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E95BA" w14:textId="126DE95F" w:rsidR="00CF796A" w:rsidRPr="00282D39" w:rsidRDefault="001F2F81" w:rsidP="00DD5913">
      <w:pPr>
        <w:widowControl w:val="0"/>
        <w:tabs>
          <w:tab w:val="left" w:pos="515"/>
          <w:tab w:val="left" w:pos="7745"/>
          <w:tab w:val="left" w:pos="8028"/>
        </w:tabs>
        <w:spacing w:before="240" w:after="120" w:line="360" w:lineRule="auto"/>
        <w:jc w:val="center"/>
        <w:rPr>
          <w:rFonts w:ascii="David" w:hAnsi="David" w:cs="David"/>
          <w:b/>
          <w:bCs/>
          <w:sz w:val="22"/>
          <w:rtl/>
          <w:lang w:eastAsia="he-IL"/>
        </w:rPr>
      </w:pPr>
      <w:r>
        <w:rPr>
          <w:noProof/>
        </w:rPr>
        <w:drawing>
          <wp:inline distT="0" distB="0" distL="0" distR="0" wp14:anchorId="4373DE8C" wp14:editId="4F2D7621">
            <wp:extent cx="1079500" cy="9779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977900"/>
                    </a:xfrm>
                    <a:prstGeom prst="rect">
                      <a:avLst/>
                    </a:prstGeom>
                    <a:noFill/>
                    <a:ln>
                      <a:noFill/>
                    </a:ln>
                  </pic:spPr>
                </pic:pic>
              </a:graphicData>
            </a:graphic>
          </wp:inline>
        </w:drawing>
      </w:r>
    </w:p>
    <w:p w14:paraId="6420E120"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b/>
          <w:bCs/>
          <w:noProof/>
          <w:snapToGrid w:val="0"/>
          <w:color w:val="000000"/>
          <w:sz w:val="36"/>
          <w:szCs w:val="36"/>
          <w:u w:val="single"/>
        </w:rPr>
      </w:pPr>
      <w:r w:rsidRPr="00282D39">
        <w:rPr>
          <w:rFonts w:ascii="David" w:hAnsi="David" w:cs="David"/>
          <w:b/>
          <w:bCs/>
          <w:noProof/>
          <w:snapToGrid w:val="0"/>
          <w:color w:val="000000"/>
          <w:sz w:val="36"/>
          <w:szCs w:val="36"/>
          <w:u w:val="single"/>
          <w:rtl/>
        </w:rPr>
        <w:t>החברה הכלכלית לפיתוח אשכול</w:t>
      </w:r>
    </w:p>
    <w:p w14:paraId="5C6977E4"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r w:rsidRPr="00282D39">
        <w:rPr>
          <w:rFonts w:ascii="David" w:hAnsi="David" w:cs="David"/>
          <w:color w:val="000000"/>
          <w:sz w:val="32"/>
          <w:szCs w:val="32"/>
          <w:rtl/>
        </w:rPr>
        <w:t>במסגרת רשות המים</w:t>
      </w:r>
    </w:p>
    <w:p w14:paraId="55295BEA" w14:textId="77777777"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p>
    <w:p w14:paraId="2EB8040A" w14:textId="4F20020A" w:rsidR="00DD5913" w:rsidRPr="00282D39" w:rsidRDefault="00DD5913" w:rsidP="00DD591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rtl/>
        </w:rPr>
      </w:pPr>
      <w:r w:rsidRPr="00282D39">
        <w:rPr>
          <w:rFonts w:ascii="David" w:hAnsi="David" w:cs="David"/>
          <w:color w:val="000000"/>
          <w:sz w:val="32"/>
          <w:szCs w:val="32"/>
          <w:rtl/>
        </w:rPr>
        <w:t>מכרז מס' 4/2021</w:t>
      </w:r>
    </w:p>
    <w:p w14:paraId="0FC81067" w14:textId="77777777" w:rsidR="00CF796A" w:rsidRPr="00282D39" w:rsidRDefault="00CF796A" w:rsidP="00CF796A">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sz w:val="32"/>
          <w:szCs w:val="32"/>
          <w:u w:val="single"/>
          <w:rtl/>
          <w:lang w:eastAsia="he-IL"/>
        </w:rPr>
      </w:pPr>
      <w:r w:rsidRPr="00282D39">
        <w:rPr>
          <w:rFonts w:ascii="David" w:hAnsi="David" w:cs="David"/>
          <w:color w:val="000000"/>
          <w:sz w:val="32"/>
          <w:szCs w:val="32"/>
          <w:u w:val="single"/>
          <w:rtl/>
        </w:rPr>
        <w:t>השלמת עבודות להקמת ת"ש קולחין חולית</w:t>
      </w:r>
    </w:p>
    <w:p w14:paraId="644BED94" w14:textId="119577EC" w:rsidR="004D3A43" w:rsidRPr="004D3A43" w:rsidRDefault="004D3A43" w:rsidP="004D3A43">
      <w:pPr>
        <w:widowControl w:val="0"/>
        <w:tabs>
          <w:tab w:val="left" w:pos="515"/>
          <w:tab w:val="left" w:pos="675"/>
          <w:tab w:val="left" w:pos="1239"/>
          <w:tab w:val="left" w:pos="1800"/>
          <w:tab w:val="left" w:pos="2361"/>
          <w:tab w:val="left" w:pos="2925"/>
          <w:tab w:val="left" w:pos="3487"/>
          <w:tab w:val="left" w:pos="4388"/>
          <w:tab w:val="left" w:pos="4725"/>
          <w:tab w:val="left" w:pos="5287"/>
          <w:tab w:val="left" w:pos="5851"/>
          <w:tab w:val="left" w:pos="6412"/>
          <w:tab w:val="left" w:pos="6976"/>
          <w:tab w:val="left" w:pos="7537"/>
          <w:tab w:val="left" w:pos="7745"/>
          <w:tab w:val="left" w:pos="8028"/>
        </w:tabs>
        <w:spacing w:before="240" w:after="120" w:line="360" w:lineRule="auto"/>
        <w:jc w:val="center"/>
        <w:rPr>
          <w:rFonts w:ascii="David" w:hAnsi="David" w:cs="David"/>
          <w:color w:val="000000"/>
          <w:sz w:val="32"/>
          <w:szCs w:val="32"/>
          <w:u w:val="single"/>
          <w:rtl/>
        </w:rPr>
      </w:pPr>
      <w:r>
        <w:rPr>
          <w:rFonts w:ascii="David" w:hAnsi="David" w:cs="David" w:hint="cs"/>
          <w:color w:val="000000"/>
          <w:sz w:val="32"/>
          <w:szCs w:val="32"/>
          <w:u w:val="single"/>
          <w:rtl/>
        </w:rPr>
        <w:t xml:space="preserve">כרך </w:t>
      </w:r>
      <w:r w:rsidRPr="004D3A43">
        <w:rPr>
          <w:rFonts w:ascii="David" w:hAnsi="David" w:cs="David" w:hint="cs"/>
          <w:color w:val="000000"/>
          <w:sz w:val="32"/>
          <w:szCs w:val="32"/>
          <w:u w:val="single"/>
          <w:rtl/>
        </w:rPr>
        <w:t>א</w:t>
      </w:r>
      <w:r>
        <w:rPr>
          <w:rFonts w:ascii="David" w:hAnsi="David" w:cs="David" w:hint="cs"/>
          <w:color w:val="000000"/>
          <w:sz w:val="32"/>
          <w:szCs w:val="32"/>
          <w:u w:val="single"/>
          <w:rtl/>
        </w:rPr>
        <w:t xml:space="preserve">' </w:t>
      </w:r>
      <w:r>
        <w:rPr>
          <w:rFonts w:ascii="David" w:hAnsi="David" w:cs="David"/>
          <w:color w:val="000000"/>
          <w:sz w:val="32"/>
          <w:szCs w:val="32"/>
          <w:u w:val="single"/>
          <w:rtl/>
        </w:rPr>
        <w:t>–</w:t>
      </w:r>
      <w:r>
        <w:rPr>
          <w:rFonts w:ascii="David" w:hAnsi="David" w:cs="David" w:hint="cs"/>
          <w:color w:val="000000"/>
          <w:sz w:val="32"/>
          <w:szCs w:val="32"/>
          <w:u w:val="single"/>
          <w:rtl/>
        </w:rPr>
        <w:t xml:space="preserve"> עבודות </w:t>
      </w:r>
      <w:r w:rsidRPr="004D3A43">
        <w:rPr>
          <w:rFonts w:ascii="David" w:hAnsi="David" w:cs="David" w:hint="cs"/>
          <w:color w:val="000000"/>
          <w:sz w:val="32"/>
          <w:szCs w:val="32"/>
          <w:u w:val="single"/>
          <w:rtl/>
        </w:rPr>
        <w:t>הנדסה אזרחית</w:t>
      </w:r>
    </w:p>
    <w:p w14:paraId="2A692094"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p>
    <w:p w14:paraId="1E139F4A"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p>
    <w:p w14:paraId="71D2A555" w14:textId="77777777"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rtl/>
          <w:lang w:eastAsia="he-IL"/>
        </w:rPr>
      </w:pPr>
      <w:bookmarkStart w:id="0" w:name="_Hlk17703814"/>
    </w:p>
    <w:p w14:paraId="391DAAB6" w14:textId="6749D04B" w:rsidR="00CF796A" w:rsidRPr="00282D39" w:rsidRDefault="00CF796A" w:rsidP="00CF796A">
      <w:pPr>
        <w:widowControl w:val="0"/>
        <w:tabs>
          <w:tab w:val="left" w:pos="515"/>
          <w:tab w:val="left" w:pos="7745"/>
          <w:tab w:val="left" w:pos="8028"/>
        </w:tabs>
        <w:spacing w:before="240" w:after="120" w:line="360" w:lineRule="auto"/>
        <w:ind w:left="5760" w:firstLine="720"/>
        <w:jc w:val="center"/>
        <w:rPr>
          <w:rFonts w:ascii="David" w:hAnsi="David" w:cs="David"/>
          <w:sz w:val="22"/>
          <w:szCs w:val="28"/>
          <w:rtl/>
          <w:lang w:eastAsia="he-IL"/>
        </w:rPr>
      </w:pPr>
      <w:r w:rsidRPr="00282D39">
        <w:rPr>
          <w:rFonts w:ascii="David" w:hAnsi="David" w:cs="David"/>
          <w:noProof/>
          <w:sz w:val="22"/>
          <w:rtl/>
        </w:rPr>
        <mc:AlternateContent>
          <mc:Choice Requires="wps">
            <w:drawing>
              <wp:anchor distT="0" distB="0" distL="114300" distR="114300" simplePos="0" relativeHeight="251659264" behindDoc="0" locked="0" layoutInCell="0" allowOverlap="1" wp14:anchorId="71C891EB" wp14:editId="697276F0">
                <wp:simplePos x="0" y="0"/>
                <wp:positionH relativeFrom="page">
                  <wp:posOffset>737235</wp:posOffset>
                </wp:positionH>
                <wp:positionV relativeFrom="paragraph">
                  <wp:posOffset>186690</wp:posOffset>
                </wp:positionV>
                <wp:extent cx="5937885" cy="3175"/>
                <wp:effectExtent l="0" t="0" r="24765" b="34925"/>
                <wp:wrapNone/>
                <wp:docPr id="525918" name="מחבר ישר 525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88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3C7C6" id="מחבר ישר 525918"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5pt,14.7pt" to="525.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" o:allowincell="f">
                <w10:wrap anchorx="page"/>
              </v:line>
            </w:pict>
          </mc:Fallback>
        </mc:AlternateContent>
      </w:r>
    </w:p>
    <w:p w14:paraId="422AD345" w14:textId="77777777" w:rsidR="00CF796A" w:rsidRPr="00282D39" w:rsidRDefault="00CF796A" w:rsidP="00CF796A">
      <w:pPr>
        <w:widowControl w:val="0"/>
        <w:tabs>
          <w:tab w:val="left" w:pos="515"/>
          <w:tab w:val="left" w:pos="7745"/>
          <w:tab w:val="left" w:pos="8028"/>
        </w:tabs>
        <w:spacing w:before="240" w:after="120" w:line="360" w:lineRule="auto"/>
        <w:rPr>
          <w:rFonts w:ascii="David" w:hAnsi="David" w:cs="David"/>
          <w:b/>
          <w:bCs/>
          <w:sz w:val="22"/>
          <w:rtl/>
          <w:lang w:eastAsia="he-IL"/>
        </w:rPr>
      </w:pPr>
      <w:r w:rsidRPr="00282D39">
        <w:rPr>
          <w:rFonts w:ascii="David" w:hAnsi="David" w:cs="David"/>
          <w:b/>
          <w:bCs/>
          <w:sz w:val="22"/>
          <w:rtl/>
          <w:lang w:eastAsia="he-IL"/>
        </w:rPr>
        <w:t xml:space="preserve">מתכננים : אריה שוורץ מהנדסים ויועצים בע"מ        </w:t>
      </w:r>
    </w:p>
    <w:p w14:paraId="7FF7DF05" w14:textId="77777777" w:rsidR="00CF796A" w:rsidRPr="00282D39" w:rsidRDefault="00CF796A" w:rsidP="00CF796A">
      <w:pPr>
        <w:widowControl w:val="0"/>
        <w:tabs>
          <w:tab w:val="left" w:pos="515"/>
          <w:tab w:val="left" w:pos="7745"/>
          <w:tab w:val="left" w:pos="8028"/>
        </w:tabs>
        <w:spacing w:before="240" w:after="120" w:line="360" w:lineRule="auto"/>
        <w:rPr>
          <w:rFonts w:ascii="David" w:hAnsi="David" w:cs="David"/>
          <w:sz w:val="22"/>
          <w:rtl/>
          <w:lang w:eastAsia="he-IL"/>
        </w:rPr>
      </w:pPr>
      <w:r w:rsidRPr="00282D39">
        <w:rPr>
          <w:rFonts w:ascii="David" w:hAnsi="David" w:cs="David"/>
          <w:bCs/>
          <w:sz w:val="22"/>
          <w:rtl/>
          <w:lang w:eastAsia="he-IL"/>
        </w:rPr>
        <w:t>ניהול פרויקט</w:t>
      </w:r>
      <w:r w:rsidRPr="00282D39">
        <w:rPr>
          <w:rFonts w:ascii="David" w:hAnsi="David" w:cs="David"/>
          <w:bCs/>
          <w:sz w:val="22"/>
          <w:szCs w:val="28"/>
          <w:rtl/>
          <w:lang w:eastAsia="he-IL"/>
        </w:rPr>
        <w:t xml:space="preserve">:  </w:t>
      </w:r>
      <w:r w:rsidRPr="008A554A">
        <w:rPr>
          <w:rFonts w:ascii="David" w:hAnsi="David" w:cs="David"/>
          <w:bCs/>
          <w:rtl/>
          <w:lang w:eastAsia="he-IL"/>
        </w:rPr>
        <w:t>אוהד ברוך ייזום וניהול פרויקטים ( 2015) בע"מ</w:t>
      </w:r>
      <w:r w:rsidRPr="00282D39">
        <w:rPr>
          <w:rFonts w:ascii="David" w:hAnsi="David" w:cs="David"/>
          <w:bCs/>
          <w:sz w:val="22"/>
          <w:szCs w:val="32"/>
          <w:rtl/>
          <w:lang w:eastAsia="he-IL"/>
        </w:rPr>
        <w:t xml:space="preserve">  </w:t>
      </w:r>
    </w:p>
    <w:bookmarkEnd w:id="0"/>
    <w:p w14:paraId="614C5B19" w14:textId="10ED71B3"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002FA4F7" w14:textId="77777777" w:rsidR="00DD5913" w:rsidRPr="00282D39" w:rsidRDefault="00DD5913"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494FC3F2"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141CEA0B"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bCs/>
          <w:sz w:val="22"/>
          <w:szCs w:val="32"/>
          <w:rtl/>
          <w:lang w:eastAsia="he-IL"/>
        </w:rPr>
      </w:pPr>
    </w:p>
    <w:p w14:paraId="344B5448" w14:textId="5896A4A9" w:rsidR="00DD5913" w:rsidRPr="00282D39" w:rsidRDefault="00CF796A" w:rsidP="00C05DAB">
      <w:pPr>
        <w:widowControl w:val="0"/>
        <w:tabs>
          <w:tab w:val="left" w:pos="515"/>
          <w:tab w:val="left" w:pos="7745"/>
          <w:tab w:val="left" w:pos="8028"/>
        </w:tabs>
        <w:jc w:val="both"/>
        <w:rPr>
          <w:rFonts w:ascii="David" w:hAnsi="David" w:cs="David"/>
          <w:bCs/>
          <w:sz w:val="22"/>
          <w:szCs w:val="32"/>
          <w:rtl/>
          <w:lang w:eastAsia="he-IL"/>
        </w:rPr>
      </w:pPr>
      <w:r w:rsidRPr="00282D39">
        <w:rPr>
          <w:rFonts w:ascii="David" w:hAnsi="David" w:cs="David"/>
          <w:bCs/>
          <w:sz w:val="22"/>
          <w:szCs w:val="32"/>
          <w:rtl/>
          <w:lang w:eastAsia="he-IL"/>
        </w:rPr>
        <w:t>תוכן עניינים :</w:t>
      </w:r>
    </w:p>
    <w:p w14:paraId="632A3763" w14:textId="4787362A" w:rsidR="009F799B" w:rsidRDefault="00DD5913" w:rsidP="009F799B">
      <w:pPr>
        <w:pStyle w:val="TOC1"/>
        <w:widowControl w:val="0"/>
        <w:spacing w:before="0" w:line="240" w:lineRule="auto"/>
        <w:rPr>
          <w:rFonts w:asciiTheme="minorHAnsi" w:eastAsiaTheme="minorEastAsia" w:hAnsiTheme="minorHAnsi" w:cstheme="minorBidi"/>
          <w:b w:val="0"/>
          <w:bCs w:val="0"/>
          <w:caps w:val="0"/>
          <w:noProof/>
          <w:rtl/>
        </w:rPr>
      </w:pPr>
      <w:r w:rsidRPr="00282D39">
        <w:rPr>
          <w:rFonts w:ascii="David" w:hAnsi="David" w:cs="David"/>
          <w:bCs w:val="0"/>
          <w:szCs w:val="32"/>
          <w:rtl/>
          <w:lang w:eastAsia="he-IL"/>
        </w:rPr>
        <w:fldChar w:fldCharType="begin"/>
      </w:r>
      <w:r w:rsidRPr="00282D39">
        <w:rPr>
          <w:rFonts w:ascii="David" w:hAnsi="David" w:cs="David"/>
          <w:bCs w:val="0"/>
          <w:szCs w:val="32"/>
          <w:rtl/>
          <w:lang w:eastAsia="he-IL"/>
        </w:rPr>
        <w:instrText xml:space="preserve"> </w:instrText>
      </w:r>
      <w:r w:rsidRPr="00282D39">
        <w:rPr>
          <w:rFonts w:ascii="David" w:hAnsi="David" w:cs="David"/>
          <w:bCs w:val="0"/>
          <w:szCs w:val="32"/>
          <w:lang w:eastAsia="he-IL"/>
        </w:rPr>
        <w:instrText>TOC</w:instrText>
      </w:r>
      <w:r w:rsidRPr="00282D39">
        <w:rPr>
          <w:rFonts w:ascii="David" w:hAnsi="David" w:cs="David"/>
          <w:bCs w:val="0"/>
          <w:szCs w:val="32"/>
          <w:rtl/>
          <w:lang w:eastAsia="he-IL"/>
        </w:rPr>
        <w:instrText xml:space="preserve"> \</w:instrText>
      </w:r>
      <w:r w:rsidRPr="00282D39">
        <w:rPr>
          <w:rFonts w:ascii="David" w:hAnsi="David" w:cs="David"/>
          <w:bCs w:val="0"/>
          <w:szCs w:val="32"/>
          <w:lang w:eastAsia="he-IL"/>
        </w:rPr>
        <w:instrText>o "1-2" \h \z \u</w:instrText>
      </w:r>
      <w:r w:rsidRPr="00282D39">
        <w:rPr>
          <w:rFonts w:ascii="David" w:hAnsi="David" w:cs="David"/>
          <w:bCs w:val="0"/>
          <w:szCs w:val="32"/>
          <w:rtl/>
          <w:lang w:eastAsia="he-IL"/>
        </w:rPr>
        <w:instrText xml:space="preserve"> </w:instrText>
      </w:r>
      <w:r w:rsidRPr="00282D39">
        <w:rPr>
          <w:rFonts w:ascii="David" w:hAnsi="David" w:cs="David"/>
          <w:bCs w:val="0"/>
          <w:szCs w:val="32"/>
          <w:rtl/>
          <w:lang w:eastAsia="he-IL"/>
        </w:rPr>
        <w:fldChar w:fldCharType="separate"/>
      </w:r>
      <w:hyperlink w:anchor="_Toc63946661" w:history="1">
        <w:r w:rsidR="009F799B" w:rsidRPr="00E53250">
          <w:rPr>
            <w:rStyle w:val="Hyperlink"/>
            <w:rFonts w:ascii="David" w:hAnsi="David" w:cs="David"/>
            <w:smallCaps/>
            <w:noProof/>
            <w:spacing w:val="5"/>
            <w:rtl/>
          </w:rPr>
          <w:t>חלק 1</w:t>
        </w:r>
        <w:r w:rsidR="009F799B" w:rsidRPr="00E53250">
          <w:rPr>
            <w:rStyle w:val="Hyperlink"/>
            <w:rFonts w:ascii="David" w:hAnsi="David" w:cs="David"/>
            <w:smallCaps/>
            <w:noProof/>
            <w:spacing w:val="5"/>
          </w:rPr>
          <w:t>.</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smallCaps/>
            <w:noProof/>
            <w:spacing w:val="5"/>
            <w:rtl/>
          </w:rPr>
          <w:t>מידע והוראות נוספות למשתתף במכרז</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Toc63946661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3</w:t>
        </w:r>
        <w:r w:rsidR="009F799B">
          <w:rPr>
            <w:rStyle w:val="Hyperlink"/>
            <w:noProof/>
            <w:rtl/>
          </w:rPr>
          <w:fldChar w:fldCharType="end"/>
        </w:r>
      </w:hyperlink>
    </w:p>
    <w:p w14:paraId="659BC8B3" w14:textId="7C68C444"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2" w:history="1">
        <w:r w:rsidR="009F799B" w:rsidRPr="00E53250">
          <w:rPr>
            <w:rStyle w:val="Hyperlink"/>
            <w:rFonts w:ascii="David" w:hAnsi="David"/>
            <w:noProof/>
          </w:rPr>
          <w:t>1.1.</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rPr>
          <w:t>כללי</w:t>
        </w:r>
        <w:r w:rsidR="009F799B">
          <w:rPr>
            <w:rFonts w:hint="cs"/>
            <w:noProof/>
            <w:webHidden/>
            <w:rt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Toc63946662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4</w:t>
        </w:r>
        <w:r w:rsidR="009F799B">
          <w:rPr>
            <w:rStyle w:val="Hyperlink"/>
            <w:noProof/>
            <w:rtl/>
          </w:rPr>
          <w:fldChar w:fldCharType="end"/>
        </w:r>
      </w:hyperlink>
    </w:p>
    <w:p w14:paraId="246F5EE9" w14:textId="122DB4B1"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3" w:history="1">
        <w:r w:rsidR="009F799B" w:rsidRPr="00E53250">
          <w:rPr>
            <w:rStyle w:val="Hyperlink"/>
            <w:rFonts w:ascii="David" w:hAnsi="David"/>
            <w:noProof/>
          </w:rPr>
          <w:t>1.2.</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מסמכי המכרז</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Toc63946663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5</w:t>
        </w:r>
        <w:r w:rsidR="009F799B">
          <w:rPr>
            <w:rStyle w:val="Hyperlink"/>
            <w:noProof/>
            <w:rtl/>
          </w:rPr>
          <w:fldChar w:fldCharType="end"/>
        </w:r>
      </w:hyperlink>
    </w:p>
    <w:p w14:paraId="5F98C8FD" w14:textId="03789125"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4" w:history="1">
        <w:r w:rsidR="009F799B" w:rsidRPr="00E53250">
          <w:rPr>
            <w:rStyle w:val="Hyperlink"/>
            <w:rFonts w:ascii="David" w:hAnsi="David"/>
            <w:noProof/>
          </w:rPr>
          <w:t>1.3.</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קבלת מידע נוסף וסיור קבלנים</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6</w:t>
        </w:r>
        <w:r w:rsidR="009F799B">
          <w:rPr>
            <w:rStyle w:val="Hyperlink"/>
            <w:noProof/>
            <w:rtl/>
          </w:rPr>
          <w:fldChar w:fldCharType="end"/>
        </w:r>
      </w:hyperlink>
    </w:p>
    <w:p w14:paraId="03638288" w14:textId="31E8F961"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5" w:history="1">
        <w:r w:rsidR="009F799B" w:rsidRPr="00E53250">
          <w:rPr>
            <w:rStyle w:val="Hyperlink"/>
            <w:rFonts w:ascii="David" w:hAnsi="David"/>
            <w:noProof/>
          </w:rPr>
          <w:t>1.4.</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רשאים להשתתף במכרז (תנאי סף)</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Toc63946665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7</w:t>
        </w:r>
        <w:r w:rsidR="009F799B">
          <w:rPr>
            <w:rStyle w:val="Hyperlink"/>
            <w:noProof/>
            <w:rtl/>
          </w:rPr>
          <w:fldChar w:fldCharType="end"/>
        </w:r>
      </w:hyperlink>
    </w:p>
    <w:p w14:paraId="1B934F1C" w14:textId="24DEC572" w:rsidR="009F799B" w:rsidRDefault="00EE31B7" w:rsidP="009F799B">
      <w:pPr>
        <w:pStyle w:val="TOC2"/>
        <w:widowControl w:val="0"/>
        <w:tabs>
          <w:tab w:val="left" w:pos="1692"/>
        </w:tabs>
        <w:spacing w:before="0" w:after="0" w:line="240" w:lineRule="auto"/>
        <w:rPr>
          <w:rFonts w:asciiTheme="minorHAnsi" w:eastAsiaTheme="minorEastAsia" w:hAnsiTheme="minorHAnsi" w:cstheme="minorBidi"/>
          <w:noProof/>
          <w:sz w:val="22"/>
          <w:szCs w:val="22"/>
          <w:rtl/>
        </w:rPr>
      </w:pPr>
      <w:hyperlink w:anchor="_Toc63946666" w:history="1">
        <w:r w:rsidR="009F799B" w:rsidRPr="00E53250">
          <w:rPr>
            <w:rStyle w:val="Hyperlink"/>
            <w:rFonts w:ascii="David" w:hAnsi="David"/>
            <w:noProof/>
            <w:rtl/>
          </w:rPr>
          <w:t>1.5.</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תנאי סף- "ניסיון רע" עם מציע</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Toc63946666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8</w:t>
        </w:r>
        <w:r w:rsidR="009F799B">
          <w:rPr>
            <w:rStyle w:val="Hyperlink"/>
            <w:noProof/>
            <w:rtl/>
          </w:rPr>
          <w:fldChar w:fldCharType="end"/>
        </w:r>
      </w:hyperlink>
    </w:p>
    <w:p w14:paraId="7D4EA562" w14:textId="49F31A1C"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7" w:history="1">
        <w:r w:rsidR="009F799B" w:rsidRPr="00E53250">
          <w:rPr>
            <w:rStyle w:val="Hyperlink"/>
            <w:rFonts w:ascii="David" w:hAnsi="David"/>
            <w:noProof/>
          </w:rPr>
          <w:t>1.6.</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ביטוח</w:t>
        </w:r>
        <w:r w:rsidR="009F799B">
          <w:rPr>
            <w:rStyle w:val="Hyperlink"/>
            <w:rFonts w:ascii="David" w:hAnsi="David" w:hint="cs"/>
            <w:noProof/>
            <w:rtl/>
            <w:lang w:eastAsia="he-I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Toc63946667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9</w:t>
        </w:r>
        <w:r w:rsidR="009F799B">
          <w:rPr>
            <w:rStyle w:val="Hyperlink"/>
            <w:noProof/>
            <w:rtl/>
          </w:rPr>
          <w:fldChar w:fldCharType="end"/>
        </w:r>
      </w:hyperlink>
    </w:p>
    <w:p w14:paraId="4D2B93FE" w14:textId="4203D148"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8" w:history="1">
        <w:r w:rsidR="009F799B" w:rsidRPr="00E53250">
          <w:rPr>
            <w:rStyle w:val="Hyperlink"/>
            <w:rFonts w:ascii="David" w:hAnsi="David"/>
            <w:noProof/>
          </w:rPr>
          <w:t>1.7.</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ערבות בנקאית למכרז</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Toc63946668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w:t>
        </w:r>
        <w:r w:rsidR="009F799B">
          <w:rPr>
            <w:rStyle w:val="Hyperlink"/>
            <w:noProof/>
            <w:rtl/>
          </w:rPr>
          <w:fldChar w:fldCharType="end"/>
        </w:r>
      </w:hyperlink>
    </w:p>
    <w:p w14:paraId="1BD946A0" w14:textId="73C85447"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69" w:history="1">
        <w:r w:rsidR="009F799B" w:rsidRPr="00E53250">
          <w:rPr>
            <w:rStyle w:val="Hyperlink"/>
            <w:rFonts w:ascii="David" w:hAnsi="David"/>
            <w:noProof/>
          </w:rPr>
          <w:t>1.8.</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תנאים כלליים</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Toc63946669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w:t>
        </w:r>
        <w:r w:rsidR="009F799B">
          <w:rPr>
            <w:rStyle w:val="Hyperlink"/>
            <w:noProof/>
            <w:rtl/>
          </w:rPr>
          <w:fldChar w:fldCharType="end"/>
        </w:r>
      </w:hyperlink>
    </w:p>
    <w:p w14:paraId="7977294F" w14:textId="3153AEFA"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670" w:history="1">
        <w:r w:rsidR="009F799B" w:rsidRPr="00E53250">
          <w:rPr>
            <w:rStyle w:val="Hyperlink"/>
            <w:rFonts w:ascii="David" w:hAnsi="David"/>
            <w:noProof/>
          </w:rPr>
          <w:t>1.9.</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הגשת ההצעות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Toc63946670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12</w:t>
        </w:r>
        <w:r w:rsidR="009F799B">
          <w:rPr>
            <w:rStyle w:val="Hyperlink"/>
            <w:noProof/>
            <w:rtl/>
          </w:rPr>
          <w:fldChar w:fldCharType="end"/>
        </w:r>
      </w:hyperlink>
    </w:p>
    <w:p w14:paraId="6B78BCF3" w14:textId="2DA1E2E5" w:rsidR="009F799B" w:rsidRDefault="00EE31B7" w:rsidP="009F799B">
      <w:pPr>
        <w:pStyle w:val="TOC2"/>
        <w:widowControl w:val="0"/>
        <w:tabs>
          <w:tab w:val="left" w:pos="1785"/>
        </w:tabs>
        <w:spacing w:before="0" w:after="0" w:line="240" w:lineRule="auto"/>
        <w:rPr>
          <w:rFonts w:asciiTheme="minorHAnsi" w:eastAsiaTheme="minorEastAsia" w:hAnsiTheme="minorHAnsi" w:cstheme="minorBidi"/>
          <w:noProof/>
          <w:sz w:val="22"/>
          <w:szCs w:val="22"/>
          <w:rtl/>
        </w:rPr>
      </w:pPr>
      <w:hyperlink w:anchor="_Toc63946671" w:history="1">
        <w:r w:rsidR="009F799B" w:rsidRPr="00E53250">
          <w:rPr>
            <w:rStyle w:val="Hyperlink"/>
            <w:rFonts w:ascii="David" w:hAnsi="David"/>
            <w:noProof/>
          </w:rPr>
          <w:t>1.10.</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מסמכים שעל המציע לצרף להצעתו</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Toc63946671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14</w:t>
        </w:r>
        <w:r w:rsidR="009F799B">
          <w:rPr>
            <w:rStyle w:val="Hyperlink"/>
            <w:noProof/>
            <w:rtl/>
          </w:rPr>
          <w:fldChar w:fldCharType="end"/>
        </w:r>
      </w:hyperlink>
    </w:p>
    <w:p w14:paraId="11F59CDB" w14:textId="66EF39B0" w:rsidR="009F799B" w:rsidRDefault="00EE31B7" w:rsidP="009F799B">
      <w:pPr>
        <w:pStyle w:val="TOC2"/>
        <w:widowControl w:val="0"/>
        <w:tabs>
          <w:tab w:val="left" w:pos="1803"/>
        </w:tabs>
        <w:spacing w:before="0" w:after="0" w:line="240" w:lineRule="auto"/>
        <w:rPr>
          <w:rFonts w:asciiTheme="minorHAnsi" w:eastAsiaTheme="minorEastAsia" w:hAnsiTheme="minorHAnsi" w:cstheme="minorBidi"/>
          <w:noProof/>
          <w:sz w:val="22"/>
          <w:szCs w:val="22"/>
          <w:rtl/>
        </w:rPr>
      </w:pPr>
      <w:hyperlink w:anchor="_Toc63946672" w:history="1">
        <w:r w:rsidR="009F799B" w:rsidRPr="00E53250">
          <w:rPr>
            <w:rStyle w:val="Hyperlink"/>
            <w:rFonts w:ascii="David" w:hAnsi="David"/>
            <w:noProof/>
            <w:rtl/>
          </w:rPr>
          <w:t>1.11.</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בחירת ההצעה הזוכה</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Toc63946672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15</w:t>
        </w:r>
        <w:r w:rsidR="009F799B">
          <w:rPr>
            <w:rStyle w:val="Hyperlink"/>
            <w:noProof/>
            <w:rtl/>
          </w:rPr>
          <w:fldChar w:fldCharType="end"/>
        </w:r>
      </w:hyperlink>
    </w:p>
    <w:p w14:paraId="168F4AAA" w14:textId="6FACCCD1" w:rsidR="009F799B" w:rsidRDefault="00EE31B7" w:rsidP="009F799B">
      <w:pPr>
        <w:pStyle w:val="TOC2"/>
        <w:widowControl w:val="0"/>
        <w:tabs>
          <w:tab w:val="left" w:pos="1785"/>
        </w:tabs>
        <w:spacing w:before="0" w:after="0" w:line="240" w:lineRule="auto"/>
        <w:rPr>
          <w:rFonts w:asciiTheme="minorHAnsi" w:eastAsiaTheme="minorEastAsia" w:hAnsiTheme="minorHAnsi" w:cstheme="minorBidi"/>
          <w:noProof/>
          <w:sz w:val="22"/>
          <w:szCs w:val="22"/>
          <w:rtl/>
        </w:rPr>
      </w:pPr>
      <w:hyperlink w:anchor="_Toc63946673" w:history="1">
        <w:r w:rsidR="009F799B" w:rsidRPr="00E53250">
          <w:rPr>
            <w:rStyle w:val="Hyperlink"/>
            <w:rFonts w:ascii="David" w:hAnsi="David"/>
            <w:noProof/>
          </w:rPr>
          <w:t>1.12.</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הצהרות המציע</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Toc63946673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17</w:t>
        </w:r>
        <w:r w:rsidR="009F799B">
          <w:rPr>
            <w:rStyle w:val="Hyperlink"/>
            <w:noProof/>
            <w:rtl/>
          </w:rPr>
          <w:fldChar w:fldCharType="end"/>
        </w:r>
      </w:hyperlink>
    </w:p>
    <w:p w14:paraId="12300BB7" w14:textId="2D8B0E78" w:rsidR="009F799B" w:rsidRDefault="00EE31B7" w:rsidP="009F799B">
      <w:pPr>
        <w:pStyle w:val="TOC2"/>
        <w:widowControl w:val="0"/>
        <w:tabs>
          <w:tab w:val="left" w:pos="1785"/>
        </w:tabs>
        <w:spacing w:before="0" w:after="0" w:line="240" w:lineRule="auto"/>
        <w:rPr>
          <w:rFonts w:asciiTheme="minorHAnsi" w:eastAsiaTheme="minorEastAsia" w:hAnsiTheme="minorHAnsi" w:cstheme="minorBidi"/>
          <w:noProof/>
          <w:sz w:val="22"/>
          <w:szCs w:val="22"/>
          <w:rtl/>
        </w:rPr>
      </w:pPr>
      <w:hyperlink w:anchor="_Toc63946674" w:history="1">
        <w:r w:rsidR="009F799B" w:rsidRPr="00E53250">
          <w:rPr>
            <w:rStyle w:val="Hyperlink"/>
            <w:rFonts w:ascii="David" w:hAnsi="David"/>
            <w:noProof/>
          </w:rPr>
          <w:t>1.13.</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lang w:eastAsia="he-IL"/>
          </w:rPr>
          <w:t>הודעה לזוכה והתקשרות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18</w:t>
        </w:r>
        <w:r w:rsidR="009F799B">
          <w:rPr>
            <w:rStyle w:val="Hyperlink"/>
            <w:noProof/>
            <w:rtl/>
          </w:rPr>
          <w:fldChar w:fldCharType="end"/>
        </w:r>
      </w:hyperlink>
    </w:p>
    <w:p w14:paraId="583E288C" w14:textId="2741F557" w:rsidR="009F799B" w:rsidRDefault="00EE31B7" w:rsidP="009F799B">
      <w:pPr>
        <w:pStyle w:val="TOC1"/>
        <w:widowControl w:val="0"/>
        <w:spacing w:before="0" w:line="240" w:lineRule="auto"/>
        <w:rPr>
          <w:rFonts w:asciiTheme="minorHAnsi" w:eastAsiaTheme="minorEastAsia" w:hAnsiTheme="minorHAnsi" w:cstheme="minorBidi"/>
          <w:b w:val="0"/>
          <w:bCs w:val="0"/>
          <w:caps w:val="0"/>
          <w:noProof/>
          <w:rtl/>
        </w:rPr>
      </w:pPr>
      <w:hyperlink w:anchor="_Toc63946675" w:history="1">
        <w:r w:rsidR="009F799B" w:rsidRPr="00E53250">
          <w:rPr>
            <w:rStyle w:val="Hyperlink"/>
            <w:rFonts w:ascii="David" w:hAnsi="David" w:cs="David"/>
            <w:smallCaps/>
            <w:noProof/>
            <w:spacing w:val="5"/>
            <w:rtl/>
          </w:rPr>
          <w:t>חלק 2</w:t>
        </w:r>
        <w:r w:rsidR="009F799B" w:rsidRPr="00E53250">
          <w:rPr>
            <w:rStyle w:val="Hyperlink"/>
            <w:rFonts w:ascii="David" w:hAnsi="David" w:cs="David"/>
            <w:smallCaps/>
            <w:noProof/>
            <w:spacing w:val="5"/>
          </w:rPr>
          <w:t>.</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smallCaps/>
            <w:noProof/>
            <w:spacing w:val="5"/>
            <w:rtl/>
          </w:rPr>
          <w:t>כתב הצעה</w:t>
        </w:r>
        <w:r w:rsidR="009F799B">
          <w:rPr>
            <w:rStyle w:val="Hyperlink"/>
            <w:rFonts w:ascii="David" w:hAnsi="David" w:cs="David" w:hint="cs"/>
            <w:smallCaps/>
            <w:noProof/>
            <w:spacing w:val="5"/>
            <w:rt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Toc63946675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20</w:t>
        </w:r>
        <w:r w:rsidR="009F799B">
          <w:rPr>
            <w:rStyle w:val="Hyperlink"/>
            <w:noProof/>
            <w:rtl/>
          </w:rPr>
          <w:fldChar w:fldCharType="end"/>
        </w:r>
      </w:hyperlink>
    </w:p>
    <w:p w14:paraId="63A65E1F" w14:textId="69295347" w:rsidR="009F799B" w:rsidRDefault="00EE31B7" w:rsidP="009F799B">
      <w:pPr>
        <w:pStyle w:val="TOC1"/>
        <w:widowControl w:val="0"/>
        <w:spacing w:before="0" w:line="240" w:lineRule="auto"/>
        <w:rPr>
          <w:rFonts w:asciiTheme="minorHAnsi" w:eastAsiaTheme="minorEastAsia" w:hAnsiTheme="minorHAnsi" w:cstheme="minorBidi"/>
          <w:b w:val="0"/>
          <w:bCs w:val="0"/>
          <w:caps w:val="0"/>
          <w:noProof/>
          <w:rtl/>
        </w:rPr>
      </w:pPr>
      <w:hyperlink w:anchor="_Toc63946676" w:history="1">
        <w:r w:rsidR="009F799B" w:rsidRPr="00E53250">
          <w:rPr>
            <w:rStyle w:val="Hyperlink"/>
            <w:rFonts w:ascii="David" w:hAnsi="David" w:cs="David"/>
            <w:smallCaps/>
            <w:noProof/>
            <w:spacing w:val="5"/>
            <w:rtl/>
          </w:rPr>
          <w:t>חלק 3.</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smallCaps/>
            <w:noProof/>
            <w:spacing w:val="5"/>
            <w:rtl/>
          </w:rPr>
          <w:t>מסמכי החוזה</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Toc63946676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23</w:t>
        </w:r>
        <w:r w:rsidR="009F799B">
          <w:rPr>
            <w:rStyle w:val="Hyperlink"/>
            <w:noProof/>
            <w:rtl/>
          </w:rPr>
          <w:fldChar w:fldCharType="end"/>
        </w:r>
      </w:hyperlink>
    </w:p>
    <w:p w14:paraId="0075AE3F" w14:textId="2413DFA3"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677" w:history="1">
        <w:r w:rsidR="009F799B" w:rsidRPr="00E53250">
          <w:rPr>
            <w:rStyle w:val="Hyperlink"/>
            <w:rFonts w:ascii="David" w:hAnsi="David"/>
            <w:b/>
            <w:bCs/>
            <w:noProof/>
            <w:rtl/>
            <w:lang w:val="x-none" w:eastAsia="he-IL"/>
          </w:rPr>
          <w:t>טופס החוזה</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Toc63946677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24</w:t>
        </w:r>
        <w:r w:rsidR="009F799B">
          <w:rPr>
            <w:rStyle w:val="Hyperlink"/>
            <w:noProof/>
            <w:rtl/>
          </w:rPr>
          <w:fldChar w:fldCharType="end"/>
        </w:r>
      </w:hyperlink>
    </w:p>
    <w:p w14:paraId="3DAA5857" w14:textId="55D787F2"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678" w:history="1">
        <w:r w:rsidR="009F799B" w:rsidRPr="00E53250">
          <w:rPr>
            <w:rStyle w:val="Hyperlink"/>
            <w:rFonts w:ascii="David" w:hAnsi="David"/>
            <w:b/>
            <w:bCs/>
            <w:noProof/>
            <w:rtl/>
            <w:lang w:val="x-none" w:eastAsia="he-IL"/>
          </w:rPr>
          <w:t>מוסף לטופס חוזה</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Toc63946678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26</w:t>
        </w:r>
        <w:r w:rsidR="009F799B">
          <w:rPr>
            <w:rStyle w:val="Hyperlink"/>
            <w:noProof/>
            <w:rtl/>
          </w:rPr>
          <w:fldChar w:fldCharType="end"/>
        </w:r>
      </w:hyperlink>
    </w:p>
    <w:p w14:paraId="4B0BD6F3" w14:textId="6ADF8CD6"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679" w:history="1">
        <w:r w:rsidR="009F799B" w:rsidRPr="00E53250">
          <w:rPr>
            <w:rStyle w:val="Hyperlink"/>
            <w:rFonts w:ascii="David" w:hAnsi="David"/>
            <w:b/>
            <w:bCs/>
            <w:noProof/>
            <w:rtl/>
            <w:lang w:val="x-none" w:eastAsia="he-IL"/>
          </w:rPr>
          <w:t>תנאי החוזה לביצוע העבודות על ידי הקבלן</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Toc63946679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27</w:t>
        </w:r>
        <w:r w:rsidR="009F799B">
          <w:rPr>
            <w:rStyle w:val="Hyperlink"/>
            <w:noProof/>
            <w:rtl/>
          </w:rPr>
          <w:fldChar w:fldCharType="end"/>
        </w:r>
      </w:hyperlink>
    </w:p>
    <w:p w14:paraId="407DC529" w14:textId="31ACCDD1" w:rsidR="009F799B" w:rsidRDefault="00EE31B7" w:rsidP="009F799B">
      <w:pPr>
        <w:pStyle w:val="TOC1"/>
        <w:widowControl w:val="0"/>
        <w:spacing w:before="0" w:line="240" w:lineRule="auto"/>
        <w:rPr>
          <w:rFonts w:asciiTheme="minorHAnsi" w:eastAsiaTheme="minorEastAsia" w:hAnsiTheme="minorHAnsi" w:cstheme="minorBidi"/>
          <w:b w:val="0"/>
          <w:bCs w:val="0"/>
          <w:caps w:val="0"/>
          <w:noProof/>
          <w:rtl/>
        </w:rPr>
      </w:pPr>
      <w:hyperlink w:anchor="_Toc63946764" w:history="1">
        <w:r w:rsidR="009F799B" w:rsidRPr="00E53250">
          <w:rPr>
            <w:rStyle w:val="Hyperlink"/>
            <w:rFonts w:ascii="David" w:hAnsi="David" w:cs="David"/>
            <w:smallCaps/>
            <w:noProof/>
            <w:spacing w:val="5"/>
            <w:rtl/>
          </w:rPr>
          <w:t>חלק 4.</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smallCaps/>
            <w:noProof/>
            <w:spacing w:val="5"/>
            <w:rtl/>
          </w:rPr>
          <w:t>מפרט מיוחד</w:t>
        </w:r>
        <w:r w:rsidR="009F799B">
          <w:rPr>
            <w:rStyle w:val="Hyperlink"/>
            <w:rFonts w:ascii="David" w:hAnsi="David" w:cs="David" w:hint="cs"/>
            <w:smallCaps/>
            <w:noProof/>
            <w:spacing w:val="5"/>
            <w:rt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Toc63946764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85</w:t>
        </w:r>
        <w:r w:rsidR="009F799B">
          <w:rPr>
            <w:rStyle w:val="Hyperlink"/>
            <w:noProof/>
            <w:rtl/>
          </w:rPr>
          <w:fldChar w:fldCharType="end"/>
        </w:r>
      </w:hyperlink>
    </w:p>
    <w:p w14:paraId="340199C6" w14:textId="4656360B" w:rsidR="009F799B" w:rsidRDefault="00EE31B7" w:rsidP="009F799B">
      <w:pPr>
        <w:pStyle w:val="TOC2"/>
        <w:widowControl w:val="0"/>
        <w:tabs>
          <w:tab w:val="left" w:pos="1692"/>
        </w:tabs>
        <w:spacing w:before="0" w:after="0" w:line="240" w:lineRule="auto"/>
        <w:rPr>
          <w:rFonts w:asciiTheme="minorHAnsi" w:eastAsiaTheme="minorEastAsia" w:hAnsiTheme="minorHAnsi" w:cstheme="minorBidi"/>
          <w:noProof/>
          <w:sz w:val="22"/>
          <w:szCs w:val="22"/>
          <w:rtl/>
        </w:rPr>
      </w:pPr>
      <w:hyperlink w:anchor="_Toc63946774" w:history="1">
        <w:r w:rsidR="009F799B" w:rsidRPr="00E53250">
          <w:rPr>
            <w:rStyle w:val="Hyperlink"/>
            <w:rFonts w:ascii="David" w:hAnsi="David"/>
            <w:noProof/>
            <w:rtl/>
          </w:rPr>
          <w:t>4.1.</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rPr>
          <w:t>כללי</w:t>
        </w:r>
        <w:r w:rsidR="009F799B">
          <w:rPr>
            <w:rFonts w:hint="cs"/>
            <w:noProof/>
            <w:webHidden/>
            <w:rt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Toc63946774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86</w:t>
        </w:r>
        <w:r w:rsidR="009F799B">
          <w:rPr>
            <w:rStyle w:val="Hyperlink"/>
            <w:noProof/>
            <w:rtl/>
          </w:rPr>
          <w:fldChar w:fldCharType="end"/>
        </w:r>
      </w:hyperlink>
    </w:p>
    <w:p w14:paraId="3C751FA4" w14:textId="3E109757" w:rsidR="009F799B" w:rsidRDefault="00EE31B7" w:rsidP="009F799B">
      <w:pPr>
        <w:pStyle w:val="TOC2"/>
        <w:widowControl w:val="0"/>
        <w:tabs>
          <w:tab w:val="left" w:pos="1680"/>
        </w:tabs>
        <w:spacing w:before="0" w:after="0" w:line="240" w:lineRule="auto"/>
        <w:rPr>
          <w:rFonts w:asciiTheme="minorHAnsi" w:eastAsiaTheme="minorEastAsia" w:hAnsiTheme="minorHAnsi" w:cstheme="minorBidi"/>
          <w:noProof/>
          <w:sz w:val="22"/>
          <w:szCs w:val="22"/>
          <w:rtl/>
        </w:rPr>
      </w:pPr>
      <w:hyperlink w:anchor="_Toc63946775" w:history="1">
        <w:r w:rsidR="009F799B" w:rsidRPr="00E53250">
          <w:rPr>
            <w:rStyle w:val="Hyperlink"/>
            <w:rFonts w:ascii="David" w:hAnsi="David"/>
            <w:noProof/>
          </w:rPr>
          <w:t>4.2.</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rPr>
          <w:t>מבחני קבלה וכשירות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Toc63946775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93</w:t>
        </w:r>
        <w:r w:rsidR="009F799B">
          <w:rPr>
            <w:rStyle w:val="Hyperlink"/>
            <w:noProof/>
            <w:rtl/>
          </w:rPr>
          <w:fldChar w:fldCharType="end"/>
        </w:r>
      </w:hyperlink>
    </w:p>
    <w:p w14:paraId="1465E572" w14:textId="4F6525F5" w:rsidR="009F799B" w:rsidRDefault="00EE31B7" w:rsidP="009F799B">
      <w:pPr>
        <w:pStyle w:val="TOC2"/>
        <w:widowControl w:val="0"/>
        <w:tabs>
          <w:tab w:val="left" w:pos="1692"/>
        </w:tabs>
        <w:spacing w:before="0" w:after="0" w:line="240" w:lineRule="auto"/>
        <w:rPr>
          <w:rFonts w:asciiTheme="minorHAnsi" w:eastAsiaTheme="minorEastAsia" w:hAnsiTheme="minorHAnsi" w:cstheme="minorBidi"/>
          <w:noProof/>
          <w:sz w:val="22"/>
          <w:szCs w:val="22"/>
          <w:rtl/>
        </w:rPr>
      </w:pPr>
      <w:hyperlink w:anchor="_Toc63946777" w:history="1">
        <w:r w:rsidR="009F799B" w:rsidRPr="00E53250">
          <w:rPr>
            <w:rStyle w:val="Hyperlink"/>
            <w:rFonts w:ascii="David" w:hAnsi="David"/>
            <w:noProof/>
            <w:rtl/>
          </w:rPr>
          <w:t>4.4.</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rPr>
          <w:t>גמר הפרויקט</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Toc63946777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101</w:t>
        </w:r>
        <w:r w:rsidR="009F799B">
          <w:rPr>
            <w:rStyle w:val="Hyperlink"/>
            <w:noProof/>
            <w:rtl/>
          </w:rPr>
          <w:fldChar w:fldCharType="end"/>
        </w:r>
      </w:hyperlink>
    </w:p>
    <w:p w14:paraId="242006C8" w14:textId="762307C9" w:rsidR="009F799B" w:rsidRDefault="00EE31B7" w:rsidP="000946A6">
      <w:pPr>
        <w:pStyle w:val="TOC2"/>
        <w:widowControl w:val="0"/>
        <w:tabs>
          <w:tab w:val="left" w:pos="1692"/>
        </w:tabs>
        <w:spacing w:before="0" w:after="0" w:line="240" w:lineRule="auto"/>
        <w:rPr>
          <w:rFonts w:asciiTheme="minorHAnsi" w:eastAsiaTheme="minorEastAsia" w:hAnsiTheme="minorHAnsi" w:cstheme="minorBidi"/>
          <w:noProof/>
          <w:sz w:val="22"/>
          <w:szCs w:val="22"/>
          <w:rtl/>
        </w:rPr>
      </w:pPr>
      <w:hyperlink w:anchor="_Toc63946778" w:history="1">
        <w:r w:rsidR="009F799B" w:rsidRPr="00E53250">
          <w:rPr>
            <w:rStyle w:val="Hyperlink"/>
            <w:rFonts w:ascii="David" w:hAnsi="David"/>
            <w:noProof/>
            <w:rtl/>
          </w:rPr>
          <w:t>4.5.</w:t>
        </w:r>
        <w:r w:rsidR="009F799B">
          <w:rPr>
            <w:rFonts w:asciiTheme="minorHAnsi" w:eastAsiaTheme="minorEastAsia" w:hAnsiTheme="minorHAnsi" w:cstheme="minorBidi"/>
            <w:noProof/>
            <w:sz w:val="22"/>
            <w:szCs w:val="22"/>
            <w:rtl/>
          </w:rPr>
          <w:tab/>
        </w:r>
        <w:r w:rsidR="009F799B" w:rsidRPr="00E53250">
          <w:rPr>
            <w:rStyle w:val="Hyperlink"/>
            <w:rFonts w:ascii="David" w:hAnsi="David"/>
            <w:noProof/>
            <w:rtl/>
          </w:rPr>
          <w:t>רשימת תוכניות</w:t>
        </w:r>
        <w:r w:rsidR="009F799B">
          <w:rPr>
            <w:noProof/>
            <w:webHidden/>
            <w:rtl/>
          </w:rPr>
          <w:tab/>
        </w:r>
        <w:r w:rsidR="000946A6">
          <w:rPr>
            <w:rStyle w:val="Hyperlink"/>
            <w:rFonts w:hint="cs"/>
            <w:noProof/>
            <w:rtl/>
          </w:rPr>
          <w:t>102</w:t>
        </w:r>
      </w:hyperlink>
    </w:p>
    <w:p w14:paraId="7BB0DB41" w14:textId="102AD735" w:rsidR="009F799B" w:rsidRDefault="00EE31B7" w:rsidP="000946A6">
      <w:pPr>
        <w:pStyle w:val="TOC1"/>
        <w:widowControl w:val="0"/>
        <w:spacing w:before="0" w:line="240" w:lineRule="auto"/>
        <w:rPr>
          <w:rFonts w:asciiTheme="minorHAnsi" w:eastAsiaTheme="minorEastAsia" w:hAnsiTheme="minorHAnsi" w:cstheme="minorBidi"/>
          <w:b w:val="0"/>
          <w:bCs w:val="0"/>
          <w:caps w:val="0"/>
          <w:noProof/>
          <w:rtl/>
        </w:rPr>
      </w:pPr>
      <w:hyperlink w:anchor="_Toc63946780" w:history="1">
        <w:r w:rsidR="009F799B" w:rsidRPr="00E53250">
          <w:rPr>
            <w:rStyle w:val="Hyperlink"/>
            <w:rFonts w:ascii="David" w:hAnsi="David" w:cs="David"/>
            <w:smallCaps/>
            <w:noProof/>
            <w:spacing w:val="5"/>
            <w:rtl/>
          </w:rPr>
          <w:t>חלק 5.</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smallCaps/>
            <w:noProof/>
            <w:spacing w:val="5"/>
            <w:rtl/>
          </w:rPr>
          <w:t>נספחים</w:t>
        </w:r>
        <w:r w:rsidR="009F799B">
          <w:rPr>
            <w:rFonts w:hint="cs"/>
            <w:noProof/>
            <w:webHidden/>
            <w:rtl/>
          </w:rPr>
          <w:t xml:space="preserve">        </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Toc63946780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105</w:t>
        </w:r>
        <w:r w:rsidR="009F799B">
          <w:rPr>
            <w:rStyle w:val="Hyperlink"/>
            <w:noProof/>
            <w:rtl/>
          </w:rPr>
          <w:fldChar w:fldCharType="end"/>
        </w:r>
      </w:hyperlink>
    </w:p>
    <w:p w14:paraId="4AD83A15" w14:textId="31CE22D4"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1" w:history="1">
        <w:r w:rsidR="009F799B" w:rsidRPr="00E53250">
          <w:rPr>
            <w:rStyle w:val="Hyperlink"/>
            <w:rFonts w:ascii="David" w:hAnsi="David"/>
            <w:noProof/>
            <w:rtl/>
          </w:rPr>
          <w:t>נספח א' למכרז מס' 4/2021- הצהרת הקבלן</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Toc63946781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106</w:t>
        </w:r>
        <w:r w:rsidR="009F799B">
          <w:rPr>
            <w:rStyle w:val="Hyperlink"/>
            <w:noProof/>
            <w:rtl/>
          </w:rPr>
          <w:fldChar w:fldCharType="end"/>
        </w:r>
      </w:hyperlink>
    </w:p>
    <w:p w14:paraId="64392001" w14:textId="24BDD43D"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2" w:history="1">
        <w:r w:rsidR="009F799B" w:rsidRPr="00E53250">
          <w:rPr>
            <w:rStyle w:val="Hyperlink"/>
            <w:rFonts w:ascii="David" w:hAnsi="David"/>
            <w:noProof/>
            <w:rtl/>
          </w:rPr>
          <w:t>נספח ב' למכרז מס' 4/2021- טופס זיהוי המציע</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Toc63946782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107</w:t>
        </w:r>
        <w:r w:rsidR="009F799B">
          <w:rPr>
            <w:rStyle w:val="Hyperlink"/>
            <w:noProof/>
            <w:rtl/>
          </w:rPr>
          <w:fldChar w:fldCharType="end"/>
        </w:r>
      </w:hyperlink>
    </w:p>
    <w:p w14:paraId="7E8DA12C" w14:textId="50F3E3A5"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3" w:history="1">
        <w:r w:rsidR="003E0DBB">
          <w:rPr>
            <w:rStyle w:val="Hyperlink"/>
            <w:rFonts w:ascii="David" w:hAnsi="David"/>
            <w:noProof/>
            <w:rtl/>
          </w:rPr>
          <w:t>נספח ג' למכרז מס' 4/2021- טופ</w:t>
        </w:r>
        <w:r w:rsidR="003E0DBB">
          <w:rPr>
            <w:rStyle w:val="Hyperlink"/>
            <w:rFonts w:ascii="David" w:hAnsi="David" w:hint="cs"/>
            <w:noProof/>
            <w:rtl/>
          </w:rPr>
          <w:t>ס</w:t>
        </w:r>
        <w:r w:rsidR="009F799B" w:rsidRPr="00E53250">
          <w:rPr>
            <w:rStyle w:val="Hyperlink"/>
            <w:rFonts w:ascii="David" w:hAnsi="David"/>
            <w:noProof/>
            <w:rtl/>
          </w:rPr>
          <w:t xml:space="preserve"> זיהוי חברי צוות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Toc63946783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109</w:t>
        </w:r>
        <w:r w:rsidR="009F799B">
          <w:rPr>
            <w:rStyle w:val="Hyperlink"/>
            <w:noProof/>
            <w:rtl/>
          </w:rPr>
          <w:fldChar w:fldCharType="end"/>
        </w:r>
      </w:hyperlink>
    </w:p>
    <w:p w14:paraId="1A6D1AE2" w14:textId="13B9099A"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4" w:history="1">
        <w:r w:rsidR="009F799B" w:rsidRPr="00E53250">
          <w:rPr>
            <w:rStyle w:val="Hyperlink"/>
            <w:rFonts w:ascii="David" w:hAnsi="David"/>
            <w:noProof/>
            <w:rtl/>
          </w:rPr>
          <w:t>נספח ד' למכרז מס' 4/2021 – ניסיון תעסוקתי של המציע</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111</w:t>
        </w:r>
        <w:r w:rsidR="009F799B">
          <w:rPr>
            <w:rStyle w:val="Hyperlink"/>
            <w:noProof/>
            <w:rtl/>
          </w:rPr>
          <w:fldChar w:fldCharType="end"/>
        </w:r>
      </w:hyperlink>
    </w:p>
    <w:p w14:paraId="66AD1A5A" w14:textId="3D23FDF7"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5" w:history="1">
        <w:r w:rsidR="009F799B" w:rsidRPr="00E53250">
          <w:rPr>
            <w:rStyle w:val="Hyperlink"/>
            <w:rFonts w:ascii="David" w:hAnsi="David"/>
            <w:noProof/>
            <w:rtl/>
          </w:rPr>
          <w:t>נספח ה' למכרז מס' 4/2021 – ערבות בנקאית למכרז</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Toc63946785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112</w:t>
        </w:r>
        <w:r w:rsidR="009F799B">
          <w:rPr>
            <w:rStyle w:val="Hyperlink"/>
            <w:noProof/>
            <w:rtl/>
          </w:rPr>
          <w:fldChar w:fldCharType="end"/>
        </w:r>
      </w:hyperlink>
    </w:p>
    <w:p w14:paraId="19D8EF20" w14:textId="30908FDC"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6" w:history="1">
        <w:r w:rsidR="009F799B" w:rsidRPr="00E53250">
          <w:rPr>
            <w:rStyle w:val="Hyperlink"/>
            <w:rFonts w:ascii="David" w:hAnsi="David"/>
            <w:noProof/>
            <w:rtl/>
          </w:rPr>
          <w:t>נספח ו' למכרז מס' 4/2021 - אישור קיום ביטוחים</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Toc63946786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113</w:t>
        </w:r>
        <w:r w:rsidR="009F799B">
          <w:rPr>
            <w:rStyle w:val="Hyperlink"/>
            <w:noProof/>
            <w:rtl/>
          </w:rPr>
          <w:fldChar w:fldCharType="end"/>
        </w:r>
      </w:hyperlink>
    </w:p>
    <w:p w14:paraId="325A5ED7" w14:textId="534805B7"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7" w:history="1">
        <w:r w:rsidR="009F799B" w:rsidRPr="00E53250">
          <w:rPr>
            <w:rStyle w:val="Hyperlink"/>
            <w:rFonts w:ascii="David" w:hAnsi="David"/>
            <w:noProof/>
            <w:rtl/>
          </w:rPr>
          <w:t>נספח ז' למכרז מס' 4/2021- תצהיר בדבר העדר עבירות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Toc63946787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118</w:t>
        </w:r>
        <w:r w:rsidR="009F799B">
          <w:rPr>
            <w:rStyle w:val="Hyperlink"/>
            <w:noProof/>
            <w:rtl/>
          </w:rPr>
          <w:fldChar w:fldCharType="end"/>
        </w:r>
      </w:hyperlink>
    </w:p>
    <w:p w14:paraId="4FF52B22" w14:textId="397280F8"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8" w:history="1">
        <w:r w:rsidR="009F799B" w:rsidRPr="00E53250">
          <w:rPr>
            <w:rStyle w:val="Hyperlink"/>
            <w:rFonts w:ascii="David" w:hAnsi="David"/>
            <w:noProof/>
            <w:rtl/>
          </w:rPr>
          <w:t>נספח ח' למכרז מס' 4/2021-ערבות בנקאית לביצוע/ערבות לתקופת הבדק</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Toc63946788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119</w:t>
        </w:r>
        <w:r w:rsidR="009F799B">
          <w:rPr>
            <w:rStyle w:val="Hyperlink"/>
            <w:noProof/>
            <w:rtl/>
          </w:rPr>
          <w:fldChar w:fldCharType="end"/>
        </w:r>
      </w:hyperlink>
    </w:p>
    <w:p w14:paraId="0B8486B4" w14:textId="2F336EFE"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89" w:history="1">
        <w:r w:rsidR="009F799B" w:rsidRPr="00E53250">
          <w:rPr>
            <w:rStyle w:val="Hyperlink"/>
            <w:rFonts w:ascii="David" w:hAnsi="David"/>
            <w:noProof/>
            <w:rtl/>
          </w:rPr>
          <w:t>נספח ט' למכרז מס' 4/2021-תעודת סיום</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Toc63946789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120</w:t>
        </w:r>
        <w:r w:rsidR="009F799B">
          <w:rPr>
            <w:rStyle w:val="Hyperlink"/>
            <w:noProof/>
            <w:rtl/>
          </w:rPr>
          <w:fldChar w:fldCharType="end"/>
        </w:r>
      </w:hyperlink>
    </w:p>
    <w:p w14:paraId="76306893" w14:textId="07A3D1F0"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90" w:history="1">
        <w:r w:rsidR="009F799B" w:rsidRPr="00E53250">
          <w:rPr>
            <w:rStyle w:val="Hyperlink"/>
            <w:rFonts w:ascii="David" w:hAnsi="David"/>
            <w:noProof/>
            <w:rtl/>
          </w:rPr>
          <w:t>נספח י' למכרז מס' 4/2021 - הצהרת בטיחות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Toc63946790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121</w:t>
        </w:r>
        <w:r w:rsidR="009F799B">
          <w:rPr>
            <w:rStyle w:val="Hyperlink"/>
            <w:noProof/>
            <w:rtl/>
          </w:rPr>
          <w:fldChar w:fldCharType="end"/>
        </w:r>
      </w:hyperlink>
    </w:p>
    <w:p w14:paraId="3A28D0A8" w14:textId="3A7210C8"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91" w:history="1">
        <w:r w:rsidR="009F799B" w:rsidRPr="00E53250">
          <w:rPr>
            <w:rStyle w:val="Hyperlink"/>
            <w:rFonts w:ascii="David" w:hAnsi="David"/>
            <w:noProof/>
            <w:rtl/>
          </w:rPr>
          <w:t>נספח י"א למכרז מס' 4/2021 - טופס היעדר תביעות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Toc63946791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130</w:t>
        </w:r>
        <w:r w:rsidR="009F799B">
          <w:rPr>
            <w:rStyle w:val="Hyperlink"/>
            <w:noProof/>
            <w:rtl/>
          </w:rPr>
          <w:fldChar w:fldCharType="end"/>
        </w:r>
      </w:hyperlink>
    </w:p>
    <w:p w14:paraId="4AD97D3F" w14:textId="6FCEFBB9"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92" w:history="1">
        <w:r w:rsidR="009F799B" w:rsidRPr="00E53250">
          <w:rPr>
            <w:rStyle w:val="Hyperlink"/>
            <w:rFonts w:ascii="David" w:hAnsi="David"/>
            <w:noProof/>
            <w:rtl/>
          </w:rPr>
          <w:t>נספח ט' למכרז מס' 4/2021 - הנחיות להנחת קווי מים לשתייה</w:t>
        </w:r>
        <w:r w:rsidR="009F799B">
          <w:rPr>
            <w:rStyle w:val="Hyperlink"/>
            <w:rFonts w:ascii="David" w:hAnsi="David" w:hint="cs"/>
            <w:noProof/>
            <w:rtl/>
          </w:rPr>
          <w:t xml:space="preserve"> ושאינם</w:t>
        </w:r>
        <w:r w:rsidR="009F799B" w:rsidRPr="00E53250">
          <w:rPr>
            <w:rStyle w:val="Hyperlink"/>
            <w:rFonts w:ascii="David" w:hAnsi="David"/>
            <w:noProof/>
            <w:rtl/>
          </w:rPr>
          <w:t xml:space="preserve"> לשתייה</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Toc63946792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131</w:t>
        </w:r>
        <w:r w:rsidR="009F799B">
          <w:rPr>
            <w:rStyle w:val="Hyperlink"/>
            <w:noProof/>
            <w:rtl/>
          </w:rPr>
          <w:fldChar w:fldCharType="end"/>
        </w:r>
      </w:hyperlink>
    </w:p>
    <w:p w14:paraId="14A6A6EA" w14:textId="15B785EA" w:rsidR="009F799B" w:rsidRDefault="00EE31B7" w:rsidP="009F799B">
      <w:pPr>
        <w:pStyle w:val="TOC2"/>
        <w:widowControl w:val="0"/>
        <w:spacing w:before="0" w:after="0" w:line="240" w:lineRule="auto"/>
        <w:rPr>
          <w:rFonts w:asciiTheme="minorHAnsi" w:eastAsiaTheme="minorEastAsia" w:hAnsiTheme="minorHAnsi" w:cstheme="minorBidi"/>
          <w:noProof/>
          <w:sz w:val="22"/>
          <w:szCs w:val="22"/>
          <w:rtl/>
        </w:rPr>
      </w:pPr>
      <w:hyperlink w:anchor="_Toc63946793" w:history="1">
        <w:r w:rsidR="009F799B" w:rsidRPr="00E53250">
          <w:rPr>
            <w:rStyle w:val="Hyperlink"/>
            <w:rFonts w:ascii="David" w:hAnsi="David"/>
            <w:noProof/>
            <w:rtl/>
          </w:rPr>
          <w:t>נספח י' למכרז מס' 4/2021  - בקרת איכות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Toc63946793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156</w:t>
        </w:r>
        <w:r w:rsidR="009F799B">
          <w:rPr>
            <w:rStyle w:val="Hyperlink"/>
            <w:noProof/>
            <w:rtl/>
          </w:rPr>
          <w:fldChar w:fldCharType="end"/>
        </w:r>
      </w:hyperlink>
    </w:p>
    <w:p w14:paraId="585E2E5B" w14:textId="2192A24F" w:rsidR="009F799B" w:rsidRDefault="00EE31B7" w:rsidP="009F799B">
      <w:pPr>
        <w:pStyle w:val="TOC1"/>
        <w:widowControl w:val="0"/>
        <w:spacing w:before="0" w:line="240" w:lineRule="auto"/>
        <w:rPr>
          <w:rFonts w:asciiTheme="minorHAnsi" w:eastAsiaTheme="minorEastAsia" w:hAnsiTheme="minorHAnsi" w:cstheme="minorBidi"/>
          <w:b w:val="0"/>
          <w:bCs w:val="0"/>
          <w:caps w:val="0"/>
          <w:noProof/>
          <w:rtl/>
        </w:rPr>
      </w:pPr>
      <w:hyperlink w:anchor="_Toc63946794" w:history="1">
        <w:r w:rsidR="009F799B" w:rsidRPr="00E53250">
          <w:rPr>
            <w:rStyle w:val="Hyperlink"/>
            <w:rFonts w:ascii="David" w:hAnsi="David" w:cs="David"/>
            <w:noProof/>
            <w:kern w:val="28"/>
            <w:rtl/>
            <w:lang w:val="x-none" w:eastAsia="he-IL"/>
          </w:rPr>
          <w:t>חלק 6.</w:t>
        </w:r>
        <w:r w:rsidR="009F799B">
          <w:rPr>
            <w:rFonts w:asciiTheme="minorHAnsi" w:eastAsiaTheme="minorEastAsia" w:hAnsiTheme="minorHAnsi" w:cstheme="minorBidi"/>
            <w:b w:val="0"/>
            <w:bCs w:val="0"/>
            <w:caps w:val="0"/>
            <w:noProof/>
            <w:rtl/>
          </w:rPr>
          <w:tab/>
        </w:r>
        <w:r w:rsidR="009F799B" w:rsidRPr="00E53250">
          <w:rPr>
            <w:rStyle w:val="Hyperlink"/>
            <w:rFonts w:ascii="David" w:hAnsi="David" w:cs="David"/>
            <w:noProof/>
            <w:kern w:val="28"/>
            <w:rtl/>
            <w:lang w:val="x-none" w:eastAsia="he-IL"/>
          </w:rPr>
          <w:t>כתב כמויות</w:t>
        </w:r>
        <w:r w:rsidR="009F799B">
          <w:rPr>
            <w:noProof/>
            <w:webHidden/>
            <w:rtl/>
          </w:rPr>
          <w:tab/>
        </w:r>
        <w:r w:rsidR="009F799B">
          <w:rPr>
            <w:rStyle w:val="Hyperlink"/>
            <w:noProof/>
            <w:rtl/>
          </w:rPr>
          <w:fldChar w:fldCharType="begin"/>
        </w:r>
        <w:r w:rsidR="009F799B">
          <w:rPr>
            <w:noProof/>
            <w:webHidden/>
            <w:rtl/>
          </w:rPr>
          <w:instrText xml:space="preserve"> </w:instrText>
        </w:r>
        <w:r w:rsidR="009F799B">
          <w:rPr>
            <w:noProof/>
            <w:webHidden/>
          </w:rPr>
          <w:instrText>PAGEREF</w:instrText>
        </w:r>
        <w:r w:rsidR="009F799B">
          <w:rPr>
            <w:noProof/>
            <w:webHidden/>
            <w:rtl/>
          </w:rPr>
          <w:instrText xml:space="preserve"> _</w:instrText>
        </w:r>
        <w:r w:rsidR="009F799B">
          <w:rPr>
            <w:noProof/>
            <w:webHidden/>
          </w:rPr>
          <w:instrText>Toc63946794 \h</w:instrText>
        </w:r>
        <w:r w:rsidR="009F799B">
          <w:rPr>
            <w:noProof/>
            <w:webHidden/>
            <w:rtl/>
          </w:rPr>
          <w:instrText xml:space="preserve"> </w:instrText>
        </w:r>
        <w:r w:rsidR="009F799B">
          <w:rPr>
            <w:rStyle w:val="Hyperlink"/>
            <w:noProof/>
            <w:rtl/>
          </w:rPr>
        </w:r>
        <w:r w:rsidR="009F799B">
          <w:rPr>
            <w:rStyle w:val="Hyperlink"/>
            <w:noProof/>
            <w:rtl/>
          </w:rPr>
          <w:fldChar w:fldCharType="separate"/>
        </w:r>
        <w:r w:rsidR="00AB325E">
          <w:rPr>
            <w:noProof/>
            <w:webHidden/>
            <w:rtl/>
          </w:rPr>
          <w:t>158</w:t>
        </w:r>
        <w:r w:rsidR="009F799B">
          <w:rPr>
            <w:rStyle w:val="Hyperlink"/>
            <w:noProof/>
            <w:rtl/>
          </w:rPr>
          <w:fldChar w:fldCharType="end"/>
        </w:r>
      </w:hyperlink>
    </w:p>
    <w:p w14:paraId="6DF39DBE" w14:textId="3025409C" w:rsidR="00DB4DE2" w:rsidRDefault="00DD5913" w:rsidP="009F799B">
      <w:pPr>
        <w:widowControl w:val="0"/>
        <w:tabs>
          <w:tab w:val="left" w:pos="515"/>
          <w:tab w:val="left" w:pos="7745"/>
          <w:tab w:val="left" w:pos="8028"/>
        </w:tabs>
        <w:jc w:val="both"/>
        <w:rPr>
          <w:rFonts w:ascii="David" w:hAnsi="David" w:cs="David"/>
          <w:b/>
          <w:bCs/>
          <w:kern w:val="28"/>
          <w:sz w:val="40"/>
          <w:szCs w:val="40"/>
          <w:rtl/>
          <w:lang w:val="x-none" w:eastAsia="he-IL"/>
        </w:rPr>
      </w:pPr>
      <w:r w:rsidRPr="00282D39">
        <w:rPr>
          <w:rFonts w:ascii="David" w:hAnsi="David" w:cs="David"/>
          <w:bCs/>
          <w:sz w:val="22"/>
          <w:szCs w:val="32"/>
          <w:rtl/>
          <w:lang w:eastAsia="he-IL"/>
        </w:rPr>
        <w:fldChar w:fldCharType="end"/>
      </w:r>
      <w:bookmarkStart w:id="1" w:name="_Toc363548723"/>
      <w:bookmarkStart w:id="2" w:name="_Toc363636428"/>
      <w:bookmarkStart w:id="3" w:name="_Hlk17703886"/>
      <w:bookmarkStart w:id="4" w:name="_Hlk17703917"/>
    </w:p>
    <w:p w14:paraId="3BD45682" w14:textId="77777777" w:rsidR="0068623E" w:rsidRPr="00282D39" w:rsidRDefault="0068623E" w:rsidP="009F799B">
      <w:pPr>
        <w:widowControl w:val="0"/>
        <w:tabs>
          <w:tab w:val="left" w:pos="515"/>
          <w:tab w:val="left" w:pos="7745"/>
          <w:tab w:val="left" w:pos="8028"/>
        </w:tabs>
        <w:jc w:val="both"/>
        <w:rPr>
          <w:rFonts w:ascii="David" w:hAnsi="David" w:cs="David"/>
          <w:b/>
          <w:bCs/>
          <w:kern w:val="28"/>
          <w:sz w:val="40"/>
          <w:szCs w:val="40"/>
          <w:rtl/>
          <w:lang w:val="x-none" w:eastAsia="he-IL"/>
        </w:rPr>
      </w:pPr>
    </w:p>
    <w:p w14:paraId="733A7D97" w14:textId="25F102F1" w:rsidR="00DB4DE2" w:rsidRPr="00282D39" w:rsidRDefault="00DB4DE2"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2A0A9F69" w14:textId="74923A09" w:rsidR="00DB4DE2" w:rsidRPr="00282D39" w:rsidRDefault="00DB4DE2"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482754A6" w14:textId="2406B532" w:rsidR="00DB4DE2" w:rsidRDefault="00DB4DE2"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306207EC" w14:textId="237C1264"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69DA4F62" w14:textId="673D8718"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3E748C05" w14:textId="3DF0DE87"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5C95B7BC" w14:textId="34DB4993"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5BA25994" w14:textId="7FF2B88A"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1D9E8BF5" w14:textId="58035E44"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14444DFE" w14:textId="1826E601" w:rsidR="009F799B" w:rsidRDefault="009F799B" w:rsidP="00DB4DE2">
      <w:pPr>
        <w:widowControl w:val="0"/>
        <w:tabs>
          <w:tab w:val="left" w:pos="515"/>
          <w:tab w:val="left" w:pos="657"/>
        </w:tabs>
        <w:spacing w:after="240"/>
        <w:ind w:left="4677"/>
        <w:jc w:val="center"/>
        <w:outlineLvl w:val="0"/>
        <w:rPr>
          <w:rFonts w:ascii="David" w:hAnsi="David" w:cs="David"/>
          <w:b/>
          <w:bCs/>
          <w:kern w:val="28"/>
          <w:sz w:val="40"/>
          <w:szCs w:val="40"/>
          <w:rtl/>
          <w:lang w:val="x-none" w:eastAsia="he-IL"/>
        </w:rPr>
      </w:pPr>
    </w:p>
    <w:p w14:paraId="27527D32" w14:textId="77777777" w:rsidR="009F799B" w:rsidRPr="00282D39" w:rsidRDefault="009F799B" w:rsidP="00DB4DE2">
      <w:pPr>
        <w:widowControl w:val="0"/>
        <w:tabs>
          <w:tab w:val="left" w:pos="515"/>
          <w:tab w:val="left" w:pos="657"/>
        </w:tabs>
        <w:spacing w:after="240"/>
        <w:ind w:left="4677"/>
        <w:jc w:val="center"/>
        <w:outlineLvl w:val="0"/>
        <w:rPr>
          <w:rFonts w:ascii="David" w:hAnsi="David" w:cs="David"/>
          <w:b/>
          <w:bCs/>
          <w:kern w:val="28"/>
          <w:sz w:val="40"/>
          <w:szCs w:val="40"/>
          <w:lang w:val="x-none" w:eastAsia="he-IL"/>
        </w:rPr>
      </w:pPr>
    </w:p>
    <w:p w14:paraId="61921BF0" w14:textId="34E15B27" w:rsidR="00CF796A" w:rsidRPr="00282D39" w:rsidRDefault="00CF796A" w:rsidP="008513A3">
      <w:pPr>
        <w:widowControl w:val="0"/>
        <w:numPr>
          <w:ilvl w:val="0"/>
          <w:numId w:val="18"/>
        </w:numPr>
        <w:tabs>
          <w:tab w:val="num" w:pos="232"/>
          <w:tab w:val="left" w:pos="515"/>
          <w:tab w:val="left" w:pos="657"/>
        </w:tabs>
        <w:spacing w:after="240"/>
        <w:ind w:left="272" w:hanging="272"/>
        <w:jc w:val="center"/>
        <w:outlineLvl w:val="0"/>
        <w:rPr>
          <w:rStyle w:val="aff0"/>
          <w:rFonts w:ascii="David" w:hAnsi="David" w:cs="David"/>
          <w:sz w:val="40"/>
          <w:szCs w:val="40"/>
        </w:rPr>
      </w:pPr>
      <w:bookmarkStart w:id="5" w:name="_Toc63946661"/>
      <w:r w:rsidRPr="00282D39">
        <w:rPr>
          <w:rStyle w:val="aff0"/>
          <w:rFonts w:ascii="David" w:hAnsi="David" w:cs="David"/>
          <w:sz w:val="40"/>
          <w:szCs w:val="40"/>
          <w:rtl/>
        </w:rPr>
        <w:t>מידע והוראות נוספות למשתתף במכרז</w:t>
      </w:r>
      <w:bookmarkEnd w:id="1"/>
      <w:bookmarkEnd w:id="2"/>
      <w:bookmarkEnd w:id="5"/>
    </w:p>
    <w:p w14:paraId="3353C433" w14:textId="509F2D05" w:rsidR="00DB4DE2" w:rsidRPr="00282D39" w:rsidRDefault="00DB4DE2">
      <w:pPr>
        <w:bidi w:val="0"/>
        <w:spacing w:after="200" w:line="276" w:lineRule="auto"/>
        <w:rPr>
          <w:rFonts w:ascii="David" w:hAnsi="David" w:cs="David"/>
          <w:b/>
          <w:bCs/>
          <w:kern w:val="28"/>
          <w:sz w:val="40"/>
          <w:szCs w:val="40"/>
          <w:rtl/>
          <w:lang w:val="x-none" w:eastAsia="he-IL"/>
        </w:rPr>
      </w:pPr>
      <w:r w:rsidRPr="00282D39">
        <w:rPr>
          <w:rFonts w:ascii="David" w:hAnsi="David" w:cs="David"/>
          <w:b/>
          <w:bCs/>
          <w:kern w:val="28"/>
          <w:sz w:val="40"/>
          <w:szCs w:val="40"/>
          <w:rtl/>
          <w:lang w:val="x-none" w:eastAsia="he-IL"/>
        </w:rPr>
        <w:br w:type="page"/>
      </w:r>
    </w:p>
    <w:p w14:paraId="185C73A2" w14:textId="77777777" w:rsidR="00CF796A" w:rsidRPr="00282D39" w:rsidRDefault="00CF796A" w:rsidP="00373820">
      <w:pPr>
        <w:pStyle w:val="21"/>
        <w:ind w:left="374" w:hanging="374"/>
        <w:rPr>
          <w:rFonts w:ascii="David" w:hAnsi="David" w:cs="David"/>
          <w:i w:val="0"/>
          <w:iCs w:val="0"/>
          <w:sz w:val="24"/>
          <w:szCs w:val="24"/>
          <w:u w:val="single"/>
        </w:rPr>
      </w:pPr>
      <w:bookmarkStart w:id="6" w:name="_Toc497738606"/>
      <w:bookmarkStart w:id="7" w:name="_Toc497740864"/>
      <w:bookmarkStart w:id="8" w:name="_Toc63946662"/>
      <w:bookmarkEnd w:id="3"/>
      <w:bookmarkEnd w:id="4"/>
      <w:r w:rsidRPr="00282D39">
        <w:rPr>
          <w:rFonts w:ascii="David" w:hAnsi="David" w:cs="David"/>
          <w:i w:val="0"/>
          <w:iCs w:val="0"/>
          <w:sz w:val="24"/>
          <w:szCs w:val="24"/>
          <w:u w:val="single"/>
          <w:rtl/>
        </w:rPr>
        <w:lastRenderedPageBreak/>
        <w:t>כללי</w:t>
      </w:r>
      <w:bookmarkEnd w:id="6"/>
      <w:bookmarkEnd w:id="7"/>
      <w:bookmarkEnd w:id="8"/>
    </w:p>
    <w:p w14:paraId="2DCCC107"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החברה הכלכלית לפיתוח אשכול (להלן: "המזמין" או "החכ"ל"), מזמינה בזאת קבלנים וחברות  להגשת הצעות מחיר לביצוע עבודות להשלמת עבודות להקמת ת"ש לקולחין חולית (להלן : "</w:t>
      </w:r>
      <w:r w:rsidRPr="00282D39">
        <w:rPr>
          <w:rFonts w:ascii="David" w:hAnsi="David" w:cs="David"/>
          <w:b/>
          <w:bCs/>
          <w:spacing w:val="10"/>
          <w:rtl/>
        </w:rPr>
        <w:t>העבודות</w:t>
      </w:r>
      <w:r w:rsidRPr="00282D39">
        <w:rPr>
          <w:rFonts w:ascii="David" w:hAnsi="David" w:cs="David"/>
          <w:spacing w:val="10"/>
          <w:rtl/>
        </w:rPr>
        <w:t>").</w:t>
      </w:r>
    </w:p>
    <w:p w14:paraId="231605B5" w14:textId="74C8EF5C"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b/>
          <w:bCs/>
          <w:spacing w:val="10"/>
          <w:sz w:val="22"/>
          <w:rtl/>
        </w:rPr>
        <w:t xml:space="preserve">תקופת הביצוע להשלמת הפרויקט לא תעלה על </w:t>
      </w:r>
      <w:r w:rsidR="00A12703" w:rsidRPr="00282D39">
        <w:rPr>
          <w:rFonts w:ascii="David" w:hAnsi="David" w:cs="David"/>
          <w:b/>
          <w:bCs/>
          <w:spacing w:val="10"/>
          <w:sz w:val="22"/>
          <w:rtl/>
        </w:rPr>
        <w:t>6</w:t>
      </w:r>
      <w:r w:rsidRPr="00282D39">
        <w:rPr>
          <w:rFonts w:ascii="David" w:hAnsi="David" w:cs="David"/>
          <w:b/>
          <w:bCs/>
          <w:spacing w:val="10"/>
          <w:sz w:val="22"/>
          <w:rtl/>
        </w:rPr>
        <w:t xml:space="preserve"> חודשים מיום מתן צו תחילת העבודה.  </w:t>
      </w:r>
    </w:p>
    <w:p w14:paraId="1EE5B444"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תקופה הביצוע תכלול את השפעות מזג האוויר מכל סוג או רמה שהיא, השפעות ביטחוניות או מעשיות של חוסר פועלים או שביתה מכל סוג ומין שהוא. לא יתקבלו השפעות אלו כפירוש לכוח עליון .</w:t>
      </w:r>
      <w:r w:rsidRPr="00282D39">
        <w:rPr>
          <w:rFonts w:ascii="David" w:hAnsi="David" w:cs="David"/>
          <w:b/>
          <w:bCs/>
          <w:spacing w:val="10"/>
          <w:sz w:val="22"/>
          <w:rtl/>
        </w:rPr>
        <w:t>תנאי זה הינו הכרחי ויסודי בחוזה</w:t>
      </w:r>
      <w:r w:rsidRPr="00282D39">
        <w:rPr>
          <w:rFonts w:ascii="David" w:hAnsi="David" w:cs="David"/>
          <w:spacing w:val="10"/>
          <w:sz w:val="22"/>
          <w:rtl/>
        </w:rPr>
        <w:t xml:space="preserve">, ועל המציע לקחת זאת בחשבון .מובהר ומודגש בזאת, כי כל אי עמידה בלוח הזמנים הנ"ל מסיבות התלויות במציע, יחייבו את המציע בתשלום פיצויים בשיעורים הנקובים בחוזה. </w:t>
      </w:r>
    </w:p>
    <w:p w14:paraId="6D41616D"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b/>
          <w:bCs/>
          <w:spacing w:val="10"/>
          <w:sz w:val="22"/>
          <w:rtl/>
        </w:rPr>
        <w:t>מובהר כי "המזמין " רשאי לבצע את העבודה בחלקה או לבטלה כליל בהתאם לזמינות התקציב, וזאת אף במידה ונחתם חוזה בין הצדדים. במקרה זה יוחזרו לקבלן ההוצאות בגין הוצאת הערבות הבנקאית ורכישת טפסי המכרז בלבד, ואף זאת אך במקרה של ביטול המכרז במלואו.</w:t>
      </w:r>
      <w:r w:rsidRPr="00282D39">
        <w:rPr>
          <w:rFonts w:ascii="David" w:hAnsi="David" w:cs="David"/>
          <w:spacing w:val="10"/>
          <w:sz w:val="22"/>
          <w:rtl/>
        </w:rPr>
        <w:t xml:space="preserve"> </w:t>
      </w:r>
    </w:p>
    <w:p w14:paraId="004392CE"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לא תהא למציע כל טענה ו/או תביעה ו/או דרישה בקשר עם עיכובים במועד תחילת העבודות ו/או במהלך ביצועם, בין אם העיכובים תלויים במזמין, בין אם העיכובים תלויים ברגולטור, ובין אם תלויים בכל גורם שהוא. </w:t>
      </w:r>
    </w:p>
    <w:p w14:paraId="3B639438"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עבודות הקבלן שעל פי המפרטים והנספחים יכללו את כלל העבודות והפעולות הנדרשות ובכלל זה רכישת ו/או השגת חומרי הגלם, אספקתם, עיבודם של החומרים וכלל הפעולות הנדרשות לצורך ביצוע העבודה על פי התוכניות והמפרטים ולהבאתה לעמידה בדרישות הטיב והתכנון המדויק כפי המצוין במפרטים ובתוכניות. </w:t>
      </w:r>
    </w:p>
    <w:p w14:paraId="763A08B3"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הקבלן יהיה אחראי לכך שכל החומרים הנדרשים במכרז זה יעמדו בדרישות המבוקשות במפרטים ובנספחים להם. הקבלן יהיה אחראי לבצע - באחריותו ועל חשבונו - את כל בדיקות הטיב והרכב החומרים להוכחת עמידתם בדרישות כאמור לעיל. </w:t>
      </w:r>
    </w:p>
    <w:p w14:paraId="2B6CB9E2"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לפני הגשת הצעתו, ילמד המציע היטב את כל התוכניות והמפרטים המצורפים </w:t>
      </w:r>
      <w:r w:rsidRPr="00282D39">
        <w:rPr>
          <w:rFonts w:ascii="David" w:hAnsi="David" w:cs="David"/>
          <w:spacing w:val="10"/>
          <w:sz w:val="22"/>
          <w:rtl/>
        </w:rPr>
        <w:lastRenderedPageBreak/>
        <w:t xml:space="preserve">למסמכי המכרז, יכיר את השטח בו תבוצע העבודה, את כל דרכי הגישה אל מקום העבודה ואת תנאי המקום המיוחדים העלולים להשפיע על הביצוע. </w:t>
      </w:r>
    </w:p>
    <w:p w14:paraId="0523DA83"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העבודה תבוצע בהתאם למסמכי המכרז, כפי המפורט להלן. הקבלן יהיה חייב לבצע את כל העבודות הכלולות במכרז זה, ושעבורם יקבל הוראת ביצוע מאת המזמין. </w:t>
      </w:r>
    </w:p>
    <w:p w14:paraId="4B828B09"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למען הסר ספק, מובהר כי המזמין יהא רשאי על פי שיקול דעתו הבלעדי בין אם  ממגבלת תקציב ובין אם משיקולים אחרים להפסיק ו/או לעצור את מהלך ביצוע העבודה ו/או לבצע עבודה חלקית ולקבלן לא תהיה כל דרישה ו/או תביעה ו/או תלונה בהקשר לכך. </w:t>
      </w:r>
    </w:p>
    <w:p w14:paraId="6A1CC1FE"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כמו כן מובהר בזאת כי קבלת התשלום במועדו יהיה בהתאם לנקוב בחוזה, ולקבלן לא תהיה טענה ו/או דרישה ו/או תביעה בהקשר לכך.</w:t>
      </w:r>
    </w:p>
    <w:p w14:paraId="6C4B126D"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9" w:name="_Toc497738607"/>
      <w:bookmarkStart w:id="10" w:name="_Toc497740865"/>
      <w:bookmarkStart w:id="11" w:name="_Toc63946663"/>
      <w:r w:rsidRPr="00282D39">
        <w:rPr>
          <w:rFonts w:ascii="David" w:hAnsi="David" w:cs="David"/>
          <w:i w:val="0"/>
          <w:iCs w:val="0"/>
          <w:sz w:val="24"/>
          <w:szCs w:val="24"/>
          <w:u w:val="single"/>
          <w:rtl/>
          <w:lang w:eastAsia="he-IL"/>
        </w:rPr>
        <w:t>מסמכי המכרז</w:t>
      </w:r>
      <w:bookmarkEnd w:id="9"/>
      <w:bookmarkEnd w:id="10"/>
      <w:bookmarkEnd w:id="11"/>
    </w:p>
    <w:p w14:paraId="79B7819E"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bookmarkStart w:id="12" w:name="_Toc497738608"/>
      <w:bookmarkStart w:id="13" w:name="_Toc497740866"/>
      <w:bookmarkStart w:id="14" w:name="_Toc11322262"/>
      <w:bookmarkStart w:id="15" w:name="_Toc11325721"/>
      <w:bookmarkStart w:id="16" w:name="_Toc12794114"/>
      <w:bookmarkStart w:id="17" w:name="_Toc12862030"/>
      <w:bookmarkStart w:id="18" w:name="_Toc17017169"/>
      <w:bookmarkStart w:id="19" w:name="_Toc20907246"/>
      <w:bookmarkStart w:id="20" w:name="_Toc63923278"/>
      <w:bookmarkStart w:id="21" w:name="_Toc63923426"/>
      <w:bookmarkStart w:id="22" w:name="_Toc63923589"/>
      <w:bookmarkStart w:id="23" w:name="_Toc63928020"/>
      <w:bookmarkStart w:id="24" w:name="_Toc497738610"/>
      <w:bookmarkStart w:id="25" w:name="_Toc497740868"/>
      <w:bookmarkEnd w:id="12"/>
      <w:bookmarkEnd w:id="13"/>
      <w:bookmarkEnd w:id="14"/>
      <w:bookmarkEnd w:id="15"/>
      <w:bookmarkEnd w:id="16"/>
      <w:bookmarkEnd w:id="17"/>
      <w:bookmarkEnd w:id="18"/>
      <w:bookmarkEnd w:id="19"/>
      <w:bookmarkEnd w:id="20"/>
      <w:bookmarkEnd w:id="21"/>
      <w:bookmarkEnd w:id="22"/>
      <w:bookmarkEnd w:id="23"/>
    </w:p>
    <w:p w14:paraId="22DD78C6" w14:textId="4FFEAEF1" w:rsidR="00CF796A" w:rsidRDefault="00CF796A" w:rsidP="008513A3">
      <w:pPr>
        <w:widowControl w:val="0"/>
        <w:numPr>
          <w:ilvl w:val="2"/>
          <w:numId w:val="34"/>
        </w:numPr>
        <w:tabs>
          <w:tab w:val="left" w:pos="1082"/>
        </w:tabs>
        <w:spacing w:before="240" w:after="120" w:line="360" w:lineRule="auto"/>
        <w:ind w:left="878"/>
        <w:jc w:val="both"/>
        <w:rPr>
          <w:rFonts w:ascii="David" w:hAnsi="David" w:cs="David"/>
          <w:spacing w:val="10"/>
          <w:sz w:val="22"/>
        </w:rPr>
      </w:pPr>
      <w:r w:rsidRPr="00282D39">
        <w:rPr>
          <w:rFonts w:ascii="David" w:hAnsi="David" w:cs="David"/>
          <w:spacing w:val="10"/>
          <w:sz w:val="22"/>
          <w:rtl/>
        </w:rPr>
        <w:t>מסמכי המכרז כוללים :</w:t>
      </w:r>
      <w:bookmarkEnd w:id="24"/>
      <w:bookmarkEnd w:id="25"/>
    </w:p>
    <w:p w14:paraId="788A27EB" w14:textId="39554CD0" w:rsidR="004D3A43" w:rsidRPr="00282D39" w:rsidRDefault="004D3A43" w:rsidP="004D3A43">
      <w:pPr>
        <w:widowControl w:val="0"/>
        <w:tabs>
          <w:tab w:val="left" w:pos="1082"/>
        </w:tabs>
        <w:spacing w:before="240" w:after="120" w:line="360" w:lineRule="auto"/>
        <w:jc w:val="both"/>
        <w:rPr>
          <w:rFonts w:ascii="David" w:hAnsi="David" w:cs="David"/>
          <w:spacing w:val="10"/>
          <w:sz w:val="22"/>
          <w:rtl/>
        </w:rPr>
      </w:pPr>
      <w:r>
        <w:rPr>
          <w:rFonts w:ascii="David" w:hAnsi="David" w:cs="David" w:hint="cs"/>
          <w:spacing w:val="10"/>
          <w:sz w:val="22"/>
          <w:rtl/>
        </w:rPr>
        <w:t xml:space="preserve">                 כרך א' הכולל בתוכו:     </w:t>
      </w:r>
    </w:p>
    <w:p w14:paraId="256EF815"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rtl/>
          <w:lang w:eastAsia="he-IL"/>
        </w:rPr>
      </w:pPr>
      <w:bookmarkStart w:id="26" w:name="_Toc497738611"/>
      <w:bookmarkStart w:id="27" w:name="_Toc497740869"/>
      <w:r w:rsidRPr="00282D39">
        <w:rPr>
          <w:rFonts w:ascii="David" w:hAnsi="David" w:cs="David"/>
          <w:noProof/>
          <w:rtl/>
          <w:lang w:eastAsia="he-IL"/>
        </w:rPr>
        <w:t>חלק 1 – מידע והוראות נוספות למשתתפים במכרז (נוכחי).</w:t>
      </w:r>
      <w:bookmarkEnd w:id="26"/>
      <w:bookmarkEnd w:id="27"/>
    </w:p>
    <w:p w14:paraId="2D30014A"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lang w:eastAsia="he-IL"/>
        </w:rPr>
      </w:pPr>
      <w:bookmarkStart w:id="28" w:name="_Toc497738612"/>
      <w:bookmarkStart w:id="29" w:name="_Toc497740870"/>
      <w:r w:rsidRPr="00282D39">
        <w:rPr>
          <w:rFonts w:ascii="David" w:hAnsi="David" w:cs="David"/>
          <w:noProof/>
          <w:rtl/>
          <w:lang w:eastAsia="he-IL"/>
        </w:rPr>
        <w:t>חלק 2 - טופס הצעת הקבלן.</w:t>
      </w:r>
      <w:bookmarkEnd w:id="28"/>
      <w:bookmarkEnd w:id="29"/>
    </w:p>
    <w:p w14:paraId="25AE4E8C"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rtl/>
          <w:lang w:eastAsia="he-IL"/>
        </w:rPr>
      </w:pPr>
      <w:bookmarkStart w:id="30" w:name="_Toc497738613"/>
      <w:bookmarkStart w:id="31" w:name="_Toc497740871"/>
      <w:r w:rsidRPr="00282D39">
        <w:rPr>
          <w:rFonts w:ascii="David" w:hAnsi="David" w:cs="David"/>
          <w:noProof/>
          <w:rtl/>
          <w:lang w:eastAsia="he-IL"/>
        </w:rPr>
        <w:t>חלק 3 – מסמכי החוזה .</w:t>
      </w:r>
      <w:bookmarkEnd w:id="30"/>
      <w:bookmarkEnd w:id="31"/>
      <w:r w:rsidRPr="00282D39">
        <w:rPr>
          <w:rFonts w:ascii="David" w:hAnsi="David" w:cs="David"/>
          <w:noProof/>
          <w:rtl/>
          <w:lang w:eastAsia="he-IL"/>
        </w:rPr>
        <w:t xml:space="preserve"> </w:t>
      </w:r>
    </w:p>
    <w:p w14:paraId="2B082275"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lang w:eastAsia="he-IL"/>
        </w:rPr>
      </w:pPr>
      <w:bookmarkStart w:id="32" w:name="_Toc497738614"/>
      <w:bookmarkStart w:id="33" w:name="_Toc497740872"/>
      <w:r w:rsidRPr="00282D39">
        <w:rPr>
          <w:rFonts w:ascii="David" w:hAnsi="David" w:cs="David"/>
          <w:noProof/>
          <w:rtl/>
          <w:lang w:eastAsia="he-IL"/>
        </w:rPr>
        <w:t>חלק 4 – מפרט טכני (בנוסף למפרטים    הכלולים ב-"מפרט כללי לעבודות בניין" (לא מצורף).</w:t>
      </w:r>
      <w:bookmarkEnd w:id="32"/>
      <w:bookmarkEnd w:id="33"/>
    </w:p>
    <w:p w14:paraId="721EB4EC"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lang w:eastAsia="he-IL"/>
        </w:rPr>
      </w:pPr>
      <w:bookmarkStart w:id="34" w:name="_Toc497740873"/>
      <w:bookmarkStart w:id="35" w:name="_Toc497738615"/>
      <w:r w:rsidRPr="00282D39">
        <w:rPr>
          <w:rFonts w:ascii="David" w:hAnsi="David" w:cs="David"/>
          <w:noProof/>
          <w:rtl/>
          <w:lang w:eastAsia="he-IL"/>
        </w:rPr>
        <w:t>חלק 5 – נספחים</w:t>
      </w:r>
      <w:bookmarkEnd w:id="34"/>
    </w:p>
    <w:p w14:paraId="1F0FBA72"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lang w:eastAsia="he-IL"/>
        </w:rPr>
      </w:pPr>
      <w:bookmarkStart w:id="36" w:name="_Toc497740874"/>
      <w:r w:rsidRPr="00282D39">
        <w:rPr>
          <w:rFonts w:ascii="David" w:hAnsi="David" w:cs="David"/>
          <w:noProof/>
          <w:rtl/>
          <w:lang w:eastAsia="he-IL"/>
        </w:rPr>
        <w:t>חלק 6 – כתב כמויות</w:t>
      </w:r>
      <w:bookmarkEnd w:id="36"/>
    </w:p>
    <w:p w14:paraId="397072DE" w14:textId="77777777" w:rsidR="00CF796A" w:rsidRPr="00282D39" w:rsidRDefault="00CF796A" w:rsidP="004D3A43">
      <w:pPr>
        <w:widowControl w:val="0"/>
        <w:numPr>
          <w:ilvl w:val="0"/>
          <w:numId w:val="52"/>
        </w:numPr>
        <w:spacing w:line="360" w:lineRule="auto"/>
        <w:ind w:left="1367" w:hanging="284"/>
        <w:jc w:val="both"/>
        <w:rPr>
          <w:rFonts w:ascii="David" w:hAnsi="David" w:cs="David"/>
          <w:noProof/>
          <w:lang w:eastAsia="he-IL"/>
        </w:rPr>
      </w:pPr>
      <w:r w:rsidRPr="00282D39">
        <w:rPr>
          <w:rFonts w:ascii="David" w:hAnsi="David" w:cs="David"/>
          <w:noProof/>
          <w:rtl/>
          <w:lang w:eastAsia="he-IL"/>
        </w:rPr>
        <w:t>חוזה ממשלתי סטנדרטי – לא מצורף</w:t>
      </w:r>
    </w:p>
    <w:p w14:paraId="29F3851E" w14:textId="18F8B196" w:rsidR="00CF796A" w:rsidRDefault="00CF796A" w:rsidP="004D3A43">
      <w:pPr>
        <w:widowControl w:val="0"/>
        <w:numPr>
          <w:ilvl w:val="0"/>
          <w:numId w:val="52"/>
        </w:numPr>
        <w:spacing w:line="360" w:lineRule="auto"/>
        <w:ind w:left="1367" w:hanging="284"/>
        <w:jc w:val="both"/>
        <w:rPr>
          <w:rFonts w:ascii="David" w:hAnsi="David" w:cs="David"/>
          <w:noProof/>
          <w:lang w:eastAsia="he-IL"/>
        </w:rPr>
      </w:pPr>
      <w:r w:rsidRPr="00282D39">
        <w:rPr>
          <w:rFonts w:ascii="David" w:hAnsi="David" w:cs="David"/>
          <w:noProof/>
          <w:rtl/>
          <w:lang w:eastAsia="he-IL"/>
        </w:rPr>
        <w:t>תכניות</w:t>
      </w:r>
    </w:p>
    <w:p w14:paraId="17C195B8" w14:textId="190F35BD" w:rsidR="004D3A43" w:rsidRPr="004D3A43" w:rsidRDefault="004D3A43" w:rsidP="004D3A43">
      <w:pPr>
        <w:widowControl w:val="0"/>
        <w:tabs>
          <w:tab w:val="left" w:pos="1082"/>
        </w:tabs>
        <w:spacing w:before="240" w:after="120" w:line="360" w:lineRule="auto"/>
        <w:ind w:left="1082"/>
        <w:jc w:val="both"/>
        <w:rPr>
          <w:rFonts w:ascii="David" w:hAnsi="David" w:cs="David"/>
          <w:spacing w:val="10"/>
          <w:sz w:val="22"/>
        </w:rPr>
      </w:pPr>
      <w:r w:rsidRPr="004D3A43">
        <w:rPr>
          <w:rFonts w:ascii="David" w:hAnsi="David" w:cs="David" w:hint="cs"/>
          <w:spacing w:val="10"/>
          <w:sz w:val="22"/>
          <w:rtl/>
        </w:rPr>
        <w:t>כרך ב'- מפרט לעבודות הנדסה אזרחית</w:t>
      </w:r>
    </w:p>
    <w:p w14:paraId="778D4170" w14:textId="7DF2067E" w:rsidR="004D3A43" w:rsidRDefault="004D3A43" w:rsidP="004D3A43">
      <w:pPr>
        <w:widowControl w:val="0"/>
        <w:tabs>
          <w:tab w:val="left" w:pos="1082"/>
        </w:tabs>
        <w:spacing w:before="240" w:after="120" w:line="360" w:lineRule="auto"/>
        <w:ind w:left="1082"/>
        <w:jc w:val="both"/>
        <w:rPr>
          <w:rFonts w:ascii="David" w:hAnsi="David" w:cs="David"/>
          <w:noProof/>
          <w:lang w:eastAsia="he-IL"/>
        </w:rPr>
      </w:pPr>
      <w:r>
        <w:rPr>
          <w:rFonts w:ascii="David" w:hAnsi="David" w:cs="David" w:hint="cs"/>
          <w:noProof/>
          <w:rtl/>
          <w:lang w:eastAsia="he-IL"/>
        </w:rPr>
        <w:t>כרך ג'-מפרט לעבודות אספקה והתקנת ציוד אלקטרומכני.</w:t>
      </w:r>
    </w:p>
    <w:p w14:paraId="48F003FD" w14:textId="1C28457E" w:rsidR="004D3A43" w:rsidRPr="00282D39" w:rsidRDefault="004D3A43" w:rsidP="004D3A43">
      <w:pPr>
        <w:widowControl w:val="0"/>
        <w:tabs>
          <w:tab w:val="left" w:pos="1082"/>
        </w:tabs>
        <w:spacing w:before="240" w:after="120" w:line="360" w:lineRule="auto"/>
        <w:ind w:left="1082"/>
        <w:jc w:val="both"/>
        <w:rPr>
          <w:rFonts w:ascii="David" w:hAnsi="David" w:cs="David"/>
          <w:noProof/>
          <w:lang w:eastAsia="he-IL"/>
        </w:rPr>
      </w:pPr>
      <w:r>
        <w:rPr>
          <w:rFonts w:ascii="David" w:hAnsi="David" w:cs="David" w:hint="cs"/>
          <w:noProof/>
          <w:rtl/>
          <w:lang w:eastAsia="he-IL"/>
        </w:rPr>
        <w:t xml:space="preserve">כרך ד' </w:t>
      </w:r>
      <w:r>
        <w:rPr>
          <w:rFonts w:ascii="David" w:hAnsi="David" w:cs="David"/>
          <w:noProof/>
          <w:rtl/>
          <w:lang w:eastAsia="he-IL"/>
        </w:rPr>
        <w:t>–</w:t>
      </w:r>
      <w:r>
        <w:rPr>
          <w:rFonts w:ascii="David" w:hAnsi="David" w:cs="David" w:hint="cs"/>
          <w:noProof/>
          <w:rtl/>
          <w:lang w:eastAsia="he-IL"/>
        </w:rPr>
        <w:t xml:space="preserve"> מפרט לעבודות חשמל ובקרה</w:t>
      </w:r>
    </w:p>
    <w:p w14:paraId="7E469AE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37" w:name="_Toc497738621"/>
      <w:bookmarkStart w:id="38" w:name="_Toc497740875"/>
      <w:bookmarkEnd w:id="35"/>
      <w:r w:rsidRPr="00282D39">
        <w:rPr>
          <w:rFonts w:ascii="David" w:hAnsi="David" w:cs="David"/>
          <w:spacing w:val="10"/>
          <w:sz w:val="22"/>
          <w:rtl/>
        </w:rPr>
        <w:lastRenderedPageBreak/>
        <w:t>כל המסמכים דלעיל מהווים יחד את מסמכי החוזה, בין שהם מצורפים ובין שאינם מצורפים.</w:t>
      </w:r>
    </w:p>
    <w:p w14:paraId="75B162F0"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מובהר בזאת, כי בחותמו על ההצעה ובהגשתה מצהיר בזאת המציע, כי הוא ראה ובדק את כל המסמכים המהווים חלק ממסמכי המכרז, וכי כל המסמכים המהווים את המכרז יחולו על הצדדים.</w:t>
      </w:r>
    </w:p>
    <w:p w14:paraId="312D74EB"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כל הזכויות במסמכי המכרז שמורות לחכ"ל אשכול. מסמכי המכרז מושאלים למציע לשם הכנת הצעתו והגשתה ,והמשתתפים במכרז לא יהיו רשאים לעשות כל שימוש במסמכי המכרז ובמידע המפורט בהם, אלא לצורך הכנה והגשת הצעה למכרז זה. אין המציע רשאי להעתיק מסמכים אלה ו/או להעבירם לצד ג' כלשהו ו/או להשתמש בהם לכל מטרה אחרת.</w:t>
      </w:r>
    </w:p>
    <w:p w14:paraId="37EB2C38"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39" w:name="_Toc497738622"/>
      <w:bookmarkStart w:id="40" w:name="_Toc497740877"/>
      <w:bookmarkStart w:id="41" w:name="_Toc63946664"/>
      <w:bookmarkEnd w:id="37"/>
      <w:bookmarkEnd w:id="38"/>
      <w:r w:rsidRPr="00282D39">
        <w:rPr>
          <w:rFonts w:ascii="David" w:hAnsi="David" w:cs="David"/>
          <w:i w:val="0"/>
          <w:iCs w:val="0"/>
          <w:sz w:val="24"/>
          <w:szCs w:val="24"/>
          <w:u w:val="single"/>
          <w:rtl/>
          <w:lang w:eastAsia="he-IL"/>
        </w:rPr>
        <w:t>קבלת מידע נוסף וסיור קבלנים</w:t>
      </w:r>
      <w:bookmarkEnd w:id="39"/>
      <w:bookmarkEnd w:id="40"/>
      <w:bookmarkEnd w:id="41"/>
    </w:p>
    <w:p w14:paraId="69AA7C6A"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201E8582" w14:textId="35466C03"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sz w:val="22"/>
          <w:rtl/>
        </w:rPr>
        <w:t>מציע</w:t>
      </w:r>
      <w:r w:rsidRPr="00282D39">
        <w:rPr>
          <w:rFonts w:ascii="David" w:hAnsi="David" w:cs="David"/>
          <w:spacing w:val="10"/>
          <w:rtl/>
        </w:rPr>
        <w:t xml:space="preserve"> שיידרשו לו הבהרות מוזמן לפנות לחכ"ל עד לתאריך </w:t>
      </w:r>
      <w:r w:rsidR="00A12703" w:rsidRPr="00282D39">
        <w:rPr>
          <w:rFonts w:ascii="David" w:hAnsi="David" w:cs="David"/>
          <w:spacing w:val="10"/>
          <w:rtl/>
        </w:rPr>
        <w:t>04/03/2021</w:t>
      </w:r>
      <w:r w:rsidRPr="00282D39">
        <w:rPr>
          <w:rFonts w:ascii="David" w:hAnsi="David" w:cs="David"/>
          <w:spacing w:val="10"/>
          <w:rtl/>
        </w:rPr>
        <w:t xml:space="preserve"> בשעה 16:00 בדוא"ל </w:t>
      </w:r>
      <w:hyperlink r:id="rId12" w:history="1">
        <w:r w:rsidR="00A12703" w:rsidRPr="00282D39">
          <w:rPr>
            <w:rStyle w:val="Hyperlink"/>
            <w:rFonts w:ascii="David" w:hAnsi="David" w:cs="David"/>
            <w:spacing w:val="10"/>
          </w:rPr>
          <w:t>office@ohadbaruch.co.il</w:t>
        </w:r>
      </w:hyperlink>
      <w:r w:rsidR="00A12703" w:rsidRPr="00282D39">
        <w:rPr>
          <w:rFonts w:ascii="David" w:hAnsi="David" w:cs="David"/>
          <w:spacing w:val="10"/>
        </w:rPr>
        <w:t xml:space="preserve"> </w:t>
      </w:r>
      <w:r w:rsidR="00A12703" w:rsidRPr="00282D39">
        <w:rPr>
          <w:rFonts w:ascii="David" w:hAnsi="David" w:cs="David"/>
          <w:spacing w:val="10"/>
          <w:rtl/>
        </w:rPr>
        <w:t xml:space="preserve"> </w:t>
      </w:r>
      <w:r w:rsidRPr="00282D39">
        <w:rPr>
          <w:rFonts w:ascii="David" w:hAnsi="David" w:cs="David"/>
          <w:spacing w:val="10"/>
          <w:rtl/>
        </w:rPr>
        <w:t xml:space="preserve">כאשר יש לוודא קבלת המייל בטל: </w:t>
      </w:r>
      <w:r w:rsidRPr="00282D39">
        <w:rPr>
          <w:rFonts w:ascii="David" w:hAnsi="David" w:cs="David"/>
          <w:spacing w:val="10"/>
        </w:rPr>
        <w:t>08-</w:t>
      </w:r>
      <w:r w:rsidR="00A12703" w:rsidRPr="00282D39">
        <w:rPr>
          <w:rFonts w:ascii="David" w:hAnsi="David" w:cs="David"/>
          <w:spacing w:val="10"/>
          <w:rtl/>
        </w:rPr>
        <w:t>6656560</w:t>
      </w:r>
      <w:r w:rsidRPr="00282D39">
        <w:rPr>
          <w:rFonts w:ascii="David" w:hAnsi="David" w:cs="David"/>
          <w:spacing w:val="10"/>
          <w:rtl/>
        </w:rPr>
        <w:t>. לעניין שאלות ההבהרה ייחשבו כמציעים רק מי שהשתתף בסיור הקבלנים החובה וכן רכש את מסמכי המכרז.</w:t>
      </w:r>
    </w:p>
    <w:p w14:paraId="4DF48339"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 xml:space="preserve">החכ"ל </w:t>
      </w:r>
      <w:r w:rsidRPr="00282D39">
        <w:rPr>
          <w:rFonts w:ascii="David" w:hAnsi="David" w:cs="David"/>
          <w:spacing w:val="10"/>
          <w:sz w:val="22"/>
          <w:rtl/>
        </w:rPr>
        <w:t>רשאית, בכל עת, להכניס במסמכי המכרז שינויים ותיקונים, מכל מין וסוג שהוא ו/או לשלוח לרוכשי מסמכי המכרז מסמך הבהרות ו/או מידע נוסף ו/או דרישות או הוראות נוספות לאלו הכלולים במסמכי המכרז וזאת לפי שיקול דעתו הבלעדי, בין ביוזמתו, בין על-פי דרישת הרשויות המוסמכות ובין בתשובה לשאלות המציעים</w:t>
      </w:r>
      <w:r w:rsidRPr="00282D39">
        <w:rPr>
          <w:rFonts w:ascii="David" w:hAnsi="David" w:cs="David"/>
          <w:spacing w:val="10"/>
          <w:rtl/>
        </w:rPr>
        <w:t>.</w:t>
      </w:r>
    </w:p>
    <w:p w14:paraId="385B07FC" w14:textId="62B64D4E"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תשובות תישלחנה בכתב, במידת הצורך, לכל מי שרכש את מסמכי המכרז והשתתף בסיור הקבלנים עד לתאריך . מסמכי התשובות וכן כל שינוי ו/או תיקון כאמור לעיל, יהוו חלק בלתי נפרד ממסמכי המכרז ועל כל מציע לצרף את מסמכי התשובות להצעה ולחתום עליהן. </w:t>
      </w:r>
    </w:p>
    <w:p w14:paraId="174E2611" w14:textId="35A093B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למען הסר ספק, מובהר בזאת, כי המזמין אינו אחראי לכל פירוש ו/או הסבר שיינתנו למשתתפים במכרז בעל פה, ורק שינויים, תשובות ותיקונים שנמסרו בכתב להלן:" </w:t>
      </w:r>
      <w:r w:rsidRPr="00282D39">
        <w:rPr>
          <w:rFonts w:ascii="David" w:hAnsi="David" w:cs="David"/>
          <w:b/>
          <w:bCs/>
          <w:spacing w:val="10"/>
          <w:sz w:val="22"/>
          <w:rtl/>
        </w:rPr>
        <w:t>הבהרות</w:t>
      </w:r>
      <w:r w:rsidRPr="00282D39">
        <w:rPr>
          <w:rFonts w:ascii="David" w:hAnsi="David" w:cs="David"/>
          <w:spacing w:val="10"/>
          <w:sz w:val="22"/>
          <w:rtl/>
        </w:rPr>
        <w:t xml:space="preserve">" יחייבו את המזמין. בכל מקרה של סתירה, בין האמור במסמכי ההבהרות ובין מסמכי המכרז המקוריים, יגבר האמור במסמכי ההבהרות. במקרה של סתירה בין מסמכי ההבהרות ובין עצמם, יגבר האמור בהבהרה המאוחרת יותר. </w:t>
      </w:r>
    </w:p>
    <w:p w14:paraId="2C1713A6" w14:textId="11BEF9FC"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lastRenderedPageBreak/>
        <w:t xml:space="preserve">סיור הקבלנים יערך ביום </w:t>
      </w:r>
      <w:r w:rsidR="00F771C4">
        <w:rPr>
          <w:rFonts w:ascii="David" w:hAnsi="David" w:cs="David" w:hint="cs"/>
          <w:spacing w:val="10"/>
          <w:rtl/>
        </w:rPr>
        <w:t>2</w:t>
      </w:r>
      <w:r w:rsidR="00787433">
        <w:rPr>
          <w:rFonts w:ascii="David" w:hAnsi="David" w:cs="David" w:hint="cs"/>
          <w:spacing w:val="10"/>
          <w:rtl/>
        </w:rPr>
        <w:t>2</w:t>
      </w:r>
      <w:r w:rsidR="00F771C4">
        <w:rPr>
          <w:rFonts w:ascii="David" w:hAnsi="David" w:cs="David" w:hint="cs"/>
          <w:spacing w:val="10"/>
          <w:rtl/>
        </w:rPr>
        <w:t>1</w:t>
      </w:r>
      <w:r w:rsidR="00A12703" w:rsidRPr="00282D39">
        <w:rPr>
          <w:rFonts w:ascii="David" w:hAnsi="David" w:cs="David"/>
          <w:spacing w:val="10"/>
          <w:rtl/>
        </w:rPr>
        <w:t>/0</w:t>
      </w:r>
      <w:r w:rsidR="00F771C4">
        <w:rPr>
          <w:rFonts w:ascii="David" w:hAnsi="David" w:cs="David" w:hint="cs"/>
          <w:spacing w:val="10"/>
          <w:rtl/>
        </w:rPr>
        <w:t>2</w:t>
      </w:r>
      <w:r w:rsidR="00A12703" w:rsidRPr="00282D39">
        <w:rPr>
          <w:rFonts w:ascii="David" w:hAnsi="David" w:cs="David"/>
          <w:spacing w:val="10"/>
          <w:rtl/>
        </w:rPr>
        <w:t xml:space="preserve">/2021 </w:t>
      </w:r>
      <w:r w:rsidRPr="00282D39">
        <w:rPr>
          <w:rFonts w:ascii="David" w:hAnsi="David" w:cs="David"/>
          <w:spacing w:val="10"/>
          <w:rtl/>
        </w:rPr>
        <w:t xml:space="preserve">בשעה </w:t>
      </w:r>
      <w:r w:rsidR="00A12703" w:rsidRPr="00282D39">
        <w:rPr>
          <w:rFonts w:ascii="David" w:hAnsi="David" w:cs="David"/>
          <w:spacing w:val="10"/>
          <w:rtl/>
        </w:rPr>
        <w:t>10:00</w:t>
      </w:r>
      <w:r w:rsidRPr="00282D39">
        <w:rPr>
          <w:rFonts w:ascii="David" w:hAnsi="David" w:cs="David"/>
          <w:spacing w:val="10"/>
          <w:rtl/>
        </w:rPr>
        <w:t xml:space="preserve"> בחדר הישיבות במועצה האזורית אשכול, ההשתתפות בסיור הקבלנים הנה חובה והיא מהווה תנאי-סף להשתתפות במכרז. למען הסר ספק, הצעתו של מציע אשר לא יהיה נוכח בסיור הקבלנים, תיפסל ולא תשתתף במכרז.</w:t>
      </w:r>
    </w:p>
    <w:p w14:paraId="0C5986FF"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 xml:space="preserve">מובהר כי בסיור הקבלנים יכול להימסר מידע רלוונטי ומהותי לפיכך מובהר כי החכ"ל רואה במציע שהשתתף בסיור, כמי שיודע  ומודע לכל מידע  שנימסר בסיור ולא תהיה למציע שום טענה בעניין זה. </w:t>
      </w:r>
    </w:p>
    <w:p w14:paraId="619CA73F"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במהלך הסיור יירשם על ידי נציג החכ"ל סיכום הסיור והערות שנרשמו במהלכו לרבות שאלות שיעלו המשתתפים בסיור, הסיכום יישלח בתוך 5 ימים מיום הסיור למשתתפים ויכיל בנוסף התייחסות לשאלות הקבלנים המשתתפים בסיור, על המציעים לוודא כי קיבלו את הסיכום וחתמו על תוכנו ויצרפו המסמך למעטפת הצעתם. יובהר כי, פרוטוקול סיור הקבלנים וכל התשובות שיועברו בכתב לקבלנים, מהווים חלק בלתי-נפרד מחומר המכרז ומהחוזה העתידי ומחייבים חתימה על כל עמוד וצירופם למעטפת הצעתם.</w:t>
      </w:r>
    </w:p>
    <w:p w14:paraId="51C90815"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42" w:name="_Toc497738623"/>
      <w:bookmarkStart w:id="43" w:name="_Toc497740878"/>
      <w:bookmarkStart w:id="44" w:name="_Toc63946665"/>
      <w:r w:rsidRPr="00282D39">
        <w:rPr>
          <w:rFonts w:ascii="David" w:hAnsi="David" w:cs="David"/>
          <w:i w:val="0"/>
          <w:iCs w:val="0"/>
          <w:sz w:val="24"/>
          <w:szCs w:val="24"/>
          <w:u w:val="single"/>
          <w:rtl/>
          <w:lang w:eastAsia="he-IL"/>
        </w:rPr>
        <w:t>רשאים להשתתף במכרז (תנאי סף)</w:t>
      </w:r>
      <w:bookmarkEnd w:id="42"/>
      <w:bookmarkEnd w:id="43"/>
      <w:bookmarkEnd w:id="44"/>
      <w:r w:rsidRPr="00282D39">
        <w:rPr>
          <w:rFonts w:ascii="David" w:hAnsi="David" w:cs="David"/>
          <w:i w:val="0"/>
          <w:iCs w:val="0"/>
          <w:sz w:val="24"/>
          <w:szCs w:val="24"/>
          <w:u w:val="single"/>
          <w:rtl/>
          <w:lang w:eastAsia="he-IL"/>
        </w:rPr>
        <w:t xml:space="preserve">  </w:t>
      </w:r>
    </w:p>
    <w:p w14:paraId="2847F28F" w14:textId="77777777" w:rsidR="00CF796A" w:rsidRPr="00282D39" w:rsidRDefault="00CF796A" w:rsidP="00373820">
      <w:pPr>
        <w:widowControl w:val="0"/>
        <w:spacing w:before="240" w:after="120" w:line="360" w:lineRule="auto"/>
        <w:ind w:left="515" w:hanging="142"/>
        <w:jc w:val="both"/>
        <w:rPr>
          <w:rFonts w:ascii="David" w:hAnsi="David" w:cs="David"/>
          <w:noProof/>
          <w:lang w:eastAsia="he-IL"/>
        </w:rPr>
      </w:pPr>
      <w:r w:rsidRPr="00282D39">
        <w:rPr>
          <w:rFonts w:ascii="David" w:hAnsi="David" w:cs="David"/>
          <w:noProof/>
          <w:rtl/>
          <w:lang w:eastAsia="he-IL"/>
        </w:rPr>
        <w:t>רשאים להשתתף במכרז זה אך ורק מציעים/קבלנים העונים על הדרישות הבאות במצטבר:</w:t>
      </w:r>
    </w:p>
    <w:p w14:paraId="7AD98985"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bookmarkStart w:id="45" w:name="_Toc497738624"/>
      <w:bookmarkStart w:id="46" w:name="_Toc497740879"/>
      <w:bookmarkStart w:id="47" w:name="_Toc11322266"/>
      <w:bookmarkStart w:id="48" w:name="_Toc11325725"/>
      <w:bookmarkStart w:id="49" w:name="_Toc12794118"/>
      <w:bookmarkStart w:id="50" w:name="_Toc12862034"/>
      <w:bookmarkStart w:id="51" w:name="_Toc17017173"/>
      <w:bookmarkStart w:id="52" w:name="_Toc20907250"/>
      <w:bookmarkStart w:id="53" w:name="_Toc63923282"/>
      <w:bookmarkStart w:id="54" w:name="_Toc63923428"/>
      <w:bookmarkStart w:id="55" w:name="_Toc63923591"/>
      <w:bookmarkStart w:id="56" w:name="_Toc63928022"/>
      <w:bookmarkStart w:id="57" w:name="_Toc497738630"/>
      <w:bookmarkStart w:id="58" w:name="_Toc497740885"/>
      <w:bookmarkEnd w:id="45"/>
      <w:bookmarkEnd w:id="46"/>
      <w:bookmarkEnd w:id="47"/>
      <w:bookmarkEnd w:id="48"/>
      <w:bookmarkEnd w:id="49"/>
      <w:bookmarkEnd w:id="50"/>
      <w:bookmarkEnd w:id="51"/>
      <w:bookmarkEnd w:id="52"/>
      <w:bookmarkEnd w:id="53"/>
      <w:bookmarkEnd w:id="54"/>
      <w:bookmarkEnd w:id="55"/>
      <w:bookmarkEnd w:id="56"/>
    </w:p>
    <w:p w14:paraId="4D63B3E1" w14:textId="78A20653"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u w:val="single"/>
        </w:rPr>
      </w:pPr>
      <w:r w:rsidRPr="00282D39">
        <w:rPr>
          <w:rFonts w:ascii="David" w:hAnsi="David" w:cs="David"/>
          <w:spacing w:val="10"/>
          <w:sz w:val="22"/>
          <w:rtl/>
        </w:rPr>
        <w:t xml:space="preserve">על </w:t>
      </w:r>
      <w:r w:rsidRPr="00282D39">
        <w:rPr>
          <w:rFonts w:ascii="David" w:hAnsi="David" w:cs="David"/>
          <w:spacing w:val="10"/>
          <w:rtl/>
        </w:rPr>
        <w:t>המציע</w:t>
      </w:r>
      <w:r w:rsidRPr="00282D39">
        <w:rPr>
          <w:rFonts w:ascii="David" w:hAnsi="David" w:cs="David"/>
          <w:spacing w:val="10"/>
          <w:sz w:val="22"/>
          <w:rtl/>
        </w:rPr>
        <w:t xml:space="preserve"> להיות רשום ( ביום ההגשה ) בפנקס הקבלנים לפי חוק רישום קבלנים לעבודות הנדסה בנאית תשכ"ט 1969 כקבלן בענף ראשי מערכות אלקטרומכניות בתחנות שאיבה (בלא המבנה) (סימול 500), בסיווג כספי ב-2 לפחות,  ולצרף להצעתו העתק אישור על רישום מעודכן בעבודות נשוא המכרז וכן הצהרה על אי ביטול הרישום.</w:t>
      </w:r>
      <w:r w:rsidRPr="00282D39">
        <w:rPr>
          <w:rFonts w:ascii="David" w:hAnsi="David" w:cs="David"/>
          <w:spacing w:val="10"/>
          <w:sz w:val="22"/>
          <w:u w:val="single"/>
          <w:rtl/>
        </w:rPr>
        <w:t xml:space="preserve"> </w:t>
      </w:r>
    </w:p>
    <w:p w14:paraId="337A9873" w14:textId="493D44AF"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u w:val="single"/>
        </w:rPr>
      </w:pPr>
      <w:r w:rsidRPr="00282D39">
        <w:rPr>
          <w:rFonts w:ascii="David" w:hAnsi="David" w:cs="David"/>
          <w:spacing w:val="10"/>
          <w:sz w:val="22"/>
          <w:rtl/>
        </w:rPr>
        <w:t xml:space="preserve">המציע ביצע ב-5 השנים האחרונות (2016-2020) 3 פרויקטים נשוא מכרז זה שהסתיימו, בהיקף כספי של 1,500,000 ש"ח לכל פרויקט, ולצרף מסמכים המעידים על ניסיון קודם שכזה בחוזים, המלצות וחשבונות. על מנת להציג את ניסיון המציע כאמור, </w:t>
      </w:r>
      <w:r w:rsidRPr="00282D39">
        <w:rPr>
          <w:rFonts w:ascii="David" w:hAnsi="David" w:cs="David"/>
          <w:spacing w:val="10"/>
          <w:sz w:val="22"/>
          <w:u w:val="single"/>
          <w:rtl/>
        </w:rPr>
        <w:t>יש למלא את הטבלה המצורפת כנספח א' למכרז זה ולפרט עבודות שבוצעו ,אנשי קשר וממליצים לרבות דרכי התקשרות עמם. החכ"ל תהיה רשאית לפנות לאנשי הקשר והממליצים על פי שיקול דעתה הבלעדי.</w:t>
      </w:r>
    </w:p>
    <w:p w14:paraId="01374168"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59" w:name="_Toc497738632"/>
      <w:bookmarkStart w:id="60" w:name="_Toc497740887"/>
      <w:bookmarkEnd w:id="57"/>
      <w:bookmarkEnd w:id="58"/>
      <w:r w:rsidRPr="00282D39">
        <w:rPr>
          <w:rFonts w:ascii="David" w:hAnsi="David" w:cs="David"/>
          <w:spacing w:val="10"/>
          <w:sz w:val="22"/>
          <w:rtl/>
        </w:rPr>
        <w:t>על המציע להמציא אישור שהינו עוסק מורשה לעניין מס ערך מוסף.</w:t>
      </w:r>
      <w:bookmarkEnd w:id="59"/>
      <w:bookmarkEnd w:id="60"/>
    </w:p>
    <w:p w14:paraId="3FD4ED27" w14:textId="3AEB30F4"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61" w:name="_Toc497738633"/>
      <w:bookmarkStart w:id="62" w:name="_Toc497740888"/>
      <w:r w:rsidRPr="00282D39">
        <w:rPr>
          <w:rFonts w:ascii="David" w:hAnsi="David" w:cs="David"/>
          <w:spacing w:val="10"/>
          <w:sz w:val="22"/>
          <w:rtl/>
        </w:rPr>
        <w:lastRenderedPageBreak/>
        <w:t xml:space="preserve">מחזור ההכנסות השנתי הממוצע של המציע, בשנים  2017 2018 2019 עמד על לפחות </w:t>
      </w:r>
      <w:r w:rsidRPr="00282D39">
        <w:rPr>
          <w:rFonts w:ascii="David" w:hAnsi="David" w:cs="David"/>
          <w:spacing w:val="10"/>
          <w:sz w:val="22"/>
          <w:u w:val="single"/>
          <w:rtl/>
        </w:rPr>
        <w:t>ארבעה (4) מיליון</w:t>
      </w:r>
      <w:r w:rsidRPr="00282D39">
        <w:rPr>
          <w:rFonts w:ascii="David" w:hAnsi="David" w:cs="David"/>
          <w:spacing w:val="10"/>
          <w:sz w:val="22"/>
          <w:rtl/>
        </w:rPr>
        <w:t xml:space="preserve"> ₪ לשנה. להוכחת האמור, על המציע לצרף להצעתו את  הדו"חות הכספיים המבוקרים שלו בשנים האמורות. ככל והמציע אינו תאגיד, עליו לצרף את הדו"חות השנתיים שהוא הגיש למס הכנסה בשנים האמורות וכן את שומות מס ההכנסה שהוצאו לו בשנים האמורות.</w:t>
      </w:r>
      <w:bookmarkEnd w:id="61"/>
      <w:bookmarkEnd w:id="62"/>
      <w:r w:rsidRPr="00282D39">
        <w:rPr>
          <w:rFonts w:ascii="David" w:hAnsi="David" w:cs="David"/>
          <w:spacing w:val="10"/>
          <w:sz w:val="22"/>
          <w:rtl/>
        </w:rPr>
        <w:t xml:space="preserve"> </w:t>
      </w:r>
    </w:p>
    <w:p w14:paraId="669AB7C0" w14:textId="58EF4476"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63" w:name="_Toc497738635"/>
      <w:bookmarkStart w:id="64" w:name="_Toc497740890"/>
      <w:r w:rsidRPr="00282D39">
        <w:rPr>
          <w:rFonts w:ascii="David" w:hAnsi="David" w:cs="David"/>
          <w:spacing w:val="10"/>
          <w:sz w:val="22"/>
          <w:rtl/>
        </w:rPr>
        <w:t>המציע יצרף להצעתו אישור על ניהול ספרים על פי חוק עסקאות גופים ציבוריים (אכיפת ניהול חשבונות ותשלום חובות מס), התשל"ו – 1976. כמו כן, המציע יצרף להצעתו אישור מרשויות המס על ניכוי מס במקור, האישורים יהיו בתוקף עד 09/20</w:t>
      </w:r>
      <w:r w:rsidR="00B47C47" w:rsidRPr="00282D39">
        <w:rPr>
          <w:rFonts w:ascii="David" w:hAnsi="David" w:cs="David"/>
          <w:spacing w:val="10"/>
          <w:sz w:val="22"/>
          <w:rtl/>
        </w:rPr>
        <w:t>21</w:t>
      </w:r>
      <w:r w:rsidRPr="00282D39">
        <w:rPr>
          <w:rFonts w:ascii="David" w:hAnsi="David" w:cs="David"/>
          <w:spacing w:val="10"/>
          <w:sz w:val="22"/>
          <w:rtl/>
        </w:rPr>
        <w:t xml:space="preserve">  לפחות.</w:t>
      </w:r>
      <w:bookmarkEnd w:id="63"/>
      <w:bookmarkEnd w:id="64"/>
    </w:p>
    <w:p w14:paraId="58882A19"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65" w:name="_Toc497738636"/>
      <w:bookmarkStart w:id="66" w:name="_Toc497740891"/>
      <w:r w:rsidRPr="00282D39">
        <w:rPr>
          <w:rFonts w:ascii="David" w:hAnsi="David" w:cs="David"/>
          <w:spacing w:val="10"/>
          <w:sz w:val="22"/>
          <w:rtl/>
        </w:rPr>
        <w:t>היה והמציע הינו תאגיד, אזי עליו לצרף להצעתו גם את העתקי המסמכים הבאים: תעודת התאגדות, תזכיר ותקנון ואישור מאת עורך דין או רואה חשבון על מורשי החתימה בתאגיד ועל זכויות החתימה בתאגיד.</w:t>
      </w:r>
      <w:bookmarkEnd w:id="65"/>
      <w:bookmarkEnd w:id="66"/>
    </w:p>
    <w:p w14:paraId="7AC3E9C1"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המציע הינו ישות משפטית אחת בלבד. בכל מקרה לא תותר השתתפות של שותפות בין חברות וישויות שונות.  </w:t>
      </w:r>
    </w:p>
    <w:p w14:paraId="48EB87CD"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המציע רכש את מסמכי המכרז. </w:t>
      </w:r>
    </w:p>
    <w:p w14:paraId="0EC5928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המציע השתתף בסיור הקבלנים.</w:t>
      </w:r>
    </w:p>
    <w:p w14:paraId="4C92EA5B"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 xml:space="preserve">המציע צירף להצעתו ערבות בנקאית כנדרש במסמכי המכרז. </w:t>
      </w:r>
    </w:p>
    <w:p w14:paraId="3B35906E" w14:textId="77777777" w:rsidR="00CF796A" w:rsidRPr="00282D39" w:rsidRDefault="00CF796A" w:rsidP="00373820">
      <w:pPr>
        <w:widowControl w:val="0"/>
        <w:spacing w:before="240" w:after="120" w:line="360" w:lineRule="auto"/>
        <w:ind w:left="374"/>
        <w:jc w:val="both"/>
        <w:rPr>
          <w:rFonts w:ascii="David" w:hAnsi="David" w:cs="David"/>
          <w:rtl/>
          <w:lang w:eastAsia="he-IL"/>
        </w:rPr>
      </w:pPr>
      <w:r w:rsidRPr="00282D39">
        <w:rPr>
          <w:rFonts w:ascii="David" w:hAnsi="David" w:cs="David"/>
          <w:b/>
          <w:bCs/>
          <w:rtl/>
          <w:lang w:eastAsia="he-IL"/>
        </w:rPr>
        <w:t>מובהר כי לחכ"ל נתון שיקול הדעת הבלעדי והמוחלט להתיר למציע להמציא מסמכים המעידים על עמידתו בתנאי הסף האמורים וזאת במקרה והמציע לא צירף להצעתו מסמכים המעידים על עמידתו בתנאי הסף האמורים</w:t>
      </w:r>
      <w:r w:rsidRPr="00282D39">
        <w:rPr>
          <w:rFonts w:ascii="David" w:hAnsi="David" w:cs="David"/>
          <w:rtl/>
          <w:lang w:eastAsia="he-IL"/>
        </w:rPr>
        <w:t>.</w:t>
      </w:r>
    </w:p>
    <w:p w14:paraId="10F2B0F8" w14:textId="77777777" w:rsidR="00CF796A" w:rsidRPr="00282D39" w:rsidRDefault="00CF796A" w:rsidP="00373820">
      <w:pPr>
        <w:pStyle w:val="21"/>
        <w:ind w:left="374" w:hanging="374"/>
        <w:rPr>
          <w:rFonts w:ascii="David" w:hAnsi="David" w:cs="David"/>
          <w:i w:val="0"/>
          <w:iCs w:val="0"/>
          <w:sz w:val="24"/>
          <w:szCs w:val="24"/>
          <w:u w:val="single"/>
          <w:rtl/>
          <w:lang w:eastAsia="he-IL"/>
        </w:rPr>
      </w:pPr>
      <w:bookmarkStart w:id="67" w:name="_Toc497738637"/>
      <w:bookmarkStart w:id="68" w:name="_Toc497740892"/>
      <w:bookmarkStart w:id="69" w:name="_Toc63946666"/>
      <w:r w:rsidRPr="00282D39">
        <w:rPr>
          <w:rFonts w:ascii="David" w:hAnsi="David" w:cs="David"/>
          <w:i w:val="0"/>
          <w:iCs w:val="0"/>
          <w:sz w:val="24"/>
          <w:szCs w:val="24"/>
          <w:u w:val="single"/>
          <w:rtl/>
          <w:lang w:eastAsia="he-IL"/>
        </w:rPr>
        <w:t>תנאי סף- "ניסיון רע" עם מציע</w:t>
      </w:r>
      <w:bookmarkEnd w:id="67"/>
      <w:bookmarkEnd w:id="68"/>
      <w:bookmarkEnd w:id="69"/>
    </w:p>
    <w:p w14:paraId="7F54A4F4"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bookmarkStart w:id="70" w:name="_Toc497738638"/>
      <w:bookmarkStart w:id="71" w:name="_Toc497740893"/>
      <w:bookmarkStart w:id="72" w:name="_Toc11322271"/>
      <w:bookmarkStart w:id="73" w:name="_Toc11325730"/>
      <w:bookmarkStart w:id="74" w:name="_Toc12794123"/>
      <w:bookmarkStart w:id="75" w:name="_Toc12862039"/>
      <w:bookmarkStart w:id="76" w:name="_Toc17017178"/>
      <w:bookmarkStart w:id="77" w:name="_Toc20907255"/>
      <w:bookmarkStart w:id="78" w:name="_Toc63923287"/>
      <w:bookmarkStart w:id="79" w:name="_Toc63923432"/>
      <w:bookmarkStart w:id="80" w:name="_Toc63923595"/>
      <w:bookmarkStart w:id="81" w:name="_Toc63928026"/>
      <w:bookmarkStart w:id="82" w:name="_Toc497738639"/>
      <w:bookmarkStart w:id="83" w:name="_Toc497740894"/>
      <w:bookmarkEnd w:id="70"/>
      <w:bookmarkEnd w:id="71"/>
      <w:bookmarkEnd w:id="72"/>
      <w:bookmarkEnd w:id="73"/>
      <w:bookmarkEnd w:id="74"/>
      <w:bookmarkEnd w:id="75"/>
      <w:bookmarkEnd w:id="76"/>
      <w:bookmarkEnd w:id="77"/>
      <w:bookmarkEnd w:id="78"/>
      <w:bookmarkEnd w:id="79"/>
      <w:bookmarkEnd w:id="80"/>
      <w:bookmarkEnd w:id="81"/>
    </w:p>
    <w:p w14:paraId="4AE0800B" w14:textId="67A9FCD0"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rtl/>
        </w:rPr>
        <w:t>החכ"ל זכאית שלא לבחור במציע כקבלן הזוכה, גם אם הצעתו תהא הזולה ביותר ו/או המטיבה ביותר עם החכ"ל וזאת במקרה ולחכ"ל יש ניסיון שלילי קודם עם המציע בפרויקטים קודמים שהמציע ביצע עבור החכ"ל ו/או מי מטעמה ו/או ניסיון שלילי קודם של המציע עם המזמין שהוא רשות מקומית ו/או מי מטעמה, הכל על פי שיקול דעתה הבלעדי והמוחלט של החכ"ל.</w:t>
      </w:r>
      <w:bookmarkEnd w:id="82"/>
      <w:bookmarkEnd w:id="83"/>
    </w:p>
    <w:p w14:paraId="219CF0DA" w14:textId="591D20AF"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84" w:name="_Toc497738640"/>
      <w:bookmarkStart w:id="85" w:name="_Toc497740895"/>
      <w:r w:rsidRPr="00282D39">
        <w:rPr>
          <w:rFonts w:ascii="David" w:hAnsi="David" w:cs="David"/>
          <w:spacing w:val="10"/>
          <w:sz w:val="22"/>
          <w:u w:val="single"/>
          <w:rtl/>
        </w:rPr>
        <w:t>וועדת</w:t>
      </w:r>
      <w:r w:rsidRPr="00282D39">
        <w:rPr>
          <w:rFonts w:ascii="David" w:hAnsi="David" w:cs="David"/>
          <w:spacing w:val="10"/>
          <w:sz w:val="22"/>
          <w:rtl/>
        </w:rPr>
        <w:t xml:space="preserve"> המכרזים רשאית, על פי שיקול דעתה הבלעדי, לפסול על הסף, הצעת מציע אשר לגביו היה לחכ"ל ו/או למועצה אזורית אשכול ו/או מי מטעמן </w:t>
      </w:r>
      <w:r w:rsidRPr="00282D39">
        <w:rPr>
          <w:rFonts w:ascii="David" w:hAnsi="David" w:cs="David"/>
          <w:spacing w:val="10"/>
          <w:sz w:val="22"/>
          <w:rtl/>
        </w:rPr>
        <w:lastRenderedPageBreak/>
        <w:t>ניסיון רע ו/או כשל מהותי בעבודות שביצע עבור החכ"ל אשכול ו/או המועצה האזורית אשכול בשלוש השנים האחרונות (משמע בשנים 2018-2020).</w:t>
      </w:r>
      <w:bookmarkEnd w:id="84"/>
      <w:bookmarkEnd w:id="85"/>
      <w:r w:rsidRPr="00282D39">
        <w:rPr>
          <w:rFonts w:ascii="David" w:hAnsi="David" w:cs="David"/>
          <w:spacing w:val="10"/>
          <w:sz w:val="22"/>
          <w:rtl/>
        </w:rPr>
        <w:t xml:space="preserve"> </w:t>
      </w:r>
    </w:p>
    <w:p w14:paraId="1CD0A048"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86" w:name="_Toc497738641"/>
      <w:bookmarkStart w:id="87" w:name="_Toc497740896"/>
      <w:r w:rsidRPr="00282D39">
        <w:rPr>
          <w:rFonts w:ascii="David" w:hAnsi="David" w:cs="David"/>
          <w:spacing w:val="10"/>
          <w:sz w:val="22"/>
          <w:rtl/>
        </w:rPr>
        <w:t>לצורך הוראת סעיף זה:</w:t>
      </w:r>
      <w:bookmarkEnd w:id="86"/>
      <w:bookmarkEnd w:id="87"/>
    </w:p>
    <w:p w14:paraId="0AA1AFC5" w14:textId="77777777" w:rsidR="00CF796A" w:rsidRPr="00282D39" w:rsidRDefault="00CF796A" w:rsidP="00373820">
      <w:pPr>
        <w:widowControl w:val="0"/>
        <w:spacing w:before="240" w:after="120" w:line="360" w:lineRule="auto"/>
        <w:ind w:left="1082"/>
        <w:jc w:val="both"/>
        <w:rPr>
          <w:rFonts w:ascii="David" w:hAnsi="David" w:cs="David"/>
        </w:rPr>
      </w:pPr>
      <w:r w:rsidRPr="00282D39">
        <w:rPr>
          <w:rFonts w:ascii="David" w:hAnsi="David" w:cs="David"/>
          <w:rtl/>
        </w:rPr>
        <w:t>"ניסיון רע" או "כשל מהותי" - מעשה או מחדל הפוגמים באופן ניכר, לדעת וועדת המכרזים, בביצוע העבודה, מטרותיה או תוצאותיה, לרבות:</w:t>
      </w:r>
    </w:p>
    <w:p w14:paraId="77E0C239"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tl/>
        </w:rPr>
      </w:pPr>
      <w:r w:rsidRPr="00282D39">
        <w:rPr>
          <w:rFonts w:ascii="David" w:hAnsi="David" w:cs="David"/>
          <w:rtl/>
        </w:rPr>
        <w:t>הפרות קודמות ו/או אי עמידה בדרישות הסכם התקשרות קודם ו/או בלוחות זמנים (לרבות, אך לא רק, זמן תגובה איטי לביצוע הוראות החכ"ל ו/או מי מטעמה).</w:t>
      </w:r>
    </w:p>
    <w:p w14:paraId="0488049D"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tl/>
        </w:rPr>
      </w:pPr>
      <w:r w:rsidRPr="00282D39">
        <w:rPr>
          <w:rFonts w:ascii="David" w:hAnsi="David" w:cs="David"/>
          <w:rtl/>
        </w:rPr>
        <w:t>אי היענות לדרישות החכ"ל ו/או מי מטעמה במהלך ביצוע עבודות.</w:t>
      </w:r>
    </w:p>
    <w:p w14:paraId="7125B0E8"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tl/>
        </w:rPr>
      </w:pPr>
      <w:r w:rsidRPr="00282D39">
        <w:rPr>
          <w:rFonts w:ascii="David" w:hAnsi="David" w:cs="David"/>
          <w:rtl/>
        </w:rPr>
        <w:t>הוצאת צו סילוק יד על ידי החכ"ל ו/או על ידי מי מטעמה בפרויקטים קודמים.</w:t>
      </w:r>
    </w:p>
    <w:p w14:paraId="4E00A51F"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tl/>
        </w:rPr>
      </w:pPr>
      <w:r w:rsidRPr="00282D39">
        <w:rPr>
          <w:rFonts w:ascii="David" w:hAnsi="David" w:cs="David"/>
          <w:rtl/>
        </w:rPr>
        <w:t>כשל בביצוע עבודות קודמות בהתאם לדעתם המנומקת של אנשי מקצוע מטעם החכ"ל ו/או מי מטעמה.</w:t>
      </w:r>
    </w:p>
    <w:p w14:paraId="09CB8562"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Pr>
      </w:pPr>
      <w:r w:rsidRPr="00282D39">
        <w:rPr>
          <w:rFonts w:ascii="David" w:hAnsi="David" w:cs="David"/>
          <w:rtl/>
        </w:rPr>
        <w:t>אי שביעות רצון משמעותית מעבודת המציע או קיומה של חוות דעת שלילית בכתב של החכ"ל ו/או מי מטעמה על טיב עבודת המציע.</w:t>
      </w:r>
    </w:p>
    <w:p w14:paraId="5FC8C263" w14:textId="77777777" w:rsidR="00CF796A" w:rsidRPr="00282D39" w:rsidRDefault="00CF796A" w:rsidP="008513A3">
      <w:pPr>
        <w:widowControl w:val="0"/>
        <w:numPr>
          <w:ilvl w:val="0"/>
          <w:numId w:val="16"/>
        </w:numPr>
        <w:tabs>
          <w:tab w:val="num" w:pos="1366"/>
        </w:tabs>
        <w:spacing w:before="240" w:after="120" w:line="360" w:lineRule="auto"/>
        <w:ind w:left="1366" w:hanging="284"/>
        <w:jc w:val="both"/>
        <w:rPr>
          <w:rFonts w:ascii="David" w:hAnsi="David" w:cs="David"/>
          <w:rtl/>
        </w:rPr>
      </w:pPr>
      <w:r w:rsidRPr="00282D39">
        <w:rPr>
          <w:rFonts w:ascii="David" w:hAnsi="David" w:cs="David"/>
          <w:rtl/>
        </w:rPr>
        <w:t>תביעות בלתי סבירות ו/או התנהלות בלתי סבירה של המציע בפרויקטים שאותם ביצע המציע בשנים הרלוונטיות עבור החכ"ל אשכול ו/או המועצה האזורית אשכול</w:t>
      </w:r>
      <w:r w:rsidRPr="00282D39">
        <w:rPr>
          <w:rFonts w:ascii="David" w:hAnsi="David" w:cs="David"/>
          <w:sz w:val="22"/>
          <w:rtl/>
          <w:lang w:eastAsia="he-IL"/>
        </w:rPr>
        <w:t xml:space="preserve"> ו/או מי מטעמן</w:t>
      </w:r>
      <w:r w:rsidRPr="00282D39">
        <w:rPr>
          <w:rFonts w:ascii="David" w:hAnsi="David" w:cs="David"/>
          <w:rtl/>
        </w:rPr>
        <w:t>.</w:t>
      </w:r>
    </w:p>
    <w:p w14:paraId="33D63C3D"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bookmarkStart w:id="88" w:name="_Toc497738642"/>
      <w:bookmarkStart w:id="89" w:name="_Toc497740897"/>
      <w:r w:rsidRPr="00282D39">
        <w:rPr>
          <w:rFonts w:ascii="David" w:hAnsi="David" w:cs="David"/>
          <w:spacing w:val="10"/>
          <w:sz w:val="22"/>
          <w:rtl/>
        </w:rPr>
        <w:t>ככל וועדת המכרזים תחליט, על פי שיקול דעתה כאמור, על פסילה על הסף של מציע במקרים אלה, תינתן למציע זכות טיעון לפני מתן ההחלטה הסופית.</w:t>
      </w:r>
      <w:bookmarkEnd w:id="88"/>
      <w:bookmarkEnd w:id="89"/>
      <w:r w:rsidRPr="00282D39">
        <w:rPr>
          <w:rFonts w:ascii="David" w:hAnsi="David" w:cs="David"/>
          <w:spacing w:val="10"/>
          <w:sz w:val="22"/>
          <w:rtl/>
        </w:rPr>
        <w:t xml:space="preserve"> </w:t>
      </w:r>
    </w:p>
    <w:p w14:paraId="3CD1B5B2"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90" w:name="_Toc497738643"/>
      <w:bookmarkStart w:id="91" w:name="_Toc497740898"/>
      <w:bookmarkStart w:id="92" w:name="_Toc20907256"/>
      <w:bookmarkStart w:id="93" w:name="_Toc63946667"/>
      <w:r w:rsidRPr="00282D39">
        <w:rPr>
          <w:rFonts w:ascii="David" w:hAnsi="David" w:cs="David"/>
          <w:i w:val="0"/>
          <w:iCs w:val="0"/>
          <w:sz w:val="24"/>
          <w:szCs w:val="24"/>
          <w:u w:val="single"/>
          <w:rtl/>
          <w:lang w:eastAsia="he-IL"/>
        </w:rPr>
        <w:t>ביטוח</w:t>
      </w:r>
      <w:bookmarkEnd w:id="90"/>
      <w:bookmarkEnd w:id="91"/>
      <w:bookmarkEnd w:id="92"/>
      <w:bookmarkEnd w:id="93"/>
    </w:p>
    <w:p w14:paraId="1660FD05"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543436B8" w14:textId="14EE55DF" w:rsidR="00CF796A" w:rsidRPr="00282D39" w:rsidRDefault="00CF796A" w:rsidP="008513A3">
      <w:pPr>
        <w:widowControl w:val="0"/>
        <w:numPr>
          <w:ilvl w:val="2"/>
          <w:numId w:val="34"/>
        </w:numPr>
        <w:spacing w:before="240" w:after="120" w:line="360" w:lineRule="auto"/>
        <w:ind w:left="1082" w:hanging="708"/>
        <w:jc w:val="both"/>
        <w:rPr>
          <w:rFonts w:ascii="David" w:hAnsi="David" w:cs="David"/>
          <w:b/>
          <w:bCs/>
          <w:sz w:val="22"/>
          <w:lang w:val="x-none" w:eastAsia="he-IL"/>
        </w:rPr>
      </w:pPr>
      <w:r w:rsidRPr="00282D39">
        <w:rPr>
          <w:rFonts w:ascii="David" w:hAnsi="David" w:cs="David"/>
          <w:spacing w:val="10"/>
          <w:sz w:val="22"/>
          <w:rtl/>
        </w:rPr>
        <w:t>המציע</w:t>
      </w:r>
      <w:r w:rsidRPr="00282D39">
        <w:rPr>
          <w:rFonts w:ascii="David" w:hAnsi="David" w:cs="David"/>
          <w:sz w:val="22"/>
          <w:rtl/>
          <w:lang w:val="x-none" w:eastAsia="he-IL"/>
        </w:rPr>
        <w:t>, בעצם הגשת הצעתו מצהיר ומתחייב כי היה והצעתו תתקבל (יבחר כזוכה במכרז) ימציא למועצה את הפוליסות ואישור קיום ביטוחים כפי הנדרש במכרז ללא כל שינוי בתוכנם אלא אם אושר בהליך שאלות הבהרה או הליך אחר בטרם הגשת המכרז.</w:t>
      </w:r>
    </w:p>
    <w:p w14:paraId="72240E80"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z w:val="22"/>
          <w:lang w:val="x-none" w:eastAsia="he-IL"/>
        </w:rPr>
      </w:pPr>
      <w:r w:rsidRPr="00282D39">
        <w:rPr>
          <w:rFonts w:ascii="David" w:hAnsi="David" w:cs="David"/>
          <w:sz w:val="22"/>
          <w:rtl/>
          <w:lang w:val="x-none" w:eastAsia="he-IL"/>
        </w:rPr>
        <w:t>מובהר בזאת כי לפני הגשת הצעה למכרז זה על המציע חלה האחריות לוודא בעצמו ועל חשבונו אצל חברת ביטוח האם תסכים לבטחו כנדרש במכרז ואת המשמעויות הכספיות של התאמת הכיסוי הביטוחי העומד לרשותו לדרישות הביטוח במכרז.</w:t>
      </w:r>
    </w:p>
    <w:p w14:paraId="6C4D46A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z w:val="22"/>
          <w:lang w:val="x-none" w:eastAsia="he-IL"/>
        </w:rPr>
      </w:pPr>
      <w:r w:rsidRPr="00282D39">
        <w:rPr>
          <w:rFonts w:ascii="David" w:hAnsi="David" w:cs="David"/>
          <w:sz w:val="22"/>
          <w:rtl/>
          <w:lang w:val="x-none" w:eastAsia="he-IL"/>
        </w:rPr>
        <w:lastRenderedPageBreak/>
        <w:t>לתשומת לב המציע – מאחר ואין אפשרות להוציא לפועל את כל דרישות הביטוח באמצעות "אישור קיום ביטוחים". יהיה על המציע הזוכה למסור למועצה העתקי פוליסות או תמצית פוליסות חתומות על ידי חברת הביטוח ובהן ירשמו כל הסדרי הביטוח הנדרשים מהמציע הזוכה.</w:t>
      </w:r>
    </w:p>
    <w:p w14:paraId="6B9C3BC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b/>
          <w:bCs/>
          <w:sz w:val="22"/>
          <w:lang w:val="x-none" w:eastAsia="he-IL"/>
        </w:rPr>
      </w:pPr>
      <w:r w:rsidRPr="00282D39">
        <w:rPr>
          <w:rFonts w:ascii="David" w:hAnsi="David" w:cs="David"/>
          <w:sz w:val="22"/>
          <w:rtl/>
          <w:lang w:val="x-none" w:eastAsia="he-IL"/>
        </w:rPr>
        <w:t>למען הסר ספק מובהר בזאת:</w:t>
      </w:r>
    </w:p>
    <w:p w14:paraId="195190C3" w14:textId="77777777" w:rsidR="00373820" w:rsidRPr="00282D39" w:rsidRDefault="00373820" w:rsidP="008513A3">
      <w:pPr>
        <w:pStyle w:val="ab"/>
        <w:widowControl w:val="0"/>
        <w:numPr>
          <w:ilvl w:val="0"/>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3D36C442" w14:textId="77777777" w:rsidR="00373820" w:rsidRPr="00282D39" w:rsidRDefault="00373820" w:rsidP="008513A3">
      <w:pPr>
        <w:pStyle w:val="ab"/>
        <w:widowControl w:val="0"/>
        <w:numPr>
          <w:ilvl w:val="1"/>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0D618E67" w14:textId="77777777" w:rsidR="00373820" w:rsidRPr="00282D39" w:rsidRDefault="00373820" w:rsidP="008513A3">
      <w:pPr>
        <w:pStyle w:val="ab"/>
        <w:widowControl w:val="0"/>
        <w:numPr>
          <w:ilvl w:val="1"/>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1BD37001" w14:textId="77777777" w:rsidR="00373820" w:rsidRPr="00282D39" w:rsidRDefault="00373820" w:rsidP="008513A3">
      <w:pPr>
        <w:pStyle w:val="ab"/>
        <w:widowControl w:val="0"/>
        <w:numPr>
          <w:ilvl w:val="1"/>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5992D0D8" w14:textId="77777777" w:rsidR="00373820" w:rsidRPr="00282D39" w:rsidRDefault="00373820" w:rsidP="008513A3">
      <w:pPr>
        <w:pStyle w:val="ab"/>
        <w:widowControl w:val="0"/>
        <w:numPr>
          <w:ilvl w:val="1"/>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1CBBE18F" w14:textId="77777777" w:rsidR="00373820" w:rsidRPr="00282D39" w:rsidRDefault="00373820" w:rsidP="008513A3">
      <w:pPr>
        <w:pStyle w:val="ab"/>
        <w:widowControl w:val="0"/>
        <w:numPr>
          <w:ilvl w:val="1"/>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2B9F468C" w14:textId="77777777" w:rsidR="00373820" w:rsidRPr="00282D39" w:rsidRDefault="00373820" w:rsidP="008513A3">
      <w:pPr>
        <w:pStyle w:val="ab"/>
        <w:widowControl w:val="0"/>
        <w:numPr>
          <w:ilvl w:val="2"/>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093BC605" w14:textId="77777777" w:rsidR="00373820" w:rsidRPr="00282D39" w:rsidRDefault="00373820" w:rsidP="008513A3">
      <w:pPr>
        <w:pStyle w:val="ab"/>
        <w:widowControl w:val="0"/>
        <w:numPr>
          <w:ilvl w:val="2"/>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071E2376" w14:textId="77777777" w:rsidR="00373820" w:rsidRPr="00282D39" w:rsidRDefault="00373820" w:rsidP="008513A3">
      <w:pPr>
        <w:pStyle w:val="ab"/>
        <w:widowControl w:val="0"/>
        <w:numPr>
          <w:ilvl w:val="2"/>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6889B529" w14:textId="77777777" w:rsidR="00373820" w:rsidRPr="00282D39" w:rsidRDefault="00373820" w:rsidP="008513A3">
      <w:pPr>
        <w:pStyle w:val="ab"/>
        <w:widowControl w:val="0"/>
        <w:numPr>
          <w:ilvl w:val="2"/>
          <w:numId w:val="57"/>
        </w:numPr>
        <w:tabs>
          <w:tab w:val="left" w:pos="224"/>
        </w:tabs>
        <w:spacing w:before="120" w:after="240" w:line="360" w:lineRule="auto"/>
        <w:contextualSpacing w:val="0"/>
        <w:jc w:val="both"/>
        <w:outlineLvl w:val="2"/>
        <w:rPr>
          <w:rFonts w:ascii="David" w:hAnsi="David" w:cs="David"/>
          <w:vanish/>
          <w:sz w:val="22"/>
          <w:rtl/>
          <w:lang w:val="x-none" w:eastAsia="he-IL"/>
        </w:rPr>
      </w:pPr>
    </w:p>
    <w:p w14:paraId="1B553F14" w14:textId="77777777" w:rsidR="00FF7725" w:rsidRPr="00FF7725" w:rsidRDefault="00FF7725" w:rsidP="008513A3">
      <w:pPr>
        <w:pStyle w:val="ab"/>
        <w:widowControl w:val="0"/>
        <w:numPr>
          <w:ilvl w:val="0"/>
          <w:numId w:val="111"/>
        </w:numPr>
        <w:spacing w:before="240" w:after="120" w:line="360" w:lineRule="auto"/>
        <w:contextualSpacing w:val="0"/>
        <w:jc w:val="both"/>
        <w:rPr>
          <w:rFonts w:ascii="David" w:hAnsi="David" w:cs="David"/>
          <w:vanish/>
          <w:rtl/>
          <w:lang w:eastAsia="he-IL"/>
        </w:rPr>
      </w:pPr>
    </w:p>
    <w:p w14:paraId="2B69C3CF" w14:textId="77777777" w:rsidR="00FF7725" w:rsidRPr="00FF7725" w:rsidRDefault="00FF7725" w:rsidP="008513A3">
      <w:pPr>
        <w:pStyle w:val="ab"/>
        <w:widowControl w:val="0"/>
        <w:numPr>
          <w:ilvl w:val="1"/>
          <w:numId w:val="111"/>
        </w:numPr>
        <w:spacing w:before="240" w:after="120" w:line="360" w:lineRule="auto"/>
        <w:contextualSpacing w:val="0"/>
        <w:jc w:val="both"/>
        <w:rPr>
          <w:rFonts w:ascii="David" w:hAnsi="David" w:cs="David"/>
          <w:vanish/>
          <w:rtl/>
          <w:lang w:eastAsia="he-IL"/>
        </w:rPr>
      </w:pPr>
    </w:p>
    <w:p w14:paraId="21DAB4AF" w14:textId="77777777" w:rsidR="00FF7725" w:rsidRPr="00FF7725" w:rsidRDefault="00FF7725" w:rsidP="008513A3">
      <w:pPr>
        <w:pStyle w:val="ab"/>
        <w:widowControl w:val="0"/>
        <w:numPr>
          <w:ilvl w:val="1"/>
          <w:numId w:val="111"/>
        </w:numPr>
        <w:spacing w:before="240" w:after="120" w:line="360" w:lineRule="auto"/>
        <w:contextualSpacing w:val="0"/>
        <w:jc w:val="both"/>
        <w:rPr>
          <w:rFonts w:ascii="David" w:hAnsi="David" w:cs="David"/>
          <w:vanish/>
          <w:rtl/>
          <w:lang w:eastAsia="he-IL"/>
        </w:rPr>
      </w:pPr>
    </w:p>
    <w:p w14:paraId="172D0F33" w14:textId="77777777" w:rsidR="00FF7725" w:rsidRPr="00FF7725" w:rsidRDefault="00FF7725" w:rsidP="008513A3">
      <w:pPr>
        <w:pStyle w:val="ab"/>
        <w:widowControl w:val="0"/>
        <w:numPr>
          <w:ilvl w:val="1"/>
          <w:numId w:val="111"/>
        </w:numPr>
        <w:spacing w:before="240" w:after="120" w:line="360" w:lineRule="auto"/>
        <w:contextualSpacing w:val="0"/>
        <w:jc w:val="both"/>
        <w:rPr>
          <w:rFonts w:ascii="David" w:hAnsi="David" w:cs="David"/>
          <w:vanish/>
          <w:rtl/>
          <w:lang w:eastAsia="he-IL"/>
        </w:rPr>
      </w:pPr>
    </w:p>
    <w:p w14:paraId="1EE34C4E" w14:textId="77777777" w:rsidR="00FF7725" w:rsidRPr="00FF7725" w:rsidRDefault="00FF7725" w:rsidP="008513A3">
      <w:pPr>
        <w:pStyle w:val="ab"/>
        <w:widowControl w:val="0"/>
        <w:numPr>
          <w:ilvl w:val="1"/>
          <w:numId w:val="111"/>
        </w:numPr>
        <w:spacing w:before="240" w:after="120" w:line="360" w:lineRule="auto"/>
        <w:contextualSpacing w:val="0"/>
        <w:jc w:val="both"/>
        <w:rPr>
          <w:rFonts w:ascii="David" w:hAnsi="David" w:cs="David"/>
          <w:vanish/>
          <w:rtl/>
          <w:lang w:eastAsia="he-IL"/>
        </w:rPr>
      </w:pPr>
    </w:p>
    <w:p w14:paraId="55B6FB73" w14:textId="77777777" w:rsidR="00FF7725" w:rsidRPr="00FF7725" w:rsidRDefault="00FF7725" w:rsidP="008513A3">
      <w:pPr>
        <w:pStyle w:val="ab"/>
        <w:widowControl w:val="0"/>
        <w:numPr>
          <w:ilvl w:val="1"/>
          <w:numId w:val="111"/>
        </w:numPr>
        <w:spacing w:before="240" w:after="120" w:line="360" w:lineRule="auto"/>
        <w:contextualSpacing w:val="0"/>
        <w:jc w:val="both"/>
        <w:rPr>
          <w:rFonts w:ascii="David" w:hAnsi="David" w:cs="David"/>
          <w:vanish/>
          <w:rtl/>
          <w:lang w:eastAsia="he-IL"/>
        </w:rPr>
      </w:pPr>
    </w:p>
    <w:p w14:paraId="153E522B" w14:textId="77777777" w:rsidR="00FF7725" w:rsidRPr="00FF7725" w:rsidRDefault="00FF7725" w:rsidP="008513A3">
      <w:pPr>
        <w:pStyle w:val="ab"/>
        <w:widowControl w:val="0"/>
        <w:numPr>
          <w:ilvl w:val="2"/>
          <w:numId w:val="111"/>
        </w:numPr>
        <w:spacing w:before="240" w:after="120" w:line="360" w:lineRule="auto"/>
        <w:contextualSpacing w:val="0"/>
        <w:jc w:val="both"/>
        <w:rPr>
          <w:rFonts w:ascii="David" w:hAnsi="David" w:cs="David"/>
          <w:vanish/>
          <w:rtl/>
          <w:lang w:eastAsia="he-IL"/>
        </w:rPr>
      </w:pPr>
    </w:p>
    <w:p w14:paraId="2857341B" w14:textId="77777777" w:rsidR="00FF7725" w:rsidRPr="00FF7725" w:rsidRDefault="00FF7725" w:rsidP="008513A3">
      <w:pPr>
        <w:pStyle w:val="ab"/>
        <w:widowControl w:val="0"/>
        <w:numPr>
          <w:ilvl w:val="2"/>
          <w:numId w:val="111"/>
        </w:numPr>
        <w:spacing w:before="240" w:after="120" w:line="360" w:lineRule="auto"/>
        <w:contextualSpacing w:val="0"/>
        <w:jc w:val="both"/>
        <w:rPr>
          <w:rFonts w:ascii="David" w:hAnsi="David" w:cs="David"/>
          <w:vanish/>
          <w:rtl/>
          <w:lang w:eastAsia="he-IL"/>
        </w:rPr>
      </w:pPr>
    </w:p>
    <w:p w14:paraId="4C14579F" w14:textId="77777777" w:rsidR="00FF7725" w:rsidRPr="00FF7725" w:rsidRDefault="00FF7725" w:rsidP="008513A3">
      <w:pPr>
        <w:pStyle w:val="ab"/>
        <w:widowControl w:val="0"/>
        <w:numPr>
          <w:ilvl w:val="2"/>
          <w:numId w:val="111"/>
        </w:numPr>
        <w:spacing w:before="240" w:after="120" w:line="360" w:lineRule="auto"/>
        <w:contextualSpacing w:val="0"/>
        <w:jc w:val="both"/>
        <w:rPr>
          <w:rFonts w:ascii="David" w:hAnsi="David" w:cs="David"/>
          <w:vanish/>
          <w:rtl/>
          <w:lang w:eastAsia="he-IL"/>
        </w:rPr>
      </w:pPr>
    </w:p>
    <w:p w14:paraId="155D4AD5" w14:textId="77777777" w:rsidR="00FF7725" w:rsidRPr="00FF7725" w:rsidRDefault="00FF7725" w:rsidP="008513A3">
      <w:pPr>
        <w:pStyle w:val="ab"/>
        <w:widowControl w:val="0"/>
        <w:numPr>
          <w:ilvl w:val="2"/>
          <w:numId w:val="111"/>
        </w:numPr>
        <w:spacing w:before="240" w:after="120" w:line="360" w:lineRule="auto"/>
        <w:contextualSpacing w:val="0"/>
        <w:jc w:val="both"/>
        <w:rPr>
          <w:rFonts w:ascii="David" w:hAnsi="David" w:cs="David"/>
          <w:vanish/>
          <w:rtl/>
          <w:lang w:eastAsia="he-IL"/>
        </w:rPr>
      </w:pPr>
    </w:p>
    <w:p w14:paraId="63AE034E" w14:textId="7D4CA947" w:rsidR="00CF796A" w:rsidRPr="00FF7725" w:rsidRDefault="00CF796A" w:rsidP="008513A3">
      <w:pPr>
        <w:pStyle w:val="ab"/>
        <w:widowControl w:val="0"/>
        <w:numPr>
          <w:ilvl w:val="3"/>
          <w:numId w:val="113"/>
        </w:numPr>
        <w:spacing w:before="240" w:after="120" w:line="360" w:lineRule="auto"/>
        <w:jc w:val="both"/>
        <w:rPr>
          <w:rFonts w:ascii="David" w:hAnsi="David" w:cs="David"/>
          <w:b/>
          <w:bCs/>
          <w:lang w:eastAsia="he-IL"/>
        </w:rPr>
      </w:pPr>
      <w:r w:rsidRPr="00FF7725">
        <w:rPr>
          <w:rFonts w:ascii="David" w:hAnsi="David" w:cs="David"/>
          <w:rtl/>
          <w:lang w:eastAsia="he-IL"/>
        </w:rPr>
        <w:t>מציע שהצעתו תתקבל לא יוכל לטעון כי אין ביכולתו ו/או חברת ביטוח מסרבת להתאים את כיסוי הביטוח שלו לנדרש במכרז ו/או כי עלויות התאמת</w:t>
      </w:r>
      <w:r w:rsidR="00373820" w:rsidRPr="00FF7725">
        <w:rPr>
          <w:rFonts w:ascii="David" w:hAnsi="David" w:cs="David"/>
          <w:rtl/>
          <w:lang w:eastAsia="he-IL"/>
        </w:rPr>
        <w:t xml:space="preserve"> </w:t>
      </w:r>
      <w:r w:rsidRPr="00FF7725">
        <w:rPr>
          <w:rFonts w:ascii="David" w:hAnsi="David" w:cs="David"/>
          <w:rtl/>
          <w:lang w:eastAsia="he-IL"/>
        </w:rPr>
        <w:t>כיסוי הביטוח שלו לדרישות הביטוח במכרז לא נלקחו בחשבון בהצעתו.</w:t>
      </w:r>
    </w:p>
    <w:p w14:paraId="25C1A23A" w14:textId="38CF8A0F" w:rsidR="00CF796A" w:rsidRPr="00282D39" w:rsidRDefault="00CF796A" w:rsidP="008513A3">
      <w:pPr>
        <w:pStyle w:val="ab"/>
        <w:widowControl w:val="0"/>
        <w:numPr>
          <w:ilvl w:val="3"/>
          <w:numId w:val="113"/>
        </w:numPr>
        <w:spacing w:before="240" w:after="120" w:line="360" w:lineRule="auto"/>
        <w:jc w:val="both"/>
        <w:rPr>
          <w:rFonts w:ascii="David" w:hAnsi="David" w:cs="David"/>
          <w:b/>
          <w:bCs/>
          <w:lang w:eastAsia="he-IL"/>
        </w:rPr>
      </w:pPr>
      <w:r w:rsidRPr="00282D39">
        <w:rPr>
          <w:rFonts w:ascii="David" w:hAnsi="David" w:cs="David"/>
          <w:rtl/>
          <w:lang w:eastAsia="he-IL"/>
        </w:rPr>
        <w:t>מציע שהצעתו תתקבל ולא יתאים את כיסויי הביטוח שלו לדרישות המועצה במועד הרשום בחוזה או בכל מקום אחר במכרז, שמורה למועצה הזכות, לפי שיקול דעתה הבלעדית, לחלט את הערבות שהגיש, לבצע את הנדרש במכרז זה על ידי ספק אחר וכן לנקוט נגדו בכל דרך חוקית העומדת לרשותה של המועצה לדרוש ממנו פיצוי על הנזקים שיגרמו למועצה מעצם אי עמידת</w:t>
      </w:r>
      <w:r w:rsidR="00373820" w:rsidRPr="00282D39">
        <w:rPr>
          <w:rFonts w:ascii="David" w:hAnsi="David" w:cs="David"/>
          <w:rtl/>
          <w:lang w:eastAsia="he-IL"/>
        </w:rPr>
        <w:t xml:space="preserve"> </w:t>
      </w:r>
      <w:r w:rsidRPr="00282D39">
        <w:rPr>
          <w:rFonts w:ascii="David" w:hAnsi="David" w:cs="David"/>
          <w:rtl/>
          <w:lang w:eastAsia="he-IL"/>
        </w:rPr>
        <w:t>המציע בהתחייבות זו כלפיה.</w:t>
      </w:r>
    </w:p>
    <w:p w14:paraId="10794B36" w14:textId="77777777" w:rsidR="00CF796A" w:rsidRPr="00282D39" w:rsidRDefault="00CF796A" w:rsidP="008513A3">
      <w:pPr>
        <w:pStyle w:val="ab"/>
        <w:widowControl w:val="0"/>
        <w:numPr>
          <w:ilvl w:val="3"/>
          <w:numId w:val="113"/>
        </w:numPr>
        <w:spacing w:before="240" w:after="120" w:line="360" w:lineRule="auto"/>
        <w:jc w:val="both"/>
        <w:rPr>
          <w:rFonts w:ascii="David" w:hAnsi="David" w:cs="David"/>
          <w:b/>
          <w:bCs/>
          <w:lang w:eastAsia="he-IL"/>
        </w:rPr>
      </w:pPr>
      <w:r w:rsidRPr="00282D39">
        <w:rPr>
          <w:rFonts w:ascii="David" w:hAnsi="David" w:cs="David"/>
          <w:rtl/>
          <w:lang w:eastAsia="he-IL"/>
        </w:rPr>
        <w:t>מובהר בזאת כי למועצה יהיה שיקול דעת בלעדי להסכים לשינויים שיתבקשו בנוסח אישור קיום ביטוחים (נספח ג'). מובהר, כי למועצה שיקול דעת בלעדי שלא להסכים לשינויים כלשהם בנוסח האישור הנ"ל ובמקרה כזה הזוכה מחויב לנוסח המדויק שצורף למסמכי המכרז ואי המצאתו חתום לידי המועצה תביא לביטול זכייתו, חילוט ערבות ההצעה או ערבות הביצוע.</w:t>
      </w:r>
    </w:p>
    <w:p w14:paraId="18471CAE"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94" w:name="_Toc497738645"/>
      <w:bookmarkStart w:id="95" w:name="_Toc497740900"/>
      <w:bookmarkStart w:id="96" w:name="_Toc497738647"/>
      <w:bookmarkStart w:id="97" w:name="_Toc497740902"/>
      <w:bookmarkStart w:id="98" w:name="_Toc63946668"/>
      <w:bookmarkEnd w:id="94"/>
      <w:bookmarkEnd w:id="95"/>
      <w:r w:rsidRPr="00282D39">
        <w:rPr>
          <w:rFonts w:ascii="David" w:hAnsi="David" w:cs="David"/>
          <w:i w:val="0"/>
          <w:iCs w:val="0"/>
          <w:sz w:val="24"/>
          <w:szCs w:val="24"/>
          <w:u w:val="single"/>
          <w:rtl/>
          <w:lang w:eastAsia="he-IL"/>
        </w:rPr>
        <w:t>ערבות בנקאית למכרז</w:t>
      </w:r>
      <w:bookmarkEnd w:id="96"/>
      <w:bookmarkEnd w:id="97"/>
      <w:bookmarkEnd w:id="98"/>
    </w:p>
    <w:p w14:paraId="425D684D"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z w:val="22"/>
          <w:rtl/>
          <w:lang w:val="x-none" w:eastAsia="he-IL"/>
        </w:rPr>
      </w:pPr>
      <w:bookmarkStart w:id="99" w:name="_Toc497738648"/>
      <w:bookmarkStart w:id="100" w:name="_Toc497740903"/>
      <w:bookmarkStart w:id="101" w:name="_Toc11322274"/>
      <w:bookmarkStart w:id="102" w:name="_Toc497738655"/>
      <w:bookmarkStart w:id="103" w:name="_Toc497740910"/>
      <w:bookmarkEnd w:id="99"/>
      <w:bookmarkEnd w:id="100"/>
      <w:bookmarkEnd w:id="101"/>
    </w:p>
    <w:p w14:paraId="7328E06D" w14:textId="1059068F"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u w:val="single"/>
        </w:rPr>
      </w:pPr>
      <w:r w:rsidRPr="00282D39">
        <w:rPr>
          <w:rFonts w:ascii="David" w:hAnsi="David" w:cs="David"/>
          <w:sz w:val="22"/>
          <w:rtl/>
          <w:lang w:val="x-none" w:eastAsia="he-IL"/>
        </w:rPr>
        <w:t>על</w:t>
      </w:r>
      <w:r w:rsidRPr="00282D39">
        <w:rPr>
          <w:rFonts w:ascii="David" w:hAnsi="David" w:cs="David"/>
          <w:spacing w:val="10"/>
          <w:sz w:val="22"/>
          <w:rtl/>
        </w:rPr>
        <w:t xml:space="preserve"> המציעים לצרף להצעתם שיק בנקאי ע"ס 80,000  ( שמונים אלף ) ₪ לפקודת החברה הכלכלית לפיתוח אשכול או לחילופין ערבות בנקאית מבנק בישראל. הערבות תהיה אוטונומית ולפקודת  החברה הכלכלית לפיתוח אשכול. הערבות תהיה על סך של 80,000 ( שמונים אלף) ₪ , והיא תהיה בתוקף עד  לתאריך </w:t>
      </w:r>
      <w:r w:rsidR="00412A98" w:rsidRPr="00282D39">
        <w:rPr>
          <w:rFonts w:ascii="David" w:hAnsi="David" w:cs="David"/>
          <w:spacing w:val="10"/>
          <w:sz w:val="22"/>
          <w:rtl/>
        </w:rPr>
        <w:t>11/06/2021</w:t>
      </w:r>
      <w:r w:rsidRPr="00282D39">
        <w:rPr>
          <w:rFonts w:ascii="David" w:hAnsi="David" w:cs="David"/>
          <w:spacing w:val="10"/>
          <w:sz w:val="22"/>
          <w:rtl/>
        </w:rPr>
        <w:t xml:space="preserve">. הערבות  תהיה צמודה </w:t>
      </w:r>
      <w:r w:rsidRPr="00282D39">
        <w:rPr>
          <w:rFonts w:ascii="David" w:hAnsi="David" w:cs="David"/>
          <w:spacing w:val="10"/>
          <w:sz w:val="22"/>
          <w:u w:val="single"/>
          <w:rtl/>
        </w:rPr>
        <w:t xml:space="preserve">למדד תשומות הבנייה </w:t>
      </w:r>
      <w:r w:rsidRPr="00282D39">
        <w:rPr>
          <w:rFonts w:ascii="David" w:hAnsi="David" w:cs="David"/>
          <w:spacing w:val="10"/>
          <w:sz w:val="22"/>
          <w:rtl/>
        </w:rPr>
        <w:t xml:space="preserve"> , כאשר</w:t>
      </w:r>
      <w:r w:rsidRPr="00282D39">
        <w:rPr>
          <w:rFonts w:ascii="David" w:hAnsi="David" w:cs="David"/>
          <w:spacing w:val="10"/>
          <w:sz w:val="22"/>
          <w:u w:val="single"/>
          <w:rtl/>
        </w:rPr>
        <w:t xml:space="preserve"> מדד הבסיס הוא מדד חודש </w:t>
      </w:r>
      <w:r w:rsidR="00412A98" w:rsidRPr="00282D39">
        <w:rPr>
          <w:rFonts w:ascii="David" w:hAnsi="David" w:cs="David"/>
          <w:spacing w:val="10"/>
          <w:sz w:val="22"/>
          <w:u w:val="single"/>
          <w:rtl/>
        </w:rPr>
        <w:t>03/21</w:t>
      </w:r>
      <w:r w:rsidRPr="00282D39">
        <w:rPr>
          <w:rFonts w:ascii="David" w:hAnsi="David" w:cs="David"/>
          <w:spacing w:val="10"/>
          <w:sz w:val="22"/>
          <w:u w:val="single"/>
          <w:rtl/>
        </w:rPr>
        <w:t xml:space="preserve"> , כפי שיפורסם במחצית חודש </w:t>
      </w:r>
      <w:r w:rsidR="00412A98" w:rsidRPr="00282D39">
        <w:rPr>
          <w:rFonts w:ascii="David" w:hAnsi="David" w:cs="David"/>
          <w:spacing w:val="10"/>
          <w:sz w:val="22"/>
          <w:u w:val="single"/>
          <w:rtl/>
        </w:rPr>
        <w:t>02/21</w:t>
      </w:r>
      <w:r w:rsidRPr="00282D39">
        <w:rPr>
          <w:rFonts w:ascii="David" w:hAnsi="David" w:cs="David"/>
          <w:spacing w:val="10"/>
          <w:sz w:val="22"/>
          <w:u w:val="single"/>
          <w:rtl/>
        </w:rPr>
        <w:t xml:space="preserve">. </w:t>
      </w:r>
    </w:p>
    <w:p w14:paraId="0236B7AD"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r w:rsidRPr="00282D39">
        <w:rPr>
          <w:rFonts w:ascii="David" w:hAnsi="David" w:cs="David"/>
          <w:spacing w:val="10"/>
          <w:sz w:val="22"/>
          <w:rtl/>
        </w:rPr>
        <w:t>הערבות תהיה בנוסח המצורף למסמכי המכרז כנספח ב'.</w:t>
      </w:r>
      <w:bookmarkEnd w:id="102"/>
      <w:bookmarkEnd w:id="103"/>
    </w:p>
    <w:p w14:paraId="083127EA"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104" w:name="_Toc497738656"/>
      <w:bookmarkStart w:id="105" w:name="_Toc497740911"/>
      <w:r w:rsidRPr="00282D39">
        <w:rPr>
          <w:rFonts w:ascii="David" w:hAnsi="David" w:cs="David"/>
          <w:spacing w:val="10"/>
          <w:sz w:val="22"/>
          <w:rtl/>
        </w:rPr>
        <w:t>מציע שלא יזכה במכרז – ערבותו תושב לו עם ההודעה על כי לא זכה במכרז.</w:t>
      </w:r>
      <w:bookmarkEnd w:id="104"/>
      <w:bookmarkEnd w:id="105"/>
      <w:r w:rsidRPr="00282D39">
        <w:rPr>
          <w:rFonts w:ascii="David" w:hAnsi="David" w:cs="David"/>
          <w:spacing w:val="10"/>
          <w:sz w:val="22"/>
          <w:rtl/>
        </w:rPr>
        <w:t xml:space="preserve"> </w:t>
      </w:r>
    </w:p>
    <w:p w14:paraId="60D4FB19"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106" w:name="_Toc497738657"/>
      <w:bookmarkStart w:id="107" w:name="_Toc497740912"/>
      <w:r w:rsidRPr="00282D39">
        <w:rPr>
          <w:rFonts w:ascii="David" w:hAnsi="David" w:cs="David"/>
          <w:spacing w:val="10"/>
          <w:sz w:val="22"/>
          <w:rtl/>
        </w:rPr>
        <w:t xml:space="preserve">מציע שיזכה במכרז אך יחזור בו מהצעתו – תהא רשאית החכ"ל להורות על חילוט הערבות כפיצוי מוסכם אותו הצדדים אומדים מראש כנזק הסביר </w:t>
      </w:r>
      <w:r w:rsidRPr="00282D39">
        <w:rPr>
          <w:rFonts w:ascii="David" w:hAnsi="David" w:cs="David"/>
          <w:spacing w:val="10"/>
          <w:sz w:val="22"/>
          <w:rtl/>
        </w:rPr>
        <w:lastRenderedPageBreak/>
        <w:t>שיגרם לחכ"ל בשל חזרת המציע מהצעתו.</w:t>
      </w:r>
      <w:bookmarkEnd w:id="106"/>
      <w:bookmarkEnd w:id="107"/>
      <w:r w:rsidRPr="00282D39">
        <w:rPr>
          <w:rFonts w:ascii="David" w:hAnsi="David" w:cs="David"/>
          <w:spacing w:val="10"/>
          <w:sz w:val="22"/>
          <w:rtl/>
        </w:rPr>
        <w:t xml:space="preserve"> </w:t>
      </w:r>
    </w:p>
    <w:p w14:paraId="65B1DCAA"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108" w:name="_Toc497738658"/>
      <w:bookmarkStart w:id="109" w:name="_Toc497740913"/>
      <w:r w:rsidRPr="00282D39">
        <w:rPr>
          <w:rFonts w:ascii="David" w:hAnsi="David" w:cs="David"/>
          <w:spacing w:val="10"/>
          <w:sz w:val="22"/>
          <w:rtl/>
        </w:rPr>
        <w:t>מציע שיזכה במכרז וייחתם עמו הסכם ביצוע העבודות, הערבות תוחזר לו כנגד המצאתו לחכ"ל ערבות ביצוע. יובהר כי חרף האמור בחוזה הממשלתי הסטנדרטי, ערבות הביצוע תהיה  בגובה 5% מהצעת הקבלן ו/או מהיקף צו התחלת עבודה לביצוע לתקופה של 12 חודשים, כנדרש בהסכם ו/או הוראות מכרז זה.</w:t>
      </w:r>
      <w:bookmarkEnd w:id="108"/>
      <w:bookmarkEnd w:id="109"/>
    </w:p>
    <w:p w14:paraId="736B5A91"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110" w:name="_Toc497738659"/>
      <w:bookmarkStart w:id="111" w:name="_Toc497740914"/>
      <w:r w:rsidRPr="00282D39">
        <w:rPr>
          <w:rFonts w:ascii="David" w:hAnsi="David" w:cs="David"/>
          <w:spacing w:val="10"/>
          <w:sz w:val="22"/>
          <w:rtl/>
        </w:rPr>
        <w:t>מציע שלא יצרף להצעתו ערבות בנקאית כנדרש – הצעתו תיפסל.</w:t>
      </w:r>
      <w:bookmarkEnd w:id="110"/>
      <w:bookmarkEnd w:id="111"/>
    </w:p>
    <w:p w14:paraId="787E73B2" w14:textId="70D7416D"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tl/>
        </w:rPr>
      </w:pPr>
      <w:bookmarkStart w:id="112" w:name="_Toc497738660"/>
      <w:bookmarkStart w:id="113" w:name="_Toc497740915"/>
      <w:r w:rsidRPr="00282D39">
        <w:rPr>
          <w:rFonts w:ascii="David" w:hAnsi="David" w:cs="David"/>
          <w:spacing w:val="10"/>
          <w:sz w:val="22"/>
          <w:u w:val="single"/>
          <w:rtl/>
        </w:rPr>
        <w:t>מובהר, כי ככל ומציע יבקש לצרף להצעתו ערבות בנקאית שלא בנוסח המפורט בנספח  ב'</w:t>
      </w:r>
      <w:r w:rsidRPr="00282D39">
        <w:rPr>
          <w:rFonts w:ascii="David" w:hAnsi="David" w:cs="David"/>
          <w:spacing w:val="10"/>
          <w:sz w:val="22"/>
          <w:rtl/>
        </w:rPr>
        <w:t xml:space="preserve"> יהא המציע רשאי לעשות כך </w:t>
      </w:r>
      <w:r w:rsidRPr="00282D39">
        <w:rPr>
          <w:rFonts w:ascii="David" w:hAnsi="David" w:cs="David"/>
          <w:spacing w:val="10"/>
          <w:sz w:val="22"/>
          <w:u w:val="single"/>
          <w:rtl/>
        </w:rPr>
        <w:t xml:space="preserve">ובלבד שנוסח הערבות שתוגש </w:t>
      </w:r>
      <w:r w:rsidRPr="00282D39">
        <w:rPr>
          <w:rFonts w:ascii="David" w:hAnsi="David" w:cs="David"/>
          <w:spacing w:val="10"/>
          <w:sz w:val="22"/>
          <w:rtl/>
        </w:rPr>
        <w:t xml:space="preserve">תעמוד בתנאי סעיף </w:t>
      </w:r>
      <w:r w:rsidR="008B2C11">
        <w:rPr>
          <w:rFonts w:ascii="David" w:hAnsi="David" w:cs="David" w:hint="cs"/>
          <w:spacing w:val="10"/>
          <w:sz w:val="22"/>
          <w:rtl/>
        </w:rPr>
        <w:t>1.7.1</w:t>
      </w:r>
      <w:r w:rsidRPr="00282D39">
        <w:rPr>
          <w:rFonts w:ascii="David" w:hAnsi="David" w:cs="David"/>
          <w:spacing w:val="10"/>
          <w:sz w:val="22"/>
          <w:rtl/>
        </w:rPr>
        <w:t xml:space="preserve"> לעיל,  והנוסח יכלול לכל הפחות את הפרטים הבאים  : </w:t>
      </w:r>
      <w:r w:rsidRPr="00282D39">
        <w:rPr>
          <w:rFonts w:ascii="David" w:hAnsi="David" w:cs="David"/>
          <w:spacing w:val="10"/>
          <w:sz w:val="22"/>
          <w:u w:val="single"/>
          <w:rtl/>
        </w:rPr>
        <w:t>מס' מכרז , נושא המכרז , גובה ערבות , תוקף הערבות ( תאריך) מדד המחירים , סוג המדד וחודש המדד.</w:t>
      </w:r>
      <w:bookmarkEnd w:id="112"/>
      <w:bookmarkEnd w:id="113"/>
    </w:p>
    <w:p w14:paraId="262959CB"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114" w:name="_Toc497738661"/>
      <w:bookmarkStart w:id="115" w:name="_Toc497740916"/>
      <w:bookmarkStart w:id="116" w:name="_Toc63946669"/>
      <w:r w:rsidRPr="00282D39">
        <w:rPr>
          <w:rFonts w:ascii="David" w:hAnsi="David" w:cs="David"/>
          <w:i w:val="0"/>
          <w:iCs w:val="0"/>
          <w:sz w:val="24"/>
          <w:szCs w:val="24"/>
          <w:u w:val="single"/>
          <w:rtl/>
          <w:lang w:eastAsia="he-IL"/>
        </w:rPr>
        <w:t>תנאים כלליים</w:t>
      </w:r>
      <w:bookmarkEnd w:id="114"/>
      <w:bookmarkEnd w:id="115"/>
      <w:bookmarkEnd w:id="116"/>
    </w:p>
    <w:p w14:paraId="075B3A58"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u w:val="single"/>
          <w:rtl/>
        </w:rPr>
      </w:pPr>
    </w:p>
    <w:p w14:paraId="47D85A19" w14:textId="24E1D954"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sz w:val="22"/>
          <w:u w:val="single"/>
          <w:rtl/>
        </w:rPr>
        <w:t>כ</w:t>
      </w:r>
      <w:r w:rsidRPr="00282D39">
        <w:rPr>
          <w:rFonts w:ascii="David" w:hAnsi="David" w:cs="David"/>
          <w:spacing w:val="10"/>
          <w:u w:val="single"/>
          <w:rtl/>
        </w:rPr>
        <w:t>ל</w:t>
      </w:r>
      <w:r w:rsidRPr="00282D39">
        <w:rPr>
          <w:rFonts w:ascii="David" w:hAnsi="David" w:cs="David"/>
          <w:spacing w:val="10"/>
          <w:rtl/>
        </w:rPr>
        <w:t xml:space="preserve"> הוצאה ו/או עלות שתהיה כרוכה בהכנת ו/או בהגשת הצעת המציע למכרז – תחול על המציע ועל חשבונו בלבד.</w:t>
      </w:r>
    </w:p>
    <w:p w14:paraId="52055243" w14:textId="3FAE614D" w:rsidR="00CF796A"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יובהר: העסקת קבלן משנה ע"י הקבלן הזוכה מחייבת אישור המזמין ו/או המפקח, מראש ובכתב. החכ"ל תהא רשאית שלא לאשר קבלן משנה כאמור (לדוגמא: בשל ניסיון רע של החכ"ל או גורמים אחרים).</w:t>
      </w:r>
    </w:p>
    <w:p w14:paraId="2C5B5318" w14:textId="53612974" w:rsidR="007E6EC0" w:rsidRPr="00A259C8" w:rsidRDefault="007E6EC0" w:rsidP="004004B4">
      <w:pPr>
        <w:widowControl w:val="0"/>
        <w:numPr>
          <w:ilvl w:val="2"/>
          <w:numId w:val="34"/>
        </w:numPr>
        <w:spacing w:before="240" w:after="120" w:line="360" w:lineRule="auto"/>
        <w:ind w:left="1082" w:hanging="708"/>
        <w:jc w:val="both"/>
        <w:rPr>
          <w:rFonts w:ascii="David" w:hAnsi="David" w:cs="David"/>
        </w:rPr>
      </w:pPr>
      <w:bookmarkStart w:id="117" w:name="_Ref493592004"/>
      <w:r w:rsidRPr="007E6EC0">
        <w:rPr>
          <w:rFonts w:ascii="David" w:hAnsi="David" w:cs="David"/>
          <w:spacing w:val="10"/>
          <w:rtl/>
        </w:rPr>
        <w:t>ניתן</w:t>
      </w:r>
      <w:r w:rsidRPr="00A259C8">
        <w:rPr>
          <w:rFonts w:ascii="David" w:hAnsi="David" w:cs="David"/>
          <w:rtl/>
        </w:rPr>
        <w:t xml:space="preserve"> לעיין במסמכי המכרז באתר האינטרנט של המזמין אשר כתובתו </w:t>
      </w:r>
      <w:hyperlink r:id="rId13" w:history="1">
        <w:r w:rsidRPr="00A259C8">
          <w:rPr>
            <w:rStyle w:val="Hyperlink"/>
            <w:rFonts w:ascii="David" w:hAnsi="David" w:cs="David"/>
          </w:rPr>
          <w:t>https://eshkol.info/bids/</w:t>
        </w:r>
      </w:hyperlink>
      <w:r w:rsidRPr="00A259C8">
        <w:rPr>
          <w:rFonts w:ascii="David" w:hAnsi="David" w:cs="David"/>
          <w:rtl/>
        </w:rPr>
        <w:t xml:space="preserve">   ללא תשלום וזאת החל מיום </w:t>
      </w:r>
      <w:r w:rsidR="00EE31B7">
        <w:rPr>
          <w:rFonts w:ascii="David" w:hAnsi="David" w:cs="David" w:hint="cs"/>
          <w:rtl/>
        </w:rPr>
        <w:t>16</w:t>
      </w:r>
      <w:r w:rsidRPr="00A259C8">
        <w:rPr>
          <w:rFonts w:ascii="David" w:hAnsi="David" w:cs="David"/>
          <w:rtl/>
        </w:rPr>
        <w:t>/02/2021. יובהר כי הנוסח הקובע והמחייב של מסמכי המכרז הינם אך ורק מסמכי מכרז  שנרכשו על ידי המציעים בתוספת הודעות הבהרה במידה ויצאו ו/או כל גרסה מתוקנת אחרת שתופץ למציעים  בצרוף כל ההודעות למציעים (לרבות פרוטוקול סיור הקבלנים וכן תשובות לשאלות הבהרה ו/או כל מסמך אחר שיוצא על ידי החברה כחלק מהליך מכרזי זה ושעל המציע לצרפו כחלק ממסמכי המכרז), וזאת עד שלושה ימים מהמועד האחרון להגשת ההצעות במכרז.</w:t>
      </w:r>
      <w:bookmarkEnd w:id="117"/>
    </w:p>
    <w:p w14:paraId="3131C4BC" w14:textId="16B6923F" w:rsidR="00CF796A" w:rsidRDefault="00CF796A" w:rsidP="008513A3">
      <w:pPr>
        <w:widowControl w:val="0"/>
        <w:numPr>
          <w:ilvl w:val="2"/>
          <w:numId w:val="34"/>
        </w:numPr>
        <w:spacing w:before="240" w:after="120" w:line="360" w:lineRule="auto"/>
        <w:ind w:left="1082" w:hanging="708"/>
        <w:jc w:val="both"/>
        <w:rPr>
          <w:rFonts w:ascii="David" w:hAnsi="David" w:cs="David"/>
          <w:spacing w:val="10"/>
        </w:rPr>
      </w:pPr>
      <w:bookmarkStart w:id="118" w:name="_Hlk64205274"/>
      <w:bookmarkStart w:id="119" w:name="_Hlk64206174"/>
      <w:r w:rsidRPr="00282D39">
        <w:rPr>
          <w:rFonts w:ascii="David" w:hAnsi="David" w:cs="David"/>
          <w:spacing w:val="10"/>
          <w:rtl/>
        </w:rPr>
        <w:t xml:space="preserve">את מסמכי המכרז ניתן יהיה לרכוש </w:t>
      </w:r>
      <w:r w:rsidR="00787433">
        <w:rPr>
          <w:rFonts w:ascii="David" w:hAnsi="David" w:cs="David" w:hint="cs"/>
          <w:spacing w:val="10"/>
          <w:rtl/>
        </w:rPr>
        <w:t xml:space="preserve">החל מה-22/02/21 </w:t>
      </w:r>
      <w:r w:rsidRPr="00282D39">
        <w:rPr>
          <w:rFonts w:ascii="David" w:hAnsi="David" w:cs="David"/>
          <w:spacing w:val="10"/>
          <w:rtl/>
        </w:rPr>
        <w:t>תמורת</w:t>
      </w:r>
      <w:r w:rsidR="006E1798" w:rsidRPr="00282D39">
        <w:rPr>
          <w:rFonts w:ascii="David" w:hAnsi="David" w:cs="David"/>
          <w:spacing w:val="10"/>
          <w:rtl/>
        </w:rPr>
        <w:t xml:space="preserve"> </w:t>
      </w:r>
      <w:r w:rsidR="00D50330">
        <w:rPr>
          <w:rFonts w:ascii="David" w:hAnsi="David" w:cs="David" w:hint="cs"/>
          <w:spacing w:val="10"/>
          <w:rtl/>
        </w:rPr>
        <w:t>3</w:t>
      </w:r>
      <w:r w:rsidR="006E5A58">
        <w:rPr>
          <w:rFonts w:ascii="David" w:hAnsi="David" w:cs="David" w:hint="cs"/>
          <w:spacing w:val="10"/>
          <w:rtl/>
        </w:rPr>
        <w:t>,000</w:t>
      </w:r>
      <w:r w:rsidRPr="00282D39">
        <w:rPr>
          <w:rFonts w:ascii="David" w:hAnsi="David" w:cs="David"/>
          <w:spacing w:val="10"/>
          <w:rtl/>
        </w:rPr>
        <w:t xml:space="preserve"> ₪ שלא יוחזרו, במשרדי </w:t>
      </w:r>
      <w:r w:rsidR="00D50330">
        <w:rPr>
          <w:rFonts w:ascii="David" w:hAnsi="David" w:cs="David" w:hint="cs"/>
          <w:spacing w:val="10"/>
          <w:rtl/>
        </w:rPr>
        <w:t>הגביה של מ.א אשכול, ולאחר מכן לקב</w:t>
      </w:r>
      <w:r w:rsidR="00FA09B6">
        <w:rPr>
          <w:rFonts w:ascii="David" w:hAnsi="David" w:cs="David" w:hint="cs"/>
          <w:spacing w:val="10"/>
          <w:rtl/>
        </w:rPr>
        <w:t>לם</w:t>
      </w:r>
      <w:r w:rsidR="00D50330">
        <w:rPr>
          <w:rFonts w:ascii="David" w:hAnsi="David" w:cs="David" w:hint="cs"/>
          <w:spacing w:val="10"/>
          <w:rtl/>
        </w:rPr>
        <w:t xml:space="preserve"> במשרדי החכ"ל</w:t>
      </w:r>
      <w:bookmarkEnd w:id="118"/>
      <w:r w:rsidRPr="00282D39">
        <w:rPr>
          <w:rFonts w:ascii="David" w:hAnsi="David" w:cs="David"/>
          <w:spacing w:val="10"/>
          <w:rtl/>
        </w:rPr>
        <w:t xml:space="preserve">. </w:t>
      </w:r>
      <w:bookmarkEnd w:id="119"/>
      <w:r w:rsidRPr="00282D39">
        <w:rPr>
          <w:rFonts w:ascii="David" w:hAnsi="David" w:cs="David"/>
          <w:spacing w:val="10"/>
          <w:rtl/>
        </w:rPr>
        <w:t xml:space="preserve">על המציע לצרף למעטפת הצעתו קבלה/ או צילום הקבלה על תשלום רכישת </w:t>
      </w:r>
      <w:r w:rsidRPr="00282D39">
        <w:rPr>
          <w:rFonts w:ascii="David" w:hAnsi="David" w:cs="David"/>
          <w:spacing w:val="10"/>
          <w:rtl/>
        </w:rPr>
        <w:lastRenderedPageBreak/>
        <w:t>המכרז.</w:t>
      </w:r>
    </w:p>
    <w:p w14:paraId="5D552574" w14:textId="77777777" w:rsidR="00CF796A" w:rsidRPr="00282D39" w:rsidRDefault="00CF796A" w:rsidP="008513A3">
      <w:pPr>
        <w:widowControl w:val="0"/>
        <w:numPr>
          <w:ilvl w:val="0"/>
          <w:numId w:val="17"/>
        </w:numPr>
        <w:spacing w:before="240" w:after="120" w:line="360" w:lineRule="auto"/>
        <w:jc w:val="both"/>
        <w:rPr>
          <w:rFonts w:ascii="David" w:hAnsi="David" w:cs="David"/>
          <w:vanish/>
          <w:spacing w:val="10"/>
          <w:u w:val="single"/>
        </w:rPr>
      </w:pPr>
    </w:p>
    <w:p w14:paraId="268AC615" w14:textId="77777777" w:rsidR="00CF796A" w:rsidRPr="00282D39" w:rsidRDefault="00CF796A" w:rsidP="008513A3">
      <w:pPr>
        <w:widowControl w:val="0"/>
        <w:numPr>
          <w:ilvl w:val="0"/>
          <w:numId w:val="17"/>
        </w:numPr>
        <w:spacing w:before="240" w:after="120" w:line="360" w:lineRule="auto"/>
        <w:jc w:val="both"/>
        <w:rPr>
          <w:rFonts w:ascii="David" w:hAnsi="David" w:cs="David"/>
          <w:vanish/>
          <w:spacing w:val="10"/>
          <w:u w:val="single"/>
          <w:rtl/>
        </w:rPr>
      </w:pPr>
    </w:p>
    <w:p w14:paraId="34DDDF88"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120" w:name="_Toc497738662"/>
      <w:bookmarkStart w:id="121" w:name="_Toc497740917"/>
      <w:bookmarkStart w:id="122" w:name="_Toc63946670"/>
      <w:r w:rsidRPr="00282D39">
        <w:rPr>
          <w:rFonts w:ascii="David" w:hAnsi="David" w:cs="David"/>
          <w:i w:val="0"/>
          <w:iCs w:val="0"/>
          <w:sz w:val="24"/>
          <w:szCs w:val="24"/>
          <w:u w:val="single"/>
          <w:rtl/>
          <w:lang w:eastAsia="he-IL"/>
        </w:rPr>
        <w:t>הגשת ההצעות</w:t>
      </w:r>
      <w:bookmarkEnd w:id="120"/>
      <w:bookmarkEnd w:id="121"/>
      <w:bookmarkEnd w:id="122"/>
    </w:p>
    <w:p w14:paraId="3908E32D"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rtl/>
        </w:rPr>
      </w:pPr>
    </w:p>
    <w:p w14:paraId="31CAF8AF" w14:textId="779C0F6E"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על המציע למלא במסמכי המכרז את מחירי היחידות ע"פ כתב הכמויות המצורף בחלק 6 למכרז זה וכן את המחיר הסופי המוצע על ידו לביצוע העבודות נשוא מכרז זה. המחיר שימלא המציע במסמכי המכרז יהיה ללא מע"מ. לסכומים שהחכ"ל תשלם למציע יתווסף מע"מ כדין. אלא אם נאמר אחרת במסמכי המכרז.</w:t>
      </w:r>
    </w:p>
    <w:p w14:paraId="52B320C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Cs w:val="22"/>
        </w:rPr>
      </w:pPr>
      <w:r w:rsidRPr="00282D39">
        <w:rPr>
          <w:rFonts w:ascii="David" w:hAnsi="David" w:cs="David"/>
          <w:spacing w:val="10"/>
          <w:sz w:val="22"/>
          <w:rtl/>
        </w:rPr>
        <w:t xml:space="preserve">מובהר בזאת למען הסר ספק, כי כל ההוצאות, מכל מין וסוג שהוא, הכרוכות בהכנת ההצעה למכרז ובהשתתפות במכרז תחולנה על המציע בלבד . </w:t>
      </w:r>
    </w:p>
    <w:p w14:paraId="3CFD335E" w14:textId="48FACC25"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sz w:val="22"/>
          <w:rtl/>
        </w:rPr>
        <w:t>את ההצעה ב-</w:t>
      </w:r>
      <w:r w:rsidRPr="00282D39">
        <w:rPr>
          <w:rFonts w:ascii="David" w:hAnsi="David" w:cs="David"/>
          <w:spacing w:val="10"/>
          <w:sz w:val="22"/>
        </w:rPr>
        <w:t>2</w:t>
      </w:r>
      <w:r w:rsidRPr="00282D39">
        <w:rPr>
          <w:rFonts w:ascii="David" w:hAnsi="David" w:cs="David"/>
          <w:spacing w:val="10"/>
          <w:sz w:val="22"/>
          <w:rtl/>
        </w:rPr>
        <w:t xml:space="preserve"> עותקים מקוריים, יש להכניס למעטפה סגורה, שלא תישא עליה סימני זיהוי כלשהם ,שייכתב עליה  "מכרז מס' </w:t>
      </w:r>
      <w:r w:rsidR="00B47C47" w:rsidRPr="00282D39">
        <w:rPr>
          <w:rFonts w:ascii="David" w:hAnsi="David" w:cs="David"/>
          <w:spacing w:val="10"/>
          <w:sz w:val="22"/>
          <w:rtl/>
        </w:rPr>
        <w:t>4/2021</w:t>
      </w:r>
      <w:r w:rsidRPr="00282D39">
        <w:rPr>
          <w:rFonts w:ascii="David" w:hAnsi="David" w:cs="David"/>
          <w:spacing w:val="10"/>
          <w:sz w:val="22"/>
          <w:rtl/>
        </w:rPr>
        <w:t xml:space="preserve"> – להשלמת עבודות להקמת ת"ש קולחין חולית"  ולהכניסה, לרבות הערבות הבנקאית, כמפורט להלן, ויתר האישורים והמסמכים</w:t>
      </w:r>
      <w:r w:rsidRPr="00282D39">
        <w:rPr>
          <w:rFonts w:ascii="David" w:hAnsi="David" w:cs="David"/>
          <w:spacing w:val="10"/>
          <w:rtl/>
        </w:rPr>
        <w:t xml:space="preserve">. על המציע לחתום בכל עמוד ועמוד ממסמכי המכרז. את המעטפה יש להכניס ידנית לתיבת המכרזים של החכ"ל, וזאת עד ליום </w:t>
      </w:r>
      <w:r w:rsidR="006E1798" w:rsidRPr="00282D39">
        <w:rPr>
          <w:rFonts w:ascii="David" w:hAnsi="David" w:cs="David"/>
          <w:spacing w:val="10"/>
          <w:u w:val="single"/>
          <w:rtl/>
        </w:rPr>
        <w:t xml:space="preserve">11/03/2021 </w:t>
      </w:r>
      <w:r w:rsidRPr="00282D39">
        <w:rPr>
          <w:rFonts w:ascii="David" w:hAnsi="David" w:cs="David"/>
          <w:spacing w:val="10"/>
          <w:u w:val="single"/>
          <w:rtl/>
        </w:rPr>
        <w:t xml:space="preserve">בשעה </w:t>
      </w:r>
      <w:r w:rsidR="007D1EEB">
        <w:rPr>
          <w:rFonts w:ascii="David" w:hAnsi="David" w:cs="David" w:hint="cs"/>
          <w:spacing w:val="10"/>
          <w:u w:val="single"/>
          <w:rtl/>
        </w:rPr>
        <w:t>13</w:t>
      </w:r>
      <w:r w:rsidRPr="00282D39">
        <w:rPr>
          <w:rFonts w:ascii="David" w:hAnsi="David" w:cs="David"/>
          <w:spacing w:val="10"/>
          <w:u w:val="single"/>
          <w:rtl/>
        </w:rPr>
        <w:t>:</w:t>
      </w:r>
      <w:r w:rsidR="007D1EEB">
        <w:rPr>
          <w:rFonts w:ascii="David" w:hAnsi="David" w:cs="David" w:hint="cs"/>
          <w:spacing w:val="10"/>
          <w:u w:val="single"/>
          <w:rtl/>
        </w:rPr>
        <w:t>0</w:t>
      </w:r>
      <w:r w:rsidRPr="00282D39">
        <w:rPr>
          <w:rFonts w:ascii="David" w:hAnsi="David" w:cs="David"/>
          <w:spacing w:val="10"/>
          <w:u w:val="single"/>
          <w:rtl/>
        </w:rPr>
        <w:t>0. מובהר כי הצעה שלא תהיה בתיבת המכרזים במועד האחרון האמור או הצעה שתישלח באמצעות הדואר – לא תתקבל.</w:t>
      </w:r>
    </w:p>
    <w:p w14:paraId="58A880CD"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Cs w:val="22"/>
        </w:rPr>
      </w:pPr>
      <w:r w:rsidRPr="00282D39">
        <w:rPr>
          <w:rFonts w:ascii="David" w:hAnsi="David" w:cs="David"/>
          <w:spacing w:val="10"/>
          <w:sz w:val="22"/>
          <w:rtl/>
        </w:rPr>
        <w:t>החכ"ל שומרת לעצמה את הזכות, לפי שיקול דעתה הבלעדי, להאריך את המועד האחרון להגשת ההצעות למכרז לתקופה נוספת, בהודעה שתישלח לכל רוכשי מסמכי המכרז.</w:t>
      </w:r>
      <w:r w:rsidRPr="00282D39">
        <w:rPr>
          <w:rFonts w:ascii="David" w:hAnsi="David" w:cs="David"/>
          <w:b/>
          <w:bCs/>
          <w:spacing w:val="10"/>
          <w:sz w:val="22"/>
          <w:rtl/>
        </w:rPr>
        <w:t xml:space="preserve"> </w:t>
      </w:r>
    </w:p>
    <w:p w14:paraId="536228A4"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tl/>
        </w:rPr>
      </w:pPr>
      <w:r w:rsidRPr="00282D39">
        <w:rPr>
          <w:rFonts w:ascii="David" w:hAnsi="David" w:cs="David"/>
          <w:spacing w:val="10"/>
          <w:rtl/>
        </w:rPr>
        <w:t>המציע, בהגשתו את הצעתו למכרז, מאשר כי קרא את כל מסמכי המכרז והבין את תוכנם ואת משמעותם וכן הוא מאשר ומצהיר כי כל מסמכי המכרז מצויים בפניו.</w:t>
      </w:r>
    </w:p>
    <w:p w14:paraId="77BDF231"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u w:val="single"/>
          <w:rtl/>
        </w:rPr>
        <w:t>יובהר כי:</w:t>
      </w:r>
      <w:r w:rsidRPr="00282D39">
        <w:rPr>
          <w:rFonts w:ascii="David" w:hAnsi="David" w:cs="David"/>
          <w:spacing w:val="10"/>
          <w:rtl/>
        </w:rPr>
        <w:t xml:space="preserve"> התמורה וכן מחירי היחידה יהיו סופיים ויכללו את כל ההוצאות והעלויות הסופיות והמלאות הקשורות לביצוע העבודות, ללא יוצא מן הכלל, בין אם פורטו במסמכי המכרז ו/או בכתב הכמויות ובין אם לאו, לרבות עלות העבודה, עלויות הובלה שינוע, הקמה ו/או פירוק ו/או אחסון כלים ו/או ציוד, הוצאות, הצמדה, ולרבות דלק, רישיונות, ביטוח, שכר עובדים ו/או כל הפרשה בגינם, עלויות שמירה, מיסים ו/או כל תשלום חובה אחר החל על הקבלן, ניקיון אתר ביצוע העבודות, פינוי אשפה ו/או פסולת ו/או עפר מכל סוג שהוא, </w:t>
      </w:r>
      <w:r w:rsidRPr="00282D39">
        <w:rPr>
          <w:rFonts w:ascii="David" w:hAnsi="David" w:cs="David"/>
          <w:spacing w:val="10"/>
          <w:rtl/>
        </w:rPr>
        <w:lastRenderedPageBreak/>
        <w:t>לרבות הוצאות בלתי צפויות וכו', אך לא כוללים מע"מ. מע"מ, בשיעורו החוקי שיהא בתוקף במועד הרלוונטי, יתווסף למחירי כתב הכמויות וישולם כנגד המצאת חשבונית מס כדין.</w:t>
      </w:r>
    </w:p>
    <w:p w14:paraId="4D01411A"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כל שינוי או תוספת שייעשו ע"י המציע במפרט הטכני, בכתב בכמויות, בטופס הצעת הקבלן או בתנאי החוזה, או כל הסתייגות לגביהם, בין ע"י תוספת בגוף המסמכים ובין במכתב לוואי או בכל דרך אחרת, ייחשבו:</w:t>
      </w:r>
    </w:p>
    <w:p w14:paraId="442B73A9" w14:textId="77777777" w:rsidR="00CF796A" w:rsidRPr="00282D39" w:rsidRDefault="00CF796A" w:rsidP="008513A3">
      <w:pPr>
        <w:widowControl w:val="0"/>
        <w:numPr>
          <w:ilvl w:val="1"/>
          <w:numId w:val="53"/>
        </w:numPr>
        <w:spacing w:before="240" w:after="120" w:line="360" w:lineRule="auto"/>
        <w:ind w:left="1508" w:hanging="284"/>
        <w:jc w:val="both"/>
        <w:rPr>
          <w:rFonts w:ascii="David" w:hAnsi="David" w:cs="David"/>
          <w:noProof/>
          <w:lang w:eastAsia="he-IL"/>
        </w:rPr>
      </w:pPr>
      <w:bookmarkStart w:id="123" w:name="_Toc497738663"/>
      <w:bookmarkStart w:id="124" w:name="_Toc497740918"/>
      <w:r w:rsidRPr="00282D39">
        <w:rPr>
          <w:rFonts w:ascii="David" w:hAnsi="David" w:cs="David"/>
          <w:noProof/>
          <w:rtl/>
          <w:lang w:eastAsia="he-IL"/>
        </w:rPr>
        <w:t>כאילו לא נכתבו.</w:t>
      </w:r>
      <w:bookmarkEnd w:id="123"/>
      <w:bookmarkEnd w:id="124"/>
    </w:p>
    <w:p w14:paraId="520105D7" w14:textId="77777777" w:rsidR="00CF796A" w:rsidRPr="00282D39" w:rsidRDefault="00CF796A" w:rsidP="008513A3">
      <w:pPr>
        <w:widowControl w:val="0"/>
        <w:numPr>
          <w:ilvl w:val="1"/>
          <w:numId w:val="53"/>
        </w:numPr>
        <w:spacing w:before="240" w:after="120" w:line="360" w:lineRule="auto"/>
        <w:ind w:left="1508" w:hanging="284"/>
        <w:jc w:val="both"/>
        <w:rPr>
          <w:rFonts w:ascii="David" w:hAnsi="David" w:cs="David"/>
          <w:noProof/>
          <w:lang w:eastAsia="he-IL"/>
        </w:rPr>
      </w:pPr>
      <w:bookmarkStart w:id="125" w:name="_Toc497738664"/>
      <w:bookmarkStart w:id="126" w:name="_Toc497740919"/>
      <w:r w:rsidRPr="00282D39">
        <w:rPr>
          <w:rFonts w:ascii="David" w:hAnsi="David" w:cs="David"/>
          <w:noProof/>
          <w:rtl/>
          <w:lang w:eastAsia="he-IL"/>
        </w:rPr>
        <w:t>עלול הדבר לגרום לפסילת ההצעה בשלמותה על פי שיקול דעתה הבלעדי והמוחלט של החכ"ל.</w:t>
      </w:r>
      <w:bookmarkEnd w:id="125"/>
      <w:bookmarkEnd w:id="126"/>
    </w:p>
    <w:p w14:paraId="0C49F515" w14:textId="77777777" w:rsidR="00CF796A" w:rsidRPr="00282D39" w:rsidRDefault="00CF796A" w:rsidP="008513A3">
      <w:pPr>
        <w:widowControl w:val="0"/>
        <w:numPr>
          <w:ilvl w:val="1"/>
          <w:numId w:val="53"/>
        </w:numPr>
        <w:spacing w:before="240" w:after="120" w:line="360" w:lineRule="auto"/>
        <w:ind w:left="1508" w:hanging="284"/>
        <w:jc w:val="both"/>
        <w:rPr>
          <w:rFonts w:ascii="David" w:hAnsi="David" w:cs="David"/>
          <w:b/>
          <w:bCs/>
          <w:noProof/>
          <w:lang w:eastAsia="he-IL"/>
        </w:rPr>
      </w:pPr>
      <w:r w:rsidRPr="00282D39">
        <w:rPr>
          <w:rFonts w:ascii="David" w:hAnsi="David" w:cs="David"/>
          <w:noProof/>
          <w:rtl/>
          <w:lang w:eastAsia="he-IL"/>
        </w:rPr>
        <w:t xml:space="preserve">הוראות החוזה הממשלתי הסטנדרטי – חוזה מדף 3210 ומסמך ו' התנאים המיוחדים יחולו על ההתקשרות שבין הצדדים בשינויים המחויבים כפי שמפורט במסמכי מכרז זה. ככל והוראות המכרז ו/או חוזה ההתקשרות יהוו שינוי להוראות החוזה הממשלתי והתנאים המיוחדים- יגברו השינויים שבמסמכי המכרז על ההוראות הרלוונטיות בחוזה הממשלתי והתנאים המיוחדים כאמור. </w:t>
      </w:r>
      <w:r w:rsidRPr="00282D39">
        <w:rPr>
          <w:rFonts w:ascii="David" w:hAnsi="David" w:cs="David"/>
          <w:b/>
          <w:bCs/>
          <w:noProof/>
          <w:rtl/>
          <w:lang w:eastAsia="he-IL"/>
        </w:rPr>
        <w:t xml:space="preserve">למרות כל המצוין בחוזה הממשלתי הסטנדרטי </w:t>
      </w:r>
      <w:r w:rsidRPr="00282D39">
        <w:rPr>
          <w:rFonts w:ascii="David" w:hAnsi="David" w:cs="David"/>
          <w:b/>
          <w:bCs/>
          <w:noProof/>
          <w:u w:val="single"/>
          <w:rtl/>
          <w:lang w:eastAsia="he-IL"/>
        </w:rPr>
        <w:t>לא תשולם</w:t>
      </w:r>
      <w:r w:rsidRPr="00282D39">
        <w:rPr>
          <w:rFonts w:ascii="David" w:hAnsi="David" w:cs="David"/>
          <w:b/>
          <w:bCs/>
          <w:noProof/>
          <w:rtl/>
          <w:lang w:eastAsia="he-IL"/>
        </w:rPr>
        <w:t xml:space="preserve"> מקדמה לביצוע העבודה , כמו כן מובהר כי " פרק י"א –תשלומים " לחוזה הממשלתי הסטנדרטי , לא יחול על התקשרות נשוא מכרז זה ".</w:t>
      </w:r>
    </w:p>
    <w:p w14:paraId="0C4BD04B"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המזמין שומר לעצמו את הרשות, אך לא חייב, לתקן טעות חשבון אריתמטית בהצעה.</w:t>
      </w:r>
    </w:p>
    <w:p w14:paraId="5382806C"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אם תתגלה סתירה או שגיאה, או אי התאמה או ספק כלשהו בתוכנו של סעיף מסוים יש להודיע על כך מיד וללא דיחוי למזמין במסגרת שאלות ההבהרה, ותשובת המזמין / מפקח תימסר בכתב בלבד ותהווה חלק מתשובות המזמין לשאלות הבהרה בהתאם להוראות מכרז זה ותופץ למשתתפים. תשובה שקיבל משתתף /מציע בעל פה מגורם כל שהוא, ושלא במסגרת תשובות לשאלות שיימסרו על ידי החכ"ל בכתב, לא תחייב את החכ"ל ו/או המפקח ותיחשב כאילו לא נמסרה כלל.</w:t>
      </w:r>
      <w:r w:rsidRPr="00282D39">
        <w:rPr>
          <w:rFonts w:ascii="David" w:hAnsi="David" w:cs="David"/>
          <w:spacing w:val="10"/>
          <w:u w:val="single"/>
          <w:rtl/>
        </w:rPr>
        <w:t xml:space="preserve">  </w:t>
      </w:r>
    </w:p>
    <w:p w14:paraId="50858B65"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אין החכ"ל ערבה לדיוק הכמויות, התוכניות או התיאורים הטכניים, החובה  לבדוק ולבחון את מלוא הפרטים מוטלת על המציע.</w:t>
      </w:r>
    </w:p>
    <w:p w14:paraId="2E418B91"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rPr>
      </w:pPr>
      <w:r w:rsidRPr="00282D39">
        <w:rPr>
          <w:rFonts w:ascii="David" w:hAnsi="David" w:cs="David"/>
          <w:spacing w:val="10"/>
          <w:rtl/>
        </w:rPr>
        <w:t xml:space="preserve">ההצעה תהיה במחירים קבועים, ללא כל הצמדה . </w:t>
      </w:r>
    </w:p>
    <w:p w14:paraId="23940668"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rPr>
      </w:pPr>
      <w:r w:rsidRPr="00282D39">
        <w:rPr>
          <w:rFonts w:ascii="David" w:hAnsi="David" w:cs="David"/>
          <w:spacing w:val="10"/>
          <w:sz w:val="22"/>
          <w:u w:val="single" w:color="000000"/>
          <w:rtl/>
        </w:rPr>
        <w:lastRenderedPageBreak/>
        <w:t>כל הכמויות הנקובות בכתב הכמויות הן אומדן בלבד, ואין בהן כדי לחייב את המזמין.</w:t>
      </w:r>
      <w:r w:rsidRPr="00282D39">
        <w:rPr>
          <w:rFonts w:ascii="David" w:hAnsi="David" w:cs="David"/>
          <w:spacing w:val="10"/>
          <w:sz w:val="22"/>
          <w:rtl/>
        </w:rPr>
        <w:t xml:space="preserve"> המציע מתחייב לבצע את העבודות בכל היקף, כפי שיידרש בפועל על ידי המזמין ובהתאם למחירי היחידה הנקובים בכתב הכמויות לאחר הנחתו. מובהר כי בכל מקרה של חריגה בהיקף הכספי של הפרויקט כלפי מעלה, יידרש אישור של מתכנן ומנכ"ל או מי שהוסמך על ידיו בכתב ומראש. </w:t>
      </w:r>
    </w:p>
    <w:p w14:paraId="00C67743" w14:textId="5C4383A8"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szCs w:val="22"/>
        </w:rPr>
      </w:pPr>
      <w:r w:rsidRPr="00282D39">
        <w:rPr>
          <w:rFonts w:ascii="David" w:hAnsi="David" w:cs="David"/>
          <w:spacing w:val="10"/>
          <w:sz w:val="22"/>
          <w:rtl/>
        </w:rPr>
        <w:t xml:space="preserve">בנוסף, המזמין שומר לעצמו את הזכות לבטל, לצמצם, להגדיל או לשנות סעיפים מסוימים של כתב הכמויות, וכן להכניס שינויים בתוכניות תוך כדי מהלך העבודה, מבלי שדבר זה יגרום לשינוי  במחירי היחידה. </w:t>
      </w:r>
    </w:p>
    <w:p w14:paraId="58D9F0A6"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Cs w:val="22"/>
        </w:rPr>
      </w:pPr>
      <w:r w:rsidRPr="00282D39">
        <w:rPr>
          <w:rFonts w:ascii="David" w:hAnsi="David" w:cs="David"/>
          <w:b/>
          <w:bCs/>
          <w:spacing w:val="10"/>
          <w:sz w:val="22"/>
          <w:u w:val="single" w:color="000000"/>
          <w:rtl/>
        </w:rPr>
        <w:t>במידה והערך הכספי הכולל שיינתן יוצע על ידי שני מציעים לפחות</w:t>
      </w:r>
      <w:r w:rsidRPr="00282D39">
        <w:rPr>
          <w:rFonts w:ascii="David" w:hAnsi="David" w:cs="David"/>
          <w:spacing w:val="10"/>
          <w:sz w:val="22"/>
          <w:rtl/>
        </w:rPr>
        <w:t>, יהיה בידי המזמין לקיים הליך תחרותי נוסף, ולפיו תודיע ועדת המכרזים למציעים האמורים כי הם רשאים להגיש, במועד שתורה הוועדה, הצעה סופית ,</w:t>
      </w:r>
      <w:r w:rsidRPr="00282D39">
        <w:rPr>
          <w:rFonts w:ascii="David" w:hAnsi="David" w:cs="David"/>
          <w:spacing w:val="10"/>
          <w:sz w:val="22"/>
          <w:u w:val="single" w:color="000000"/>
          <w:rtl/>
        </w:rPr>
        <w:t>במחיר המיטיב עם המזמין לעומת הצעתם המקורית</w:t>
      </w:r>
      <w:r w:rsidRPr="00282D39">
        <w:rPr>
          <w:rFonts w:ascii="David" w:hAnsi="David" w:cs="David"/>
          <w:spacing w:val="10"/>
          <w:sz w:val="22"/>
          <w:rtl/>
        </w:rPr>
        <w:t xml:space="preserve">; לא הגיש המציע הצעה נוספת ,תהיה הצעתו הראשונה הצעה סופית. מובהר בזאת כי בכל מקרה לא יתאפשר למציע לחזור בו מהצעתו בשלב זה, ואם יעשה כן רשאי המזמין לחלט ערבותו, לפי שיקול דעתו הבלעדי. כן מובהר כי אי הגשת הצעות משופרות על ידי המציעים עלולה להביא לביטול המכרז . </w:t>
      </w:r>
    </w:p>
    <w:p w14:paraId="3BF1E9B2" w14:textId="77777777" w:rsidR="00CF796A" w:rsidRPr="00282D39" w:rsidRDefault="00CF796A" w:rsidP="00373820">
      <w:pPr>
        <w:widowControl w:val="0"/>
        <w:spacing w:before="240" w:after="120" w:line="360" w:lineRule="auto"/>
        <w:ind w:left="1082" w:hanging="10"/>
        <w:rPr>
          <w:rFonts w:ascii="David" w:hAnsi="David" w:cs="David"/>
          <w:sz w:val="22"/>
          <w:lang w:eastAsia="he-IL"/>
        </w:rPr>
      </w:pPr>
      <w:r w:rsidRPr="00282D39">
        <w:rPr>
          <w:rFonts w:ascii="David" w:hAnsi="David" w:cs="David"/>
          <w:sz w:val="22"/>
          <w:u w:val="single" w:color="000000"/>
          <w:rtl/>
          <w:lang w:eastAsia="he-IL"/>
        </w:rPr>
        <w:t>המזמין רשאי לקיים ההליך מספר פעמים במידת הצורך וכן לבצע הגרלה.</w:t>
      </w:r>
      <w:r w:rsidRPr="00282D39">
        <w:rPr>
          <w:rFonts w:ascii="David" w:hAnsi="David" w:cs="David"/>
          <w:sz w:val="22"/>
          <w:rtl/>
          <w:lang w:eastAsia="he-IL"/>
        </w:rPr>
        <w:t xml:space="preserve"> </w:t>
      </w:r>
    </w:p>
    <w:p w14:paraId="4A9F2B5A" w14:textId="77777777" w:rsidR="00CF796A" w:rsidRPr="00282D39" w:rsidRDefault="00CF796A" w:rsidP="008513A3">
      <w:pPr>
        <w:widowControl w:val="0"/>
        <w:numPr>
          <w:ilvl w:val="2"/>
          <w:numId w:val="34"/>
        </w:numPr>
        <w:spacing w:before="240" w:after="120" w:line="360" w:lineRule="auto"/>
        <w:ind w:left="1082" w:hanging="708"/>
        <w:jc w:val="both"/>
        <w:rPr>
          <w:rFonts w:ascii="David" w:hAnsi="David" w:cs="David"/>
          <w:spacing w:val="10"/>
          <w:sz w:val="22"/>
          <w:szCs w:val="22"/>
          <w:rtl/>
        </w:rPr>
      </w:pPr>
      <w:r w:rsidRPr="00282D39">
        <w:rPr>
          <w:rFonts w:ascii="David" w:hAnsi="David" w:cs="David"/>
          <w:spacing w:val="10"/>
          <w:sz w:val="22"/>
          <w:rtl/>
        </w:rPr>
        <w:t>אין באמור לעיל כדי לגרוע מכוחו של המזמין לבחור במציע העדיף על פי איכותו</w:t>
      </w:r>
      <w:r w:rsidRPr="00282D39">
        <w:rPr>
          <w:rFonts w:ascii="David" w:hAnsi="David" w:cs="David"/>
          <w:spacing w:val="10"/>
          <w:sz w:val="22"/>
          <w:szCs w:val="22"/>
          <w:rtl/>
        </w:rPr>
        <w:t>.</w:t>
      </w:r>
    </w:p>
    <w:p w14:paraId="574F05CB" w14:textId="77777777" w:rsidR="00CF796A" w:rsidRPr="00282D39" w:rsidRDefault="00CF796A" w:rsidP="00373820">
      <w:pPr>
        <w:pStyle w:val="21"/>
        <w:ind w:left="374" w:hanging="374"/>
        <w:rPr>
          <w:rFonts w:ascii="David" w:hAnsi="David" w:cs="David"/>
          <w:i w:val="0"/>
          <w:iCs w:val="0"/>
          <w:sz w:val="24"/>
          <w:szCs w:val="24"/>
          <w:u w:val="single"/>
          <w:lang w:eastAsia="he-IL"/>
        </w:rPr>
      </w:pPr>
      <w:bookmarkStart w:id="127" w:name="_Toc63946671"/>
      <w:bookmarkStart w:id="128" w:name="_Ref280098892"/>
      <w:bookmarkStart w:id="129" w:name="_Toc497738667"/>
      <w:bookmarkStart w:id="130" w:name="_Toc497740922"/>
      <w:r w:rsidRPr="00282D39">
        <w:rPr>
          <w:rFonts w:ascii="David" w:hAnsi="David" w:cs="David"/>
          <w:i w:val="0"/>
          <w:iCs w:val="0"/>
          <w:sz w:val="24"/>
          <w:szCs w:val="24"/>
          <w:u w:val="single"/>
          <w:rtl/>
          <w:lang w:eastAsia="he-IL"/>
        </w:rPr>
        <w:t>מסמכים שעל המציע לצרף להצעתו</w:t>
      </w:r>
      <w:bookmarkEnd w:id="127"/>
    </w:p>
    <w:p w14:paraId="0D9E1E62" w14:textId="77777777" w:rsidR="00CF796A" w:rsidRPr="00282D39" w:rsidRDefault="00CF796A" w:rsidP="008513A3">
      <w:pPr>
        <w:widowControl w:val="0"/>
        <w:numPr>
          <w:ilvl w:val="0"/>
          <w:numId w:val="22"/>
        </w:numPr>
        <w:spacing w:before="240" w:after="120" w:line="360" w:lineRule="auto"/>
        <w:jc w:val="both"/>
        <w:rPr>
          <w:rFonts w:ascii="David" w:hAnsi="David" w:cs="David"/>
          <w:vanish/>
          <w:spacing w:val="10"/>
          <w:sz w:val="22"/>
          <w:rtl/>
        </w:rPr>
      </w:pPr>
    </w:p>
    <w:p w14:paraId="32387B43"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06003CB8" w14:textId="78F38B6B"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על המציע לצרף להצעתו את הטבלה המצורפת בנספח א' למכרז זה כשהיא מלאה, לאשר נכונות תוכנה בחתימתו, ולצרף אסמכתאות לכל אחת מהעבודות הנקובות בה.  </w:t>
      </w:r>
    </w:p>
    <w:p w14:paraId="52260B47"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על המציע לצרף להצעתו אישור מרשם הקבלנים על היותו קבלן רשום סימול 500 סיווג כספי ב-2 לפחות (או קבלן משנה) וסימול 100 בסיווג כספי ג-1 לפחות.</w:t>
      </w:r>
    </w:p>
    <w:p w14:paraId="188B719F"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על המציע לצרף להצעתו אישור על ניכוי של מס הכנסה במקור. </w:t>
      </w:r>
    </w:p>
    <w:p w14:paraId="38929789"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באם המציע הינו תאגיד, עליו לצרף להצעתו העתק תעודת רישום התאגיד או כל תעודה המעידה על כך, וכן אישור מאת עו"ד או רו"ח בדבר זכויות חתימה </w:t>
      </w:r>
      <w:r w:rsidRPr="00282D39">
        <w:rPr>
          <w:rFonts w:ascii="David" w:hAnsi="David" w:cs="David"/>
          <w:spacing w:val="10"/>
          <w:sz w:val="22"/>
          <w:rtl/>
        </w:rPr>
        <w:lastRenderedPageBreak/>
        <w:t xml:space="preserve">ושמות המוסמכים לחתום בשם המציע. האישור הנ"ל יאמת את העובדה כי בעלי זכות החתימה הנ"ל חתמו על מסמכי ההצעה. </w:t>
      </w:r>
    </w:p>
    <w:p w14:paraId="6ACC3424"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על המציע לצרף להצעתו אישור על היותו עוסק מורשה מטעם שלטונות מס ערך מוסף. </w:t>
      </w:r>
    </w:p>
    <w:p w14:paraId="36F92CF5"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על המציע לצרף להצעתו אישור תקף על ניהול פנקסי חשבונות ורשומות על פי חוק עסקאות גופים ציבוריים, התשל"ו-</w:t>
      </w:r>
      <w:r w:rsidRPr="00282D39">
        <w:rPr>
          <w:rFonts w:ascii="David" w:hAnsi="David" w:cs="David"/>
          <w:spacing w:val="10"/>
          <w:sz w:val="22"/>
        </w:rPr>
        <w:t>1976</w:t>
      </w:r>
      <w:r w:rsidRPr="00282D39">
        <w:rPr>
          <w:rFonts w:ascii="David" w:hAnsi="David" w:cs="David"/>
          <w:spacing w:val="10"/>
          <w:sz w:val="22"/>
          <w:rtl/>
        </w:rPr>
        <w:t xml:space="preserve">. </w:t>
      </w:r>
    </w:p>
    <w:p w14:paraId="103E91CB" w14:textId="4B8609DF"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על המציע לצרף להצעתו ערבות בנקאית אוטונומית ע"פ סעיף </w:t>
      </w:r>
      <w:r w:rsidR="008B2C11">
        <w:rPr>
          <w:rFonts w:ascii="David" w:hAnsi="David" w:cs="David" w:hint="cs"/>
          <w:spacing w:val="10"/>
          <w:sz w:val="22"/>
          <w:rtl/>
        </w:rPr>
        <w:t>1.7</w:t>
      </w:r>
      <w:r w:rsidRPr="00282D39">
        <w:rPr>
          <w:rFonts w:ascii="David" w:hAnsi="David" w:cs="David"/>
          <w:spacing w:val="10"/>
          <w:sz w:val="22"/>
          <w:rtl/>
        </w:rPr>
        <w:t xml:space="preserve"> לעיל.</w:t>
      </w:r>
    </w:p>
    <w:p w14:paraId="4B6BC39B"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על המציע לצרף להצעתו תצהיר בדבר חקירות פליליות כמפורט </w:t>
      </w:r>
      <w:r w:rsidRPr="00282D39">
        <w:rPr>
          <w:rFonts w:ascii="David" w:hAnsi="David" w:cs="David"/>
          <w:spacing w:val="10"/>
          <w:sz w:val="22"/>
          <w:u w:val="single" w:color="000000"/>
          <w:rtl/>
        </w:rPr>
        <w:t>ב</w:t>
      </w:r>
      <w:r w:rsidRPr="00282D39">
        <w:rPr>
          <w:rFonts w:ascii="David" w:hAnsi="David" w:cs="David"/>
          <w:b/>
          <w:bCs/>
          <w:spacing w:val="10"/>
          <w:sz w:val="22"/>
          <w:u w:val="single" w:color="000000"/>
          <w:rtl/>
        </w:rPr>
        <w:t>נספח ד'</w:t>
      </w:r>
      <w:r w:rsidRPr="00282D39">
        <w:rPr>
          <w:rFonts w:ascii="David" w:hAnsi="David" w:cs="David"/>
          <w:spacing w:val="10"/>
          <w:sz w:val="22"/>
          <w:rtl/>
        </w:rPr>
        <w:t xml:space="preserve"> במכרז זה . </w:t>
      </w:r>
    </w:p>
    <w:p w14:paraId="003BE741"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על המציע לצרף ייפוי כוח והרשאה לקבלת מידע מהמרשם הפלילי המצ"ב כ</w:t>
      </w:r>
      <w:r w:rsidRPr="00282D39">
        <w:rPr>
          <w:rFonts w:ascii="David" w:hAnsi="David" w:cs="David"/>
          <w:b/>
          <w:bCs/>
          <w:spacing w:val="10"/>
          <w:sz w:val="22"/>
          <w:u w:val="single" w:color="000000"/>
          <w:rtl/>
        </w:rPr>
        <w:t>נספח ה'</w:t>
      </w:r>
      <w:r w:rsidRPr="00282D39">
        <w:rPr>
          <w:rFonts w:ascii="David" w:hAnsi="David" w:cs="David"/>
          <w:spacing w:val="10"/>
          <w:sz w:val="22"/>
          <w:rtl/>
        </w:rPr>
        <w:t xml:space="preserve">. </w:t>
      </w:r>
    </w:p>
    <w:p w14:paraId="15236934"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 xml:space="preserve">על המציע לצרף להצעתו תצהיר חתום על ידיו, חתום ומאומת על ידי עו"ד, ולפיו המציע ו/או בעל זיקה למציע )כמשמעו בסעיף </w:t>
      </w:r>
      <w:r w:rsidRPr="00282D39">
        <w:rPr>
          <w:rFonts w:ascii="David" w:hAnsi="David" w:cs="David"/>
          <w:spacing w:val="10"/>
          <w:sz w:val="22"/>
        </w:rPr>
        <w:t>2</w:t>
      </w:r>
      <w:r w:rsidRPr="00282D39">
        <w:rPr>
          <w:rFonts w:ascii="David" w:hAnsi="David" w:cs="David"/>
          <w:spacing w:val="10"/>
          <w:sz w:val="22"/>
          <w:rtl/>
        </w:rPr>
        <w:t>ב לחוק עסקאות גופים ציבוריים, התשל"ו–</w:t>
      </w:r>
      <w:r w:rsidRPr="00282D39">
        <w:rPr>
          <w:rFonts w:ascii="David" w:hAnsi="David" w:cs="David"/>
          <w:spacing w:val="10"/>
          <w:sz w:val="22"/>
        </w:rPr>
        <w:t>1976</w:t>
      </w:r>
      <w:r w:rsidRPr="00282D39">
        <w:rPr>
          <w:rFonts w:ascii="David" w:hAnsi="David" w:cs="David"/>
          <w:spacing w:val="10"/>
          <w:sz w:val="22"/>
          <w:rtl/>
        </w:rPr>
        <w:t>( לא הורשעו בפסק דין חלוט ביותר משתי עבירות לפי חוק שכר מינימום, התשמ"ז-</w:t>
      </w:r>
      <w:r w:rsidRPr="00282D39">
        <w:rPr>
          <w:rFonts w:ascii="David" w:hAnsi="David" w:cs="David"/>
          <w:spacing w:val="10"/>
          <w:sz w:val="22"/>
        </w:rPr>
        <w:t>1987</w:t>
      </w:r>
      <w:r w:rsidRPr="00282D39">
        <w:rPr>
          <w:rFonts w:ascii="David" w:hAnsi="David" w:cs="David"/>
          <w:spacing w:val="10"/>
          <w:sz w:val="22"/>
          <w:rtl/>
        </w:rPr>
        <w:t xml:space="preserve"> ו/או לפי חוק עובדים זרים )איסור העסקה שלא כדין והבטחת תנאים הוגנים(, התשנ"א–</w:t>
      </w:r>
      <w:r w:rsidRPr="00282D39">
        <w:rPr>
          <w:rFonts w:ascii="David" w:hAnsi="David" w:cs="David"/>
          <w:spacing w:val="10"/>
          <w:sz w:val="22"/>
        </w:rPr>
        <w:t>1991</w:t>
      </w:r>
      <w:r w:rsidRPr="00282D39">
        <w:rPr>
          <w:rFonts w:ascii="David" w:hAnsi="David" w:cs="David"/>
          <w:spacing w:val="10"/>
          <w:sz w:val="22"/>
          <w:rtl/>
        </w:rPr>
        <w:t xml:space="preserve"> ואם הורשעו ביותר מ-</w:t>
      </w:r>
      <w:r w:rsidRPr="00282D39">
        <w:rPr>
          <w:rFonts w:ascii="David" w:hAnsi="David" w:cs="David"/>
          <w:spacing w:val="10"/>
          <w:sz w:val="22"/>
        </w:rPr>
        <w:t>2</w:t>
      </w:r>
      <w:r w:rsidRPr="00282D39">
        <w:rPr>
          <w:rFonts w:ascii="David" w:hAnsi="David" w:cs="David"/>
          <w:spacing w:val="10"/>
          <w:sz w:val="22"/>
          <w:rtl/>
        </w:rPr>
        <w:t xml:space="preserve"> עבירות, הרי כי במועד ההצעה חלפה שנה אחת ממועד ההרשעה האחרונה, המצ"ב כ</w:t>
      </w:r>
      <w:r w:rsidRPr="00282D39">
        <w:rPr>
          <w:rFonts w:ascii="David" w:hAnsi="David" w:cs="David"/>
          <w:b/>
          <w:bCs/>
          <w:spacing w:val="10"/>
          <w:sz w:val="22"/>
          <w:u w:val="single" w:color="000000"/>
          <w:rtl/>
        </w:rPr>
        <w:t>נספח ו'</w:t>
      </w:r>
      <w:r w:rsidRPr="00282D39">
        <w:rPr>
          <w:rFonts w:ascii="David" w:hAnsi="David" w:cs="David"/>
          <w:spacing w:val="10"/>
          <w:sz w:val="22"/>
          <w:rtl/>
        </w:rPr>
        <w:t xml:space="preserve">. </w:t>
      </w:r>
    </w:p>
    <w:p w14:paraId="0A87B966"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על המציע לצרף להצעתו חתימה על הצהרת בטיחות וקיום הוראות הבטיחות הנדרשות בחוק ובתקנות, לרבות היתרי עבודה בחלל מוקף, ציוד לירידה ועבודה בשוחות ביוב וכו', המצ"ב כ</w:t>
      </w:r>
      <w:r w:rsidRPr="00282D39">
        <w:rPr>
          <w:rFonts w:ascii="David" w:hAnsi="David" w:cs="David"/>
          <w:b/>
          <w:bCs/>
          <w:spacing w:val="10"/>
          <w:sz w:val="22"/>
          <w:u w:val="single" w:color="000000"/>
          <w:rtl/>
        </w:rPr>
        <w:t>נספח ז'</w:t>
      </w:r>
      <w:r w:rsidRPr="00282D39">
        <w:rPr>
          <w:rFonts w:ascii="David" w:hAnsi="David" w:cs="David"/>
          <w:spacing w:val="10"/>
          <w:sz w:val="22"/>
          <w:rtl/>
        </w:rPr>
        <w:t xml:space="preserve">. </w:t>
      </w:r>
    </w:p>
    <w:p w14:paraId="13E0472B"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 xml:space="preserve">המציע יצרף להצעתו העתק קבלה על התשלום עבור רכישת מסמכי המכרז. </w:t>
      </w:r>
    </w:p>
    <w:p w14:paraId="1E1702BD" w14:textId="7D6EE45F" w:rsidR="00DB4DE2"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על המציע לצרף להצעתו פרוטוקול סיור קבלנים וכן מסמך תשובות לשאלות הבהרה, כשאלה חתומים על ידו.</w:t>
      </w:r>
    </w:p>
    <w:p w14:paraId="73D0C895" w14:textId="77777777" w:rsidR="00CF796A" w:rsidRPr="00282D39" w:rsidRDefault="00CF796A" w:rsidP="00373820">
      <w:pPr>
        <w:pStyle w:val="21"/>
        <w:ind w:left="374" w:hanging="374"/>
        <w:rPr>
          <w:rFonts w:ascii="David" w:hAnsi="David" w:cs="David"/>
          <w:i w:val="0"/>
          <w:iCs w:val="0"/>
          <w:sz w:val="24"/>
          <w:szCs w:val="24"/>
          <w:u w:val="single"/>
          <w:rtl/>
          <w:lang w:eastAsia="he-IL"/>
        </w:rPr>
      </w:pPr>
      <w:bookmarkStart w:id="131" w:name="_Toc63946672"/>
      <w:r w:rsidRPr="00282D39">
        <w:rPr>
          <w:rFonts w:ascii="David" w:hAnsi="David" w:cs="David"/>
          <w:i w:val="0"/>
          <w:iCs w:val="0"/>
          <w:sz w:val="24"/>
          <w:szCs w:val="24"/>
          <w:u w:val="single"/>
          <w:rtl/>
          <w:lang w:eastAsia="he-IL"/>
        </w:rPr>
        <w:t>בחירת ההצעה הזוכה</w:t>
      </w:r>
      <w:bookmarkEnd w:id="128"/>
      <w:bookmarkEnd w:id="129"/>
      <w:bookmarkEnd w:id="130"/>
      <w:bookmarkEnd w:id="131"/>
    </w:p>
    <w:p w14:paraId="0189BD8F" w14:textId="77777777" w:rsidR="00373820" w:rsidRPr="00282D39" w:rsidRDefault="00373820"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7D361A7E" w14:textId="43E9F5DB"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Cs w:val="22"/>
        </w:rPr>
      </w:pPr>
      <w:r w:rsidRPr="00282D39">
        <w:rPr>
          <w:rFonts w:ascii="David" w:hAnsi="David" w:cs="David"/>
          <w:spacing w:val="10"/>
          <w:sz w:val="22"/>
          <w:rtl/>
        </w:rPr>
        <w:t xml:space="preserve">אין החכ"ל מתחייבת לקבל את ההצעה הזולה ביותר או איזו הצעה שהיא. </w:t>
      </w:r>
    </w:p>
    <w:p w14:paraId="1FA3419F"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z w:val="22"/>
          <w:lang w:eastAsia="he-IL"/>
        </w:rPr>
      </w:pPr>
      <w:r w:rsidRPr="00282D39">
        <w:rPr>
          <w:rFonts w:ascii="David" w:hAnsi="David" w:cs="David"/>
          <w:sz w:val="22"/>
          <w:rtl/>
          <w:lang w:eastAsia="he-IL"/>
        </w:rPr>
        <w:t xml:space="preserve">החכ"ל רשאית שלא להתחשב בהצעה שהיא בלתי סבירה בשל אי התייחסות לתנאי </w:t>
      </w:r>
      <w:r w:rsidRPr="00282D39">
        <w:rPr>
          <w:rFonts w:ascii="David" w:hAnsi="David" w:cs="David"/>
          <w:sz w:val="22"/>
          <w:rtl/>
          <w:lang w:eastAsia="he-IL"/>
        </w:rPr>
        <w:lastRenderedPageBreak/>
        <w:t xml:space="preserve">המכרז באופן שלדעת החכ"ל מונע הערכת ההצעה כדבעי, ו/או שהמחירים הנקובים בה אינם סבירים ביחס למהות העבודות, ועל המציעים לקחת זאת בחשבון בעת הגשת הצעתם. </w:t>
      </w:r>
    </w:p>
    <w:p w14:paraId="55192F53"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z w:val="22"/>
          <w:lang w:eastAsia="he-IL"/>
        </w:rPr>
      </w:pPr>
      <w:r w:rsidRPr="00282D39">
        <w:rPr>
          <w:rFonts w:ascii="David" w:hAnsi="David" w:cs="David"/>
          <w:sz w:val="22"/>
          <w:rtl/>
          <w:lang w:eastAsia="he-IL"/>
        </w:rPr>
        <w:t xml:space="preserve">למען הסר ספק ועל אף האמור בכל מסמכי המכרז ,החכ"ל  רשאית להביא בחשבון שיקולים בבחירת ההצעות את אמינותו, איתנותו הפיננסית וכושרו של המשתתף לבצע את החוזה וכן את ניסיונו וניסיון רשויות מוניציפאליות תאגידים וגופים ציבוריים אחרים עם המשתתף בעבר. יובהר כי המזמין יהא רשאי לבצע בירור אודות ביצוע עבודות ומתן שירותים על ידי המציע בעבר, והמזמין יהא רשאי לפסול את הצעתו של מציע אשר יוברר כי לא ביצע עבודות לשביעות רצון הלקוחות או שנתגלה כי היו פגמים מהותיים בעבודתו, לרבות אי עמידה בלוחות זמנים, מתן שירותים בהתאם להסכמות וכיוצ''ב, והכל בשיקול דעתו המלא של המזמין, זאת על אף עמידתו בתנאי הסף כאמור לעיל ואף במידה שהצעתו תהא הזולה ביותר.   </w:t>
      </w:r>
    </w:p>
    <w:p w14:paraId="423976B1"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Cs w:val="22"/>
        </w:rPr>
      </w:pPr>
      <w:bookmarkStart w:id="132" w:name="_Toc497738669"/>
      <w:bookmarkStart w:id="133" w:name="_Toc497740924"/>
      <w:r w:rsidRPr="00282D39">
        <w:rPr>
          <w:rFonts w:ascii="David" w:hAnsi="David" w:cs="David"/>
          <w:spacing w:val="10"/>
          <w:sz w:val="22"/>
          <w:rtl/>
        </w:rPr>
        <w:t xml:space="preserve">מציע אשר לא יעמוד בעצמו בתנאי הסף ו/או לא יצרף להצעתו אישורים המעידים כי הוא עומד בהם - רשאית החכ"ל לפסול את הצעתו. </w:t>
      </w:r>
    </w:p>
    <w:p w14:paraId="318B4196"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מבלי לגרוע מכלליות האמור לעיל , המזמין שומר לעצמו את הזכות, לפי שיקול דעתו הבלעדי, לדרוש   מכל אחד מהמציעים, לאחר הגשת ההצעות למכרז, להשלים מידע חסר, מסמכים ו/או אישורים, ובתוך כך ניתוח מחירים של מחירי יחידות מסוימים הנראים גבוהים או נמוכים מדי, והמציע יהיה חייב למסור את ההסברים והניתוחים האלו. המזמין מתחייב לשמור בסוד כל ניתוח מחיר של המציע במידה שהוא יידרש להגישו. מקרה והמציע יסרב למסור ניתוח של מחירי יחידות כנ"ל, יהיה המזמין רשאי להסיק מסקנות כפי שתיראנה לו עד כדי פסילת ההצעה.</w:t>
      </w:r>
    </w:p>
    <w:p w14:paraId="465FF6CD"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המזמין שומר לעצמו את הזכות להזמין את המציע לבירור לשם בחינת איכות המציע וניסיונו וכן יכולתו לעמוד בתחולת העבודה הנדרשת, ונשמרת לו הזכות לפסול כל מציע אשר לא שוכנע המזמין כי יש בידיו לעמוד בתחולת העבודה הנדרשת (או ככל לא יגיע לבירור האמור כנדרש) ,אף אם עמד בתנאי הסף של המכרז. </w:t>
      </w:r>
    </w:p>
    <w:p w14:paraId="6A8BF21C"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המציע יהיה חייב לשתף פעולה עם דרישות המזמין כאמור לעיל, ובתוך כך יהא מחויב למסור הבהרותיו עד לא יאוחר משבעה ימים מיום דרישת המזמין. </w:t>
      </w:r>
    </w:p>
    <w:p w14:paraId="15D3FBA2"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המזמין שומר לעצמו את הזכות, מכל סיבה שהיא, לבטל את המכרז ו/או לא </w:t>
      </w:r>
      <w:r w:rsidRPr="00282D39">
        <w:rPr>
          <w:rFonts w:ascii="David" w:hAnsi="David" w:cs="David"/>
          <w:spacing w:val="10"/>
          <w:sz w:val="22"/>
          <w:rtl/>
        </w:rPr>
        <w:lastRenderedPageBreak/>
        <w:t xml:space="preserve">לחתום על החוזה ו/או לא לבצעו כולו או מקצתו, הכול בהתאם לשיקול דעתו הבלעדי והמוחלט של המזמין ,לרבות במקרה שהמזמין יחליט, כי אין אף מציע שמתאים לבצע את העבודות. בנוסף ומבלי לגרוע מהאמור לעיל, רשאי המזמין, מכל סיבה שהיא, להקטין ו/או להגדיל את היקף ביצוע העבודות במכרז, וזאת גם לאחר תחילת ביצוע העבודות ו/או במהלכן.  </w:t>
      </w:r>
    </w:p>
    <w:p w14:paraId="00693911" w14:textId="77777777" w:rsidR="00CF796A" w:rsidRPr="00282D39" w:rsidRDefault="00CF796A" w:rsidP="008513A3">
      <w:pPr>
        <w:widowControl w:val="0"/>
        <w:numPr>
          <w:ilvl w:val="2"/>
          <w:numId w:val="34"/>
        </w:numPr>
        <w:spacing w:before="240" w:after="120" w:line="360" w:lineRule="auto"/>
        <w:ind w:hanging="709"/>
        <w:jc w:val="both"/>
        <w:rPr>
          <w:rFonts w:ascii="David" w:hAnsi="David" w:cs="David"/>
          <w:spacing w:val="10"/>
          <w:sz w:val="22"/>
        </w:rPr>
      </w:pPr>
      <w:r w:rsidRPr="00282D39">
        <w:rPr>
          <w:rFonts w:ascii="David" w:hAnsi="David" w:cs="David"/>
          <w:spacing w:val="10"/>
          <w:sz w:val="22"/>
          <w:rtl/>
        </w:rPr>
        <w:t xml:space="preserve">כן מובהר בזאת, כי המזמין שומר לעצמו הזכות להחליט על ביצוע העבודות נשוא המכרז, בשלמותן או חלקים מהן בלבד, ו/או לפצלן בין מספר מציעים כראות עיניו .למרות זאת, המציע חייב למסור הצעה שלמה ומלאה של כל כתב  הכמויות. </w:t>
      </w:r>
    </w:p>
    <w:p w14:paraId="5FBEF207"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 xml:space="preserve">אם יחליט המזמין לבטל את המכרז או שלא לבצע את החוזה ו/או לא לחתום על החוזה, ו/או להקטין ו/או להגדיל את היקף ביצוע העבודות בכל שיעור שהוא, לא תהיה למשתתפים במכרז כל תביעה ו/או דרישה ו/או טענה מכל סוג שהוא כלפי המזמין. </w:t>
      </w:r>
    </w:p>
    <w:p w14:paraId="3B57E0DE"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tl/>
        </w:rPr>
      </w:pPr>
      <w:r w:rsidRPr="00282D39">
        <w:rPr>
          <w:rFonts w:ascii="David" w:hAnsi="David" w:cs="David"/>
          <w:spacing w:val="10"/>
          <w:sz w:val="22"/>
          <w:rtl/>
        </w:rPr>
        <w:t xml:space="preserve">המזמין רשאי לחלק את העבודה בין מספר קבלנים באופן שיביא למזמין את התוצאה הטובה  ביותר עבורו. </w:t>
      </w:r>
    </w:p>
    <w:p w14:paraId="355A8335" w14:textId="77777777" w:rsidR="00CF796A" w:rsidRPr="00282D39" w:rsidRDefault="00CF796A" w:rsidP="008513A3">
      <w:pPr>
        <w:widowControl w:val="0"/>
        <w:numPr>
          <w:ilvl w:val="2"/>
          <w:numId w:val="34"/>
        </w:numPr>
        <w:spacing w:before="240" w:after="120" w:line="360" w:lineRule="auto"/>
        <w:ind w:left="1366" w:hanging="851"/>
        <w:jc w:val="both"/>
        <w:rPr>
          <w:rFonts w:ascii="David" w:hAnsi="David" w:cs="David"/>
          <w:spacing w:val="10"/>
          <w:sz w:val="22"/>
        </w:rPr>
      </w:pPr>
      <w:r w:rsidRPr="00282D39">
        <w:rPr>
          <w:rFonts w:ascii="David" w:hAnsi="David" w:cs="David"/>
          <w:spacing w:val="10"/>
          <w:sz w:val="22"/>
          <w:rtl/>
        </w:rPr>
        <w:t xml:space="preserve">המזמין יהא רשאי לנהל מו"מ עם המציע הזוכה לאחר הודעת המזמין על זכייתו במכרז זה ,והמציע יהא חייב לשתף פעולה עם המזמין במידה וינוהל מו"מ כאמור.  </w:t>
      </w:r>
    </w:p>
    <w:p w14:paraId="6C686AEF" w14:textId="77777777" w:rsidR="00CF796A" w:rsidRPr="00282D39" w:rsidRDefault="00CF796A" w:rsidP="00A83D2D">
      <w:pPr>
        <w:pStyle w:val="21"/>
        <w:ind w:left="374" w:hanging="374"/>
        <w:rPr>
          <w:rFonts w:ascii="David" w:hAnsi="David" w:cs="David"/>
          <w:i w:val="0"/>
          <w:iCs w:val="0"/>
          <w:sz w:val="24"/>
          <w:szCs w:val="24"/>
          <w:u w:val="single"/>
          <w:lang w:eastAsia="he-IL"/>
        </w:rPr>
      </w:pPr>
      <w:bookmarkStart w:id="134" w:name="_Toc63946673"/>
      <w:r w:rsidRPr="00282D39">
        <w:rPr>
          <w:rFonts w:ascii="David" w:hAnsi="David" w:cs="David"/>
          <w:i w:val="0"/>
          <w:iCs w:val="0"/>
          <w:sz w:val="24"/>
          <w:szCs w:val="24"/>
          <w:u w:val="single"/>
          <w:rtl/>
          <w:lang w:eastAsia="he-IL"/>
        </w:rPr>
        <w:t>הצהרות המציע</w:t>
      </w:r>
      <w:bookmarkEnd w:id="134"/>
      <w:r w:rsidRPr="00282D39">
        <w:rPr>
          <w:rFonts w:ascii="David" w:hAnsi="David" w:cs="David"/>
          <w:i w:val="0"/>
          <w:iCs w:val="0"/>
          <w:sz w:val="24"/>
          <w:szCs w:val="24"/>
          <w:u w:val="single"/>
          <w:rtl/>
          <w:lang w:eastAsia="he-IL"/>
        </w:rPr>
        <w:t xml:space="preserve"> </w:t>
      </w:r>
    </w:p>
    <w:p w14:paraId="3F74CD5E" w14:textId="77777777" w:rsidR="00A83D2D" w:rsidRPr="00282D39" w:rsidRDefault="00A83D2D"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009218D2" w14:textId="3EC24F9B"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הגשת הצעתו של המציע והשתתפותו במכרז כמוה כאישור וכהצהרה שכל פרטי המכרז ומסמכי המכרז/החוזה ידועים ונהירים לו, וכי יש לו את כל הידע, הכישורים והיכולות המקצועיות והאחרות, וכי הוא מסוגל מכל בחינה שהיא לבצע את העבודות נשוא המכרז, הכול כמפורט במסמכי המכרז/החוזה. </w:t>
      </w:r>
    </w:p>
    <w:p w14:paraId="7FCEDE11"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הגשת הצעתו של המציע והשתתפותו במכרז כמוה כאישור וכהצהרה כי המצגים ו/או הנתונים ו/או הפרטים אשר נמסרו לו על ידי התאגיד במסמכי המכרז אומתו ונבדקו על ידו, וכי לתאגיד ו/או מי מטעמו לא תהיה כל אחריות ו/או חבות כלפי המציע בגין נתונים ו/או פרטים  ו/או מצגים אלו. </w:t>
      </w:r>
    </w:p>
    <w:p w14:paraId="3E2A31B5"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למען הסר ספק, מובהר בזאת, כי כל טענה בדבר טעות או אי הבנה בקשר </w:t>
      </w:r>
      <w:r w:rsidRPr="00282D39">
        <w:rPr>
          <w:rFonts w:ascii="David" w:hAnsi="David" w:cs="David"/>
          <w:spacing w:val="10"/>
          <w:sz w:val="22"/>
          <w:rtl/>
        </w:rPr>
        <w:lastRenderedPageBreak/>
        <w:t xml:space="preserve">לפרט כלשהו או לפרטים כלשהם מפרטי המכרז לא תתקבל לאחר הגשת ההצעה. </w:t>
      </w:r>
    </w:p>
    <w:p w14:paraId="73C1B19C" w14:textId="00F1017B"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המזמין שומר לעצמו את הזכות להזמין מהקבלן עבודות בהתאם לדרישותיו ובהתאם לתקציבים העומדים לרשותו. </w:t>
      </w:r>
    </w:p>
    <w:p w14:paraId="68C7AB1A" w14:textId="77777777" w:rsidR="00CF796A" w:rsidRPr="00282D39" w:rsidRDefault="00CF796A" w:rsidP="00A83D2D">
      <w:pPr>
        <w:pStyle w:val="21"/>
        <w:ind w:left="374" w:hanging="374"/>
        <w:rPr>
          <w:rFonts w:ascii="David" w:hAnsi="David" w:cs="David"/>
          <w:i w:val="0"/>
          <w:iCs w:val="0"/>
          <w:sz w:val="24"/>
          <w:szCs w:val="24"/>
          <w:u w:val="single"/>
          <w:lang w:eastAsia="he-IL"/>
        </w:rPr>
      </w:pPr>
      <w:bookmarkStart w:id="135" w:name="_Toc63946674"/>
      <w:r w:rsidRPr="00282D39">
        <w:rPr>
          <w:rFonts w:ascii="David" w:hAnsi="David" w:cs="David"/>
          <w:i w:val="0"/>
          <w:iCs w:val="0"/>
          <w:sz w:val="24"/>
          <w:szCs w:val="24"/>
          <w:u w:val="single"/>
          <w:rtl/>
          <w:lang w:eastAsia="he-IL"/>
        </w:rPr>
        <w:t>הודעה לזוכה והתקשרות</w:t>
      </w:r>
      <w:bookmarkEnd w:id="135"/>
      <w:r w:rsidRPr="00282D39">
        <w:rPr>
          <w:rFonts w:ascii="David" w:hAnsi="David" w:cs="David"/>
          <w:i w:val="0"/>
          <w:iCs w:val="0"/>
          <w:sz w:val="24"/>
          <w:szCs w:val="24"/>
          <w:u w:val="single"/>
          <w:rtl/>
          <w:lang w:eastAsia="he-IL"/>
        </w:rPr>
        <w:t xml:space="preserve"> </w:t>
      </w:r>
    </w:p>
    <w:p w14:paraId="22A03435" w14:textId="77777777" w:rsidR="00A83D2D" w:rsidRPr="00282D39" w:rsidRDefault="00A83D2D" w:rsidP="008513A3">
      <w:pPr>
        <w:pStyle w:val="ab"/>
        <w:widowControl w:val="0"/>
        <w:numPr>
          <w:ilvl w:val="1"/>
          <w:numId w:val="34"/>
        </w:numPr>
        <w:spacing w:before="240" w:after="120" w:line="360" w:lineRule="auto"/>
        <w:contextualSpacing w:val="0"/>
        <w:jc w:val="both"/>
        <w:rPr>
          <w:rFonts w:ascii="David" w:hAnsi="David" w:cs="David"/>
          <w:vanish/>
          <w:spacing w:val="10"/>
          <w:sz w:val="22"/>
          <w:rtl/>
        </w:rPr>
      </w:pPr>
    </w:p>
    <w:p w14:paraId="2FF2E389" w14:textId="370A565E"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המזמין יודיע לזוכה, במכתב רשום או באמצעות הפקס, על-פי שיקול דעתו הבלעדי, על הזכייה במכרז. </w:t>
      </w:r>
    </w:p>
    <w:p w14:paraId="140FDD42"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תוך 14 ימים קלנדאריים ממועד ההודעה כאמור, יחליף הזוכה את הערבות שהומצאה על ידו בקשר עם השתתפותו במכרז בערבות הביצוע, ימציא את יתר המסמכים והאישורים שעליו להמציא כמפורט במסמכי המכרז, לרבות נספח בטיחות לאחר שעבר תדרוך בטיחות, ויחתום על החוזה.  </w:t>
      </w:r>
    </w:p>
    <w:p w14:paraId="3FA7E253"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szCs w:val="22"/>
          <w:rtl/>
        </w:rPr>
      </w:pPr>
      <w:r w:rsidRPr="00282D39">
        <w:rPr>
          <w:rFonts w:ascii="David" w:hAnsi="David" w:cs="David"/>
          <w:spacing w:val="10"/>
          <w:sz w:val="22"/>
          <w:rtl/>
        </w:rPr>
        <w:t xml:space="preserve">החכ"ל תהיה רשאית, על-פי שיקול דעתה הבלעדי, לנהל משא-ומתן עם הזוכה במכרז לאחר זכייתו וטרם חתימת החוזה . </w:t>
      </w:r>
    </w:p>
    <w:p w14:paraId="26A27095"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לא חתם הזוכה על החוזה ו/או לא המציא ערבות הביצוע ו/או כל מסמך אחר שנדרש  להמציאו תוך 14 ימים קלנדאריים וכן אם חל שינוי של ממש מעת ההודעה על הזכייה, לרבות בנוגע לאיתנותו הפיננסית של הזוכה – רשאי המזמין לבטל את זכייתו במכרז ו/או לחלט את ערבותו, וזאת מבלי לפגוע בזכותו לתבוע פיצויים ו/או סעדים נוספים. </w:t>
      </w:r>
    </w:p>
    <w:p w14:paraId="40C5C338"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רק לאחר מילוי התנאים המפורטים לעיל על ידי המציע הזוכה, יודיע המזמין ליתר המשתתפים במכרז על אי-זכייתם במכרז, ויחזיר את הערבות שהומצאה על ידם בקשר עם השתתפותם במכרז. עיון במסמכי המכרז על ידי משתתף, במידה ויידרש, ייעשה תמורת תשלום לכיסוי העלות הכרוכה בכך. </w:t>
      </w:r>
    </w:p>
    <w:p w14:paraId="7DDF12EE"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tl/>
        </w:rPr>
      </w:pPr>
      <w:r w:rsidRPr="00282D39">
        <w:rPr>
          <w:rFonts w:ascii="David" w:hAnsi="David" w:cs="David"/>
          <w:spacing w:val="10"/>
          <w:sz w:val="22"/>
          <w:rtl/>
        </w:rPr>
        <w:t>במקרה של הימנעות המציע הזוכה מלחתום על ההסכם במועד או במקרה של הפרה אחרת של ההסכם לאחר חתימתו, רשאית ועדת המכרזים, עפ"י שיקול דעתה הבלעדי, להתכנס ולבחור במציע אחר כזוכה במכרז זאת אף אם הצעתו של הזוכה החלופי כאמור כבר אינה בתוקף .</w:t>
      </w:r>
    </w:p>
    <w:p w14:paraId="71E641A0" w14:textId="60388DB9" w:rsidR="00CF796A" w:rsidRPr="00282D39" w:rsidRDefault="00CF796A" w:rsidP="00A83D2D">
      <w:pPr>
        <w:widowControl w:val="0"/>
        <w:spacing w:before="240" w:after="120" w:line="360" w:lineRule="auto"/>
        <w:ind w:left="1366"/>
        <w:jc w:val="both"/>
        <w:rPr>
          <w:rFonts w:ascii="David" w:hAnsi="David" w:cs="David"/>
          <w:sz w:val="22"/>
          <w:lang w:eastAsia="he-IL"/>
        </w:rPr>
      </w:pPr>
      <w:r w:rsidRPr="00282D39">
        <w:rPr>
          <w:rFonts w:ascii="David" w:hAnsi="David" w:cs="David"/>
          <w:sz w:val="22"/>
          <w:rtl/>
          <w:lang w:eastAsia="he-IL"/>
        </w:rPr>
        <w:t xml:space="preserve">במקרה כזה יחול הכלל האמור לעיל וכל הוראות מכרז זה על נספחיו על הזוכה החלופי. </w:t>
      </w:r>
    </w:p>
    <w:p w14:paraId="2970790F"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tl/>
        </w:rPr>
      </w:pPr>
      <w:r w:rsidRPr="00282D39">
        <w:rPr>
          <w:rFonts w:ascii="David" w:hAnsi="David" w:cs="David"/>
          <w:spacing w:val="10"/>
          <w:sz w:val="22"/>
          <w:rtl/>
        </w:rPr>
        <w:lastRenderedPageBreak/>
        <w:t xml:space="preserve">במקרה שגם הזוכה החלופי נמנע מלחתום על ההסכם רשאית ועדת המכרזים עפ"י שיקול דעתה הבלעדי, לבחור במציע הבא בתור אחריו, בתנאים המפורטים לעיל. </w:t>
      </w:r>
    </w:p>
    <w:p w14:paraId="5AE0F782" w14:textId="77777777" w:rsidR="00CF796A" w:rsidRPr="00282D39" w:rsidRDefault="00CF796A" w:rsidP="008513A3">
      <w:pPr>
        <w:widowControl w:val="0"/>
        <w:numPr>
          <w:ilvl w:val="2"/>
          <w:numId w:val="34"/>
        </w:numPr>
        <w:spacing w:before="240" w:after="120" w:line="360" w:lineRule="auto"/>
        <w:ind w:left="1366" w:hanging="709"/>
        <w:jc w:val="both"/>
        <w:rPr>
          <w:rFonts w:ascii="David" w:hAnsi="David" w:cs="David"/>
          <w:spacing w:val="10"/>
          <w:sz w:val="22"/>
        </w:rPr>
      </w:pPr>
      <w:r w:rsidRPr="00282D39">
        <w:rPr>
          <w:rFonts w:ascii="David" w:hAnsi="David" w:cs="David"/>
          <w:spacing w:val="10"/>
          <w:sz w:val="22"/>
          <w:rtl/>
        </w:rPr>
        <w:t xml:space="preserve">למען הסר ספק, אין בהוראות סעיפים אלה כדי לחייב את המזמין לפנות לזוכה החלופי והמזמין יהא רשאי לפנות לכל גורם אחר או לפרסם מכרז חדש על פי שיקול דעתו הבלעדי ולזוכה החליפי לא תהא כל טענה או דרישה כלפי התאגיד בעניין זה. </w:t>
      </w:r>
    </w:p>
    <w:p w14:paraId="038425E0" w14:textId="77777777" w:rsidR="00CF796A" w:rsidRPr="00282D39" w:rsidRDefault="00CF796A" w:rsidP="00FF7725">
      <w:pPr>
        <w:widowControl w:val="0"/>
        <w:spacing w:before="120" w:after="120" w:line="360" w:lineRule="auto"/>
        <w:ind w:left="357"/>
        <w:jc w:val="center"/>
        <w:rPr>
          <w:rFonts w:ascii="David" w:hAnsi="David" w:cs="David"/>
          <w:noProof/>
          <w:rtl/>
          <w:lang w:eastAsia="he-IL"/>
        </w:rPr>
      </w:pPr>
      <w:r w:rsidRPr="00282D39">
        <w:rPr>
          <w:rFonts w:ascii="David" w:hAnsi="David" w:cs="David"/>
          <w:noProof/>
          <w:rtl/>
          <w:lang w:eastAsia="he-IL"/>
        </w:rPr>
        <w:t>ולראייה באתי על החתום:</w:t>
      </w:r>
      <w:bookmarkEnd w:id="132"/>
      <w:bookmarkEnd w:id="133"/>
    </w:p>
    <w:p w14:paraId="7FADA836" w14:textId="77777777" w:rsidR="00CF796A" w:rsidRPr="00282D39" w:rsidRDefault="00CF796A" w:rsidP="00FF7725">
      <w:pPr>
        <w:widowControl w:val="0"/>
        <w:spacing w:before="120" w:after="120" w:line="360" w:lineRule="auto"/>
        <w:ind w:left="357"/>
        <w:jc w:val="both"/>
        <w:rPr>
          <w:rFonts w:ascii="David" w:hAnsi="David" w:cs="David"/>
          <w:noProof/>
          <w:rtl/>
          <w:lang w:eastAsia="he-IL"/>
        </w:rPr>
      </w:pPr>
      <w:bookmarkStart w:id="136" w:name="_Toc497738670"/>
      <w:bookmarkStart w:id="137" w:name="_Toc497740925"/>
      <w:r w:rsidRPr="00282D39">
        <w:rPr>
          <w:rFonts w:ascii="David" w:hAnsi="David" w:cs="David"/>
          <w:noProof/>
          <w:rtl/>
          <w:lang w:eastAsia="he-IL"/>
        </w:rPr>
        <w:t xml:space="preserve">שם המציע : </w:t>
      </w:r>
      <w:r w:rsidRPr="00282D39">
        <w:rPr>
          <w:rFonts w:ascii="David" w:hAnsi="David" w:cs="David"/>
          <w:noProof/>
          <w:rtl/>
          <w:lang w:eastAsia="he-IL"/>
        </w:rPr>
        <w:tab/>
      </w:r>
      <w:r w:rsidRPr="00282D39">
        <w:rPr>
          <w:rFonts w:ascii="David" w:hAnsi="David" w:cs="David"/>
          <w:noProof/>
          <w:rtl/>
          <w:lang w:eastAsia="he-IL"/>
        </w:rPr>
        <w:tab/>
        <w:t>_______________________</w:t>
      </w:r>
      <w:bookmarkEnd w:id="136"/>
      <w:bookmarkEnd w:id="137"/>
    </w:p>
    <w:p w14:paraId="441B1568" w14:textId="77777777" w:rsidR="00CF796A" w:rsidRPr="00282D39" w:rsidRDefault="00CF796A" w:rsidP="00FF7725">
      <w:pPr>
        <w:widowControl w:val="0"/>
        <w:spacing w:before="120" w:after="120" w:line="360" w:lineRule="auto"/>
        <w:ind w:left="357"/>
        <w:jc w:val="both"/>
        <w:rPr>
          <w:rFonts w:ascii="David" w:hAnsi="David" w:cs="David"/>
          <w:noProof/>
          <w:rtl/>
          <w:lang w:eastAsia="he-IL"/>
        </w:rPr>
      </w:pPr>
      <w:bookmarkStart w:id="138" w:name="_Toc497738671"/>
      <w:bookmarkStart w:id="139" w:name="_Toc497740926"/>
      <w:r w:rsidRPr="00282D39">
        <w:rPr>
          <w:rFonts w:ascii="David" w:hAnsi="David" w:cs="David"/>
          <w:noProof/>
          <w:rtl/>
          <w:lang w:eastAsia="he-IL"/>
        </w:rPr>
        <w:t>מספר זיהוי / ח.פ :________________________</w:t>
      </w:r>
      <w:bookmarkEnd w:id="138"/>
      <w:bookmarkEnd w:id="139"/>
    </w:p>
    <w:p w14:paraId="5E10FEF0" w14:textId="77777777" w:rsidR="00CF796A" w:rsidRPr="00282D39" w:rsidRDefault="00CF796A" w:rsidP="00FF7725">
      <w:pPr>
        <w:widowControl w:val="0"/>
        <w:spacing w:before="120" w:after="120" w:line="360" w:lineRule="auto"/>
        <w:ind w:left="357"/>
        <w:jc w:val="both"/>
        <w:rPr>
          <w:rFonts w:ascii="David" w:hAnsi="David" w:cs="David"/>
          <w:noProof/>
          <w:rtl/>
          <w:lang w:eastAsia="he-IL"/>
        </w:rPr>
      </w:pPr>
      <w:bookmarkStart w:id="140" w:name="_Toc497738672"/>
      <w:bookmarkStart w:id="141" w:name="_Toc497740927"/>
      <w:r w:rsidRPr="00282D39">
        <w:rPr>
          <w:rFonts w:ascii="David" w:hAnsi="David" w:cs="David"/>
          <w:noProof/>
          <w:rtl/>
          <w:lang w:eastAsia="he-IL"/>
        </w:rPr>
        <w:t>כתובת: _________________________טלפון:_____________________</w:t>
      </w:r>
      <w:bookmarkEnd w:id="140"/>
      <w:bookmarkEnd w:id="141"/>
    </w:p>
    <w:p w14:paraId="4D1113F4" w14:textId="77777777" w:rsidR="00CF796A" w:rsidRPr="00282D39" w:rsidRDefault="00CF796A" w:rsidP="00FF7725">
      <w:pPr>
        <w:widowControl w:val="0"/>
        <w:spacing w:before="120" w:after="120" w:line="360" w:lineRule="auto"/>
        <w:ind w:left="357"/>
        <w:jc w:val="both"/>
        <w:rPr>
          <w:rFonts w:ascii="David" w:hAnsi="David" w:cs="David"/>
          <w:noProof/>
          <w:rtl/>
          <w:lang w:eastAsia="he-IL"/>
        </w:rPr>
      </w:pPr>
      <w:bookmarkStart w:id="142" w:name="_Toc497738673"/>
      <w:bookmarkStart w:id="143" w:name="_Toc497740928"/>
      <w:r w:rsidRPr="00282D39">
        <w:rPr>
          <w:rFonts w:ascii="David" w:hAnsi="David" w:cs="David"/>
          <w:noProof/>
          <w:rtl/>
          <w:lang w:eastAsia="he-IL"/>
        </w:rPr>
        <w:t>חותמת + חתימה : __________________חתימת ראש החכ"ל ________________</w:t>
      </w:r>
      <w:bookmarkEnd w:id="142"/>
      <w:bookmarkEnd w:id="143"/>
    </w:p>
    <w:p w14:paraId="573EC2BA" w14:textId="1DC135F6" w:rsidR="00B2169A" w:rsidRPr="00282D39" w:rsidRDefault="00B2169A"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bookmarkStart w:id="144" w:name="_Ref357512668"/>
      <w:bookmarkStart w:id="145" w:name="_Toc357519450"/>
      <w:bookmarkStart w:id="146" w:name="_Toc363548742"/>
      <w:bookmarkStart w:id="147" w:name="_Toc363636447"/>
    </w:p>
    <w:p w14:paraId="183FD06C" w14:textId="632B7F99" w:rsidR="00B2169A" w:rsidRPr="00282D39" w:rsidRDefault="00B2169A"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p>
    <w:p w14:paraId="02EC8C09" w14:textId="28086AA7" w:rsidR="007E6EC0" w:rsidRDefault="007E6EC0">
      <w:pPr>
        <w:bidi w:val="0"/>
        <w:spacing w:after="200" w:line="276" w:lineRule="auto"/>
        <w:rPr>
          <w:rFonts w:ascii="David" w:hAnsi="David" w:cs="David"/>
          <w:b/>
          <w:bCs/>
          <w:kern w:val="28"/>
          <w:sz w:val="40"/>
          <w:szCs w:val="40"/>
          <w:rtl/>
          <w:lang w:val="x-none" w:eastAsia="he-IL"/>
        </w:rPr>
      </w:pPr>
      <w:r>
        <w:rPr>
          <w:rFonts w:ascii="David" w:hAnsi="David" w:cs="David"/>
          <w:b/>
          <w:bCs/>
          <w:kern w:val="28"/>
          <w:sz w:val="40"/>
          <w:szCs w:val="40"/>
          <w:rtl/>
          <w:lang w:val="x-none" w:eastAsia="he-IL"/>
        </w:rPr>
        <w:br w:type="page"/>
      </w:r>
    </w:p>
    <w:p w14:paraId="65F0517F" w14:textId="7D4F9A1C" w:rsidR="00B2169A" w:rsidRDefault="00B2169A"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p>
    <w:p w14:paraId="71D81011" w14:textId="692AEA65" w:rsidR="007E6EC0" w:rsidRDefault="007E6EC0"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p>
    <w:p w14:paraId="2E6F0DF8" w14:textId="46B2FE1A" w:rsidR="007E6EC0" w:rsidRDefault="007E6EC0"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p>
    <w:p w14:paraId="5BCB019D" w14:textId="62D50417" w:rsidR="007E6EC0" w:rsidRDefault="007E6EC0"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rtl/>
          <w:lang w:val="x-none" w:eastAsia="he-IL"/>
        </w:rPr>
      </w:pPr>
    </w:p>
    <w:p w14:paraId="210AC538" w14:textId="77777777" w:rsidR="007E6EC0" w:rsidRPr="00282D39" w:rsidRDefault="007E6EC0" w:rsidP="00B2169A">
      <w:pPr>
        <w:widowControl w:val="0"/>
        <w:tabs>
          <w:tab w:val="left" w:pos="515"/>
          <w:tab w:val="left" w:pos="657"/>
        </w:tabs>
        <w:spacing w:before="240" w:after="120" w:line="360" w:lineRule="auto"/>
        <w:ind w:left="4677"/>
        <w:jc w:val="center"/>
        <w:outlineLvl w:val="0"/>
        <w:rPr>
          <w:rFonts w:ascii="David" w:hAnsi="David" w:cs="David"/>
          <w:b/>
          <w:bCs/>
          <w:kern w:val="28"/>
          <w:sz w:val="40"/>
          <w:szCs w:val="40"/>
          <w:lang w:val="x-none" w:eastAsia="he-IL"/>
        </w:rPr>
      </w:pPr>
    </w:p>
    <w:p w14:paraId="59DAF90E" w14:textId="757E53ED" w:rsidR="00CF796A" w:rsidRPr="00282D39" w:rsidRDefault="00CF796A" w:rsidP="008513A3">
      <w:pPr>
        <w:widowControl w:val="0"/>
        <w:numPr>
          <w:ilvl w:val="0"/>
          <w:numId w:val="18"/>
        </w:numPr>
        <w:tabs>
          <w:tab w:val="num" w:pos="232"/>
          <w:tab w:val="left" w:pos="515"/>
          <w:tab w:val="left" w:pos="657"/>
        </w:tabs>
        <w:spacing w:after="240"/>
        <w:ind w:left="272" w:hanging="272"/>
        <w:jc w:val="center"/>
        <w:outlineLvl w:val="0"/>
        <w:rPr>
          <w:rStyle w:val="aff0"/>
          <w:rFonts w:ascii="David" w:hAnsi="David" w:cs="David"/>
          <w:sz w:val="40"/>
          <w:szCs w:val="40"/>
        </w:rPr>
      </w:pPr>
      <w:bookmarkStart w:id="148" w:name="_Toc63946675"/>
      <w:r w:rsidRPr="00282D39">
        <w:rPr>
          <w:rStyle w:val="aff0"/>
          <w:rFonts w:ascii="David" w:hAnsi="David" w:cs="David"/>
          <w:sz w:val="40"/>
          <w:szCs w:val="40"/>
          <w:rtl/>
        </w:rPr>
        <w:t>כתב הצעה</w:t>
      </w:r>
      <w:bookmarkEnd w:id="144"/>
      <w:bookmarkEnd w:id="145"/>
      <w:bookmarkEnd w:id="146"/>
      <w:bookmarkEnd w:id="147"/>
      <w:bookmarkEnd w:id="148"/>
    </w:p>
    <w:p w14:paraId="44C561E8" w14:textId="3DA9BEBD" w:rsidR="00B2169A" w:rsidRPr="00282D39" w:rsidRDefault="00B2169A">
      <w:pPr>
        <w:bidi w:val="0"/>
        <w:spacing w:after="200" w:line="276" w:lineRule="auto"/>
        <w:rPr>
          <w:rFonts w:ascii="David" w:hAnsi="David" w:cs="David"/>
          <w:b/>
          <w:bCs/>
          <w:kern w:val="28"/>
          <w:sz w:val="40"/>
          <w:szCs w:val="40"/>
          <w:rtl/>
          <w:lang w:val="x-none" w:eastAsia="he-IL"/>
        </w:rPr>
      </w:pPr>
      <w:r w:rsidRPr="00282D39">
        <w:rPr>
          <w:rFonts w:ascii="David" w:hAnsi="David" w:cs="David"/>
          <w:b/>
          <w:bCs/>
          <w:kern w:val="28"/>
          <w:sz w:val="40"/>
          <w:szCs w:val="40"/>
          <w:rtl/>
          <w:lang w:val="x-none" w:eastAsia="he-IL"/>
        </w:rPr>
        <w:br w:type="page"/>
      </w:r>
    </w:p>
    <w:p w14:paraId="5940A5D0" w14:textId="77777777" w:rsidR="00CF796A" w:rsidRPr="00282D39" w:rsidRDefault="00CF796A" w:rsidP="00CF796A">
      <w:pPr>
        <w:widowControl w:val="0"/>
        <w:spacing w:before="240" w:after="120" w:line="360" w:lineRule="auto"/>
        <w:jc w:val="both"/>
        <w:rPr>
          <w:rFonts w:ascii="David" w:hAnsi="David" w:cs="David"/>
          <w:rtl/>
          <w:lang w:eastAsia="he-IL"/>
        </w:rPr>
      </w:pPr>
      <w:r w:rsidRPr="00282D39">
        <w:rPr>
          <w:rFonts w:ascii="David" w:hAnsi="David" w:cs="David"/>
          <w:rtl/>
          <w:lang w:eastAsia="he-IL"/>
        </w:rPr>
        <w:lastRenderedPageBreak/>
        <w:t>לכבוד</w:t>
      </w:r>
    </w:p>
    <w:p w14:paraId="20260E28" w14:textId="77777777" w:rsidR="00CF796A" w:rsidRPr="00282D39" w:rsidRDefault="00CF796A" w:rsidP="00CF796A">
      <w:pPr>
        <w:widowControl w:val="0"/>
        <w:spacing w:before="240" w:after="120" w:line="360" w:lineRule="auto"/>
        <w:jc w:val="both"/>
        <w:rPr>
          <w:rFonts w:ascii="David" w:hAnsi="David" w:cs="David"/>
          <w:rtl/>
          <w:lang w:eastAsia="he-IL"/>
        </w:rPr>
      </w:pPr>
      <w:r w:rsidRPr="00282D39">
        <w:rPr>
          <w:rFonts w:ascii="David" w:hAnsi="David" w:cs="David"/>
          <w:rtl/>
          <w:lang w:eastAsia="he-IL"/>
        </w:rPr>
        <w:t>החברה הכלכלית לפיתוח אשכול –ד.נ הנגב</w:t>
      </w:r>
    </w:p>
    <w:p w14:paraId="6EF9D617" w14:textId="77777777" w:rsidR="00CF796A" w:rsidRPr="00282D39" w:rsidRDefault="00CF796A" w:rsidP="00CF796A">
      <w:pPr>
        <w:widowControl w:val="0"/>
        <w:spacing w:before="240" w:after="120" w:line="360" w:lineRule="auto"/>
        <w:jc w:val="both"/>
        <w:rPr>
          <w:rFonts w:ascii="David" w:hAnsi="David" w:cs="David"/>
          <w:rtl/>
          <w:lang w:eastAsia="he-IL"/>
        </w:rPr>
      </w:pPr>
      <w:r w:rsidRPr="00282D39">
        <w:rPr>
          <w:rFonts w:ascii="David" w:hAnsi="David" w:cs="David"/>
          <w:rtl/>
          <w:lang w:eastAsia="he-IL"/>
        </w:rPr>
        <w:t>מיקוד :</w:t>
      </w:r>
      <w:r w:rsidRPr="00282D39">
        <w:rPr>
          <w:rFonts w:ascii="David" w:hAnsi="David" w:cs="David"/>
          <w:rtl/>
          <w:lang w:eastAsia="he-IL"/>
        </w:rPr>
        <w:tab/>
      </w:r>
      <w:r w:rsidRPr="00282D39">
        <w:rPr>
          <w:rFonts w:ascii="David" w:hAnsi="David" w:cs="David"/>
          <w:rtl/>
          <w:lang w:eastAsia="he-IL"/>
        </w:rPr>
        <w:fldChar w:fldCharType="begin">
          <w:ffData>
            <w:name w:val="Dkl_7_1"/>
            <w:enabled/>
            <w:calcOnExit w:val="0"/>
            <w:statusText w:type="text" w:val="מיקוד המוסד/היזם"/>
            <w:textInput>
              <w:default w:val="&lt;מיקוד המוסד/היזם&gt;"/>
            </w:textInput>
          </w:ffData>
        </w:fldChar>
      </w:r>
      <w:bookmarkStart w:id="149" w:name="Dkl_7_1"/>
      <w:r w:rsidRPr="00282D39">
        <w:rPr>
          <w:rFonts w:ascii="David" w:hAnsi="David" w:cs="David"/>
          <w:rtl/>
          <w:lang w:eastAsia="he-IL"/>
        </w:rPr>
        <w:instrText xml:space="preserve"> </w:instrText>
      </w:r>
      <w:r w:rsidRPr="00282D39">
        <w:rPr>
          <w:rFonts w:ascii="David" w:hAnsi="David" w:cs="David"/>
          <w:lang w:eastAsia="he-IL"/>
        </w:rPr>
        <w:instrText>FORMTEXT</w:instrText>
      </w:r>
      <w:r w:rsidRPr="00282D39">
        <w:rPr>
          <w:rFonts w:ascii="David" w:hAnsi="David" w:cs="David"/>
          <w:rtl/>
          <w:lang w:eastAsia="he-IL"/>
        </w:rPr>
        <w:instrText xml:space="preserve"> </w:instrText>
      </w:r>
      <w:r w:rsidRPr="00282D39">
        <w:rPr>
          <w:rFonts w:ascii="David" w:hAnsi="David" w:cs="David"/>
          <w:rtl/>
          <w:lang w:eastAsia="he-IL"/>
        </w:rPr>
      </w:r>
      <w:r w:rsidRPr="00282D39">
        <w:rPr>
          <w:rFonts w:ascii="David" w:hAnsi="David" w:cs="David"/>
          <w:rtl/>
          <w:lang w:eastAsia="he-IL"/>
        </w:rPr>
        <w:fldChar w:fldCharType="separate"/>
      </w:r>
      <w:r w:rsidRPr="00282D39">
        <w:rPr>
          <w:rFonts w:ascii="David" w:hAnsi="David" w:cs="David"/>
          <w:rtl/>
          <w:lang w:eastAsia="he-IL"/>
        </w:rPr>
        <w:t>85465</w:t>
      </w:r>
      <w:r w:rsidRPr="00282D39">
        <w:rPr>
          <w:rFonts w:ascii="David" w:hAnsi="David" w:cs="David"/>
          <w:rtl/>
          <w:lang w:eastAsia="he-IL"/>
        </w:rPr>
        <w:fldChar w:fldCharType="end"/>
      </w:r>
      <w:bookmarkEnd w:id="149"/>
    </w:p>
    <w:p w14:paraId="01972E17" w14:textId="1FE9D738" w:rsidR="00CF796A" w:rsidRPr="00282D39" w:rsidRDefault="00CF796A" w:rsidP="006E1798">
      <w:pPr>
        <w:widowControl w:val="0"/>
        <w:ind w:left="360"/>
        <w:jc w:val="center"/>
        <w:rPr>
          <w:rFonts w:ascii="David" w:hAnsi="David" w:cs="David"/>
          <w:b/>
          <w:bCs/>
          <w:noProof/>
          <w:u w:val="single"/>
          <w:rtl/>
          <w:lang w:eastAsia="he-IL"/>
        </w:rPr>
      </w:pPr>
      <w:bookmarkStart w:id="150" w:name="_Toc497738677"/>
      <w:bookmarkStart w:id="151" w:name="_Toc497740932"/>
      <w:r w:rsidRPr="00282D39">
        <w:rPr>
          <w:rFonts w:ascii="David" w:hAnsi="David" w:cs="David"/>
          <w:b/>
          <w:bCs/>
          <w:noProof/>
          <w:u w:val="single"/>
          <w:rtl/>
          <w:lang w:eastAsia="he-IL"/>
        </w:rPr>
        <w:t xml:space="preserve">הנדון: כתב הצעה לביצוע - מכרז מס' </w:t>
      </w:r>
      <w:bookmarkEnd w:id="150"/>
      <w:bookmarkEnd w:id="151"/>
      <w:r w:rsidR="00B47C47" w:rsidRPr="00282D39">
        <w:rPr>
          <w:rFonts w:ascii="David" w:hAnsi="David" w:cs="David"/>
          <w:b/>
          <w:bCs/>
          <w:noProof/>
          <w:u w:val="single"/>
          <w:rtl/>
          <w:lang w:eastAsia="he-IL"/>
        </w:rPr>
        <w:t>4/2021</w:t>
      </w:r>
    </w:p>
    <w:p w14:paraId="1FCFD40A" w14:textId="77777777" w:rsidR="00CF796A" w:rsidRPr="00282D39" w:rsidRDefault="00CF796A" w:rsidP="006E1798">
      <w:pPr>
        <w:widowControl w:val="0"/>
        <w:spacing w:before="240" w:after="120" w:line="360" w:lineRule="auto"/>
        <w:jc w:val="center"/>
        <w:rPr>
          <w:rFonts w:ascii="David" w:hAnsi="David" w:cs="David"/>
          <w:b/>
          <w:bCs/>
          <w:u w:val="single"/>
          <w:rtl/>
          <w:lang w:eastAsia="he-IL"/>
        </w:rPr>
      </w:pPr>
      <w:r w:rsidRPr="00282D39">
        <w:rPr>
          <w:rFonts w:ascii="David" w:hAnsi="David" w:cs="David"/>
          <w:b/>
          <w:bCs/>
          <w:u w:val="single"/>
          <w:rtl/>
          <w:lang w:eastAsia="he-IL"/>
        </w:rPr>
        <w:t>השלמת עבודות להקמת ת"ש קולחין חולית</w:t>
      </w:r>
    </w:p>
    <w:p w14:paraId="03065981"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rtl/>
          <w:lang w:eastAsia="he-IL"/>
        </w:rPr>
      </w:pPr>
      <w:r w:rsidRPr="00282D39">
        <w:rPr>
          <w:rFonts w:ascii="David" w:hAnsi="David" w:cs="David"/>
          <w:rtl/>
          <w:lang w:eastAsia="he-IL"/>
        </w:rPr>
        <w:t>אני(נו) החתום(ים) מטה, קראתי(נו) בעיון את טופס החוזה, שהעתקו נמצא ברשותי(נו), המפרטים וכתב הכמויות, ועיינתי(נו) בתוכניות והשרטוטים הנוגעים למכרז/חוזה זה וכן בהוראות שבהזמנת הצעות למכרז ובכל המסמכים אשר צוינו או צורפו למכתב ההזמנה הנ"ל, והעתידים כולם יחד להוות חוזה  עב' על כל נספחיו.</w:t>
      </w:r>
    </w:p>
    <w:p w14:paraId="25A46EFD"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lang w:eastAsia="he-IL"/>
        </w:rPr>
      </w:pPr>
      <w:r w:rsidRPr="00282D39">
        <w:rPr>
          <w:rFonts w:ascii="David" w:hAnsi="David" w:cs="David"/>
          <w:rtl/>
          <w:lang w:eastAsia="he-IL"/>
        </w:rPr>
        <w:t>הנני(נו) מצהיר(ים) בזה, כי הבנתי(נו) את כל מסמכי החוזה על פרטיהם, וכי מקום העבודה, טיב הקרקע ותנאי הגישה אליו, וכן כל הגורמים האחרים המשפיעים על הוצאות העבודה, ידועים ומוכרים לי(נו), וכי בהתאם לכך ביססתי(נו) את הצעתי(נו).</w:t>
      </w:r>
    </w:p>
    <w:p w14:paraId="304295D3" w14:textId="64B4B60D" w:rsidR="00CF796A" w:rsidRDefault="00CF796A" w:rsidP="008513A3">
      <w:pPr>
        <w:widowControl w:val="0"/>
        <w:numPr>
          <w:ilvl w:val="0"/>
          <w:numId w:val="15"/>
        </w:numPr>
        <w:spacing w:before="240" w:after="120" w:line="360" w:lineRule="auto"/>
        <w:ind w:left="284" w:right="0" w:hanging="284"/>
        <w:jc w:val="both"/>
        <w:rPr>
          <w:rFonts w:ascii="David" w:hAnsi="David" w:cs="David"/>
          <w:lang w:eastAsia="he-IL"/>
        </w:rPr>
      </w:pPr>
      <w:r w:rsidRPr="00282D39">
        <w:rPr>
          <w:rFonts w:ascii="David" w:hAnsi="David" w:cs="David"/>
          <w:rtl/>
          <w:lang w:eastAsia="he-IL"/>
        </w:rPr>
        <w:t>הנני(נו) מתחייב(ים) להוציא לפועל את העבודה ע"פ כתב הכמויות שצורף למכרז זה במחיר של ________________________________________₪  (לא כולל מע"מ); במילים:(_____________________________________________) לא כולל מע"מ .</w:t>
      </w:r>
    </w:p>
    <w:p w14:paraId="0537E16E" w14:textId="77777777" w:rsidR="00CE266A" w:rsidRPr="00A259C8" w:rsidRDefault="00CE266A" w:rsidP="00CE266A">
      <w:pPr>
        <w:widowControl w:val="0"/>
        <w:numPr>
          <w:ilvl w:val="0"/>
          <w:numId w:val="15"/>
        </w:numPr>
        <w:spacing w:before="240" w:after="120" w:line="360" w:lineRule="auto"/>
        <w:ind w:left="284" w:right="0" w:hanging="284"/>
        <w:jc w:val="both"/>
        <w:rPr>
          <w:rFonts w:ascii="David" w:hAnsi="David" w:cs="David"/>
          <w:kern w:val="32"/>
          <w:lang w:val="x-none" w:eastAsia="x-none"/>
        </w:rPr>
      </w:pPr>
      <w:r w:rsidRPr="00A259C8">
        <w:rPr>
          <w:rFonts w:ascii="David" w:hAnsi="David" w:cs="David"/>
          <w:kern w:val="32"/>
          <w:rtl/>
          <w:lang w:val="x-none" w:eastAsia="x-none"/>
        </w:rPr>
        <w:t>אנו מצהירים בזאת, כי המחיר אותו הצענו בסעיף 3 לעיל הוא המחיר לפני תשלום דמי ניהול בסך 4% , דהיינו,  בנוסף לערך אותו הצענו בסעיף 3 לעיל, נעביר לחברה עוד   4%  דמי ניהול. (כך לדוגמה : אם הצעתנו בסעיף 3 היא 100 ₪ , ניתן עוד 4 ₪ דמי ניהול לחברה).</w:t>
      </w:r>
    </w:p>
    <w:p w14:paraId="4BCFF31B" w14:textId="77777777" w:rsidR="00CE266A" w:rsidRPr="00A259C8" w:rsidRDefault="00CE266A" w:rsidP="00CE266A">
      <w:pPr>
        <w:widowControl w:val="0"/>
        <w:numPr>
          <w:ilvl w:val="0"/>
          <w:numId w:val="15"/>
        </w:numPr>
        <w:spacing w:before="240" w:after="120" w:line="360" w:lineRule="auto"/>
        <w:ind w:left="284" w:right="0" w:hanging="284"/>
        <w:jc w:val="both"/>
        <w:rPr>
          <w:rFonts w:ascii="David" w:hAnsi="David" w:cs="David"/>
          <w:kern w:val="32"/>
          <w:lang w:val="x-none" w:eastAsia="x-none"/>
        </w:rPr>
      </w:pPr>
      <w:r w:rsidRPr="00A259C8">
        <w:rPr>
          <w:rFonts w:ascii="David" w:hAnsi="David" w:cs="David"/>
          <w:kern w:val="32"/>
          <w:rtl/>
          <w:lang w:val="x-none" w:eastAsia="x-none"/>
        </w:rPr>
        <w:t>אנו מצהירים בזאת כי, במידה והחברה תחליט לפני חתימה על החוזה שלא לגבות את דמי הניהול בסך 4% כאמור לעיל, ניתן  הנחה נוספת בגובה 4% מהערך שהצענו בסעיף 3 לעיל.</w:t>
      </w:r>
    </w:p>
    <w:p w14:paraId="057A9171" w14:textId="6BC37C66"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lang w:eastAsia="he-IL"/>
        </w:rPr>
      </w:pPr>
      <w:r w:rsidRPr="00282D39">
        <w:rPr>
          <w:rFonts w:ascii="David" w:hAnsi="David" w:cs="David"/>
          <w:rtl/>
          <w:lang w:eastAsia="he-IL"/>
        </w:rPr>
        <w:t xml:space="preserve">בהתאם למסמכים הנ"ל כולם ביחד, לפי המחירים שהצענו בכתב הכמויות, הנני(נו) מקבל(ים) על עצמי(נו) לסיים את העבודה, לשביעות רצונו הגמורה של המפקח, תוך תקופה של  </w:t>
      </w:r>
      <w:r w:rsidR="00CE266A">
        <w:rPr>
          <w:rFonts w:ascii="David" w:hAnsi="David" w:cs="David" w:hint="cs"/>
          <w:rtl/>
          <w:lang w:eastAsia="he-IL"/>
        </w:rPr>
        <w:t>6</w:t>
      </w:r>
      <w:r w:rsidRPr="00282D39">
        <w:rPr>
          <w:rFonts w:ascii="David" w:hAnsi="David" w:cs="David"/>
          <w:rtl/>
          <w:lang w:eastAsia="he-IL"/>
        </w:rPr>
        <w:t xml:space="preserve"> (</w:t>
      </w:r>
      <w:r w:rsidR="00CE266A">
        <w:rPr>
          <w:rFonts w:ascii="David" w:hAnsi="David" w:cs="David" w:hint="cs"/>
          <w:rtl/>
          <w:lang w:eastAsia="he-IL"/>
        </w:rPr>
        <w:t>שי</w:t>
      </w:r>
      <w:r w:rsidRPr="00282D39">
        <w:rPr>
          <w:rFonts w:ascii="David" w:hAnsi="David" w:cs="David"/>
          <w:rtl/>
          <w:lang w:eastAsia="he-IL"/>
        </w:rPr>
        <w:t>שה) חודשים  מיום קבלת הוראה להתחלתה.</w:t>
      </w:r>
    </w:p>
    <w:p w14:paraId="4A2A4659" w14:textId="77777777" w:rsidR="00CF796A" w:rsidRPr="00282D39" w:rsidRDefault="00CF796A" w:rsidP="00CF796A">
      <w:pPr>
        <w:widowControl w:val="0"/>
        <w:spacing w:before="240" w:after="120" w:line="360" w:lineRule="auto"/>
        <w:ind w:left="284"/>
        <w:jc w:val="both"/>
        <w:rPr>
          <w:rFonts w:ascii="David" w:hAnsi="David" w:cs="David"/>
          <w:lang w:eastAsia="he-IL"/>
        </w:rPr>
      </w:pPr>
      <w:r w:rsidRPr="00282D39">
        <w:rPr>
          <w:rFonts w:ascii="David" w:hAnsi="David" w:cs="David"/>
          <w:rtl/>
          <w:lang w:eastAsia="he-IL"/>
        </w:rPr>
        <w:t>אם יוחלט על הקטנת היקף העבודה, תוקטן גם תקופת הביצוע באופן יחסי בין היקף העבודה המופיע במכרז והיקף העבודה המבוצע. תקופת הביצוע המוקטנת תאושר ע"י המפקח.</w:t>
      </w:r>
    </w:p>
    <w:p w14:paraId="52D99F8E"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rtl/>
          <w:lang w:eastAsia="he-IL"/>
        </w:rPr>
      </w:pPr>
      <w:r w:rsidRPr="00282D39">
        <w:rPr>
          <w:rFonts w:ascii="David" w:hAnsi="David" w:cs="David"/>
          <w:rtl/>
          <w:lang w:eastAsia="he-IL"/>
        </w:rPr>
        <w:t xml:space="preserve">אם הצעתי(נו) תתקבל הנני(נו) מתחייב(ים) לחתום על החוזה, המפרט וכתב הכמויות, התוכניות, השרטוטים וכל המסמכים האחרים בקשר לעבודה בתאריך שיידרש על ידי המזמין, ועם חתימת החוזה להפקיד בידו, להנחת דעתו, לתקופה שתידרש על ידו, ערבות בהתאם להוראות בתנאי </w:t>
      </w:r>
      <w:r w:rsidRPr="00282D39">
        <w:rPr>
          <w:rFonts w:ascii="David" w:hAnsi="David" w:cs="David"/>
          <w:rtl/>
          <w:lang w:eastAsia="he-IL"/>
        </w:rPr>
        <w:lastRenderedPageBreak/>
        <w:t>החוזה.</w:t>
      </w:r>
    </w:p>
    <w:p w14:paraId="01CAFD3B"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rtl/>
          <w:lang w:eastAsia="he-IL"/>
        </w:rPr>
      </w:pPr>
      <w:r w:rsidRPr="00282D39">
        <w:rPr>
          <w:rFonts w:ascii="David" w:hAnsi="David" w:cs="David"/>
          <w:rtl/>
          <w:lang w:eastAsia="he-IL"/>
        </w:rPr>
        <w:t>הנני(נו) מתחייב(ים) להתחיל בביצוע העבודה בתאריך שיידרש ממני(מאתנו) בהתאם לצו התחלת העבודה שיינתן ע"י המזמין ו/או ע"י מנהל הפרויקט.</w:t>
      </w:r>
    </w:p>
    <w:p w14:paraId="63617076"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lang w:eastAsia="he-IL"/>
        </w:rPr>
      </w:pPr>
      <w:r w:rsidRPr="00282D39">
        <w:rPr>
          <w:rFonts w:ascii="David" w:hAnsi="David" w:cs="David"/>
          <w:rtl/>
          <w:lang w:eastAsia="he-IL"/>
        </w:rPr>
        <w:t>במקרה שלא אסיים(נסיים) את העבודה בזמן שנקבע בסעיף 4 לעיל, או כפי שהוארך אם תינתן ארכה, הנני(נו) מתחייב(ים), בנוסף לאחריותי(נו) לפי כל סעיף אחר של החוזה, לשלם למזמין פיצוי כספי על פי הקבוע בסעיף 3.1.7 חלק 3 לחוזה זה , סכום זה צמוד למדד בסיס החוזה.</w:t>
      </w:r>
    </w:p>
    <w:p w14:paraId="2C244945"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rtl/>
          <w:lang w:eastAsia="he-IL"/>
        </w:rPr>
      </w:pPr>
      <w:r w:rsidRPr="00282D39">
        <w:rPr>
          <w:rFonts w:ascii="David" w:hAnsi="David" w:cs="David"/>
          <w:rtl/>
          <w:lang w:eastAsia="he-IL"/>
        </w:rPr>
        <w:t>להבטחת קיום התחייבותי(נו) שבהצעתי(נו) זו הפקדתי(נו) בידיכם שיק בנקאי/ ערבות בנקאית בסך 80,000 ₪   (במילים: שמונים אלף ₪ ).</w:t>
      </w:r>
    </w:p>
    <w:p w14:paraId="071BA3DA" w14:textId="77777777" w:rsidR="00CF796A" w:rsidRPr="00282D39" w:rsidRDefault="00CF796A" w:rsidP="008513A3">
      <w:pPr>
        <w:widowControl w:val="0"/>
        <w:numPr>
          <w:ilvl w:val="0"/>
          <w:numId w:val="15"/>
        </w:numPr>
        <w:spacing w:before="240" w:after="120" w:line="360" w:lineRule="auto"/>
        <w:ind w:left="284" w:right="0" w:hanging="284"/>
        <w:jc w:val="both"/>
        <w:rPr>
          <w:rFonts w:ascii="David" w:hAnsi="David" w:cs="David"/>
          <w:u w:val="single"/>
          <w:rtl/>
          <w:lang w:eastAsia="he-IL"/>
        </w:rPr>
      </w:pPr>
      <w:r w:rsidRPr="00282D39">
        <w:rPr>
          <w:rFonts w:ascii="David" w:hAnsi="David" w:cs="David"/>
          <w:rtl/>
          <w:lang w:eastAsia="he-IL"/>
        </w:rPr>
        <w:t xml:space="preserve">הצעתי(נו) תהיה בתוקף ותחייב אותי(נו) במשך תקופה של 90 יום מתאריך האחרון להגשת ההצעה. </w:t>
      </w:r>
      <w:r w:rsidRPr="00282D39">
        <w:rPr>
          <w:rFonts w:ascii="David" w:hAnsi="David" w:cs="David"/>
          <w:u w:val="single"/>
          <w:rtl/>
          <w:lang w:eastAsia="he-IL"/>
        </w:rPr>
        <w:t xml:space="preserve">למזמין תהיה הזכות לדרוש, על פי שיקול דעתו הבלעדי, כי המציע יאריך את תוקף הצעתו לפרק זמן של 60 יום נוספים ולקבלן לא תהיה כל תביעה בגין הארכה זו . </w:t>
      </w:r>
    </w:p>
    <w:p w14:paraId="4A69961F"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שם הקבלן</w:t>
      </w:r>
      <w:r w:rsidRPr="00282D39">
        <w:rPr>
          <w:rFonts w:ascii="David" w:hAnsi="David" w:cs="David"/>
          <w:rtl/>
          <w:lang w:eastAsia="he-IL"/>
        </w:rPr>
        <w:tab/>
        <w:t>________________________________________________</w:t>
      </w:r>
    </w:p>
    <w:p w14:paraId="4FB0F861"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חתימת הקבלן</w:t>
      </w:r>
      <w:r w:rsidRPr="00282D39">
        <w:rPr>
          <w:rFonts w:ascii="David" w:hAnsi="David" w:cs="David"/>
          <w:rtl/>
          <w:lang w:eastAsia="he-IL"/>
        </w:rPr>
        <w:tab/>
        <w:t>_____________________________________________</w:t>
      </w:r>
    </w:p>
    <w:p w14:paraId="53358844"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כתובת הקבלן</w:t>
      </w:r>
      <w:r w:rsidRPr="00282D39">
        <w:rPr>
          <w:rFonts w:ascii="David" w:hAnsi="David" w:cs="David"/>
          <w:rtl/>
          <w:lang w:eastAsia="he-IL"/>
        </w:rPr>
        <w:tab/>
        <w:t>_____________________________________________</w:t>
      </w:r>
    </w:p>
    <w:p w14:paraId="47B9692D"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מספר טלפון</w:t>
      </w:r>
      <w:r w:rsidRPr="00282D39">
        <w:rPr>
          <w:rFonts w:ascii="David" w:hAnsi="David" w:cs="David"/>
          <w:rtl/>
          <w:lang w:eastAsia="he-IL"/>
        </w:rPr>
        <w:tab/>
        <w:t>_____________________נייד   ______________________</w:t>
      </w:r>
    </w:p>
    <w:p w14:paraId="2F04C056"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מספר פקס   _____________________ דוא"ל _____________________</w:t>
      </w:r>
    </w:p>
    <w:p w14:paraId="645366AD"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מספר עוסק מורשה</w:t>
      </w:r>
      <w:r w:rsidRPr="00282D39">
        <w:rPr>
          <w:rFonts w:ascii="David" w:hAnsi="David" w:cs="David"/>
          <w:rtl/>
          <w:lang w:eastAsia="he-IL"/>
        </w:rPr>
        <w:tab/>
        <w:t>__________________________________________</w:t>
      </w:r>
    </w:p>
    <w:p w14:paraId="6E96E6F7"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מספר רישום בפנקס הקבלנים</w:t>
      </w:r>
      <w:r w:rsidRPr="00282D39">
        <w:rPr>
          <w:rFonts w:ascii="David" w:hAnsi="David" w:cs="David"/>
          <w:rtl/>
          <w:lang w:eastAsia="he-IL"/>
        </w:rPr>
        <w:tab/>
        <w:t>__________________________________</w:t>
      </w:r>
    </w:p>
    <w:p w14:paraId="2E27960E" w14:textId="77777777" w:rsidR="00CF796A" w:rsidRPr="00282D39" w:rsidRDefault="00CF796A" w:rsidP="00CF796A">
      <w:pPr>
        <w:widowControl w:val="0"/>
        <w:tabs>
          <w:tab w:val="left" w:pos="226"/>
          <w:tab w:val="right" w:pos="8022"/>
        </w:tabs>
        <w:spacing w:before="240" w:after="120" w:line="360" w:lineRule="auto"/>
        <w:ind w:left="226" w:hanging="226"/>
        <w:jc w:val="both"/>
        <w:rPr>
          <w:rFonts w:ascii="David" w:hAnsi="David" w:cs="David"/>
          <w:rtl/>
          <w:lang w:eastAsia="he-IL"/>
        </w:rPr>
      </w:pPr>
      <w:r w:rsidRPr="00282D39">
        <w:rPr>
          <w:rFonts w:ascii="David" w:hAnsi="David" w:cs="David"/>
          <w:rtl/>
          <w:lang w:eastAsia="he-IL"/>
        </w:rPr>
        <w:t>תאריך</w:t>
      </w:r>
      <w:r w:rsidRPr="00282D39">
        <w:rPr>
          <w:rFonts w:ascii="David" w:hAnsi="David" w:cs="David"/>
          <w:rtl/>
          <w:lang w:eastAsia="he-IL"/>
        </w:rPr>
        <w:tab/>
        <w:t>___________________________________________________</w:t>
      </w:r>
    </w:p>
    <w:p w14:paraId="3FB46889" w14:textId="77777777" w:rsidR="00CF796A" w:rsidRPr="00282D39" w:rsidRDefault="00CF796A" w:rsidP="00CF796A">
      <w:pPr>
        <w:widowControl w:val="0"/>
        <w:spacing w:before="240" w:after="120" w:line="360" w:lineRule="auto"/>
        <w:jc w:val="both"/>
        <w:rPr>
          <w:rFonts w:ascii="David" w:hAnsi="David" w:cs="David"/>
          <w:rtl/>
          <w:lang w:eastAsia="he-IL"/>
        </w:rPr>
      </w:pPr>
    </w:p>
    <w:p w14:paraId="071B1442" w14:textId="77777777" w:rsidR="00CF796A" w:rsidRPr="00282D39" w:rsidRDefault="00CF796A" w:rsidP="00CF796A">
      <w:pPr>
        <w:widowControl w:val="0"/>
        <w:spacing w:before="240" w:after="120" w:line="360" w:lineRule="auto"/>
        <w:jc w:val="both"/>
        <w:rPr>
          <w:rFonts w:ascii="David" w:hAnsi="David" w:cs="David"/>
          <w:rtl/>
          <w:lang w:eastAsia="he-IL"/>
        </w:rPr>
      </w:pPr>
    </w:p>
    <w:p w14:paraId="34E4DC34" w14:textId="77777777" w:rsidR="00CF796A" w:rsidRPr="00282D39" w:rsidRDefault="00CF796A" w:rsidP="00CF796A">
      <w:pPr>
        <w:widowControl w:val="0"/>
        <w:spacing w:before="240" w:after="120" w:line="360" w:lineRule="auto"/>
        <w:jc w:val="both"/>
        <w:rPr>
          <w:rFonts w:ascii="David" w:hAnsi="David" w:cs="David"/>
          <w:rtl/>
          <w:lang w:eastAsia="he-IL"/>
        </w:rPr>
      </w:pPr>
    </w:p>
    <w:p w14:paraId="4AE08185" w14:textId="77777777" w:rsidR="00CF796A" w:rsidRPr="00282D39" w:rsidRDefault="00CF796A" w:rsidP="00CF796A">
      <w:pPr>
        <w:widowControl w:val="0"/>
        <w:spacing w:before="240" w:after="120" w:line="360" w:lineRule="auto"/>
        <w:jc w:val="both"/>
        <w:rPr>
          <w:rFonts w:ascii="David" w:hAnsi="David" w:cs="David"/>
          <w:rtl/>
          <w:lang w:eastAsia="he-IL"/>
        </w:rPr>
      </w:pPr>
    </w:p>
    <w:p w14:paraId="21D5A1DC" w14:textId="77777777" w:rsidR="00CF796A" w:rsidRPr="00282D39" w:rsidRDefault="00CF796A" w:rsidP="00CF796A">
      <w:pPr>
        <w:widowControl w:val="0"/>
        <w:spacing w:before="240" w:after="120" w:line="360" w:lineRule="auto"/>
        <w:jc w:val="both"/>
        <w:rPr>
          <w:rFonts w:ascii="David" w:hAnsi="David" w:cs="David"/>
          <w:rtl/>
          <w:lang w:eastAsia="he-IL"/>
        </w:rPr>
      </w:pPr>
    </w:p>
    <w:p w14:paraId="1BAF46E5" w14:textId="47C4E2C1" w:rsidR="00CF796A" w:rsidRPr="00282D39" w:rsidRDefault="00CF796A" w:rsidP="00CF796A">
      <w:pPr>
        <w:widowControl w:val="0"/>
        <w:spacing w:before="240" w:after="120" w:line="360" w:lineRule="auto"/>
        <w:jc w:val="both"/>
        <w:rPr>
          <w:rFonts w:ascii="David" w:hAnsi="David" w:cs="David"/>
          <w:rtl/>
          <w:lang w:eastAsia="he-IL"/>
        </w:rPr>
      </w:pPr>
    </w:p>
    <w:p w14:paraId="673BDA67" w14:textId="7E3680E0" w:rsidR="00B2169A" w:rsidRPr="00282D39" w:rsidRDefault="00B2169A" w:rsidP="00CF796A">
      <w:pPr>
        <w:widowControl w:val="0"/>
        <w:spacing w:before="240" w:after="120" w:line="360" w:lineRule="auto"/>
        <w:jc w:val="both"/>
        <w:rPr>
          <w:rFonts w:ascii="David" w:hAnsi="David" w:cs="David"/>
          <w:rtl/>
          <w:lang w:eastAsia="he-IL"/>
        </w:rPr>
      </w:pPr>
    </w:p>
    <w:p w14:paraId="0BFAFAF4" w14:textId="367A1392" w:rsidR="00B2169A" w:rsidRPr="00282D39" w:rsidRDefault="00B2169A" w:rsidP="00CF796A">
      <w:pPr>
        <w:widowControl w:val="0"/>
        <w:spacing w:before="240" w:after="120" w:line="360" w:lineRule="auto"/>
        <w:jc w:val="both"/>
        <w:rPr>
          <w:rFonts w:ascii="David" w:hAnsi="David" w:cs="David"/>
          <w:rtl/>
          <w:lang w:eastAsia="he-IL"/>
        </w:rPr>
      </w:pPr>
    </w:p>
    <w:p w14:paraId="044D92F9" w14:textId="2F0C0026" w:rsidR="00B2169A" w:rsidRPr="00282D39" w:rsidRDefault="00B2169A" w:rsidP="00CF796A">
      <w:pPr>
        <w:widowControl w:val="0"/>
        <w:spacing w:before="240" w:after="120" w:line="360" w:lineRule="auto"/>
        <w:jc w:val="both"/>
        <w:rPr>
          <w:rFonts w:ascii="David" w:hAnsi="David" w:cs="David"/>
          <w:rtl/>
          <w:lang w:eastAsia="he-IL"/>
        </w:rPr>
      </w:pPr>
    </w:p>
    <w:p w14:paraId="7A6E734A" w14:textId="7A49D4A4" w:rsidR="00B2169A" w:rsidRPr="00282D39" w:rsidRDefault="00B2169A" w:rsidP="00CF796A">
      <w:pPr>
        <w:widowControl w:val="0"/>
        <w:spacing w:before="240" w:after="120" w:line="360" w:lineRule="auto"/>
        <w:jc w:val="both"/>
        <w:rPr>
          <w:rFonts w:ascii="David" w:hAnsi="David" w:cs="David"/>
          <w:rtl/>
          <w:lang w:eastAsia="he-IL"/>
        </w:rPr>
      </w:pPr>
    </w:p>
    <w:p w14:paraId="7D6F9408" w14:textId="3C8EEBDF" w:rsidR="00B2169A" w:rsidRPr="00282D39" w:rsidRDefault="00B2169A" w:rsidP="00CF796A">
      <w:pPr>
        <w:widowControl w:val="0"/>
        <w:spacing w:before="240" w:after="120" w:line="360" w:lineRule="auto"/>
        <w:jc w:val="both"/>
        <w:rPr>
          <w:rFonts w:ascii="David" w:hAnsi="David" w:cs="David"/>
          <w:rtl/>
          <w:lang w:eastAsia="he-IL"/>
        </w:rPr>
      </w:pPr>
    </w:p>
    <w:p w14:paraId="51FB9251" w14:textId="3B291221" w:rsidR="00B2169A" w:rsidRPr="00282D39" w:rsidRDefault="00B2169A" w:rsidP="00CF796A">
      <w:pPr>
        <w:widowControl w:val="0"/>
        <w:spacing w:before="240" w:after="120" w:line="360" w:lineRule="auto"/>
        <w:jc w:val="both"/>
        <w:rPr>
          <w:rFonts w:ascii="David" w:hAnsi="David" w:cs="David"/>
          <w:rtl/>
          <w:lang w:eastAsia="he-IL"/>
        </w:rPr>
      </w:pPr>
    </w:p>
    <w:p w14:paraId="31A95AA0" w14:textId="49066F69" w:rsidR="00B2169A" w:rsidRPr="00282D39" w:rsidRDefault="00B2169A" w:rsidP="00CF796A">
      <w:pPr>
        <w:widowControl w:val="0"/>
        <w:spacing w:before="240" w:after="120" w:line="360" w:lineRule="auto"/>
        <w:jc w:val="both"/>
        <w:rPr>
          <w:rFonts w:ascii="David" w:hAnsi="David" w:cs="David"/>
          <w:rtl/>
          <w:lang w:eastAsia="he-IL"/>
        </w:rPr>
      </w:pPr>
    </w:p>
    <w:p w14:paraId="16ECED55" w14:textId="77777777" w:rsidR="00B2169A" w:rsidRPr="00282D39" w:rsidRDefault="00B2169A" w:rsidP="00CF796A">
      <w:pPr>
        <w:widowControl w:val="0"/>
        <w:spacing w:before="240" w:after="120" w:line="360" w:lineRule="auto"/>
        <w:jc w:val="both"/>
        <w:rPr>
          <w:rFonts w:ascii="David" w:hAnsi="David" w:cs="David"/>
          <w:rtl/>
          <w:lang w:eastAsia="he-IL"/>
        </w:rPr>
      </w:pPr>
    </w:p>
    <w:p w14:paraId="2E3F8E18" w14:textId="77777777" w:rsidR="00CF796A" w:rsidRPr="00282D39" w:rsidRDefault="00CF796A" w:rsidP="00CF796A">
      <w:pPr>
        <w:widowControl w:val="0"/>
        <w:spacing w:before="240" w:after="120" w:line="360" w:lineRule="auto"/>
        <w:jc w:val="both"/>
        <w:rPr>
          <w:rFonts w:ascii="David" w:hAnsi="David" w:cs="David"/>
          <w:rtl/>
          <w:lang w:eastAsia="he-IL"/>
        </w:rPr>
      </w:pPr>
    </w:p>
    <w:p w14:paraId="0EAA2930" w14:textId="77777777" w:rsidR="00CF796A" w:rsidRPr="00282D39" w:rsidRDefault="00CF796A" w:rsidP="008513A3">
      <w:pPr>
        <w:widowControl w:val="0"/>
        <w:numPr>
          <w:ilvl w:val="0"/>
          <w:numId w:val="18"/>
        </w:numPr>
        <w:tabs>
          <w:tab w:val="num" w:pos="232"/>
          <w:tab w:val="left" w:pos="515"/>
          <w:tab w:val="left" w:pos="657"/>
        </w:tabs>
        <w:spacing w:before="240" w:after="120" w:line="360" w:lineRule="auto"/>
        <w:ind w:left="272" w:hanging="272"/>
        <w:jc w:val="center"/>
        <w:outlineLvl w:val="0"/>
        <w:rPr>
          <w:rStyle w:val="aff0"/>
          <w:rFonts w:ascii="David" w:hAnsi="David" w:cs="David"/>
          <w:sz w:val="40"/>
          <w:szCs w:val="40"/>
          <w:rtl/>
        </w:rPr>
      </w:pPr>
      <w:bookmarkStart w:id="152" w:name="_Toc357519451"/>
      <w:bookmarkStart w:id="153" w:name="_Toc363548743"/>
      <w:bookmarkStart w:id="154" w:name="_Toc363636448"/>
      <w:bookmarkStart w:id="155" w:name="_Toc497740933"/>
      <w:bookmarkStart w:id="156" w:name="_Toc63946676"/>
      <w:r w:rsidRPr="00282D39">
        <w:rPr>
          <w:rStyle w:val="aff0"/>
          <w:rFonts w:ascii="David" w:hAnsi="David" w:cs="David"/>
          <w:sz w:val="40"/>
          <w:szCs w:val="40"/>
          <w:rtl/>
        </w:rPr>
        <w:t>מסמכי החוזה</w:t>
      </w:r>
      <w:bookmarkEnd w:id="152"/>
      <w:bookmarkEnd w:id="153"/>
      <w:bookmarkEnd w:id="154"/>
      <w:bookmarkEnd w:id="155"/>
      <w:bookmarkEnd w:id="156"/>
    </w:p>
    <w:p w14:paraId="79D18463"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bookmarkStart w:id="157" w:name="_Toc497738679"/>
      <w:bookmarkStart w:id="158" w:name="_Toc497740934"/>
    </w:p>
    <w:p w14:paraId="676CB3FB"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0071C578"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56D3FA20"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408137F4"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664B2C70"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04A836B6"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0A69EA11"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26F1C0FB"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46A2C99D"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783EDB07"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39DE4E1A" w14:textId="77777777" w:rsidR="00B2169A" w:rsidRPr="00282D39" w:rsidRDefault="00B2169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3521461E" w14:textId="1E6593A8" w:rsidR="00CF796A" w:rsidRPr="00282D39" w:rsidRDefault="00CF796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lang w:val="x-none" w:eastAsia="he-IL"/>
        </w:rPr>
      </w:pPr>
      <w:bookmarkStart w:id="159" w:name="_Toc63946677"/>
      <w:r w:rsidRPr="00282D39">
        <w:rPr>
          <w:rFonts w:ascii="David" w:hAnsi="David" w:cs="David"/>
          <w:b/>
          <w:bCs/>
          <w:sz w:val="28"/>
          <w:szCs w:val="28"/>
          <w:u w:val="single"/>
          <w:rtl/>
          <w:lang w:val="x-none" w:eastAsia="he-IL"/>
        </w:rPr>
        <w:t>טופס החוזה</w:t>
      </w:r>
      <w:bookmarkEnd w:id="157"/>
      <w:bookmarkEnd w:id="158"/>
      <w:bookmarkEnd w:id="159"/>
    </w:p>
    <w:p w14:paraId="588BC95C" w14:textId="77777777" w:rsidR="00CF796A" w:rsidRPr="00282D39" w:rsidRDefault="00CF796A" w:rsidP="00CF796A">
      <w:pPr>
        <w:widowControl w:val="0"/>
        <w:tabs>
          <w:tab w:val="left" w:pos="515"/>
          <w:tab w:val="left" w:pos="7745"/>
          <w:tab w:val="left" w:pos="8028"/>
        </w:tabs>
        <w:spacing w:before="240" w:after="120" w:line="360" w:lineRule="auto"/>
        <w:jc w:val="center"/>
        <w:rPr>
          <w:rFonts w:ascii="David" w:hAnsi="David" w:cs="David"/>
          <w:noProof/>
          <w:rtl/>
          <w:lang w:val="x-none" w:eastAsia="he-IL"/>
        </w:rPr>
      </w:pPr>
      <w:r w:rsidRPr="00282D39">
        <w:rPr>
          <w:rFonts w:ascii="David" w:hAnsi="David" w:cs="David"/>
          <w:noProof/>
          <w:rtl/>
          <w:lang w:val="x-none" w:eastAsia="he-IL"/>
        </w:rPr>
        <w:t>שנערך ונחתם בחברה הכלכלית לפיתוח אשכול ביום ____________</w:t>
      </w:r>
    </w:p>
    <w:p w14:paraId="05B8ADCF" w14:textId="77777777" w:rsidR="00CF796A" w:rsidRPr="00282D39" w:rsidRDefault="00CF796A" w:rsidP="00CF796A">
      <w:pPr>
        <w:widowControl w:val="0"/>
        <w:tabs>
          <w:tab w:val="left" w:pos="515"/>
          <w:tab w:val="left" w:pos="1134"/>
          <w:tab w:val="left" w:pos="7745"/>
          <w:tab w:val="left" w:pos="8028"/>
        </w:tabs>
        <w:overflowPunct w:val="0"/>
        <w:autoSpaceDE w:val="0"/>
        <w:autoSpaceDN w:val="0"/>
        <w:adjustRightInd w:val="0"/>
        <w:spacing w:before="240" w:after="120" w:line="360" w:lineRule="auto"/>
        <w:ind w:left="1134" w:hanging="1134"/>
        <w:jc w:val="both"/>
        <w:textAlignment w:val="baseline"/>
        <w:rPr>
          <w:rFonts w:ascii="David" w:hAnsi="David" w:cs="David"/>
          <w:rtl/>
          <w:lang w:val="en-GB"/>
        </w:rPr>
      </w:pPr>
      <w:r w:rsidRPr="00282D39">
        <w:rPr>
          <w:rFonts w:ascii="David" w:hAnsi="David" w:cs="David"/>
          <w:rtl/>
          <w:lang w:val="en-GB"/>
        </w:rPr>
        <w:t>בין:</w:t>
      </w:r>
      <w:r w:rsidRPr="00282D39">
        <w:rPr>
          <w:rFonts w:ascii="David" w:hAnsi="David" w:cs="David"/>
          <w:rtl/>
          <w:lang w:val="en-GB"/>
        </w:rPr>
        <w:tab/>
      </w:r>
      <w:r w:rsidRPr="00282D39">
        <w:rPr>
          <w:rFonts w:ascii="David" w:hAnsi="David" w:cs="David"/>
          <w:b/>
          <w:bCs/>
          <w:rtl/>
          <w:lang w:val="en-GB"/>
        </w:rPr>
        <w:t>החברה הכלכלית לפיתוח אשכול</w:t>
      </w:r>
    </w:p>
    <w:p w14:paraId="18F09A72"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both"/>
        <w:textAlignment w:val="baseline"/>
        <w:rPr>
          <w:rFonts w:ascii="David" w:hAnsi="David" w:cs="David"/>
          <w:rtl/>
          <w:lang w:val="en-GB"/>
        </w:rPr>
      </w:pPr>
      <w:r w:rsidRPr="00282D39">
        <w:rPr>
          <w:rFonts w:ascii="David" w:hAnsi="David" w:cs="David"/>
          <w:rtl/>
          <w:lang w:val="en-GB"/>
        </w:rPr>
        <w:t>ד.נ. נגב 85465</w:t>
      </w:r>
    </w:p>
    <w:p w14:paraId="6161BC63"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both"/>
        <w:textAlignment w:val="baseline"/>
        <w:rPr>
          <w:rFonts w:ascii="David" w:hAnsi="David" w:cs="David"/>
          <w:rtl/>
          <w:lang w:val="en-GB"/>
        </w:rPr>
      </w:pPr>
      <w:r w:rsidRPr="00282D39">
        <w:rPr>
          <w:rFonts w:ascii="David" w:hAnsi="David" w:cs="David"/>
          <w:rtl/>
          <w:lang w:val="en-GB"/>
        </w:rPr>
        <w:t>(להלן – "</w:t>
      </w:r>
      <w:r w:rsidRPr="00282D39">
        <w:rPr>
          <w:rFonts w:ascii="David" w:hAnsi="David" w:cs="David"/>
          <w:b/>
          <w:bCs/>
          <w:rtl/>
          <w:lang w:val="en-GB"/>
        </w:rPr>
        <w:t>המזמין</w:t>
      </w:r>
      <w:r w:rsidRPr="00282D39">
        <w:rPr>
          <w:rFonts w:ascii="David" w:hAnsi="David" w:cs="David"/>
          <w:rtl/>
          <w:lang w:val="en-GB"/>
        </w:rPr>
        <w:t>")</w:t>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p>
    <w:p w14:paraId="7D850BE9"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right"/>
        <w:textAlignment w:val="baseline"/>
        <w:rPr>
          <w:rFonts w:ascii="David" w:hAnsi="David" w:cs="David"/>
          <w:rtl/>
          <w:lang w:val="en-GB"/>
        </w:rPr>
      </w:pPr>
      <w:r w:rsidRPr="00282D39">
        <w:rPr>
          <w:rFonts w:ascii="David" w:hAnsi="David" w:cs="David"/>
          <w:u w:val="single"/>
          <w:rtl/>
          <w:lang w:val="en-GB"/>
        </w:rPr>
        <w:t>מצד אחד</w:t>
      </w:r>
    </w:p>
    <w:p w14:paraId="7426E3B3" w14:textId="77777777" w:rsidR="00CF796A" w:rsidRPr="00282D39" w:rsidRDefault="00CF796A" w:rsidP="00CF796A">
      <w:pPr>
        <w:widowControl w:val="0"/>
        <w:tabs>
          <w:tab w:val="left" w:pos="515"/>
          <w:tab w:val="left" w:pos="1134"/>
          <w:tab w:val="left" w:pos="7745"/>
          <w:tab w:val="left" w:pos="8028"/>
        </w:tabs>
        <w:overflowPunct w:val="0"/>
        <w:autoSpaceDE w:val="0"/>
        <w:autoSpaceDN w:val="0"/>
        <w:adjustRightInd w:val="0"/>
        <w:spacing w:before="240" w:after="120" w:line="360" w:lineRule="auto"/>
        <w:ind w:left="1134" w:hanging="1134"/>
        <w:jc w:val="both"/>
        <w:textAlignment w:val="baseline"/>
        <w:rPr>
          <w:rFonts w:ascii="David" w:hAnsi="David" w:cs="David"/>
          <w:rtl/>
          <w:lang w:val="en-GB"/>
        </w:rPr>
      </w:pPr>
      <w:r w:rsidRPr="00282D39">
        <w:rPr>
          <w:rFonts w:ascii="David" w:hAnsi="David" w:cs="David"/>
          <w:rtl/>
          <w:lang w:val="en-GB"/>
        </w:rPr>
        <w:t>לבין:__________________________</w:t>
      </w:r>
    </w:p>
    <w:p w14:paraId="12FA4630" w14:textId="4091CC76"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both"/>
        <w:textAlignment w:val="baseline"/>
        <w:rPr>
          <w:rFonts w:ascii="David" w:hAnsi="David" w:cs="David"/>
          <w:rtl/>
          <w:lang w:val="en-GB"/>
        </w:rPr>
      </w:pPr>
      <w:r w:rsidRPr="00282D39">
        <w:rPr>
          <w:rFonts w:ascii="David" w:hAnsi="David" w:cs="David"/>
          <w:rtl/>
          <w:lang w:val="en-GB"/>
        </w:rPr>
        <w:t>מס' ח</w:t>
      </w:r>
      <w:r w:rsidR="006E1798" w:rsidRPr="00282D39">
        <w:rPr>
          <w:rFonts w:ascii="David" w:hAnsi="David" w:cs="David"/>
          <w:rtl/>
          <w:lang w:val="en-GB"/>
        </w:rPr>
        <w:t>"פ</w:t>
      </w:r>
      <w:r w:rsidRPr="00282D39">
        <w:rPr>
          <w:rFonts w:ascii="David" w:hAnsi="David" w:cs="David"/>
          <w:rtl/>
          <w:lang w:val="en-GB"/>
        </w:rPr>
        <w:t xml:space="preserve"> __________________</w:t>
      </w:r>
    </w:p>
    <w:p w14:paraId="2663522A"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both"/>
        <w:textAlignment w:val="baseline"/>
        <w:rPr>
          <w:rFonts w:ascii="David" w:hAnsi="David" w:cs="David"/>
          <w:rtl/>
          <w:lang w:val="en-GB"/>
        </w:rPr>
      </w:pPr>
      <w:r w:rsidRPr="00282D39">
        <w:rPr>
          <w:rFonts w:ascii="David" w:hAnsi="David" w:cs="David"/>
          <w:rtl/>
          <w:lang w:val="en-GB"/>
        </w:rPr>
        <w:t>מרח'  _____________________</w:t>
      </w:r>
    </w:p>
    <w:p w14:paraId="4B53EDF9"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both"/>
        <w:textAlignment w:val="baseline"/>
        <w:rPr>
          <w:rFonts w:ascii="David" w:hAnsi="David" w:cs="David"/>
          <w:rtl/>
          <w:lang w:val="en-GB"/>
        </w:rPr>
      </w:pPr>
      <w:r w:rsidRPr="00282D39">
        <w:rPr>
          <w:rFonts w:ascii="David" w:hAnsi="David" w:cs="David"/>
          <w:rtl/>
          <w:lang w:val="en-GB"/>
        </w:rPr>
        <w:t>(להלן – "</w:t>
      </w:r>
      <w:r w:rsidRPr="00282D39">
        <w:rPr>
          <w:rFonts w:ascii="David" w:hAnsi="David" w:cs="David"/>
          <w:b/>
          <w:bCs/>
          <w:rtl/>
          <w:lang w:val="en-GB"/>
        </w:rPr>
        <w:t>הקבלן</w:t>
      </w:r>
      <w:r w:rsidRPr="00282D39">
        <w:rPr>
          <w:rFonts w:ascii="David" w:hAnsi="David" w:cs="David"/>
          <w:rtl/>
          <w:lang w:val="en-GB"/>
        </w:rPr>
        <w:t>")</w:t>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r w:rsidRPr="00282D39">
        <w:rPr>
          <w:rFonts w:ascii="David" w:hAnsi="David" w:cs="David"/>
          <w:rtl/>
          <w:lang w:val="en-GB"/>
        </w:rPr>
        <w:tab/>
      </w:r>
    </w:p>
    <w:p w14:paraId="6DDD45B1" w14:textId="77777777" w:rsidR="00CF796A" w:rsidRPr="00282D39" w:rsidRDefault="00CF796A" w:rsidP="00CF796A">
      <w:pPr>
        <w:widowControl w:val="0"/>
        <w:tabs>
          <w:tab w:val="left" w:pos="515"/>
        </w:tabs>
        <w:overflowPunct w:val="0"/>
        <w:autoSpaceDE w:val="0"/>
        <w:autoSpaceDN w:val="0"/>
        <w:adjustRightInd w:val="0"/>
        <w:spacing w:before="240" w:after="120" w:line="360" w:lineRule="auto"/>
        <w:ind w:left="515"/>
        <w:jc w:val="right"/>
        <w:textAlignment w:val="baseline"/>
        <w:rPr>
          <w:rFonts w:ascii="David" w:hAnsi="David" w:cs="David"/>
          <w:u w:val="single"/>
          <w:rtl/>
          <w:lang w:val="en-GB"/>
        </w:rPr>
      </w:pPr>
      <w:r w:rsidRPr="00282D39">
        <w:rPr>
          <w:rFonts w:ascii="David" w:hAnsi="David" w:cs="David"/>
          <w:u w:val="single"/>
          <w:rtl/>
          <w:lang w:val="en-GB"/>
        </w:rPr>
        <w:t>מצד שני</w:t>
      </w:r>
    </w:p>
    <w:p w14:paraId="5CC78824" w14:textId="743FE1C9" w:rsidR="00CF796A" w:rsidRPr="00282D39" w:rsidRDefault="00CF796A" w:rsidP="00CF796A">
      <w:pPr>
        <w:widowControl w:val="0"/>
        <w:tabs>
          <w:tab w:val="left" w:pos="515"/>
          <w:tab w:val="left" w:pos="1134"/>
          <w:tab w:val="left" w:pos="7745"/>
          <w:tab w:val="left" w:pos="8028"/>
        </w:tabs>
        <w:overflowPunct w:val="0"/>
        <w:autoSpaceDE w:val="0"/>
        <w:autoSpaceDN w:val="0"/>
        <w:adjustRightInd w:val="0"/>
        <w:spacing w:before="240" w:after="120" w:line="360" w:lineRule="auto"/>
        <w:ind w:left="1134" w:hanging="1134"/>
        <w:jc w:val="both"/>
        <w:textAlignment w:val="baseline"/>
        <w:rPr>
          <w:rFonts w:ascii="David" w:hAnsi="David" w:cs="David"/>
          <w:rtl/>
          <w:lang w:val="en-GB"/>
        </w:rPr>
      </w:pPr>
      <w:r w:rsidRPr="00282D39">
        <w:rPr>
          <w:rFonts w:ascii="David" w:hAnsi="David" w:cs="David"/>
          <w:rtl/>
          <w:lang w:val="en-GB"/>
        </w:rPr>
        <w:t>הואיל</w:t>
      </w:r>
      <w:r w:rsidRPr="00282D39">
        <w:rPr>
          <w:rFonts w:ascii="David" w:hAnsi="David" w:cs="David"/>
          <w:rtl/>
          <w:lang w:val="en-GB"/>
        </w:rPr>
        <w:tab/>
        <w:t xml:space="preserve">והמזמין פרסם מכרז פומבי מספר </w:t>
      </w:r>
      <w:r w:rsidR="00B47C47" w:rsidRPr="00282D39">
        <w:rPr>
          <w:rFonts w:ascii="David" w:hAnsi="David" w:cs="David"/>
          <w:rtl/>
          <w:lang w:val="en-GB"/>
        </w:rPr>
        <w:t>4/2021</w:t>
      </w:r>
      <w:r w:rsidRPr="00282D39">
        <w:rPr>
          <w:rFonts w:ascii="David" w:hAnsi="David" w:cs="David"/>
          <w:rtl/>
          <w:lang w:val="en-GB"/>
        </w:rPr>
        <w:t xml:space="preserve"> להשלמת עבודות להקמת ת"ש קולחין חולית בהתאם להוראות מסמכי המכרז (להלן – "</w:t>
      </w:r>
      <w:r w:rsidRPr="00282D39">
        <w:rPr>
          <w:rFonts w:ascii="David" w:hAnsi="David" w:cs="David"/>
          <w:b/>
          <w:bCs/>
          <w:rtl/>
          <w:lang w:val="en-GB"/>
        </w:rPr>
        <w:t>העבודות</w:t>
      </w:r>
      <w:r w:rsidRPr="00282D39">
        <w:rPr>
          <w:rFonts w:ascii="David" w:hAnsi="David" w:cs="David"/>
          <w:rtl/>
          <w:lang w:val="en-GB"/>
        </w:rPr>
        <w:t>"),</w:t>
      </w:r>
    </w:p>
    <w:p w14:paraId="6DBEBC32" w14:textId="77777777" w:rsidR="00CF796A" w:rsidRPr="00282D39" w:rsidRDefault="00CF796A" w:rsidP="00CF796A">
      <w:pPr>
        <w:widowControl w:val="0"/>
        <w:tabs>
          <w:tab w:val="left" w:pos="515"/>
          <w:tab w:val="left" w:pos="1134"/>
          <w:tab w:val="left" w:pos="7745"/>
          <w:tab w:val="left" w:pos="8028"/>
        </w:tabs>
        <w:overflowPunct w:val="0"/>
        <w:autoSpaceDE w:val="0"/>
        <w:autoSpaceDN w:val="0"/>
        <w:adjustRightInd w:val="0"/>
        <w:spacing w:before="240" w:after="120" w:line="360" w:lineRule="auto"/>
        <w:ind w:left="1134" w:hanging="1134"/>
        <w:jc w:val="both"/>
        <w:textAlignment w:val="baseline"/>
        <w:rPr>
          <w:rFonts w:ascii="David" w:hAnsi="David" w:cs="David"/>
          <w:rtl/>
          <w:lang w:val="en-GB"/>
        </w:rPr>
      </w:pPr>
      <w:r w:rsidRPr="00282D39">
        <w:rPr>
          <w:rFonts w:ascii="David" w:hAnsi="David" w:cs="David"/>
          <w:rtl/>
          <w:lang w:val="en-GB"/>
        </w:rPr>
        <w:t>והואיל</w:t>
      </w:r>
      <w:r w:rsidRPr="00282D39">
        <w:rPr>
          <w:rFonts w:ascii="David" w:hAnsi="David" w:cs="David"/>
          <w:rtl/>
          <w:lang w:val="en-GB"/>
        </w:rPr>
        <w:tab/>
        <w:t>והקבלן הגיש הצעה לביצוע העבודות והמזמין קיבל את הצעתו של הקבלן למכרז בכפוף להוראות החוזה ותנאיו, תמורת הסכומים המפורטים להלן שישולמו על ידי המזמין לקבלן:</w:t>
      </w:r>
    </w:p>
    <w:p w14:paraId="4946B250" w14:textId="77777777" w:rsidR="00CF796A" w:rsidRPr="00282D39" w:rsidRDefault="00CF796A" w:rsidP="00CF796A">
      <w:pPr>
        <w:widowControl w:val="0"/>
        <w:tabs>
          <w:tab w:val="left" w:pos="1082"/>
          <w:tab w:val="left" w:pos="7745"/>
          <w:tab w:val="left" w:pos="8028"/>
        </w:tabs>
        <w:overflowPunct w:val="0"/>
        <w:autoSpaceDE w:val="0"/>
        <w:autoSpaceDN w:val="0"/>
        <w:adjustRightInd w:val="0"/>
        <w:spacing w:before="240" w:after="120" w:line="360" w:lineRule="auto"/>
        <w:ind w:left="1134"/>
        <w:jc w:val="both"/>
        <w:textAlignment w:val="baseline"/>
        <w:rPr>
          <w:rFonts w:ascii="David" w:hAnsi="David" w:cs="David"/>
          <w:rtl/>
          <w:lang w:val="en-GB"/>
        </w:rPr>
      </w:pPr>
      <w:r w:rsidRPr="00282D39">
        <w:rPr>
          <w:rFonts w:ascii="David" w:hAnsi="David" w:cs="David"/>
          <w:rtl/>
          <w:lang w:val="en-GB"/>
        </w:rPr>
        <w:t xml:space="preserve">תמורת ביצוע והשלמת כל העבודות הכלולות בהשלמת הקמת ת"ש קולחין חולית, הכול בהתאם לכל הוראות מסמכי המכרז, לרבות המפרטים הטכניים, וקיום כל התחייבויות הקבלן הכלולות במסמכי המכרז עד לאישור השלמת העבודות וקיום כל התחייבויותיו של הקבלן בתקופות ההקמה ההרצה והבדק, על פי הצעתו בכתב הכמויות הוא: ........................................................... </w:t>
      </w:r>
    </w:p>
    <w:p w14:paraId="3833937C" w14:textId="77777777" w:rsidR="00CF796A" w:rsidRPr="00282D39" w:rsidRDefault="00CF796A" w:rsidP="00CF796A">
      <w:pPr>
        <w:widowControl w:val="0"/>
        <w:tabs>
          <w:tab w:val="left" w:pos="515"/>
          <w:tab w:val="left" w:pos="1134"/>
          <w:tab w:val="left" w:pos="7745"/>
          <w:tab w:val="left" w:pos="8028"/>
        </w:tabs>
        <w:overflowPunct w:val="0"/>
        <w:autoSpaceDE w:val="0"/>
        <w:autoSpaceDN w:val="0"/>
        <w:adjustRightInd w:val="0"/>
        <w:spacing w:before="240" w:after="120" w:line="360" w:lineRule="auto"/>
        <w:ind w:left="737" w:hanging="1440"/>
        <w:jc w:val="center"/>
        <w:textAlignment w:val="baseline"/>
        <w:rPr>
          <w:rFonts w:ascii="David" w:hAnsi="David" w:cs="David"/>
          <w:sz w:val="28"/>
          <w:szCs w:val="28"/>
          <w:rtl/>
          <w:lang w:val="en-GB"/>
        </w:rPr>
      </w:pPr>
      <w:r w:rsidRPr="00282D39">
        <w:rPr>
          <w:rFonts w:ascii="David" w:hAnsi="David" w:cs="David"/>
          <w:b/>
          <w:bCs/>
          <w:sz w:val="28"/>
          <w:szCs w:val="28"/>
          <w:rtl/>
          <w:lang w:val="en-GB"/>
        </w:rPr>
        <w:lastRenderedPageBreak/>
        <w:t>לפיכך הוצהר, הוסכם והותנה בין הצדדים כדלקמן:</w:t>
      </w:r>
    </w:p>
    <w:p w14:paraId="2DADCF85"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המבוא לחוזה זה מהווה חלק בלתי נפרד מהחוזה.</w:t>
      </w:r>
    </w:p>
    <w:p w14:paraId="7FFEE220"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למילים ולביטויים הכלולים בטופס חוזה זה יהיו אותם המובנים שנקבעו להם במסמכי החוזה.</w:t>
      </w:r>
    </w:p>
    <w:p w14:paraId="7035EA65"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כל המסמכים המנויים במכרז זה לביצוע העבודות על ידי הקבלן מהווים חלק בלתי נפרד מחוזה זה.</w:t>
      </w:r>
    </w:p>
    <w:p w14:paraId="5F6E1FCC"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תמורת תשלום שכר החוזה, כמוסכם בחוזה, מתחייב הקבלן לבצע את כל העבודות בהתאם להוראות החוזה ולקיים את כל יתר התחייבויותיו שבחוזה.</w:t>
      </w:r>
    </w:p>
    <w:p w14:paraId="1EC6BFBC"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תמורת ביצוע העבודות על ידי הקבלן וקיום כל יתר התחייבויותיו שבחוזה מתחייב המזמין לשלם לקבלן את שכר החוזה, כמוסכם בחוזה, בתנאים ובמועדים המפורטים בחוזה.</w:t>
      </w:r>
    </w:p>
    <w:p w14:paraId="49B654FB"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אם וככל שההתקשרות בחוזה מותנית בקבלת אישורו של צד שלישי כלשהו, , על אף כל הוראה אחרת בחוזה, החוזה, גם אם ייחתם, יהיה מותלה ולא יכנס לתוקפו אלא לאחר קבלתו של האישור האמור.</w:t>
      </w:r>
    </w:p>
    <w:p w14:paraId="72E6F82C" w14:textId="77777777" w:rsidR="00CF796A" w:rsidRPr="00282D39" w:rsidRDefault="00CF796A" w:rsidP="008513A3">
      <w:pPr>
        <w:widowControl w:val="0"/>
        <w:numPr>
          <w:ilvl w:val="0"/>
          <w:numId w:val="19"/>
        </w:numPr>
        <w:tabs>
          <w:tab w:val="left" w:pos="515"/>
          <w:tab w:val="left" w:pos="7745"/>
          <w:tab w:val="left" w:pos="8028"/>
        </w:tabs>
        <w:spacing w:before="240" w:after="120" w:line="360" w:lineRule="auto"/>
        <w:ind w:left="508" w:hanging="258"/>
        <w:jc w:val="both"/>
        <w:rPr>
          <w:rFonts w:ascii="David" w:hAnsi="David" w:cs="David"/>
          <w:sz w:val="22"/>
          <w:rtl/>
          <w:lang w:eastAsia="he-IL"/>
        </w:rPr>
      </w:pPr>
      <w:r w:rsidRPr="00282D39">
        <w:rPr>
          <w:rFonts w:ascii="David" w:hAnsi="David" w:cs="David"/>
          <w:sz w:val="22"/>
          <w:rtl/>
          <w:lang w:eastAsia="he-IL"/>
        </w:rPr>
        <w:t>כל הודעה או מסמך שיישלחו במכתב בדואר רשום על ידי צד אחד למשנהו לפי המען המופיע במבוא תיחשב כנתקבלה על ידי הנמען בתוך 72 שעות ממועד מסירתה למשלוח בדואר.</w:t>
      </w:r>
    </w:p>
    <w:p w14:paraId="21CBABC5" w14:textId="77777777" w:rsidR="00CF796A" w:rsidRPr="00282D39" w:rsidRDefault="00CF796A" w:rsidP="00CF796A">
      <w:pPr>
        <w:widowControl w:val="0"/>
        <w:tabs>
          <w:tab w:val="left" w:pos="515"/>
          <w:tab w:val="left" w:pos="7745"/>
          <w:tab w:val="left" w:pos="8028"/>
        </w:tabs>
        <w:spacing w:before="240" w:after="120" w:line="360" w:lineRule="auto"/>
        <w:ind w:left="737"/>
        <w:jc w:val="center"/>
        <w:rPr>
          <w:rFonts w:ascii="David" w:hAnsi="David" w:cs="David"/>
          <w:b/>
          <w:bCs/>
          <w:sz w:val="28"/>
          <w:szCs w:val="28"/>
          <w:rtl/>
          <w:lang w:eastAsia="he-IL"/>
        </w:rPr>
      </w:pPr>
    </w:p>
    <w:p w14:paraId="1D895ABE" w14:textId="77777777" w:rsidR="00CF796A" w:rsidRPr="00282D39" w:rsidRDefault="00CF796A" w:rsidP="00CF796A">
      <w:pPr>
        <w:widowControl w:val="0"/>
        <w:tabs>
          <w:tab w:val="left" w:pos="515"/>
          <w:tab w:val="left" w:pos="7745"/>
          <w:tab w:val="left" w:pos="8028"/>
        </w:tabs>
        <w:spacing w:before="240" w:after="120" w:line="360" w:lineRule="auto"/>
        <w:ind w:left="737"/>
        <w:jc w:val="center"/>
        <w:rPr>
          <w:rFonts w:ascii="David" w:hAnsi="David" w:cs="David"/>
          <w:b/>
          <w:bCs/>
          <w:sz w:val="28"/>
          <w:szCs w:val="28"/>
          <w:rtl/>
          <w:lang w:eastAsia="he-IL"/>
        </w:rPr>
      </w:pPr>
      <w:r w:rsidRPr="00282D39">
        <w:rPr>
          <w:rFonts w:ascii="David" w:hAnsi="David" w:cs="David"/>
          <w:b/>
          <w:bCs/>
          <w:sz w:val="28"/>
          <w:szCs w:val="28"/>
          <w:rtl/>
          <w:lang w:eastAsia="he-IL"/>
        </w:rPr>
        <w:t>ולראייה באו הצדדים על החתום</w:t>
      </w:r>
    </w:p>
    <w:p w14:paraId="396AEB03" w14:textId="77777777" w:rsidR="00CF796A" w:rsidRPr="00282D39" w:rsidRDefault="00CF796A" w:rsidP="00CF796A">
      <w:pPr>
        <w:widowControl w:val="0"/>
        <w:tabs>
          <w:tab w:val="left" w:pos="515"/>
          <w:tab w:val="left" w:pos="7745"/>
          <w:tab w:val="left" w:pos="8028"/>
        </w:tabs>
        <w:spacing w:before="240" w:after="120" w:line="360" w:lineRule="auto"/>
        <w:ind w:left="737"/>
        <w:jc w:val="center"/>
        <w:rPr>
          <w:rFonts w:ascii="David" w:hAnsi="David" w:cs="David"/>
          <w:b/>
          <w:bCs/>
          <w:sz w:val="28"/>
          <w:szCs w:val="28"/>
          <w:rtl/>
          <w:lang w:eastAsia="he-IL"/>
        </w:rPr>
      </w:pPr>
    </w:p>
    <w:p w14:paraId="55C6B093" w14:textId="77777777" w:rsidR="00CF796A" w:rsidRPr="00282D39" w:rsidRDefault="00CF796A" w:rsidP="00CF796A">
      <w:pPr>
        <w:widowControl w:val="0"/>
        <w:tabs>
          <w:tab w:val="left" w:pos="515"/>
          <w:tab w:val="left" w:pos="7745"/>
          <w:tab w:val="left" w:pos="8028"/>
        </w:tabs>
        <w:spacing w:before="240" w:after="120" w:line="360" w:lineRule="auto"/>
        <w:ind w:left="737"/>
        <w:jc w:val="center"/>
        <w:rPr>
          <w:rFonts w:ascii="David" w:hAnsi="David" w:cs="David"/>
          <w:sz w:val="22"/>
          <w:rtl/>
          <w:lang w:eastAsia="he-IL"/>
        </w:rPr>
      </w:pPr>
      <w:r w:rsidRPr="00282D39">
        <w:rPr>
          <w:rFonts w:ascii="David" w:hAnsi="David" w:cs="David"/>
          <w:sz w:val="22"/>
          <w:rtl/>
          <w:lang w:eastAsia="he-IL"/>
        </w:rPr>
        <w:t>_________________                                                   _________________</w:t>
      </w:r>
    </w:p>
    <w:p w14:paraId="4270D31D" w14:textId="77777777" w:rsidR="00CF796A" w:rsidRPr="00282D39" w:rsidRDefault="00CF796A" w:rsidP="00CF796A">
      <w:pPr>
        <w:widowControl w:val="0"/>
        <w:tabs>
          <w:tab w:val="left" w:pos="515"/>
          <w:tab w:val="left" w:pos="7745"/>
          <w:tab w:val="left" w:pos="8028"/>
        </w:tabs>
        <w:spacing w:before="240" w:after="120" w:line="360" w:lineRule="auto"/>
        <w:ind w:left="737"/>
        <w:rPr>
          <w:rFonts w:ascii="David" w:hAnsi="David" w:cs="David"/>
          <w:b/>
          <w:bCs/>
          <w:sz w:val="22"/>
          <w:rtl/>
          <w:lang w:eastAsia="he-IL"/>
        </w:rPr>
      </w:pPr>
      <w:r w:rsidRPr="00282D39">
        <w:rPr>
          <w:rFonts w:ascii="David" w:hAnsi="David" w:cs="David"/>
          <w:b/>
          <w:bCs/>
          <w:sz w:val="22"/>
          <w:rtl/>
          <w:lang w:eastAsia="he-IL"/>
        </w:rPr>
        <w:t xml:space="preserve">                    המזמין                                                                               הקבלן</w:t>
      </w:r>
    </w:p>
    <w:p w14:paraId="7D5FE5F5" w14:textId="77777777" w:rsidR="00CF796A" w:rsidRPr="00282D39" w:rsidRDefault="00CF796A" w:rsidP="00CF796A">
      <w:pPr>
        <w:widowControl w:val="0"/>
        <w:spacing w:before="240" w:after="120" w:line="360" w:lineRule="auto"/>
        <w:jc w:val="both"/>
        <w:rPr>
          <w:rFonts w:ascii="David" w:hAnsi="David" w:cs="David"/>
          <w:rtl/>
          <w:lang w:eastAsia="he-IL"/>
        </w:rPr>
      </w:pPr>
    </w:p>
    <w:p w14:paraId="6305F3D1" w14:textId="77777777" w:rsidR="00CF796A" w:rsidRPr="00282D39" w:rsidRDefault="00CF796A" w:rsidP="00CF796A">
      <w:pPr>
        <w:widowControl w:val="0"/>
        <w:spacing w:before="240" w:after="120" w:line="360" w:lineRule="auto"/>
        <w:jc w:val="both"/>
        <w:rPr>
          <w:rFonts w:ascii="David" w:hAnsi="David" w:cs="David"/>
          <w:rtl/>
          <w:lang w:eastAsia="he-IL"/>
        </w:rPr>
      </w:pPr>
    </w:p>
    <w:p w14:paraId="76679707" w14:textId="77777777" w:rsidR="00CF796A" w:rsidRPr="00282D39" w:rsidRDefault="00CF796A" w:rsidP="00CF796A">
      <w:pPr>
        <w:widowControl w:val="0"/>
        <w:spacing w:before="240" w:after="120" w:line="360" w:lineRule="auto"/>
        <w:jc w:val="both"/>
        <w:rPr>
          <w:rFonts w:ascii="David" w:hAnsi="David" w:cs="David"/>
          <w:rtl/>
          <w:lang w:eastAsia="he-IL"/>
        </w:rPr>
      </w:pPr>
    </w:p>
    <w:p w14:paraId="7F19DC47" w14:textId="77777777" w:rsidR="00CF796A" w:rsidRPr="00282D39" w:rsidRDefault="00CF796A" w:rsidP="00CF796A">
      <w:pPr>
        <w:widowControl w:val="0"/>
        <w:spacing w:before="240" w:after="120" w:line="360" w:lineRule="auto"/>
        <w:jc w:val="both"/>
        <w:rPr>
          <w:rFonts w:ascii="David" w:hAnsi="David" w:cs="David"/>
          <w:rtl/>
          <w:lang w:eastAsia="he-IL"/>
        </w:rPr>
      </w:pPr>
    </w:p>
    <w:p w14:paraId="1E248FFF" w14:textId="77777777" w:rsidR="00CF796A" w:rsidRPr="00282D39" w:rsidRDefault="00CF796A" w:rsidP="00CF796A">
      <w:pPr>
        <w:widowControl w:val="0"/>
        <w:spacing w:before="240" w:after="120" w:line="360" w:lineRule="auto"/>
        <w:jc w:val="both"/>
        <w:rPr>
          <w:rFonts w:ascii="David" w:hAnsi="David" w:cs="David"/>
          <w:rtl/>
          <w:lang w:eastAsia="he-IL"/>
        </w:rPr>
      </w:pPr>
    </w:p>
    <w:p w14:paraId="7BB4FB61" w14:textId="77777777" w:rsidR="00CF796A" w:rsidRPr="00282D39" w:rsidRDefault="00CF796A" w:rsidP="00CF796A">
      <w:pPr>
        <w:widowControl w:val="0"/>
        <w:spacing w:before="240" w:after="120" w:line="360" w:lineRule="auto"/>
        <w:jc w:val="both"/>
        <w:rPr>
          <w:rFonts w:ascii="David" w:hAnsi="David" w:cs="David"/>
          <w:rtl/>
          <w:lang w:eastAsia="he-IL"/>
        </w:rPr>
      </w:pPr>
    </w:p>
    <w:p w14:paraId="5CCF86D3" w14:textId="77777777" w:rsidR="00CF796A" w:rsidRPr="00282D39" w:rsidRDefault="00CF796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bookmarkStart w:id="160" w:name="_Toc63946678"/>
      <w:r w:rsidRPr="00282D39">
        <w:rPr>
          <w:rFonts w:ascii="David" w:hAnsi="David" w:cs="David"/>
          <w:b/>
          <w:bCs/>
          <w:sz w:val="28"/>
          <w:szCs w:val="28"/>
          <w:u w:val="single"/>
          <w:rtl/>
          <w:lang w:val="x-none" w:eastAsia="he-IL"/>
        </w:rPr>
        <w:t>מוסף לטופס חוזה</w:t>
      </w:r>
      <w:bookmarkEnd w:id="160"/>
    </w:p>
    <w:tbl>
      <w:tblPr>
        <w:bidiVisual/>
        <w:tblW w:w="7992" w:type="dxa"/>
        <w:tblLook w:val="01E0" w:firstRow="1" w:lastRow="1" w:firstColumn="1" w:lastColumn="1" w:noHBand="0" w:noVBand="0"/>
      </w:tblPr>
      <w:tblGrid>
        <w:gridCol w:w="5439"/>
        <w:gridCol w:w="2553"/>
      </w:tblGrid>
      <w:tr w:rsidR="00CF796A" w:rsidRPr="00282D39" w14:paraId="7A361D37" w14:textId="77777777" w:rsidTr="00CF796A">
        <w:trPr>
          <w:trHeight w:hRule="exact" w:val="645"/>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2074333B" w14:textId="77777777" w:rsidR="00CF796A" w:rsidRPr="00282D39" w:rsidRDefault="00CF796A" w:rsidP="00CF796A">
            <w:pPr>
              <w:widowControl w:val="0"/>
              <w:spacing w:before="240" w:after="120" w:line="360" w:lineRule="auto"/>
              <w:jc w:val="both"/>
              <w:rPr>
                <w:rFonts w:ascii="David" w:hAnsi="David" w:cs="David"/>
                <w:b/>
                <w:bCs/>
                <w:u w:val="single"/>
                <w:lang w:eastAsia="he-IL"/>
              </w:rPr>
            </w:pPr>
            <w:bookmarkStart w:id="161" w:name="_Toc497738680"/>
            <w:bookmarkStart w:id="162" w:name="_Toc497740935"/>
            <w:r w:rsidRPr="00282D39">
              <w:rPr>
                <w:rFonts w:ascii="David" w:hAnsi="David" w:cs="David"/>
                <w:b/>
                <w:bCs/>
                <w:u w:val="single"/>
                <w:rtl/>
                <w:lang w:eastAsia="he-IL"/>
              </w:rPr>
              <w:t xml:space="preserve">תנאי החוזה </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4DE2B76" w14:textId="77777777" w:rsidR="00CF796A" w:rsidRPr="00282D39" w:rsidRDefault="00CF796A" w:rsidP="00CF796A">
            <w:pPr>
              <w:widowControl w:val="0"/>
              <w:spacing w:before="240" w:after="120" w:line="360" w:lineRule="auto"/>
              <w:jc w:val="both"/>
              <w:rPr>
                <w:rFonts w:ascii="David" w:hAnsi="David" w:cs="David"/>
                <w:b/>
                <w:bCs/>
                <w:u w:val="single"/>
                <w:rtl/>
                <w:lang w:eastAsia="he-IL"/>
              </w:rPr>
            </w:pPr>
            <w:r w:rsidRPr="00282D39">
              <w:rPr>
                <w:rFonts w:ascii="David" w:hAnsi="David" w:cs="David"/>
                <w:b/>
                <w:bCs/>
                <w:u w:val="single"/>
                <w:rtl/>
                <w:lang w:eastAsia="he-IL"/>
              </w:rPr>
              <w:t>סכום/ימים</w:t>
            </w:r>
          </w:p>
        </w:tc>
      </w:tr>
      <w:tr w:rsidR="00CF796A" w:rsidRPr="00282D39" w14:paraId="70BA4D7D"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090BAE89"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 xml:space="preserve">סכום הערבות לביצוע </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0337272"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5% מסכום החוזה +מע"מ</w:t>
            </w:r>
          </w:p>
        </w:tc>
      </w:tr>
      <w:tr w:rsidR="00CF796A" w:rsidRPr="00282D39" w14:paraId="365471E8"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363B9897"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פיצויים על פגיעה באדם אחד</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2759AD27"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2,000,000  ₪</w:t>
            </w:r>
          </w:p>
        </w:tc>
      </w:tr>
      <w:tr w:rsidR="00CF796A" w:rsidRPr="00282D39" w14:paraId="4C368EB6"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60A2A8B9"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פיצויים על פגיעות באנשים הנגרמות באירוע אחד</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5B2F9A12"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5,000,000  ₪</w:t>
            </w:r>
          </w:p>
        </w:tc>
      </w:tr>
      <w:tr w:rsidR="00CF796A" w:rsidRPr="00282D39" w14:paraId="6AE8C7B2"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640DC4B7"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פיצויים על נזק לרכוש הנגרם באירוע אחד</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7F409032"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5,000,000  ₪</w:t>
            </w:r>
          </w:p>
        </w:tc>
      </w:tr>
      <w:tr w:rsidR="00CF796A" w:rsidRPr="00282D39" w14:paraId="0474851F"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7F41E97A"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סכום מצטבר של פיצויים לכל תקופת הפוליסה</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EA6EA3A"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10,000,000 ₪</w:t>
            </w:r>
          </w:p>
        </w:tc>
      </w:tr>
      <w:tr w:rsidR="00CF796A" w:rsidRPr="00282D39" w14:paraId="33946F10"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0523A5C5"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 xml:space="preserve">שהות להתחיל בעבודה לאחר מתן "צו התחלת העבודה" </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39B3030"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14 ימים</w:t>
            </w:r>
          </w:p>
        </w:tc>
      </w:tr>
      <w:tr w:rsidR="00CF796A" w:rsidRPr="00282D39" w14:paraId="2E510AF0" w14:textId="77777777" w:rsidTr="00CF796A">
        <w:trPr>
          <w:trHeight w:hRule="exact" w:val="904"/>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6075998B"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תקופת הזמן להשלמת העבודה</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A905672" w14:textId="077905F2" w:rsidR="00CF796A" w:rsidRPr="00282D39" w:rsidRDefault="006E1798"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6</w:t>
            </w:r>
            <w:r w:rsidR="00CF796A" w:rsidRPr="00282D39">
              <w:rPr>
                <w:rFonts w:ascii="David" w:hAnsi="David" w:cs="David"/>
                <w:rtl/>
                <w:lang w:eastAsia="he-IL"/>
              </w:rPr>
              <w:t xml:space="preserve"> חודשים מיום צו להתחלת העבודות</w:t>
            </w:r>
          </w:p>
        </w:tc>
      </w:tr>
      <w:tr w:rsidR="00CF796A" w:rsidRPr="00282D39" w14:paraId="1B296915"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761D6383" w14:textId="77777777" w:rsidR="00CF796A" w:rsidRPr="00282D39" w:rsidRDefault="00CF796A" w:rsidP="00CF796A">
            <w:pPr>
              <w:widowControl w:val="0"/>
              <w:tabs>
                <w:tab w:val="num" w:pos="290"/>
              </w:tabs>
              <w:spacing w:before="240" w:after="120" w:line="360" w:lineRule="auto"/>
              <w:ind w:left="290" w:hanging="290"/>
              <w:rPr>
                <w:rFonts w:ascii="David" w:hAnsi="David" w:cs="David"/>
                <w:lang w:eastAsia="he-IL"/>
              </w:rPr>
            </w:pPr>
            <w:r w:rsidRPr="00282D39">
              <w:rPr>
                <w:rFonts w:ascii="David" w:hAnsi="David" w:cs="David"/>
                <w:rtl/>
                <w:lang w:eastAsia="he-IL"/>
              </w:rPr>
              <w:t xml:space="preserve">סכום הפיצויים קבועים מראש לכל יום פיגור </w:t>
            </w:r>
            <w:r w:rsidRPr="00282D39">
              <w:rPr>
                <w:rFonts w:ascii="David" w:hAnsi="David" w:cs="David"/>
                <w:rtl/>
                <w:lang w:eastAsia="he-IL"/>
              </w:rPr>
              <w:tab/>
            </w:r>
            <w:r w:rsidRPr="00282D39">
              <w:rPr>
                <w:rFonts w:ascii="David" w:hAnsi="David" w:cs="David"/>
                <w:rtl/>
                <w:lang w:eastAsia="he-IL"/>
              </w:rPr>
              <w:tab/>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07F9FFC"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5,000 ₪</w:t>
            </w:r>
          </w:p>
        </w:tc>
      </w:tr>
      <w:tr w:rsidR="00CF796A" w:rsidRPr="00282D39" w14:paraId="5A1335CE"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1EB0F8A3" w14:textId="77777777" w:rsidR="00CF796A" w:rsidRPr="00282D39" w:rsidRDefault="00CF796A" w:rsidP="00CF796A">
            <w:pPr>
              <w:widowControl w:val="0"/>
              <w:tabs>
                <w:tab w:val="num" w:pos="290"/>
              </w:tabs>
              <w:spacing w:before="240" w:after="120" w:line="360" w:lineRule="auto"/>
              <w:ind w:left="290" w:hanging="290"/>
              <w:rPr>
                <w:rFonts w:ascii="David" w:hAnsi="David" w:cs="David"/>
                <w:rtl/>
                <w:lang w:eastAsia="he-IL"/>
              </w:rPr>
            </w:pPr>
            <w:r w:rsidRPr="00282D39">
              <w:rPr>
                <w:rFonts w:ascii="David" w:hAnsi="David" w:cs="David"/>
                <w:rtl/>
                <w:lang w:eastAsia="he-IL"/>
              </w:rPr>
              <w:t xml:space="preserve">תקופת הבדק  לכל העבודה </w:t>
            </w:r>
          </w:p>
          <w:p w14:paraId="063F4CED" w14:textId="77777777" w:rsidR="00CF796A" w:rsidRPr="00282D39" w:rsidRDefault="00CF796A" w:rsidP="00CF796A">
            <w:pPr>
              <w:widowControl w:val="0"/>
              <w:tabs>
                <w:tab w:val="left" w:pos="-62"/>
              </w:tabs>
              <w:spacing w:before="240" w:after="120" w:line="360" w:lineRule="auto"/>
              <w:ind w:left="290"/>
              <w:rPr>
                <w:rFonts w:ascii="David" w:hAnsi="David" w:cs="David"/>
                <w:lang w:eastAsia="he-IL"/>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4576CD0E" w14:textId="77777777" w:rsidR="00CF796A" w:rsidRPr="00282D39" w:rsidRDefault="00CF796A" w:rsidP="00CF796A">
            <w:pPr>
              <w:widowControl w:val="0"/>
              <w:spacing w:before="240" w:after="120" w:line="360" w:lineRule="auto"/>
              <w:jc w:val="both"/>
              <w:rPr>
                <w:rFonts w:ascii="David" w:hAnsi="David" w:cs="David"/>
                <w:rtl/>
                <w:lang w:eastAsia="he-IL"/>
              </w:rPr>
            </w:pPr>
            <w:r w:rsidRPr="00282D39">
              <w:rPr>
                <w:rFonts w:ascii="David" w:hAnsi="David" w:cs="David"/>
                <w:rtl/>
                <w:lang w:eastAsia="he-IL"/>
              </w:rPr>
              <w:t>שנה אחת</w:t>
            </w:r>
          </w:p>
          <w:p w14:paraId="79A56B53" w14:textId="77777777" w:rsidR="00CF796A" w:rsidRPr="00282D39" w:rsidRDefault="00CF796A" w:rsidP="00CF796A">
            <w:pPr>
              <w:widowControl w:val="0"/>
              <w:spacing w:before="240" w:after="120" w:line="360" w:lineRule="auto"/>
              <w:jc w:val="both"/>
              <w:rPr>
                <w:rFonts w:ascii="David" w:hAnsi="David" w:cs="David"/>
                <w:lang w:eastAsia="he-IL"/>
              </w:rPr>
            </w:pPr>
          </w:p>
        </w:tc>
      </w:tr>
      <w:tr w:rsidR="00CF796A" w:rsidRPr="00282D39" w14:paraId="5273DF04"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2E03F3FB" w14:textId="77777777" w:rsidR="00CF796A" w:rsidRPr="00282D39" w:rsidRDefault="00CF796A" w:rsidP="00CF796A">
            <w:pPr>
              <w:widowControl w:val="0"/>
              <w:tabs>
                <w:tab w:val="num" w:pos="290"/>
              </w:tabs>
              <w:spacing w:before="240" w:after="120" w:line="360" w:lineRule="auto"/>
              <w:ind w:left="290" w:hanging="290"/>
              <w:rPr>
                <w:rFonts w:ascii="David" w:hAnsi="David" w:cs="David"/>
                <w:rtl/>
                <w:lang w:eastAsia="he-IL"/>
              </w:rPr>
            </w:pPr>
            <w:r w:rsidRPr="00282D39">
              <w:rPr>
                <w:rFonts w:ascii="David" w:hAnsi="David" w:cs="David"/>
                <w:rtl/>
                <w:lang w:eastAsia="he-IL"/>
              </w:rPr>
              <w:t>תקופת האחריות לציוד</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68B3BD59" w14:textId="77777777" w:rsidR="00CF796A" w:rsidRPr="00282D39" w:rsidRDefault="00CF796A" w:rsidP="00CF796A">
            <w:pPr>
              <w:widowControl w:val="0"/>
              <w:spacing w:before="240" w:after="120" w:line="360" w:lineRule="auto"/>
              <w:jc w:val="both"/>
              <w:rPr>
                <w:rFonts w:ascii="David" w:hAnsi="David" w:cs="David"/>
                <w:rtl/>
                <w:lang w:eastAsia="he-IL"/>
              </w:rPr>
            </w:pPr>
            <w:r w:rsidRPr="00282D39">
              <w:rPr>
                <w:rFonts w:ascii="David" w:hAnsi="David" w:cs="David"/>
                <w:rtl/>
                <w:lang w:eastAsia="he-IL"/>
              </w:rPr>
              <w:t>שלוש שנים</w:t>
            </w:r>
          </w:p>
        </w:tc>
      </w:tr>
      <w:tr w:rsidR="00CF796A" w:rsidRPr="00282D39" w14:paraId="049F4947" w14:textId="77777777" w:rsidTr="00CF796A">
        <w:trPr>
          <w:trHeight w:hRule="exact" w:val="510"/>
        </w:trPr>
        <w:tc>
          <w:tcPr>
            <w:tcW w:w="5439" w:type="dxa"/>
            <w:tcBorders>
              <w:top w:val="single" w:sz="4" w:space="0" w:color="auto"/>
              <w:left w:val="single" w:sz="4" w:space="0" w:color="auto"/>
              <w:bottom w:val="single" w:sz="4" w:space="0" w:color="auto"/>
              <w:right w:val="single" w:sz="4" w:space="0" w:color="auto"/>
            </w:tcBorders>
            <w:shd w:val="clear" w:color="auto" w:fill="auto"/>
          </w:tcPr>
          <w:p w14:paraId="423F7492" w14:textId="77777777" w:rsidR="00CF796A" w:rsidRPr="00282D39" w:rsidRDefault="00CF796A" w:rsidP="00CF796A">
            <w:pPr>
              <w:widowControl w:val="0"/>
              <w:tabs>
                <w:tab w:val="num" w:pos="0"/>
              </w:tabs>
              <w:spacing w:before="240" w:after="120" w:line="360" w:lineRule="auto"/>
              <w:rPr>
                <w:rFonts w:ascii="David" w:hAnsi="David" w:cs="David"/>
                <w:lang w:eastAsia="he-IL"/>
              </w:rPr>
            </w:pPr>
            <w:r w:rsidRPr="00282D39">
              <w:rPr>
                <w:rFonts w:ascii="David" w:hAnsi="David" w:cs="David"/>
                <w:rtl/>
                <w:lang w:eastAsia="he-IL"/>
              </w:rPr>
              <w:t xml:space="preserve">סכום הערבות לתקופת  הבדק באחוזים מערך החשבון הסופי למשך שנתיים </w:t>
            </w:r>
          </w:p>
        </w:tc>
        <w:tc>
          <w:tcPr>
            <w:tcW w:w="2553" w:type="dxa"/>
            <w:tcBorders>
              <w:top w:val="single" w:sz="4" w:space="0" w:color="auto"/>
              <w:left w:val="single" w:sz="4" w:space="0" w:color="auto"/>
              <w:bottom w:val="single" w:sz="4" w:space="0" w:color="auto"/>
              <w:right w:val="single" w:sz="4" w:space="0" w:color="auto"/>
            </w:tcBorders>
            <w:shd w:val="clear" w:color="auto" w:fill="auto"/>
          </w:tcPr>
          <w:p w14:paraId="1767CFE5" w14:textId="77777777" w:rsidR="00CF796A" w:rsidRPr="00282D39" w:rsidRDefault="00CF796A" w:rsidP="00CF796A">
            <w:pPr>
              <w:widowControl w:val="0"/>
              <w:spacing w:before="240" w:after="120" w:line="360" w:lineRule="auto"/>
              <w:jc w:val="both"/>
              <w:rPr>
                <w:rFonts w:ascii="David" w:hAnsi="David" w:cs="David"/>
                <w:lang w:eastAsia="he-IL"/>
              </w:rPr>
            </w:pPr>
            <w:r w:rsidRPr="00282D39">
              <w:rPr>
                <w:rFonts w:ascii="David" w:hAnsi="David" w:cs="David"/>
                <w:rtl/>
                <w:lang w:eastAsia="he-IL"/>
              </w:rPr>
              <w:t>5% + מע"מ</w:t>
            </w:r>
          </w:p>
        </w:tc>
      </w:tr>
    </w:tbl>
    <w:p w14:paraId="6DCAEE66" w14:textId="77777777" w:rsidR="00CF796A" w:rsidRPr="00282D39" w:rsidRDefault="00CF796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p>
    <w:p w14:paraId="1D28B572" w14:textId="77777777" w:rsidR="00CF796A" w:rsidRPr="00282D39" w:rsidRDefault="00CF796A" w:rsidP="00CF796A">
      <w:pPr>
        <w:widowControl w:val="0"/>
        <w:tabs>
          <w:tab w:val="left" w:pos="515"/>
          <w:tab w:val="left" w:pos="7745"/>
          <w:tab w:val="left" w:pos="8028"/>
        </w:tabs>
        <w:spacing w:before="240" w:after="120" w:line="360" w:lineRule="auto"/>
        <w:ind w:left="170" w:right="340"/>
        <w:jc w:val="center"/>
        <w:outlineLvl w:val="1"/>
        <w:rPr>
          <w:rFonts w:ascii="David" w:hAnsi="David" w:cs="David"/>
          <w:b/>
          <w:bCs/>
          <w:sz w:val="28"/>
          <w:szCs w:val="28"/>
          <w:u w:val="single"/>
          <w:rtl/>
          <w:lang w:val="x-none" w:eastAsia="he-IL"/>
        </w:rPr>
      </w:pPr>
      <w:r w:rsidRPr="00282D39">
        <w:rPr>
          <w:rFonts w:ascii="David" w:hAnsi="David" w:cs="David"/>
          <w:b/>
          <w:bCs/>
          <w:sz w:val="28"/>
          <w:szCs w:val="28"/>
          <w:u w:val="single"/>
          <w:rtl/>
          <w:lang w:val="x-none" w:eastAsia="he-IL"/>
        </w:rPr>
        <w:br w:type="page"/>
      </w:r>
      <w:bookmarkStart w:id="163" w:name="_Toc63946679"/>
      <w:r w:rsidRPr="00282D39">
        <w:rPr>
          <w:rFonts w:ascii="David" w:hAnsi="David" w:cs="David"/>
          <w:b/>
          <w:bCs/>
          <w:sz w:val="28"/>
          <w:szCs w:val="28"/>
          <w:u w:val="single"/>
          <w:rtl/>
          <w:lang w:val="x-none" w:eastAsia="he-IL"/>
        </w:rPr>
        <w:lastRenderedPageBreak/>
        <w:t>תנאי החוזה לביצוע העבודות על ידי הקבלן</w:t>
      </w:r>
      <w:bookmarkEnd w:id="161"/>
      <w:bookmarkEnd w:id="162"/>
      <w:bookmarkEnd w:id="163"/>
    </w:p>
    <w:p w14:paraId="3DC58997" w14:textId="77777777" w:rsidR="00CF796A" w:rsidRPr="00282D39" w:rsidRDefault="00CF796A" w:rsidP="008513A3">
      <w:pPr>
        <w:widowControl w:val="0"/>
        <w:numPr>
          <w:ilvl w:val="0"/>
          <w:numId w:val="21"/>
        </w:numPr>
        <w:spacing w:before="240" w:after="120" w:line="360" w:lineRule="auto"/>
        <w:jc w:val="both"/>
        <w:rPr>
          <w:rFonts w:ascii="David" w:hAnsi="David" w:cs="David"/>
          <w:b/>
          <w:bCs/>
          <w:vanish/>
          <w:spacing w:val="10"/>
          <w:u w:val="single"/>
          <w:rtl/>
        </w:rPr>
      </w:pPr>
    </w:p>
    <w:p w14:paraId="5E3C4204" w14:textId="77777777" w:rsidR="00CF796A" w:rsidRPr="00282D39" w:rsidRDefault="00CF796A" w:rsidP="008513A3">
      <w:pPr>
        <w:widowControl w:val="0"/>
        <w:numPr>
          <w:ilvl w:val="0"/>
          <w:numId w:val="21"/>
        </w:numPr>
        <w:spacing w:before="240" w:after="120" w:line="360" w:lineRule="auto"/>
        <w:jc w:val="both"/>
        <w:rPr>
          <w:rFonts w:ascii="David" w:hAnsi="David" w:cs="David"/>
          <w:b/>
          <w:bCs/>
          <w:vanish/>
          <w:spacing w:val="10"/>
          <w:u w:val="single"/>
          <w:rtl/>
        </w:rPr>
      </w:pPr>
    </w:p>
    <w:p w14:paraId="48BD7D54" w14:textId="77777777" w:rsidR="00CF796A" w:rsidRPr="00282D39" w:rsidRDefault="00CF796A" w:rsidP="008513A3">
      <w:pPr>
        <w:widowControl w:val="0"/>
        <w:numPr>
          <w:ilvl w:val="0"/>
          <w:numId w:val="21"/>
        </w:numPr>
        <w:spacing w:before="240" w:after="120" w:line="360" w:lineRule="auto"/>
        <w:jc w:val="both"/>
        <w:rPr>
          <w:rFonts w:ascii="David" w:hAnsi="David" w:cs="David"/>
          <w:b/>
          <w:bCs/>
          <w:vanish/>
          <w:spacing w:val="10"/>
          <w:u w:val="single"/>
          <w:rtl/>
        </w:rPr>
      </w:pPr>
    </w:p>
    <w:p w14:paraId="287DCC3E" w14:textId="77777777" w:rsidR="00CF796A" w:rsidRPr="00282D39" w:rsidRDefault="00CF796A" w:rsidP="008513A3">
      <w:pPr>
        <w:widowControl w:val="0"/>
        <w:numPr>
          <w:ilvl w:val="0"/>
          <w:numId w:val="57"/>
        </w:numPr>
        <w:tabs>
          <w:tab w:val="left" w:pos="224"/>
        </w:tabs>
        <w:spacing w:before="120" w:after="240" w:line="360" w:lineRule="auto"/>
        <w:ind w:right="340"/>
        <w:jc w:val="both"/>
        <w:outlineLvl w:val="2"/>
        <w:rPr>
          <w:rFonts w:ascii="David" w:hAnsi="David" w:cs="David"/>
          <w:b/>
          <w:bCs/>
          <w:vanish/>
          <w:u w:val="single"/>
          <w:rtl/>
          <w:lang w:val="x-none" w:eastAsia="he-IL"/>
        </w:rPr>
      </w:pPr>
      <w:bookmarkStart w:id="164" w:name="_Toc11322291"/>
      <w:bookmarkStart w:id="165" w:name="_Toc11325743"/>
      <w:bookmarkStart w:id="166" w:name="_Toc12794136"/>
      <w:bookmarkStart w:id="167" w:name="_Toc12862052"/>
      <w:bookmarkStart w:id="168" w:name="_Toc17017191"/>
      <w:bookmarkStart w:id="169" w:name="_Toc20907269"/>
      <w:bookmarkStart w:id="170" w:name="_Toc63923308"/>
      <w:bookmarkEnd w:id="164"/>
      <w:bookmarkEnd w:id="165"/>
      <w:bookmarkEnd w:id="166"/>
      <w:bookmarkEnd w:id="167"/>
      <w:bookmarkEnd w:id="168"/>
      <w:bookmarkEnd w:id="169"/>
      <w:bookmarkEnd w:id="170"/>
    </w:p>
    <w:p w14:paraId="7D11405C" w14:textId="77777777" w:rsidR="00CF796A" w:rsidRPr="00282D39" w:rsidRDefault="00CF796A" w:rsidP="008513A3">
      <w:pPr>
        <w:widowControl w:val="0"/>
        <w:numPr>
          <w:ilvl w:val="0"/>
          <w:numId w:val="57"/>
        </w:numPr>
        <w:tabs>
          <w:tab w:val="left" w:pos="224"/>
        </w:tabs>
        <w:spacing w:before="120" w:after="240" w:line="360" w:lineRule="auto"/>
        <w:ind w:right="340"/>
        <w:jc w:val="both"/>
        <w:outlineLvl w:val="2"/>
        <w:rPr>
          <w:rFonts w:ascii="David" w:hAnsi="David" w:cs="David"/>
          <w:b/>
          <w:bCs/>
          <w:vanish/>
          <w:u w:val="single"/>
          <w:rtl/>
          <w:lang w:val="x-none" w:eastAsia="he-IL"/>
        </w:rPr>
      </w:pPr>
      <w:bookmarkStart w:id="171" w:name="_Toc11322292"/>
      <w:bookmarkStart w:id="172" w:name="_Toc11325744"/>
      <w:bookmarkStart w:id="173" w:name="_Toc12794137"/>
      <w:bookmarkStart w:id="174" w:name="_Toc12862053"/>
      <w:bookmarkStart w:id="175" w:name="_Toc17017192"/>
      <w:bookmarkStart w:id="176" w:name="_Toc20907270"/>
      <w:bookmarkStart w:id="177" w:name="_Toc63923309"/>
      <w:bookmarkEnd w:id="171"/>
      <w:bookmarkEnd w:id="172"/>
      <w:bookmarkEnd w:id="173"/>
      <w:bookmarkEnd w:id="174"/>
      <w:bookmarkEnd w:id="175"/>
      <w:bookmarkEnd w:id="176"/>
      <w:bookmarkEnd w:id="177"/>
    </w:p>
    <w:p w14:paraId="1558384E" w14:textId="77777777" w:rsidR="00A83D2D" w:rsidRPr="00282D39" w:rsidRDefault="00A83D2D" w:rsidP="00E302F8">
      <w:pPr>
        <w:pStyle w:val="ab"/>
        <w:keepNext/>
        <w:numPr>
          <w:ilvl w:val="0"/>
          <w:numId w:val="14"/>
        </w:numPr>
        <w:tabs>
          <w:tab w:val="left" w:pos="567"/>
          <w:tab w:val="left" w:pos="1134"/>
          <w:tab w:val="left" w:pos="1701"/>
          <w:tab w:val="left" w:pos="2268"/>
        </w:tabs>
        <w:spacing w:before="240" w:after="60" w:line="360" w:lineRule="auto"/>
        <w:contextualSpacing w:val="0"/>
        <w:jc w:val="both"/>
        <w:outlineLvl w:val="0"/>
        <w:rPr>
          <w:rFonts w:ascii="David" w:hAnsi="David" w:cs="David"/>
          <w:b/>
          <w:bCs/>
          <w:i/>
          <w:iCs/>
          <w:vanish/>
          <w:kern w:val="28"/>
          <w:sz w:val="36"/>
          <w:szCs w:val="40"/>
          <w:rtl/>
          <w:lang w:val="x-none" w:eastAsia="x-none"/>
        </w:rPr>
      </w:pPr>
      <w:bookmarkStart w:id="178" w:name="_Toc63934346"/>
      <w:bookmarkStart w:id="179" w:name="_Toc63935326"/>
      <w:bookmarkStart w:id="180" w:name="_Toc63946680"/>
      <w:bookmarkStart w:id="181" w:name="_Toc20907271"/>
      <w:bookmarkEnd w:id="178"/>
      <w:bookmarkEnd w:id="179"/>
      <w:bookmarkEnd w:id="180"/>
    </w:p>
    <w:p w14:paraId="3F8F12A1" w14:textId="77777777" w:rsidR="00A83D2D" w:rsidRPr="00282D39" w:rsidRDefault="00A83D2D" w:rsidP="00E302F8">
      <w:pPr>
        <w:pStyle w:val="ab"/>
        <w:keepNext/>
        <w:numPr>
          <w:ilvl w:val="0"/>
          <w:numId w:val="14"/>
        </w:numPr>
        <w:tabs>
          <w:tab w:val="left" w:pos="567"/>
          <w:tab w:val="left" w:pos="1134"/>
          <w:tab w:val="left" w:pos="1701"/>
          <w:tab w:val="left" w:pos="2268"/>
        </w:tabs>
        <w:spacing w:before="240" w:after="60" w:line="360" w:lineRule="auto"/>
        <w:contextualSpacing w:val="0"/>
        <w:jc w:val="both"/>
        <w:outlineLvl w:val="0"/>
        <w:rPr>
          <w:rFonts w:ascii="David" w:hAnsi="David" w:cs="David"/>
          <w:b/>
          <w:bCs/>
          <w:i/>
          <w:iCs/>
          <w:vanish/>
          <w:kern w:val="28"/>
          <w:sz w:val="36"/>
          <w:szCs w:val="40"/>
          <w:rtl/>
          <w:lang w:val="x-none" w:eastAsia="x-none"/>
        </w:rPr>
      </w:pPr>
      <w:bookmarkStart w:id="182" w:name="_Toc63934347"/>
      <w:bookmarkStart w:id="183" w:name="_Toc63935327"/>
      <w:bookmarkStart w:id="184" w:name="_Toc63946681"/>
      <w:bookmarkEnd w:id="182"/>
      <w:bookmarkEnd w:id="183"/>
      <w:bookmarkEnd w:id="184"/>
    </w:p>
    <w:p w14:paraId="19DF0176" w14:textId="7474CAA5"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185" w:name="_Toc63935328"/>
      <w:bookmarkStart w:id="186" w:name="_Toc63946682"/>
      <w:r w:rsidRPr="00282D39">
        <w:rPr>
          <w:rFonts w:ascii="David" w:hAnsi="David" w:cs="David"/>
          <w:i w:val="0"/>
          <w:iCs w:val="0"/>
          <w:sz w:val="24"/>
          <w:szCs w:val="24"/>
          <w:u w:val="single"/>
          <w:rtl/>
        </w:rPr>
        <w:t>תקופות החוזה</w:t>
      </w:r>
      <w:bookmarkEnd w:id="181"/>
      <w:bookmarkEnd w:id="185"/>
      <w:bookmarkEnd w:id="186"/>
    </w:p>
    <w:p w14:paraId="1B47BF0C"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41" w:hanging="567"/>
        <w:jc w:val="both"/>
        <w:textAlignment w:val="baseline"/>
        <w:rPr>
          <w:rFonts w:ascii="David" w:hAnsi="David" w:cs="David"/>
          <w:rtl/>
        </w:rPr>
      </w:pPr>
      <w:r w:rsidRPr="00282D39">
        <w:rPr>
          <w:rFonts w:ascii="David" w:hAnsi="David" w:cs="David"/>
          <w:rtl/>
        </w:rPr>
        <w:t>לא יאוחר מאשר 7 יום מיום מתן צו התחלת העבודה יוגש ע"י הקבלן לוח זמנים ולוח ארגון אתר, שייערך בשיתוף פעולה עם המפקח ובהתאמה למועד סיום העבודה כפי שנקבע במסמכי המכרז.</w:t>
      </w:r>
    </w:p>
    <w:p w14:paraId="2A78E529"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41" w:hanging="567"/>
        <w:jc w:val="both"/>
        <w:textAlignment w:val="baseline"/>
        <w:rPr>
          <w:rFonts w:ascii="David" w:hAnsi="David" w:cs="David"/>
          <w:rtl/>
        </w:rPr>
      </w:pPr>
      <w:r w:rsidRPr="00282D39">
        <w:rPr>
          <w:rFonts w:ascii="David" w:hAnsi="David" w:cs="David"/>
          <w:rtl/>
        </w:rPr>
        <w:t>הלוח, לאחר שיאושר על ידי המפקח, יהיה חלק בלתי נפרד מהחוזה עם הקבלן.</w:t>
      </w:r>
    </w:p>
    <w:p w14:paraId="7AFC1967"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41" w:hanging="567"/>
        <w:jc w:val="both"/>
        <w:textAlignment w:val="baseline"/>
        <w:rPr>
          <w:rFonts w:ascii="David" w:hAnsi="David" w:cs="David"/>
          <w:rtl/>
        </w:rPr>
      </w:pPr>
      <w:r w:rsidRPr="00282D39">
        <w:rPr>
          <w:rFonts w:ascii="David" w:hAnsi="David" w:cs="David"/>
          <w:rtl/>
        </w:rPr>
        <w:t>הלוח יהיה ערוך בצורת לוח 'גנט' ויכלול את כל הפעילויות הנדרשות ברמת פרוט כפי שתידרש על ידי המפקח. לוח הזמנים יתוקן ויעודכן מידי חודש וישקף את הסטיות והשינויים העתידים להיווצר מסיבה כלשהי,  עדכון  יהיה אך ורק לגבי סדר העבודות והקשר ביניהן. בשום אופן לא יגרמו עדכונים אלה למועד חדש לסיום העבודה. איחור לגבי לוח הזמנים הראשון שהוגש ע"י הקבלן ישמש הוכחה כי קצב התקדמות העבודות אינו מבטיח את השלמת המבנה כולו בזמן ועל הקבלן יהיה לאחוז מיד בכל האמצעים לזירוז העבודה כפי שיורה המפקח.</w:t>
      </w:r>
    </w:p>
    <w:p w14:paraId="34677782" w14:textId="77777777" w:rsidR="00CF796A" w:rsidRPr="00282D39" w:rsidRDefault="00CF796A" w:rsidP="008513A3">
      <w:pPr>
        <w:widowControl w:val="0"/>
        <w:numPr>
          <w:ilvl w:val="0"/>
          <w:numId w:val="17"/>
        </w:numPr>
        <w:spacing w:before="240" w:after="120" w:line="360" w:lineRule="auto"/>
        <w:jc w:val="both"/>
        <w:rPr>
          <w:rFonts w:ascii="David" w:hAnsi="David" w:cs="David"/>
          <w:vanish/>
          <w:spacing w:val="10"/>
          <w:u w:val="single"/>
          <w:rtl/>
        </w:rPr>
      </w:pPr>
    </w:p>
    <w:p w14:paraId="00609012" w14:textId="1C65CF2B"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33" w:hanging="567"/>
        <w:jc w:val="both"/>
        <w:textAlignment w:val="baseline"/>
        <w:rPr>
          <w:rFonts w:ascii="David" w:hAnsi="David" w:cs="David"/>
          <w:lang w:eastAsia="he-IL"/>
        </w:rPr>
      </w:pPr>
      <w:r w:rsidRPr="00282D39">
        <w:rPr>
          <w:rFonts w:ascii="David" w:hAnsi="David" w:cs="David"/>
          <w:u w:val="single"/>
          <w:rtl/>
          <w:lang w:eastAsia="he-IL"/>
        </w:rPr>
        <w:t xml:space="preserve">תקופת הביצוע תימשך </w:t>
      </w:r>
      <w:r w:rsidR="006E1798" w:rsidRPr="00282D39">
        <w:rPr>
          <w:rFonts w:ascii="David" w:hAnsi="David" w:cs="David"/>
          <w:u w:val="single"/>
          <w:rtl/>
          <w:lang w:eastAsia="he-IL"/>
        </w:rPr>
        <w:t>6</w:t>
      </w:r>
      <w:r w:rsidRPr="00282D39">
        <w:rPr>
          <w:rFonts w:ascii="David" w:hAnsi="David" w:cs="David"/>
          <w:u w:val="single"/>
          <w:rtl/>
          <w:lang w:eastAsia="he-IL"/>
        </w:rPr>
        <w:t xml:space="preserve"> (</w:t>
      </w:r>
      <w:r w:rsidR="006E1798" w:rsidRPr="00282D39">
        <w:rPr>
          <w:rFonts w:ascii="David" w:hAnsi="David" w:cs="David"/>
          <w:u w:val="single"/>
          <w:rtl/>
          <w:lang w:eastAsia="he-IL"/>
        </w:rPr>
        <w:t>שישה</w:t>
      </w:r>
      <w:r w:rsidRPr="00282D39">
        <w:rPr>
          <w:rFonts w:ascii="David" w:hAnsi="David" w:cs="David"/>
          <w:u w:val="single"/>
          <w:rtl/>
          <w:lang w:eastAsia="he-IL"/>
        </w:rPr>
        <w:t xml:space="preserve">) חודשים. </w:t>
      </w:r>
    </w:p>
    <w:p w14:paraId="1383ADDA" w14:textId="77777777" w:rsidR="00CF796A" w:rsidRPr="00282D39" w:rsidRDefault="00CF796A" w:rsidP="00CF796A">
      <w:pPr>
        <w:widowControl w:val="0"/>
        <w:spacing w:before="240" w:after="120" w:line="360" w:lineRule="auto"/>
        <w:ind w:left="933"/>
        <w:jc w:val="both"/>
        <w:rPr>
          <w:rFonts w:ascii="David" w:hAnsi="David" w:cs="David"/>
          <w:noProof/>
          <w:rtl/>
          <w:lang w:eastAsia="he-IL"/>
        </w:rPr>
      </w:pPr>
      <w:bookmarkStart w:id="187" w:name="_Toc497738681"/>
      <w:bookmarkStart w:id="188" w:name="_Toc497740936"/>
      <w:r w:rsidRPr="00282D39">
        <w:rPr>
          <w:rFonts w:ascii="David" w:hAnsi="David" w:cs="David"/>
          <w:noProof/>
          <w:rtl/>
          <w:lang w:eastAsia="he-IL"/>
        </w:rPr>
        <w:t>(להלן תיקרא תקופת הביצוע הכוללת: "תקופת ביצוע"), והכל מקבלת צו תחילת עבודה לכל שלב ושלב.</w:t>
      </w:r>
      <w:bookmarkEnd w:id="187"/>
      <w:bookmarkEnd w:id="188"/>
    </w:p>
    <w:p w14:paraId="3DB13739"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33" w:hanging="567"/>
        <w:jc w:val="both"/>
        <w:textAlignment w:val="baseline"/>
        <w:rPr>
          <w:rFonts w:ascii="David" w:hAnsi="David" w:cs="David"/>
          <w:lang w:eastAsia="he-IL"/>
        </w:rPr>
      </w:pPr>
      <w:r w:rsidRPr="00282D39">
        <w:rPr>
          <w:rFonts w:ascii="David" w:hAnsi="David" w:cs="David"/>
          <w:rtl/>
          <w:lang w:eastAsia="he-IL"/>
        </w:rPr>
        <w:t>"השלמת העבודות" בהסכם זה, פירושה ביצוע בשלמות, במדויק ובמועד ולשביעות רצון מנהל הפרויקט מטעם המזמין (להלן: "המנהל") של כל העבודות המפורטות בתוכניות ובמפרטים ו/או התחייבות על פיהם ו/או המפורטות ו/או הנובעות על פי יתר הוראות הסכם זה. העבודה תהיה בהתאם למפורט בחלק 4 למסמכי המכרז ובהתאם לחלק 2 – הצעת הקבלן;</w:t>
      </w:r>
    </w:p>
    <w:p w14:paraId="52A0624D"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33" w:hanging="567"/>
        <w:jc w:val="both"/>
        <w:textAlignment w:val="baseline"/>
        <w:rPr>
          <w:rFonts w:ascii="David" w:hAnsi="David" w:cs="David"/>
          <w:lang w:eastAsia="he-IL"/>
        </w:rPr>
      </w:pPr>
      <w:bookmarkStart w:id="189" w:name="_Hlk62983163"/>
      <w:r w:rsidRPr="00282D39">
        <w:rPr>
          <w:rFonts w:ascii="David" w:hAnsi="David" w:cs="David"/>
          <w:rtl/>
          <w:lang w:eastAsia="he-IL"/>
        </w:rPr>
        <w:t>על הקבלן להציג רישיונות של כלי העבודה כולל רישיונות נהיגה של המפעילים.</w:t>
      </w:r>
    </w:p>
    <w:p w14:paraId="6DE7F2CB"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33" w:hanging="567"/>
        <w:jc w:val="both"/>
        <w:textAlignment w:val="baseline"/>
        <w:rPr>
          <w:rFonts w:ascii="David" w:hAnsi="David" w:cs="David"/>
          <w:lang w:eastAsia="he-IL"/>
        </w:rPr>
      </w:pPr>
      <w:r w:rsidRPr="00282D39">
        <w:rPr>
          <w:rFonts w:ascii="David" w:hAnsi="David" w:cs="David"/>
          <w:rtl/>
          <w:lang w:eastAsia="he-IL"/>
        </w:rPr>
        <w:t>בנוסף למוסף לטופס החוזה לעיל, המזמין יהיה זכאי לפיצוי כספי מהקבלן ע"פ הפירוט הבא , ללא כל זכות לערעור:</w:t>
      </w:r>
    </w:p>
    <w:p w14:paraId="765A593E"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lang w:eastAsia="he-IL"/>
        </w:rPr>
      </w:pPr>
      <w:r w:rsidRPr="00282D39">
        <w:rPr>
          <w:rFonts w:ascii="David" w:hAnsi="David" w:cs="David"/>
          <w:rtl/>
          <w:lang w:eastAsia="he-IL"/>
        </w:rPr>
        <w:t>בגין אי העברת אישורי חפירה תוך 20 ימים מקבלת צו להתחלת העבודות- 5,000 ₪ לכל יום איחור.</w:t>
      </w:r>
    </w:p>
    <w:p w14:paraId="031E9756"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rtl/>
          <w:lang w:eastAsia="he-IL"/>
        </w:rPr>
      </w:pPr>
      <w:r w:rsidRPr="00282D39">
        <w:rPr>
          <w:rFonts w:ascii="David" w:hAnsi="David" w:cs="David"/>
          <w:rtl/>
          <w:lang w:eastAsia="he-IL"/>
        </w:rPr>
        <w:t>בגין אי טיפול בשקיעות תוך שעתיים מרגע ההודעה – עבור כל שעת איחור 1500 ₪ .</w:t>
      </w:r>
    </w:p>
    <w:p w14:paraId="47A082CD"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rtl/>
          <w:lang w:eastAsia="he-IL"/>
        </w:rPr>
      </w:pPr>
      <w:r w:rsidRPr="00282D39">
        <w:rPr>
          <w:rFonts w:ascii="David" w:hAnsi="David" w:cs="David"/>
          <w:rtl/>
          <w:lang w:eastAsia="he-IL"/>
        </w:rPr>
        <w:lastRenderedPageBreak/>
        <w:t>בגין כל יום איחור בהתחלת העבודה מיום קבלת צו התחלת עבודה - 5,000 ₪ לכל יום איחור.</w:t>
      </w:r>
    </w:p>
    <w:p w14:paraId="73C6D407"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rtl/>
          <w:lang w:eastAsia="he-IL"/>
        </w:rPr>
      </w:pPr>
      <w:r w:rsidRPr="00282D39">
        <w:rPr>
          <w:rFonts w:ascii="David" w:hAnsi="David" w:cs="David"/>
          <w:rtl/>
          <w:lang w:eastAsia="he-IL"/>
        </w:rPr>
        <w:t>בגין אי הגעת צוות העבודה לשטח -  3000 ₪ עבור כל יום אי הגעה.</w:t>
      </w:r>
    </w:p>
    <w:p w14:paraId="2DC1146B"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lang w:eastAsia="he-IL"/>
        </w:rPr>
      </w:pPr>
      <w:r w:rsidRPr="00282D39">
        <w:rPr>
          <w:rFonts w:ascii="David" w:hAnsi="David" w:cs="David"/>
          <w:rtl/>
          <w:lang w:eastAsia="he-IL"/>
        </w:rPr>
        <w:t>בגין אי עמידה בתנאי בטיחות - 2000 ₪ לכל עובד ו/או כול ליקוי בטיחות.</w:t>
      </w:r>
    </w:p>
    <w:p w14:paraId="63391AB8"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lang w:eastAsia="he-IL"/>
        </w:rPr>
      </w:pPr>
      <w:r w:rsidRPr="00282D39">
        <w:rPr>
          <w:rFonts w:ascii="David" w:hAnsi="David" w:cs="David"/>
          <w:rtl/>
          <w:lang w:eastAsia="he-IL"/>
        </w:rPr>
        <w:t>בגין אי טיפול במפגע בטיחות תוך שעתיים מרגע הקריאה – 4,000 ₪ עבור כל שעת איחור בטיפול.</w:t>
      </w:r>
    </w:p>
    <w:p w14:paraId="20C2FA7C"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lang w:eastAsia="he-IL"/>
        </w:rPr>
      </w:pPr>
      <w:r w:rsidRPr="00282D39">
        <w:rPr>
          <w:rFonts w:ascii="David" w:hAnsi="David" w:cs="David"/>
          <w:rtl/>
          <w:lang w:eastAsia="he-IL"/>
        </w:rPr>
        <w:t>בגין אי הגעת מנהל עבודה לשטח ונוכחות צמודה שלו – עבור כל יום 5,000 ₪.</w:t>
      </w:r>
    </w:p>
    <w:p w14:paraId="73102143" w14:textId="77777777" w:rsidR="00CF796A" w:rsidRPr="00282D39" w:rsidRDefault="00CF796A" w:rsidP="00E302F8">
      <w:pPr>
        <w:widowControl w:val="0"/>
        <w:numPr>
          <w:ilvl w:val="2"/>
          <w:numId w:val="13"/>
        </w:numPr>
        <w:overflowPunct w:val="0"/>
        <w:autoSpaceDE w:val="0"/>
        <w:autoSpaceDN w:val="0"/>
        <w:adjustRightInd w:val="0"/>
        <w:spacing w:before="240" w:after="120" w:line="360" w:lineRule="auto"/>
        <w:ind w:hanging="149"/>
        <w:jc w:val="both"/>
        <w:textAlignment w:val="baseline"/>
        <w:rPr>
          <w:rFonts w:ascii="David" w:hAnsi="David" w:cs="David"/>
          <w:lang w:eastAsia="he-IL"/>
        </w:rPr>
      </w:pPr>
      <w:r w:rsidRPr="00282D39">
        <w:rPr>
          <w:rFonts w:ascii="David" w:hAnsi="David" w:cs="David"/>
          <w:rtl/>
          <w:lang w:eastAsia="he-IL"/>
        </w:rPr>
        <w:t>בגין הפעלת כלי על ידי מפעיל ללא רישיון -  10,000 ₪ לכל מפעיל, והפסקת העבודה.</w:t>
      </w:r>
    </w:p>
    <w:p w14:paraId="4CD90CB6"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Pr>
      </w:pPr>
      <w:bookmarkStart w:id="190" w:name="_Toc20907272"/>
      <w:bookmarkStart w:id="191" w:name="_Toc63935329"/>
      <w:bookmarkStart w:id="192" w:name="_Toc63946683"/>
      <w:bookmarkEnd w:id="189"/>
      <w:r w:rsidRPr="00282D39">
        <w:rPr>
          <w:rFonts w:ascii="David" w:hAnsi="David" w:cs="David"/>
          <w:i w:val="0"/>
          <w:iCs w:val="0"/>
          <w:sz w:val="24"/>
          <w:szCs w:val="24"/>
          <w:u w:val="single"/>
          <w:rtl/>
        </w:rPr>
        <w:t>תיאומים</w:t>
      </w:r>
      <w:bookmarkEnd w:id="190"/>
      <w:bookmarkEnd w:id="191"/>
      <w:bookmarkEnd w:id="192"/>
    </w:p>
    <w:p w14:paraId="3DC9883F" w14:textId="77777777" w:rsidR="00CF796A" w:rsidRPr="00282D39" w:rsidRDefault="00CF796A" w:rsidP="008513A3">
      <w:pPr>
        <w:widowControl w:val="0"/>
        <w:numPr>
          <w:ilvl w:val="1"/>
          <w:numId w:val="21"/>
        </w:numPr>
        <w:overflowPunct w:val="0"/>
        <w:autoSpaceDE w:val="0"/>
        <w:autoSpaceDN w:val="0"/>
        <w:adjustRightInd w:val="0"/>
        <w:spacing w:before="240" w:after="120" w:line="360" w:lineRule="auto"/>
        <w:jc w:val="both"/>
        <w:textAlignment w:val="baseline"/>
        <w:rPr>
          <w:rFonts w:ascii="David" w:hAnsi="David" w:cs="David"/>
          <w:vanish/>
          <w:sz w:val="22"/>
          <w:rtl/>
        </w:rPr>
      </w:pPr>
      <w:bookmarkStart w:id="193" w:name="_Toc497738682"/>
      <w:bookmarkStart w:id="194" w:name="_Toc497740937"/>
    </w:p>
    <w:p w14:paraId="777CA277"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870"/>
        <w:jc w:val="both"/>
        <w:textAlignment w:val="baseline"/>
        <w:rPr>
          <w:rFonts w:ascii="David" w:hAnsi="David" w:cs="David"/>
          <w:sz w:val="22"/>
          <w:rtl/>
        </w:rPr>
      </w:pPr>
      <w:r w:rsidRPr="00282D39">
        <w:rPr>
          <w:rFonts w:ascii="David" w:hAnsi="David" w:cs="David"/>
          <w:sz w:val="22"/>
          <w:rtl/>
        </w:rPr>
        <w:t>כל העבודות תבוצענה בתיאום מלא ובשיתוף פעולה עם המפקח במקום. אין להתחיל בביצוע עבודה כלשהי ללא תיאום מוקדם עם המפקח.</w:t>
      </w:r>
      <w:bookmarkEnd w:id="193"/>
      <w:bookmarkEnd w:id="194"/>
    </w:p>
    <w:p w14:paraId="0371974F"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870"/>
        <w:jc w:val="both"/>
        <w:textAlignment w:val="baseline"/>
        <w:rPr>
          <w:rFonts w:ascii="David" w:hAnsi="David" w:cs="David"/>
          <w:sz w:val="22"/>
          <w:rtl/>
        </w:rPr>
      </w:pPr>
      <w:r w:rsidRPr="00282D39">
        <w:rPr>
          <w:rFonts w:ascii="David" w:hAnsi="David" w:cs="David"/>
          <w:sz w:val="22"/>
          <w:rtl/>
        </w:rPr>
        <w:t>חובת הקבלן לתאם את העבודות באתר עם הרשויות השונות (חברת "בזק", חברת חשמל, חברת מקורות,  חברת הכבלים, מזכיר הישוב, התאגיד וכו').</w:t>
      </w:r>
    </w:p>
    <w:p w14:paraId="37C670B7"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870"/>
        <w:jc w:val="both"/>
        <w:textAlignment w:val="baseline"/>
        <w:rPr>
          <w:rFonts w:ascii="David" w:hAnsi="David" w:cs="David"/>
          <w:sz w:val="22"/>
          <w:rtl/>
        </w:rPr>
      </w:pPr>
      <w:r w:rsidRPr="00282D39">
        <w:rPr>
          <w:rFonts w:ascii="David" w:hAnsi="David" w:cs="David"/>
          <w:sz w:val="22"/>
          <w:rtl/>
        </w:rPr>
        <w:t xml:space="preserve">האתר לפי החוזה, פירושו המקרקעין אשר בהם או דרכם יעברו הקווים, והסביבה הקרובה וכן הדרכים, הכבישים הציבוריים, וכו' לרבות מקרקעין אחרים שיידרשו לפי דעתו של המפקח לבצוע העבודות בהתאם לחוזה. </w:t>
      </w:r>
    </w:p>
    <w:p w14:paraId="52DEED1A"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870"/>
        <w:jc w:val="both"/>
        <w:textAlignment w:val="baseline"/>
        <w:rPr>
          <w:rFonts w:ascii="David" w:hAnsi="David" w:cs="David"/>
          <w:sz w:val="22"/>
        </w:rPr>
      </w:pPr>
      <w:r w:rsidRPr="00282D39">
        <w:rPr>
          <w:rFonts w:ascii="David" w:hAnsi="David" w:cs="David"/>
          <w:sz w:val="22"/>
          <w:rtl/>
        </w:rPr>
        <w:t>לפני עלייתו על שטח האתר יקבל הקבלן רישיון מאת המזמין לעלות על הקרקע לצורך ביצוע עבודתו.</w:t>
      </w:r>
    </w:p>
    <w:p w14:paraId="4D3AE95E"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870"/>
        <w:jc w:val="both"/>
        <w:textAlignment w:val="baseline"/>
        <w:rPr>
          <w:rFonts w:ascii="David" w:hAnsi="David" w:cs="David"/>
          <w:sz w:val="22"/>
          <w:rtl/>
        </w:rPr>
      </w:pPr>
      <w:r w:rsidRPr="00282D39">
        <w:rPr>
          <w:rFonts w:ascii="David" w:hAnsi="David" w:cs="David"/>
          <w:sz w:val="22"/>
          <w:rtl/>
        </w:rPr>
        <w:t>כל ההוצאות הקשורות בהשגת הרישיונות, תאום עם הרשויות השונות, פניות בזמן הביצוע והוצאות נלוות הנדרשות עקב תנאי הרישיונות, הוצאות עבור פיקוח של הרשויות השונים, תשלומים למשטרה וכו' יהיו על חשבון הקבלן והוא יכניס אותם לחישוב עלות הסעיפים השונים שבכתב הכמויות.</w:t>
      </w:r>
    </w:p>
    <w:p w14:paraId="68179CB4"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195" w:name="_Toc20907273"/>
      <w:bookmarkStart w:id="196" w:name="_Toc63935330"/>
      <w:bookmarkStart w:id="197" w:name="_Toc63946684"/>
      <w:r w:rsidRPr="00282D39">
        <w:rPr>
          <w:rFonts w:ascii="David" w:hAnsi="David" w:cs="David"/>
          <w:i w:val="0"/>
          <w:iCs w:val="0"/>
          <w:sz w:val="24"/>
          <w:szCs w:val="24"/>
          <w:u w:val="single"/>
          <w:rtl/>
        </w:rPr>
        <w:t>קבלני משנה/ ספקים</w:t>
      </w:r>
      <w:bookmarkEnd w:id="195"/>
      <w:bookmarkEnd w:id="196"/>
      <w:bookmarkEnd w:id="197"/>
    </w:p>
    <w:p w14:paraId="6CE39242" w14:textId="77777777" w:rsidR="00CF796A" w:rsidRPr="00282D39" w:rsidRDefault="00CF796A" w:rsidP="008513A3">
      <w:pPr>
        <w:widowControl w:val="0"/>
        <w:numPr>
          <w:ilvl w:val="1"/>
          <w:numId w:val="21"/>
        </w:numPr>
        <w:overflowPunct w:val="0"/>
        <w:autoSpaceDE w:val="0"/>
        <w:autoSpaceDN w:val="0"/>
        <w:adjustRightInd w:val="0"/>
        <w:spacing w:before="240" w:after="120" w:line="360" w:lineRule="auto"/>
        <w:jc w:val="both"/>
        <w:textAlignment w:val="baseline"/>
        <w:rPr>
          <w:rFonts w:ascii="David" w:hAnsi="David" w:cs="David"/>
          <w:vanish/>
          <w:sz w:val="22"/>
          <w:rtl/>
          <w:lang w:eastAsia="he-IL"/>
        </w:rPr>
      </w:pPr>
      <w:bookmarkStart w:id="198" w:name="_Toc497738683"/>
      <w:bookmarkStart w:id="199" w:name="_Toc497740938"/>
      <w:bookmarkStart w:id="200" w:name="_Toc11322296"/>
      <w:bookmarkStart w:id="201" w:name="_Toc11325748"/>
      <w:bookmarkStart w:id="202" w:name="_Toc12794141"/>
      <w:bookmarkStart w:id="203" w:name="_Toc12862057"/>
      <w:bookmarkEnd w:id="198"/>
      <w:bookmarkEnd w:id="199"/>
      <w:bookmarkEnd w:id="200"/>
      <w:bookmarkEnd w:id="201"/>
      <w:bookmarkEnd w:id="202"/>
      <w:bookmarkEnd w:id="203"/>
    </w:p>
    <w:p w14:paraId="716EEB41"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58"/>
        <w:jc w:val="both"/>
        <w:textAlignment w:val="baseline"/>
        <w:rPr>
          <w:rFonts w:ascii="David" w:hAnsi="David" w:cs="David"/>
          <w:sz w:val="22"/>
          <w:rtl/>
          <w:lang w:eastAsia="he-IL"/>
        </w:rPr>
      </w:pPr>
      <w:r w:rsidRPr="00282D39">
        <w:rPr>
          <w:rFonts w:ascii="David" w:hAnsi="David" w:cs="David"/>
          <w:sz w:val="22"/>
          <w:rtl/>
          <w:lang w:eastAsia="he-IL"/>
        </w:rPr>
        <w:t>תשומת לב הקבלן מופנית לתקנות שפורסמו על ידי רשם הקבלנים במשרד הבינוי והשיכון, בנושא איסור מסירת עבודה לקבלני משנה שאינם רשומים בפנקס הקבלנים.</w:t>
      </w:r>
    </w:p>
    <w:p w14:paraId="4744116D" w14:textId="77777777" w:rsidR="00CF796A" w:rsidRPr="00282D39" w:rsidRDefault="00CF796A" w:rsidP="00CF796A">
      <w:pPr>
        <w:widowControl w:val="0"/>
        <w:spacing w:before="240" w:after="120" w:line="360" w:lineRule="auto"/>
        <w:ind w:left="907"/>
        <w:jc w:val="both"/>
        <w:rPr>
          <w:rFonts w:ascii="David" w:hAnsi="David" w:cs="David"/>
          <w:sz w:val="22"/>
          <w:rtl/>
          <w:lang w:eastAsia="he-IL"/>
        </w:rPr>
      </w:pPr>
      <w:r w:rsidRPr="00282D39">
        <w:rPr>
          <w:rFonts w:ascii="David" w:hAnsi="David" w:cs="David"/>
          <w:sz w:val="22"/>
          <w:rtl/>
          <w:lang w:eastAsia="he-IL"/>
        </w:rPr>
        <w:lastRenderedPageBreak/>
        <w:t xml:space="preserve">"מובא בזאת לידיעת ציבור הקבלנים, כי בהתאם לתקנות ערעור מהימנות והתנהגות בניגוד למקובל במקצוע, תשמ"ט 1988- על הקבלנים להעסיק </w:t>
      </w:r>
      <w:r w:rsidRPr="00282D39">
        <w:rPr>
          <w:rFonts w:ascii="David" w:hAnsi="David" w:cs="David"/>
          <w:sz w:val="22"/>
          <w:u w:val="single"/>
          <w:rtl/>
          <w:lang w:eastAsia="he-IL"/>
        </w:rPr>
        <w:t>אך ורק</w:t>
      </w:r>
      <w:r w:rsidRPr="00282D39">
        <w:rPr>
          <w:rFonts w:ascii="David" w:hAnsi="David" w:cs="David"/>
          <w:sz w:val="22"/>
          <w:rtl/>
          <w:lang w:eastAsia="he-IL"/>
        </w:rPr>
        <w:t xml:space="preserve"> קבלני משנה הרשומים בפנקס הקבלנים כחוק, בענף ובסיווג המתאימים לביצוע העבודה.</w:t>
      </w:r>
    </w:p>
    <w:p w14:paraId="195D6355" w14:textId="77777777" w:rsidR="00CF796A" w:rsidRPr="00282D39" w:rsidRDefault="00CF796A" w:rsidP="00CF796A">
      <w:pPr>
        <w:widowControl w:val="0"/>
        <w:spacing w:before="240" w:after="120" w:line="360" w:lineRule="auto"/>
        <w:ind w:left="907"/>
        <w:jc w:val="both"/>
        <w:rPr>
          <w:rFonts w:ascii="David" w:hAnsi="David" w:cs="David"/>
          <w:sz w:val="22"/>
          <w:rtl/>
          <w:lang w:eastAsia="he-IL"/>
        </w:rPr>
      </w:pPr>
      <w:r w:rsidRPr="00282D39">
        <w:rPr>
          <w:rFonts w:ascii="David" w:hAnsi="David" w:cs="David"/>
          <w:sz w:val="22"/>
          <w:rtl/>
          <w:lang w:eastAsia="he-IL"/>
        </w:rPr>
        <w:t>להלן לשון התקנות:</w:t>
      </w:r>
    </w:p>
    <w:p w14:paraId="2EB87A76" w14:textId="77777777" w:rsidR="00CF796A" w:rsidRPr="00282D39" w:rsidRDefault="00CF796A" w:rsidP="00CF796A">
      <w:pPr>
        <w:widowControl w:val="0"/>
        <w:spacing w:before="240" w:after="120" w:line="360" w:lineRule="auto"/>
        <w:ind w:left="907"/>
        <w:jc w:val="both"/>
        <w:rPr>
          <w:rFonts w:ascii="David" w:hAnsi="David" w:cs="David"/>
          <w:sz w:val="22"/>
          <w:rtl/>
          <w:lang w:eastAsia="he-IL"/>
        </w:rPr>
      </w:pPr>
      <w:r w:rsidRPr="00282D39">
        <w:rPr>
          <w:rFonts w:ascii="David" w:hAnsi="David" w:cs="David"/>
          <w:sz w:val="22"/>
          <w:rtl/>
          <w:lang w:eastAsia="he-IL"/>
        </w:rPr>
        <w:t>תקנה 2 (8): קבלן אינו מעביר או מסב את הרישיון לאחר.</w:t>
      </w:r>
    </w:p>
    <w:p w14:paraId="763EDEC0" w14:textId="77777777" w:rsidR="00CF796A" w:rsidRPr="00282D39" w:rsidRDefault="00CF796A" w:rsidP="00CF796A">
      <w:pPr>
        <w:widowControl w:val="0"/>
        <w:spacing w:before="240" w:after="120" w:line="360" w:lineRule="auto"/>
        <w:ind w:left="907"/>
        <w:jc w:val="both"/>
        <w:rPr>
          <w:rFonts w:ascii="David" w:hAnsi="David" w:cs="David"/>
          <w:sz w:val="22"/>
          <w:rtl/>
          <w:lang w:eastAsia="he-IL"/>
        </w:rPr>
      </w:pPr>
      <w:r w:rsidRPr="00282D39">
        <w:rPr>
          <w:rFonts w:ascii="David" w:hAnsi="David" w:cs="David"/>
          <w:sz w:val="22"/>
          <w:rtl/>
          <w:lang w:eastAsia="he-IL"/>
        </w:rPr>
        <w:t>תקנה 2 (9): קבלן אינו עושה שימוש לרעה ברישיונו.</w:t>
      </w:r>
    </w:p>
    <w:p w14:paraId="64F45C71" w14:textId="77777777" w:rsidR="00CF796A" w:rsidRPr="00282D39" w:rsidRDefault="00CF796A" w:rsidP="00CF796A">
      <w:pPr>
        <w:widowControl w:val="0"/>
        <w:spacing w:before="240" w:after="120" w:line="360" w:lineRule="auto"/>
        <w:ind w:left="907"/>
        <w:jc w:val="both"/>
        <w:rPr>
          <w:rFonts w:ascii="David" w:hAnsi="David" w:cs="David"/>
          <w:sz w:val="22"/>
          <w:rtl/>
          <w:lang w:eastAsia="he-IL"/>
        </w:rPr>
      </w:pPr>
      <w:r w:rsidRPr="00282D39">
        <w:rPr>
          <w:rFonts w:ascii="David" w:hAnsi="David" w:cs="David"/>
          <w:sz w:val="22"/>
          <w:rtl/>
          <w:lang w:eastAsia="he-IL"/>
        </w:rPr>
        <w:t>תקנה 2 (11): קבלן אינו מסב, מעביר או מוסר עבודות שקיבל על עצמו בשלמותן או בחלקן, לקבלן אשר אינו רשום בפנקס הקבלנים, לעניין זה לא יראו בהעסקת עובדים, בין ששכרם משתלם לפי זמן העבודה ובין ששכרם משתלם לפי שעור העבודה כשלעצמה, משום מסירת ביצוע עבודה לאחר.</w:t>
      </w:r>
    </w:p>
    <w:p w14:paraId="0D8B3C16"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rtl/>
          <w:lang w:eastAsia="he-IL"/>
        </w:rPr>
      </w:pPr>
      <w:r w:rsidRPr="00282D39">
        <w:rPr>
          <w:rFonts w:ascii="David" w:hAnsi="David" w:cs="David"/>
          <w:sz w:val="22"/>
          <w:rtl/>
          <w:lang w:eastAsia="he-IL"/>
        </w:rPr>
        <w:t>העסקת קבלני משנה על ידי הקבלן תבוצע רק על פי אישור המזמין מראש ובכתב אולם גם אם יאשר המזמין העסקת קבלני משנה, גם אז הקבלן יישאר אחראי בלעדי עבור עבודות כל קבלני המשנה והתיאום ביניהם. הקבלן נדרש להגיש לאישור המפקח רשימת קבלני משנה שבכוונתו להפעיל לפחות חודש לפני הפעלת כל אחד מהם.</w:t>
      </w:r>
    </w:p>
    <w:p w14:paraId="318CD416"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rtl/>
          <w:lang w:eastAsia="he-IL"/>
        </w:rPr>
      </w:pPr>
      <w:r w:rsidRPr="00282D39">
        <w:rPr>
          <w:rFonts w:ascii="David" w:hAnsi="David" w:cs="David"/>
          <w:sz w:val="22"/>
          <w:rtl/>
          <w:lang w:eastAsia="he-IL"/>
        </w:rPr>
        <w:t>ההגשה תכלול את שם הקבלן, רשימת עבודות דומות שביצע בשנים האחרונות והיקפן הכספי וכן שמות של ממליצים (מתכננים או מפקחים) אשר היו ממונים על ביצוע העבודה.</w:t>
      </w:r>
    </w:p>
    <w:p w14:paraId="02B11D66"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rtl/>
          <w:lang w:eastAsia="he-IL"/>
        </w:rPr>
      </w:pPr>
      <w:r w:rsidRPr="00282D39">
        <w:rPr>
          <w:rFonts w:ascii="David" w:hAnsi="David" w:cs="David"/>
          <w:sz w:val="22"/>
          <w:rtl/>
          <w:lang w:eastAsia="he-IL"/>
        </w:rPr>
        <w:t>הקבלן יציג בפני המפקח טבלת תיאור עבודות קודמות של קבלני המשנה. קבלן המשנה חייב להיות בסווג  ובדרוג הקבלני הנדרש.</w:t>
      </w:r>
    </w:p>
    <w:p w14:paraId="5FC17784"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rtl/>
          <w:lang w:eastAsia="he-IL"/>
        </w:rPr>
      </w:pPr>
      <w:r w:rsidRPr="00282D39">
        <w:rPr>
          <w:rFonts w:ascii="David" w:hAnsi="David" w:cs="David"/>
          <w:sz w:val="22"/>
          <w:rtl/>
          <w:lang w:eastAsia="he-IL"/>
        </w:rPr>
        <w:t>המפקח יהיה הפוסק האחרון בדבר קבילותו של הקבלן המשנה. המפקח רשאי לפסול, בלא צורך במתן הסבר, כל קבלן משנה אשר נראה לו כי אינו מתאים לפרויקט.</w:t>
      </w:r>
    </w:p>
    <w:p w14:paraId="1C12FC44"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rtl/>
          <w:lang w:eastAsia="he-IL"/>
        </w:rPr>
      </w:pPr>
      <w:r w:rsidRPr="00282D39">
        <w:rPr>
          <w:rFonts w:ascii="David" w:hAnsi="David" w:cs="David"/>
          <w:sz w:val="22"/>
          <w:rtl/>
          <w:lang w:eastAsia="he-IL"/>
        </w:rPr>
        <w:t>מבלי לפגוע בכלליות אחריותו המלאה והבלעדית של הקבלן לכל העבודות שעליו לבצע במסגרת הסכם זה, רשאי המזמין (באמצעות המפקח) לדרוש הפסקת עבודתו ופעילותו של כל קבלן משנה (של הקבלן) אשר לדעתו אינו מבצע את עבודתו המקצועית הנאותה ו/או שאינו ממלא אחר הוראות התכנון והמפרטים.</w:t>
      </w:r>
    </w:p>
    <w:p w14:paraId="1F648A1B"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sz w:val="22"/>
          <w:lang w:eastAsia="he-IL"/>
        </w:rPr>
      </w:pPr>
      <w:r w:rsidRPr="00282D39">
        <w:rPr>
          <w:rFonts w:ascii="David" w:hAnsi="David" w:cs="David"/>
          <w:sz w:val="22"/>
          <w:rtl/>
          <w:lang w:eastAsia="he-IL"/>
        </w:rPr>
        <w:t xml:space="preserve">במקרה של הודעה על הפסקת עבודה כנ"ל (שתימסר בכתב לקבלן), ידאג הקבלן להפסקה מיידית של כל הפעולות והעבודות של הקבלן המשנה שלגביו חלה הוראת הפסקת העבודה (וכל העובדים מטעמו) וכמו-כן, יהיה על הקבלן למנות קבלן משנה </w:t>
      </w:r>
      <w:r w:rsidRPr="00282D39">
        <w:rPr>
          <w:rFonts w:ascii="David" w:hAnsi="David" w:cs="David"/>
          <w:sz w:val="22"/>
          <w:rtl/>
          <w:lang w:eastAsia="he-IL"/>
        </w:rPr>
        <w:lastRenderedPageBreak/>
        <w:t>אחר מטעמו אשר חייב באישורו של המפקח לצורך המשכת העבודות ללא עיכובים.</w:t>
      </w:r>
    </w:p>
    <w:p w14:paraId="6F12F9A2"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Pr>
      </w:pPr>
      <w:bookmarkStart w:id="204" w:name="_Toc497738692"/>
      <w:bookmarkStart w:id="205" w:name="_Toc497740947"/>
      <w:r w:rsidRPr="00282D39">
        <w:rPr>
          <w:rFonts w:ascii="David" w:hAnsi="David" w:cs="David"/>
          <w:rtl/>
        </w:rPr>
        <w:t>פסילה ו/או החלפה של קבלן משנה ו/או ספק לא תהווה עילה כלשהי לעיכוב כלשהו בעבודת הקבלן ו/או עילה לתשלום כלשהו.</w:t>
      </w:r>
      <w:bookmarkEnd w:id="204"/>
      <w:bookmarkEnd w:id="205"/>
    </w:p>
    <w:p w14:paraId="45FFB529"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Pr>
      </w:pPr>
      <w:r w:rsidRPr="00282D39">
        <w:rPr>
          <w:rFonts w:ascii="David" w:hAnsi="David" w:cs="David"/>
          <w:rtl/>
        </w:rPr>
        <w:t xml:space="preserve">הזוכה במכרז יהא מנוע מלטעון כי האחריות לביצוע העבודות, בין אם בוצעו ובין אם טרם  בוצעו, הינה של קבלן המשנה. </w:t>
      </w:r>
    </w:p>
    <w:p w14:paraId="7DD5C2BA"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75" w:hanging="621"/>
        <w:jc w:val="both"/>
        <w:textAlignment w:val="baseline"/>
        <w:rPr>
          <w:rFonts w:ascii="David" w:hAnsi="David" w:cs="David"/>
        </w:rPr>
      </w:pPr>
      <w:r w:rsidRPr="00282D39">
        <w:rPr>
          <w:rFonts w:ascii="David" w:hAnsi="David" w:cs="David"/>
          <w:rtl/>
        </w:rPr>
        <w:t xml:space="preserve">כל האמור לעיל לא ייצור כל יחסי עובד ומעביד בין המזמין לבין קבלן משנה כלשהו ו/או עובדיו. </w:t>
      </w:r>
    </w:p>
    <w:p w14:paraId="0C9C5BCD"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75" w:hanging="621"/>
        <w:jc w:val="both"/>
        <w:textAlignment w:val="baseline"/>
        <w:rPr>
          <w:rFonts w:ascii="David" w:hAnsi="David" w:cs="David"/>
          <w:sz w:val="22"/>
          <w:lang w:eastAsia="he-IL"/>
        </w:rPr>
      </w:pPr>
      <w:r w:rsidRPr="00282D39">
        <w:rPr>
          <w:rFonts w:ascii="David" w:hAnsi="David" w:cs="David"/>
          <w:sz w:val="22"/>
          <w:rtl/>
          <w:lang w:eastAsia="he-IL"/>
        </w:rPr>
        <w:t>מודגש בזאת שכל אישור שניתן לקבלן לא יתפרש כאילו יש בו משום העברה אחריות  מלאה או חלקית או חבות איזו שהיא אל המזמין ו/ או מנהל הפרויקט ו/ או המפקח או משום קבלת אחריות לנזק בשל כך, ו/ או להפרה של כל תקנה או דין שעלולים לעמוד בסתירה לאישור האמור.</w:t>
      </w:r>
    </w:p>
    <w:p w14:paraId="657A6F42"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206" w:name="_Toc20907274"/>
      <w:bookmarkStart w:id="207" w:name="_Toc63935331"/>
      <w:bookmarkStart w:id="208" w:name="_Toc63946685"/>
      <w:r w:rsidRPr="00282D39">
        <w:rPr>
          <w:rFonts w:ascii="David" w:hAnsi="David" w:cs="David"/>
          <w:i w:val="0"/>
          <w:iCs w:val="0"/>
          <w:sz w:val="24"/>
          <w:szCs w:val="24"/>
          <w:u w:val="single"/>
          <w:rtl/>
        </w:rPr>
        <w:t>ביקורת העבודה</w:t>
      </w:r>
      <w:bookmarkEnd w:id="206"/>
      <w:bookmarkEnd w:id="207"/>
      <w:bookmarkEnd w:id="208"/>
    </w:p>
    <w:p w14:paraId="250B2220" w14:textId="77777777" w:rsidR="00CF796A" w:rsidRPr="00282D39" w:rsidRDefault="00CF796A" w:rsidP="008513A3">
      <w:pPr>
        <w:widowControl w:val="0"/>
        <w:numPr>
          <w:ilvl w:val="1"/>
          <w:numId w:val="23"/>
        </w:numPr>
        <w:spacing w:before="240" w:after="120" w:line="360" w:lineRule="auto"/>
        <w:jc w:val="both"/>
        <w:outlineLvl w:val="0"/>
        <w:rPr>
          <w:rFonts w:ascii="David" w:hAnsi="David" w:cs="David"/>
          <w:vanish/>
          <w:kern w:val="28"/>
          <w:rtl/>
          <w:lang w:val="x-none" w:eastAsia="he-IL"/>
        </w:rPr>
      </w:pPr>
      <w:bookmarkStart w:id="209" w:name="_Toc497738693"/>
      <w:bookmarkStart w:id="210" w:name="_Toc497740948"/>
      <w:bookmarkStart w:id="211" w:name="_Toc11322303"/>
      <w:bookmarkStart w:id="212" w:name="_Toc11325755"/>
      <w:bookmarkStart w:id="213" w:name="_Toc12794148"/>
      <w:bookmarkStart w:id="214" w:name="_Toc12862064"/>
      <w:bookmarkStart w:id="215" w:name="_Toc17017197"/>
      <w:bookmarkStart w:id="216" w:name="_Toc20907275"/>
      <w:bookmarkStart w:id="217" w:name="_Toc63923314"/>
      <w:bookmarkStart w:id="218" w:name="_Toc63923438"/>
      <w:bookmarkStart w:id="219" w:name="_Toc63923601"/>
      <w:bookmarkStart w:id="220" w:name="_Toc63928032"/>
      <w:bookmarkStart w:id="221" w:name="_Toc63934352"/>
      <w:bookmarkStart w:id="222" w:name="_Toc63935332"/>
      <w:bookmarkStart w:id="223" w:name="_Toc6394668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728F5B9" w14:textId="77777777" w:rsidR="00CF796A" w:rsidRPr="00282D39" w:rsidRDefault="00CF796A" w:rsidP="008513A3">
      <w:pPr>
        <w:widowControl w:val="0"/>
        <w:numPr>
          <w:ilvl w:val="1"/>
          <w:numId w:val="21"/>
        </w:numPr>
        <w:overflowPunct w:val="0"/>
        <w:autoSpaceDE w:val="0"/>
        <w:autoSpaceDN w:val="0"/>
        <w:adjustRightInd w:val="0"/>
        <w:spacing w:before="240" w:after="120" w:line="360" w:lineRule="auto"/>
        <w:jc w:val="both"/>
        <w:textAlignment w:val="baseline"/>
        <w:rPr>
          <w:rFonts w:ascii="David" w:hAnsi="David" w:cs="David"/>
          <w:vanish/>
          <w:rtl/>
        </w:rPr>
      </w:pPr>
      <w:bookmarkStart w:id="224" w:name="_Toc497738694"/>
      <w:bookmarkStart w:id="225" w:name="_Toc497740949"/>
    </w:p>
    <w:p w14:paraId="39679AB7"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958"/>
        <w:jc w:val="both"/>
        <w:textAlignment w:val="baseline"/>
        <w:rPr>
          <w:rFonts w:ascii="David" w:hAnsi="David" w:cs="David"/>
          <w:rtl/>
          <w:lang w:eastAsia="he-IL"/>
        </w:rPr>
      </w:pPr>
      <w:r w:rsidRPr="00282D39">
        <w:rPr>
          <w:rFonts w:ascii="David" w:hAnsi="David" w:cs="David"/>
          <w:rtl/>
        </w:rPr>
        <w:t>ה</w:t>
      </w:r>
      <w:r w:rsidRPr="00282D39">
        <w:rPr>
          <w:rFonts w:ascii="David" w:hAnsi="David" w:cs="David"/>
          <w:rtl/>
          <w:lang w:eastAsia="he-IL"/>
        </w:rPr>
        <w:t xml:space="preserve">קבלן חייב </w:t>
      </w:r>
      <w:r w:rsidRPr="00282D39">
        <w:rPr>
          <w:rFonts w:ascii="David" w:hAnsi="David" w:cs="David"/>
          <w:rtl/>
        </w:rPr>
        <w:t>להעמיד</w:t>
      </w:r>
      <w:r w:rsidRPr="00282D39">
        <w:rPr>
          <w:rFonts w:ascii="David" w:hAnsi="David" w:cs="David"/>
          <w:rtl/>
          <w:lang w:eastAsia="he-IL"/>
        </w:rPr>
        <w:t xml:space="preserve"> על חשבונו, לרשות המפקח את כל הפועלים הכלים והמכשירים הנחוצים לצורך בחינת העבודות. למפקח תהיה תמיד הרשות להיכנס למבנה, או למקום העבודה של הקבלן, או למקומות עבודה אחרים, בהם נעשית עבודה בשביל המבנה.</w:t>
      </w:r>
      <w:bookmarkEnd w:id="224"/>
      <w:bookmarkEnd w:id="225"/>
    </w:p>
    <w:p w14:paraId="56A73685"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tl/>
          <w:lang w:eastAsia="he-IL"/>
        </w:rPr>
      </w:pPr>
      <w:bookmarkStart w:id="226" w:name="_Toc497738695"/>
      <w:bookmarkStart w:id="227" w:name="_Toc497740950"/>
      <w:r w:rsidRPr="00282D39">
        <w:rPr>
          <w:rFonts w:ascii="David" w:hAnsi="David" w:cs="David"/>
          <w:rtl/>
          <w:lang w:eastAsia="he-IL"/>
        </w:rPr>
        <w:t>המפקח רשאי לדרוש מהקבלן תיקון, שינוי והריסה של עבודה, אשר לא בוצעה בהתאם לתוכניות או להוראותיו והקבלן חייב לבצע את הוראות המפקח תוך התקופה שתקבע על ידו.</w:t>
      </w:r>
      <w:bookmarkEnd w:id="226"/>
      <w:bookmarkEnd w:id="227"/>
    </w:p>
    <w:p w14:paraId="67E37690"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tl/>
          <w:lang w:eastAsia="he-IL"/>
        </w:rPr>
      </w:pPr>
      <w:bookmarkStart w:id="228" w:name="_Toc497738696"/>
      <w:bookmarkStart w:id="229" w:name="_Toc497740951"/>
      <w:r w:rsidRPr="00282D39">
        <w:rPr>
          <w:rFonts w:ascii="David" w:hAnsi="David" w:cs="David"/>
          <w:rtl/>
          <w:lang w:eastAsia="he-IL"/>
        </w:rPr>
        <w:t>המפקח יהיה רשאי לפסול כל חומר או כלי עבודה, הנראים לו כבלתי מתאימים לעבודה במבנה וכמו כן יהיה רשאי לדרוש בדיקה ובחינה של כל חומר - נוסף לבדיקות הקבועות בתקנים הישראליים. הקבלן לא ישתמש בחומר שנמסר לבדיקה בלי אישור המפקח.</w:t>
      </w:r>
      <w:bookmarkEnd w:id="228"/>
      <w:bookmarkEnd w:id="229"/>
      <w:r w:rsidRPr="00282D39">
        <w:rPr>
          <w:rFonts w:ascii="David" w:hAnsi="David" w:cs="David"/>
          <w:rtl/>
          <w:lang w:eastAsia="he-IL"/>
        </w:rPr>
        <w:t xml:space="preserve"> </w:t>
      </w:r>
    </w:p>
    <w:p w14:paraId="1C4861E2"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tl/>
          <w:lang w:eastAsia="he-IL"/>
        </w:rPr>
      </w:pPr>
      <w:bookmarkStart w:id="230" w:name="_Toc497738697"/>
      <w:bookmarkStart w:id="231" w:name="_Toc497740952"/>
      <w:r w:rsidRPr="00282D39">
        <w:rPr>
          <w:rFonts w:ascii="David" w:hAnsi="David" w:cs="David"/>
          <w:rtl/>
          <w:lang w:eastAsia="he-IL"/>
        </w:rPr>
        <w:t>המפקח יהיה רשאי להפסיק את העבודה בכללה, או חלק ממנה, או עבודה במקצוע מסוים, אם לפי דעתו אין העבודה נעשית בהתאם לתוכניות, המפרט הטכני או הוראות המהנדס. ההפסקה לא תהיה עילה לתביעה כספית כלשהי או  לשינוי במועד מסירת העבודה.</w:t>
      </w:r>
      <w:bookmarkEnd w:id="230"/>
      <w:bookmarkEnd w:id="231"/>
    </w:p>
    <w:p w14:paraId="1FDFE056"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tl/>
          <w:lang w:eastAsia="he-IL"/>
        </w:rPr>
      </w:pPr>
      <w:bookmarkStart w:id="232" w:name="_Toc497738698"/>
      <w:bookmarkStart w:id="233" w:name="_Toc497740953"/>
      <w:r w:rsidRPr="00282D39">
        <w:rPr>
          <w:rFonts w:ascii="David" w:hAnsi="David" w:cs="David"/>
          <w:rtl/>
          <w:lang w:eastAsia="he-IL"/>
        </w:rPr>
        <w:t>המפקח יהיה הקובע היחידי והאחרון בכל שאלה שתתעורר ביחס לטיב החומרים, לטיב העבודה ולאופן ביצועה.</w:t>
      </w:r>
      <w:bookmarkEnd w:id="232"/>
      <w:bookmarkEnd w:id="233"/>
    </w:p>
    <w:p w14:paraId="6AAE16C9"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rtl/>
          <w:lang w:eastAsia="he-IL"/>
        </w:rPr>
      </w:pPr>
      <w:bookmarkStart w:id="234" w:name="_Toc497738699"/>
      <w:bookmarkStart w:id="235" w:name="_Toc497740954"/>
      <w:r w:rsidRPr="00282D39">
        <w:rPr>
          <w:rFonts w:ascii="David" w:hAnsi="David" w:cs="David"/>
          <w:rtl/>
          <w:lang w:eastAsia="he-IL"/>
        </w:rPr>
        <w:lastRenderedPageBreak/>
        <w:t>הקבלן ייתן למפקח הודעה מוקדמת בכתב לפני שהוא עומד לכסות איזו עבודה שהיא בכדי לאפשר לו לבקרה ולקבוע לפני כיסוייה את אופן הבצוע הנכון של העבודה הנדונה. במקרה שלא תתקבל הודעה כזאת רשאי  המפקח להורות להסיר את הכיסוי מעל העבודה, או להרוס כל חלק מהעבודה על חשבון הקבלן.</w:t>
      </w:r>
      <w:bookmarkEnd w:id="234"/>
      <w:bookmarkEnd w:id="235"/>
    </w:p>
    <w:p w14:paraId="33AD0B2A"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lang w:eastAsia="he-IL"/>
        </w:rPr>
      </w:pPr>
      <w:bookmarkStart w:id="236" w:name="_Toc497738700"/>
      <w:bookmarkStart w:id="237" w:name="_Toc497740955"/>
      <w:r w:rsidRPr="00282D39">
        <w:rPr>
          <w:rFonts w:ascii="David" w:hAnsi="David" w:cs="David"/>
          <w:rtl/>
          <w:lang w:eastAsia="he-IL"/>
        </w:rPr>
        <w:t>השגחת המזמין והמפקח על ביצוע העבודה אינה גורעת מאחריותו המלאה של הקבלן לביצוע העבודה לפי כל תנאי ההסכם.</w:t>
      </w:r>
      <w:bookmarkEnd w:id="236"/>
      <w:bookmarkEnd w:id="237"/>
    </w:p>
    <w:p w14:paraId="1092248D" w14:textId="77777777" w:rsidR="00CF796A" w:rsidRPr="00282D39" w:rsidRDefault="00CF796A" w:rsidP="008513A3">
      <w:pPr>
        <w:widowControl w:val="0"/>
        <w:numPr>
          <w:ilvl w:val="2"/>
          <w:numId w:val="21"/>
        </w:numPr>
        <w:overflowPunct w:val="0"/>
        <w:autoSpaceDE w:val="0"/>
        <w:autoSpaceDN w:val="0"/>
        <w:adjustRightInd w:val="0"/>
        <w:spacing w:before="240" w:after="120" w:line="360" w:lineRule="auto"/>
        <w:ind w:left="1021" w:hanging="567"/>
        <w:jc w:val="both"/>
        <w:textAlignment w:val="baseline"/>
        <w:rPr>
          <w:rFonts w:ascii="David" w:hAnsi="David" w:cs="David"/>
          <w:lang w:eastAsia="he-IL"/>
        </w:rPr>
      </w:pPr>
      <w:bookmarkStart w:id="238" w:name="_Toc497738701"/>
      <w:bookmarkStart w:id="239" w:name="_Toc497740956"/>
      <w:r w:rsidRPr="00282D39">
        <w:rPr>
          <w:rFonts w:ascii="David" w:hAnsi="David" w:cs="David"/>
          <w:rtl/>
          <w:lang w:eastAsia="he-IL"/>
        </w:rPr>
        <w:t>בדיקות מכון התקנים או כל מכון מאושר אחר, על פי בחירת ו/או אישור החכ"ל, בגובה של עד 1.5% מערך הצעתו של המציע,  יבוצעו על חשבון הקבלן, המזמין רשאי אך לא חייב להזמין ביצוען של הבדיקות בעצמו ולחייב את הקבלן בעלות ביצוען, בכל מקרה של בדיקה חוזרת יחולו העלויות על הקבלן.</w:t>
      </w:r>
      <w:bookmarkEnd w:id="238"/>
      <w:bookmarkEnd w:id="239"/>
    </w:p>
    <w:p w14:paraId="5190E3FA"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240" w:name="_Toc20907276"/>
      <w:bookmarkStart w:id="241" w:name="_Toc63935333"/>
      <w:bookmarkStart w:id="242" w:name="_Toc63946687"/>
      <w:r w:rsidRPr="00282D39">
        <w:rPr>
          <w:rFonts w:ascii="David" w:hAnsi="David" w:cs="David"/>
          <w:i w:val="0"/>
          <w:iCs w:val="0"/>
          <w:sz w:val="24"/>
          <w:szCs w:val="24"/>
          <w:u w:val="single"/>
          <w:rtl/>
        </w:rPr>
        <w:t>משרד המפקח</w:t>
      </w:r>
      <w:bookmarkEnd w:id="240"/>
      <w:bookmarkEnd w:id="241"/>
      <w:bookmarkEnd w:id="242"/>
    </w:p>
    <w:p w14:paraId="3E86D4D9" w14:textId="77777777" w:rsidR="00CF796A" w:rsidRPr="00282D39" w:rsidRDefault="00CF796A" w:rsidP="008513A3">
      <w:pPr>
        <w:widowControl w:val="0"/>
        <w:numPr>
          <w:ilvl w:val="0"/>
          <w:numId w:val="21"/>
        </w:numPr>
        <w:spacing w:before="240" w:after="120" w:line="360" w:lineRule="auto"/>
        <w:jc w:val="both"/>
        <w:rPr>
          <w:rFonts w:ascii="David" w:hAnsi="David" w:cs="David"/>
          <w:vanish/>
          <w:spacing w:val="10"/>
          <w:rtl/>
        </w:rPr>
      </w:pPr>
    </w:p>
    <w:p w14:paraId="55A0594E" w14:textId="77777777" w:rsidR="00CF796A" w:rsidRPr="00282D39" w:rsidRDefault="00CF796A" w:rsidP="008513A3">
      <w:pPr>
        <w:widowControl w:val="0"/>
        <w:numPr>
          <w:ilvl w:val="0"/>
          <w:numId w:val="23"/>
        </w:numPr>
        <w:spacing w:before="240" w:after="120" w:line="360" w:lineRule="auto"/>
        <w:jc w:val="both"/>
        <w:outlineLvl w:val="0"/>
        <w:rPr>
          <w:rFonts w:ascii="David" w:hAnsi="David" w:cs="David"/>
          <w:vanish/>
          <w:kern w:val="28"/>
          <w:rtl/>
          <w:lang w:val="x-none" w:eastAsia="he-IL"/>
        </w:rPr>
      </w:pPr>
      <w:bookmarkStart w:id="243" w:name="_Toc497738702"/>
      <w:bookmarkStart w:id="244" w:name="_Toc497740957"/>
      <w:bookmarkStart w:id="245" w:name="_Toc11322305"/>
      <w:bookmarkStart w:id="246" w:name="_Toc11325757"/>
      <w:bookmarkStart w:id="247" w:name="_Toc12794150"/>
      <w:bookmarkStart w:id="248" w:name="_Toc12862066"/>
      <w:bookmarkStart w:id="249" w:name="_Toc17017199"/>
      <w:bookmarkStart w:id="250" w:name="_Toc20907277"/>
      <w:bookmarkStart w:id="251" w:name="_Toc63923316"/>
      <w:bookmarkStart w:id="252" w:name="_Toc63923439"/>
      <w:bookmarkStart w:id="253" w:name="_Toc63923602"/>
      <w:bookmarkStart w:id="254" w:name="_Toc63928033"/>
      <w:bookmarkStart w:id="255" w:name="_Toc63934354"/>
      <w:bookmarkStart w:id="256" w:name="_Toc63935334"/>
      <w:bookmarkStart w:id="257" w:name="_Toc63946688"/>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38EE253" w14:textId="77777777" w:rsidR="00CF796A" w:rsidRPr="00282D39" w:rsidRDefault="00CF796A" w:rsidP="008513A3">
      <w:pPr>
        <w:widowControl w:val="0"/>
        <w:numPr>
          <w:ilvl w:val="0"/>
          <w:numId w:val="23"/>
        </w:numPr>
        <w:spacing w:before="240" w:after="120" w:line="360" w:lineRule="auto"/>
        <w:jc w:val="both"/>
        <w:outlineLvl w:val="0"/>
        <w:rPr>
          <w:rFonts w:ascii="David" w:hAnsi="David" w:cs="David"/>
          <w:vanish/>
          <w:kern w:val="28"/>
          <w:rtl/>
          <w:lang w:val="x-none" w:eastAsia="he-IL"/>
        </w:rPr>
      </w:pPr>
      <w:bookmarkStart w:id="258" w:name="_Toc497738703"/>
      <w:bookmarkStart w:id="259" w:name="_Toc497740958"/>
      <w:bookmarkStart w:id="260" w:name="_Toc11322306"/>
      <w:bookmarkStart w:id="261" w:name="_Toc11325758"/>
      <w:bookmarkStart w:id="262" w:name="_Toc12794151"/>
      <w:bookmarkStart w:id="263" w:name="_Toc12862067"/>
      <w:bookmarkStart w:id="264" w:name="_Toc17017200"/>
      <w:bookmarkStart w:id="265" w:name="_Toc20907278"/>
      <w:bookmarkStart w:id="266" w:name="_Toc63923317"/>
      <w:bookmarkStart w:id="267" w:name="_Toc63923440"/>
      <w:bookmarkStart w:id="268" w:name="_Toc63923603"/>
      <w:bookmarkStart w:id="269" w:name="_Toc63928034"/>
      <w:bookmarkStart w:id="270" w:name="_Toc63934355"/>
      <w:bookmarkStart w:id="271" w:name="_Toc63935335"/>
      <w:bookmarkStart w:id="272" w:name="_Toc63946689"/>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B8D4D97" w14:textId="77777777" w:rsidR="00CF796A" w:rsidRPr="00282D39" w:rsidRDefault="00CF796A" w:rsidP="008513A3">
      <w:pPr>
        <w:widowControl w:val="0"/>
        <w:numPr>
          <w:ilvl w:val="1"/>
          <w:numId w:val="23"/>
        </w:numPr>
        <w:spacing w:before="240" w:after="120" w:line="360" w:lineRule="auto"/>
        <w:jc w:val="both"/>
        <w:outlineLvl w:val="0"/>
        <w:rPr>
          <w:rFonts w:ascii="David" w:hAnsi="David" w:cs="David"/>
          <w:vanish/>
          <w:kern w:val="28"/>
          <w:rtl/>
          <w:lang w:val="x-none" w:eastAsia="he-IL"/>
        </w:rPr>
      </w:pPr>
      <w:bookmarkStart w:id="273" w:name="_Toc497738704"/>
      <w:bookmarkStart w:id="274" w:name="_Toc497740959"/>
      <w:bookmarkStart w:id="275" w:name="_Toc11322307"/>
      <w:bookmarkStart w:id="276" w:name="_Toc11325759"/>
      <w:bookmarkStart w:id="277" w:name="_Toc12794152"/>
      <w:bookmarkStart w:id="278" w:name="_Toc12862068"/>
      <w:bookmarkStart w:id="279" w:name="_Toc17017201"/>
      <w:bookmarkStart w:id="280" w:name="_Toc20907279"/>
      <w:bookmarkStart w:id="281" w:name="_Toc63923318"/>
      <w:bookmarkStart w:id="282" w:name="_Toc63923441"/>
      <w:bookmarkStart w:id="283" w:name="_Toc63923604"/>
      <w:bookmarkStart w:id="284" w:name="_Toc63928035"/>
      <w:bookmarkStart w:id="285" w:name="_Toc63934356"/>
      <w:bookmarkStart w:id="286" w:name="_Toc63935336"/>
      <w:bookmarkStart w:id="287" w:name="_Toc63946690"/>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16E65F9E"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288" w:name="_Toc497738705"/>
      <w:bookmarkStart w:id="289" w:name="_Toc497740960"/>
      <w:bookmarkStart w:id="290" w:name="_Toc11322308"/>
      <w:bookmarkStart w:id="291" w:name="_Toc11325760"/>
      <w:bookmarkStart w:id="292" w:name="_Toc12794153"/>
      <w:bookmarkStart w:id="293" w:name="_Toc12862069"/>
      <w:bookmarkStart w:id="294" w:name="_Toc17017202"/>
      <w:bookmarkStart w:id="295" w:name="_Toc20907280"/>
      <w:bookmarkStart w:id="296" w:name="_Toc63923319"/>
      <w:bookmarkStart w:id="297" w:name="_Toc63923442"/>
      <w:bookmarkStart w:id="298" w:name="_Toc63923605"/>
      <w:bookmarkStart w:id="299" w:name="_Toc63928036"/>
      <w:bookmarkStart w:id="300" w:name="_Toc63934357"/>
      <w:bookmarkStart w:id="301" w:name="_Toc63935337"/>
      <w:bookmarkStart w:id="302" w:name="_Toc6394669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1EEEE7FF"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03" w:name="_Toc497738706"/>
      <w:bookmarkStart w:id="304" w:name="_Toc497740961"/>
      <w:bookmarkStart w:id="305" w:name="_Toc11322309"/>
      <w:bookmarkStart w:id="306" w:name="_Toc11325761"/>
      <w:bookmarkStart w:id="307" w:name="_Toc12794154"/>
      <w:bookmarkStart w:id="308" w:name="_Toc12862070"/>
      <w:bookmarkStart w:id="309" w:name="_Toc17017203"/>
      <w:bookmarkStart w:id="310" w:name="_Toc20907281"/>
      <w:bookmarkStart w:id="311" w:name="_Toc63923320"/>
      <w:bookmarkStart w:id="312" w:name="_Toc63923443"/>
      <w:bookmarkStart w:id="313" w:name="_Toc63923606"/>
      <w:bookmarkStart w:id="314" w:name="_Toc63928037"/>
      <w:bookmarkStart w:id="315" w:name="_Toc63934358"/>
      <w:bookmarkStart w:id="316" w:name="_Toc63935338"/>
      <w:bookmarkStart w:id="317" w:name="_Toc6394669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E46F2EF"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18" w:name="_Toc497738707"/>
      <w:bookmarkStart w:id="319" w:name="_Toc497740962"/>
      <w:bookmarkStart w:id="320" w:name="_Toc11322310"/>
      <w:bookmarkStart w:id="321" w:name="_Toc11325762"/>
      <w:bookmarkStart w:id="322" w:name="_Toc12794155"/>
      <w:bookmarkStart w:id="323" w:name="_Toc12862071"/>
      <w:bookmarkStart w:id="324" w:name="_Toc17017204"/>
      <w:bookmarkStart w:id="325" w:name="_Toc20907282"/>
      <w:bookmarkStart w:id="326" w:name="_Toc63923321"/>
      <w:bookmarkStart w:id="327" w:name="_Toc63923444"/>
      <w:bookmarkStart w:id="328" w:name="_Toc63923607"/>
      <w:bookmarkStart w:id="329" w:name="_Toc63928038"/>
      <w:bookmarkStart w:id="330" w:name="_Toc63934359"/>
      <w:bookmarkStart w:id="331" w:name="_Toc63935339"/>
      <w:bookmarkStart w:id="332" w:name="_Toc63946693"/>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2E297BD"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33" w:name="_Toc497738708"/>
      <w:bookmarkStart w:id="334" w:name="_Toc497740963"/>
      <w:bookmarkStart w:id="335" w:name="_Toc11322311"/>
      <w:bookmarkStart w:id="336" w:name="_Toc11325763"/>
      <w:bookmarkStart w:id="337" w:name="_Toc12794156"/>
      <w:bookmarkStart w:id="338" w:name="_Toc12862072"/>
      <w:bookmarkStart w:id="339" w:name="_Toc17017205"/>
      <w:bookmarkStart w:id="340" w:name="_Toc20907283"/>
      <w:bookmarkStart w:id="341" w:name="_Toc63923322"/>
      <w:bookmarkStart w:id="342" w:name="_Toc63923445"/>
      <w:bookmarkStart w:id="343" w:name="_Toc63923608"/>
      <w:bookmarkStart w:id="344" w:name="_Toc63928039"/>
      <w:bookmarkStart w:id="345" w:name="_Toc63934360"/>
      <w:bookmarkStart w:id="346" w:name="_Toc63935340"/>
      <w:bookmarkStart w:id="347" w:name="_Toc6394669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9E3EA21"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48" w:name="_Toc497738709"/>
      <w:bookmarkStart w:id="349" w:name="_Toc497740964"/>
      <w:bookmarkStart w:id="350" w:name="_Toc11322312"/>
      <w:bookmarkStart w:id="351" w:name="_Toc11325764"/>
      <w:bookmarkStart w:id="352" w:name="_Toc12794157"/>
      <w:bookmarkStart w:id="353" w:name="_Toc12862073"/>
      <w:bookmarkStart w:id="354" w:name="_Toc17017206"/>
      <w:bookmarkStart w:id="355" w:name="_Toc20907284"/>
      <w:bookmarkStart w:id="356" w:name="_Toc63923323"/>
      <w:bookmarkStart w:id="357" w:name="_Toc63923446"/>
      <w:bookmarkStart w:id="358" w:name="_Toc63923609"/>
      <w:bookmarkStart w:id="359" w:name="_Toc63928040"/>
      <w:bookmarkStart w:id="360" w:name="_Toc63934361"/>
      <w:bookmarkStart w:id="361" w:name="_Toc63935341"/>
      <w:bookmarkStart w:id="362" w:name="_Toc63946695"/>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5799BDDE"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63" w:name="_Toc497738710"/>
      <w:bookmarkStart w:id="364" w:name="_Toc497740965"/>
      <w:bookmarkStart w:id="365" w:name="_Toc11322313"/>
      <w:bookmarkStart w:id="366" w:name="_Toc11325765"/>
      <w:bookmarkStart w:id="367" w:name="_Toc12794158"/>
      <w:bookmarkStart w:id="368" w:name="_Toc12862074"/>
      <w:bookmarkStart w:id="369" w:name="_Toc17017207"/>
      <w:bookmarkStart w:id="370" w:name="_Toc20907285"/>
      <w:bookmarkStart w:id="371" w:name="_Toc63923324"/>
      <w:bookmarkStart w:id="372" w:name="_Toc63923447"/>
      <w:bookmarkStart w:id="373" w:name="_Toc63923610"/>
      <w:bookmarkStart w:id="374" w:name="_Toc63928041"/>
      <w:bookmarkStart w:id="375" w:name="_Toc63934362"/>
      <w:bookmarkStart w:id="376" w:name="_Toc63935342"/>
      <w:bookmarkStart w:id="377" w:name="_Toc63946696"/>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015CB3C"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78" w:name="_Toc497738711"/>
      <w:bookmarkStart w:id="379" w:name="_Toc497740966"/>
      <w:bookmarkStart w:id="380" w:name="_Toc11322314"/>
      <w:bookmarkStart w:id="381" w:name="_Toc11325766"/>
      <w:bookmarkStart w:id="382" w:name="_Toc12794159"/>
      <w:bookmarkStart w:id="383" w:name="_Toc12862075"/>
      <w:bookmarkStart w:id="384" w:name="_Toc17017208"/>
      <w:bookmarkStart w:id="385" w:name="_Toc20907286"/>
      <w:bookmarkStart w:id="386" w:name="_Toc63923325"/>
      <w:bookmarkStart w:id="387" w:name="_Toc63923448"/>
      <w:bookmarkStart w:id="388" w:name="_Toc63923611"/>
      <w:bookmarkStart w:id="389" w:name="_Toc63928042"/>
      <w:bookmarkStart w:id="390" w:name="_Toc63934363"/>
      <w:bookmarkStart w:id="391" w:name="_Toc63935343"/>
      <w:bookmarkStart w:id="392" w:name="_Toc6394669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1F22919E" w14:textId="77777777" w:rsidR="00CF796A" w:rsidRPr="00282D39" w:rsidRDefault="00CF796A" w:rsidP="008513A3">
      <w:pPr>
        <w:widowControl w:val="0"/>
        <w:numPr>
          <w:ilvl w:val="2"/>
          <w:numId w:val="23"/>
        </w:numPr>
        <w:spacing w:before="240" w:after="120" w:line="360" w:lineRule="auto"/>
        <w:jc w:val="both"/>
        <w:outlineLvl w:val="0"/>
        <w:rPr>
          <w:rFonts w:ascii="David" w:hAnsi="David" w:cs="David"/>
          <w:vanish/>
          <w:kern w:val="28"/>
          <w:rtl/>
          <w:lang w:val="x-none" w:eastAsia="he-IL"/>
        </w:rPr>
      </w:pPr>
      <w:bookmarkStart w:id="393" w:name="_Toc497738712"/>
      <w:bookmarkStart w:id="394" w:name="_Toc497740967"/>
      <w:bookmarkStart w:id="395" w:name="_Toc11322315"/>
      <w:bookmarkStart w:id="396" w:name="_Toc11325767"/>
      <w:bookmarkStart w:id="397" w:name="_Toc12794160"/>
      <w:bookmarkStart w:id="398" w:name="_Toc12862076"/>
      <w:bookmarkStart w:id="399" w:name="_Toc17017209"/>
      <w:bookmarkStart w:id="400" w:name="_Toc20907287"/>
      <w:bookmarkStart w:id="401" w:name="_Toc63923326"/>
      <w:bookmarkStart w:id="402" w:name="_Toc63923449"/>
      <w:bookmarkStart w:id="403" w:name="_Toc63923612"/>
      <w:bookmarkStart w:id="404" w:name="_Toc63928043"/>
      <w:bookmarkStart w:id="405" w:name="_Toc63934364"/>
      <w:bookmarkStart w:id="406" w:name="_Toc63935344"/>
      <w:bookmarkStart w:id="407" w:name="_Toc63946698"/>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C39258E" w14:textId="77777777" w:rsidR="00CF796A" w:rsidRPr="00282D39" w:rsidRDefault="00CF796A" w:rsidP="008513A3">
      <w:pPr>
        <w:widowControl w:val="0"/>
        <w:numPr>
          <w:ilvl w:val="0"/>
          <w:numId w:val="24"/>
        </w:numPr>
        <w:spacing w:before="240" w:after="120" w:line="360" w:lineRule="auto"/>
        <w:jc w:val="both"/>
        <w:outlineLvl w:val="0"/>
        <w:rPr>
          <w:rFonts w:ascii="David" w:hAnsi="David" w:cs="David"/>
          <w:vanish/>
          <w:kern w:val="28"/>
          <w:rtl/>
          <w:lang w:val="x-none" w:eastAsia="he-IL"/>
        </w:rPr>
      </w:pPr>
      <w:bookmarkStart w:id="408" w:name="_Toc497738713"/>
      <w:bookmarkStart w:id="409" w:name="_Toc497740968"/>
      <w:bookmarkStart w:id="410" w:name="_Toc11322316"/>
      <w:bookmarkStart w:id="411" w:name="_Toc11325768"/>
      <w:bookmarkStart w:id="412" w:name="_Toc12794161"/>
      <w:bookmarkStart w:id="413" w:name="_Toc12862077"/>
      <w:bookmarkStart w:id="414" w:name="_Toc17017210"/>
      <w:bookmarkStart w:id="415" w:name="_Toc20907288"/>
      <w:bookmarkStart w:id="416" w:name="_Toc63923327"/>
      <w:bookmarkStart w:id="417" w:name="_Toc63923450"/>
      <w:bookmarkStart w:id="418" w:name="_Toc63923613"/>
      <w:bookmarkStart w:id="419" w:name="_Toc63928044"/>
      <w:bookmarkStart w:id="420" w:name="_Toc63934365"/>
      <w:bookmarkStart w:id="421" w:name="_Toc63935345"/>
      <w:bookmarkStart w:id="422" w:name="_Toc63946699"/>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0762732F" w14:textId="77777777" w:rsidR="00CF796A" w:rsidRPr="00282D39" w:rsidRDefault="00CF796A" w:rsidP="008513A3">
      <w:pPr>
        <w:widowControl w:val="0"/>
        <w:numPr>
          <w:ilvl w:val="0"/>
          <w:numId w:val="24"/>
        </w:numPr>
        <w:spacing w:before="240" w:after="120" w:line="360" w:lineRule="auto"/>
        <w:jc w:val="both"/>
        <w:outlineLvl w:val="0"/>
        <w:rPr>
          <w:rFonts w:ascii="David" w:hAnsi="David" w:cs="David"/>
          <w:vanish/>
          <w:kern w:val="28"/>
          <w:rtl/>
          <w:lang w:val="x-none" w:eastAsia="he-IL"/>
        </w:rPr>
      </w:pPr>
      <w:bookmarkStart w:id="423" w:name="_Toc497738714"/>
      <w:bookmarkStart w:id="424" w:name="_Toc497740969"/>
      <w:bookmarkStart w:id="425" w:name="_Toc11322317"/>
      <w:bookmarkStart w:id="426" w:name="_Toc11325769"/>
      <w:bookmarkStart w:id="427" w:name="_Toc12794162"/>
      <w:bookmarkStart w:id="428" w:name="_Toc12862078"/>
      <w:bookmarkStart w:id="429" w:name="_Toc17017211"/>
      <w:bookmarkStart w:id="430" w:name="_Toc20907289"/>
      <w:bookmarkStart w:id="431" w:name="_Toc63923328"/>
      <w:bookmarkStart w:id="432" w:name="_Toc63923451"/>
      <w:bookmarkStart w:id="433" w:name="_Toc63923614"/>
      <w:bookmarkStart w:id="434" w:name="_Toc63928045"/>
      <w:bookmarkStart w:id="435" w:name="_Toc63934366"/>
      <w:bookmarkStart w:id="436" w:name="_Toc63935346"/>
      <w:bookmarkStart w:id="437" w:name="_Toc63946700"/>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66E98732" w14:textId="77777777" w:rsidR="00CF796A" w:rsidRPr="00282D39" w:rsidRDefault="00CF796A" w:rsidP="008513A3">
      <w:pPr>
        <w:widowControl w:val="0"/>
        <w:numPr>
          <w:ilvl w:val="0"/>
          <w:numId w:val="24"/>
        </w:numPr>
        <w:spacing w:before="240" w:after="120" w:line="360" w:lineRule="auto"/>
        <w:jc w:val="both"/>
        <w:outlineLvl w:val="0"/>
        <w:rPr>
          <w:rFonts w:ascii="David" w:hAnsi="David" w:cs="David"/>
          <w:vanish/>
          <w:kern w:val="28"/>
          <w:rtl/>
          <w:lang w:val="x-none" w:eastAsia="he-IL"/>
        </w:rPr>
      </w:pPr>
      <w:bookmarkStart w:id="438" w:name="_Toc497738715"/>
      <w:bookmarkStart w:id="439" w:name="_Toc497740970"/>
      <w:bookmarkStart w:id="440" w:name="_Toc11322318"/>
      <w:bookmarkStart w:id="441" w:name="_Toc11325770"/>
      <w:bookmarkStart w:id="442" w:name="_Toc12794163"/>
      <w:bookmarkStart w:id="443" w:name="_Toc12862079"/>
      <w:bookmarkStart w:id="444" w:name="_Toc17017212"/>
      <w:bookmarkStart w:id="445" w:name="_Toc20907290"/>
      <w:bookmarkStart w:id="446" w:name="_Toc63923329"/>
      <w:bookmarkStart w:id="447" w:name="_Toc63923452"/>
      <w:bookmarkStart w:id="448" w:name="_Toc63923615"/>
      <w:bookmarkStart w:id="449" w:name="_Toc63928046"/>
      <w:bookmarkStart w:id="450" w:name="_Toc63934367"/>
      <w:bookmarkStart w:id="451" w:name="_Toc63935347"/>
      <w:bookmarkStart w:id="452" w:name="_Toc6394670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7F4810D" w14:textId="77777777" w:rsidR="00CF796A" w:rsidRPr="00282D39" w:rsidRDefault="00CF796A" w:rsidP="008513A3">
      <w:pPr>
        <w:widowControl w:val="0"/>
        <w:numPr>
          <w:ilvl w:val="1"/>
          <w:numId w:val="24"/>
        </w:numPr>
        <w:spacing w:before="240" w:after="120" w:line="360" w:lineRule="auto"/>
        <w:jc w:val="both"/>
        <w:outlineLvl w:val="0"/>
        <w:rPr>
          <w:rFonts w:ascii="David" w:hAnsi="David" w:cs="David"/>
          <w:vanish/>
          <w:kern w:val="28"/>
          <w:rtl/>
          <w:lang w:val="x-none" w:eastAsia="he-IL"/>
        </w:rPr>
      </w:pPr>
      <w:bookmarkStart w:id="453" w:name="_Toc497738716"/>
      <w:bookmarkStart w:id="454" w:name="_Toc497740971"/>
      <w:bookmarkStart w:id="455" w:name="_Toc11322319"/>
      <w:bookmarkStart w:id="456" w:name="_Toc11325771"/>
      <w:bookmarkStart w:id="457" w:name="_Toc12794164"/>
      <w:bookmarkStart w:id="458" w:name="_Toc12862080"/>
      <w:bookmarkStart w:id="459" w:name="_Toc17017213"/>
      <w:bookmarkStart w:id="460" w:name="_Toc20907291"/>
      <w:bookmarkStart w:id="461" w:name="_Toc63923330"/>
      <w:bookmarkStart w:id="462" w:name="_Toc63923453"/>
      <w:bookmarkStart w:id="463" w:name="_Toc63923616"/>
      <w:bookmarkStart w:id="464" w:name="_Toc63928047"/>
      <w:bookmarkStart w:id="465" w:name="_Toc63934368"/>
      <w:bookmarkStart w:id="466" w:name="_Toc63935348"/>
      <w:bookmarkStart w:id="467" w:name="_Toc6394670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A079B2C" w14:textId="77777777" w:rsidR="00CF796A" w:rsidRPr="00282D39" w:rsidRDefault="00CF796A" w:rsidP="008513A3">
      <w:pPr>
        <w:widowControl w:val="0"/>
        <w:numPr>
          <w:ilvl w:val="1"/>
          <w:numId w:val="24"/>
        </w:numPr>
        <w:spacing w:before="240" w:after="120" w:line="360" w:lineRule="auto"/>
        <w:jc w:val="both"/>
        <w:outlineLvl w:val="0"/>
        <w:rPr>
          <w:rFonts w:ascii="David" w:hAnsi="David" w:cs="David"/>
          <w:vanish/>
          <w:kern w:val="28"/>
          <w:rtl/>
          <w:lang w:val="x-none" w:eastAsia="he-IL"/>
        </w:rPr>
      </w:pPr>
      <w:bookmarkStart w:id="468" w:name="_Toc497738717"/>
      <w:bookmarkStart w:id="469" w:name="_Toc497740972"/>
      <w:bookmarkStart w:id="470" w:name="_Toc11322320"/>
      <w:bookmarkStart w:id="471" w:name="_Toc11325772"/>
      <w:bookmarkStart w:id="472" w:name="_Toc12794165"/>
      <w:bookmarkStart w:id="473" w:name="_Toc12862081"/>
      <w:bookmarkStart w:id="474" w:name="_Toc17017214"/>
      <w:bookmarkStart w:id="475" w:name="_Toc20907292"/>
      <w:bookmarkStart w:id="476" w:name="_Toc63923331"/>
      <w:bookmarkStart w:id="477" w:name="_Toc63923454"/>
      <w:bookmarkStart w:id="478" w:name="_Toc63923617"/>
      <w:bookmarkStart w:id="479" w:name="_Toc63928048"/>
      <w:bookmarkStart w:id="480" w:name="_Toc63934369"/>
      <w:bookmarkStart w:id="481" w:name="_Toc63935349"/>
      <w:bookmarkStart w:id="482" w:name="_Toc63946703"/>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0D8E3D1" w14:textId="77777777" w:rsidR="00CF796A" w:rsidRPr="00282D39" w:rsidRDefault="00CF796A" w:rsidP="008513A3">
      <w:pPr>
        <w:widowControl w:val="0"/>
        <w:numPr>
          <w:ilvl w:val="1"/>
          <w:numId w:val="24"/>
        </w:numPr>
        <w:spacing w:before="240" w:after="120" w:line="360" w:lineRule="auto"/>
        <w:jc w:val="both"/>
        <w:outlineLvl w:val="0"/>
        <w:rPr>
          <w:rFonts w:ascii="David" w:hAnsi="David" w:cs="David"/>
          <w:vanish/>
          <w:kern w:val="28"/>
          <w:rtl/>
          <w:lang w:val="x-none" w:eastAsia="he-IL"/>
        </w:rPr>
      </w:pPr>
      <w:bookmarkStart w:id="483" w:name="_Toc497738718"/>
      <w:bookmarkStart w:id="484" w:name="_Toc497740973"/>
      <w:bookmarkStart w:id="485" w:name="_Toc11322321"/>
      <w:bookmarkStart w:id="486" w:name="_Toc11325773"/>
      <w:bookmarkStart w:id="487" w:name="_Toc12794166"/>
      <w:bookmarkStart w:id="488" w:name="_Toc12862082"/>
      <w:bookmarkStart w:id="489" w:name="_Toc17017215"/>
      <w:bookmarkStart w:id="490" w:name="_Toc20907293"/>
      <w:bookmarkStart w:id="491" w:name="_Toc63923332"/>
      <w:bookmarkStart w:id="492" w:name="_Toc63923455"/>
      <w:bookmarkStart w:id="493" w:name="_Toc63923618"/>
      <w:bookmarkStart w:id="494" w:name="_Toc63928049"/>
      <w:bookmarkStart w:id="495" w:name="_Toc63934370"/>
      <w:bookmarkStart w:id="496" w:name="_Toc63935350"/>
      <w:bookmarkStart w:id="497" w:name="_Toc63946704"/>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BA893ED" w14:textId="77777777" w:rsidR="00CF796A" w:rsidRPr="00282D39" w:rsidRDefault="00CF796A" w:rsidP="008513A3">
      <w:pPr>
        <w:widowControl w:val="0"/>
        <w:numPr>
          <w:ilvl w:val="1"/>
          <w:numId w:val="24"/>
        </w:numPr>
        <w:spacing w:before="240" w:after="120" w:line="360" w:lineRule="auto"/>
        <w:jc w:val="both"/>
        <w:outlineLvl w:val="0"/>
        <w:rPr>
          <w:rFonts w:ascii="David" w:hAnsi="David" w:cs="David"/>
          <w:vanish/>
          <w:kern w:val="28"/>
          <w:rtl/>
          <w:lang w:val="x-none" w:eastAsia="he-IL"/>
        </w:rPr>
      </w:pPr>
      <w:bookmarkStart w:id="498" w:name="_Toc497738719"/>
      <w:bookmarkStart w:id="499" w:name="_Toc497740974"/>
      <w:bookmarkStart w:id="500" w:name="_Toc11322322"/>
      <w:bookmarkStart w:id="501" w:name="_Toc11325774"/>
      <w:bookmarkStart w:id="502" w:name="_Toc12794167"/>
      <w:bookmarkStart w:id="503" w:name="_Toc12862083"/>
      <w:bookmarkStart w:id="504" w:name="_Toc17017216"/>
      <w:bookmarkStart w:id="505" w:name="_Toc20907294"/>
      <w:bookmarkStart w:id="506" w:name="_Toc63923333"/>
      <w:bookmarkStart w:id="507" w:name="_Toc63923456"/>
      <w:bookmarkStart w:id="508" w:name="_Toc63923619"/>
      <w:bookmarkStart w:id="509" w:name="_Toc63928050"/>
      <w:bookmarkStart w:id="510" w:name="_Toc63934371"/>
      <w:bookmarkStart w:id="511" w:name="_Toc63935351"/>
      <w:bookmarkStart w:id="512" w:name="_Toc63946705"/>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6D3FE47B" w14:textId="77777777" w:rsidR="00CF796A" w:rsidRPr="00282D39" w:rsidRDefault="00CF796A" w:rsidP="008513A3">
      <w:pPr>
        <w:widowControl w:val="0"/>
        <w:numPr>
          <w:ilvl w:val="1"/>
          <w:numId w:val="24"/>
        </w:numPr>
        <w:spacing w:before="240" w:after="120" w:line="360" w:lineRule="auto"/>
        <w:jc w:val="both"/>
        <w:outlineLvl w:val="0"/>
        <w:rPr>
          <w:rFonts w:ascii="David" w:hAnsi="David" w:cs="David"/>
          <w:vanish/>
          <w:kern w:val="28"/>
          <w:rtl/>
          <w:lang w:val="x-none" w:eastAsia="he-IL"/>
        </w:rPr>
      </w:pPr>
      <w:bookmarkStart w:id="513" w:name="_Toc497738720"/>
      <w:bookmarkStart w:id="514" w:name="_Toc497740975"/>
      <w:bookmarkStart w:id="515" w:name="_Toc11322323"/>
      <w:bookmarkStart w:id="516" w:name="_Toc11325775"/>
      <w:bookmarkStart w:id="517" w:name="_Toc12794168"/>
      <w:bookmarkStart w:id="518" w:name="_Toc12862084"/>
      <w:bookmarkStart w:id="519" w:name="_Toc17017217"/>
      <w:bookmarkStart w:id="520" w:name="_Toc20907295"/>
      <w:bookmarkStart w:id="521" w:name="_Toc63923334"/>
      <w:bookmarkStart w:id="522" w:name="_Toc63923457"/>
      <w:bookmarkStart w:id="523" w:name="_Toc63923620"/>
      <w:bookmarkStart w:id="524" w:name="_Toc63928051"/>
      <w:bookmarkStart w:id="525" w:name="_Toc63934372"/>
      <w:bookmarkStart w:id="526" w:name="_Toc63935352"/>
      <w:bookmarkStart w:id="527" w:name="_Toc63946706"/>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72D266A"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28" w:name="_Toc497738721"/>
      <w:bookmarkStart w:id="529" w:name="_Toc497740976"/>
      <w:r w:rsidRPr="00282D39">
        <w:rPr>
          <w:rFonts w:ascii="David" w:hAnsi="David" w:cs="David"/>
          <w:noProof/>
          <w:rtl/>
          <w:lang w:eastAsia="he-IL"/>
        </w:rPr>
        <w:t>לא יאוחר מאשר 1 ימים לאחר מתן צו התחלת עבודה, הקבלן מתחייב להתקין ולהחזיק על חשבונו באתר העבודות לפי דרישת והוראות המפקח על פי המוגדר במפרט המיוחד מבנה שישמש למשרדי הקבלן ומשרדים לשימוש המזמין, המפקח וצוות המפקחים באתר על פי המוגדר במפרט המיוחד.</w:t>
      </w:r>
      <w:bookmarkEnd w:id="528"/>
      <w:bookmarkEnd w:id="529"/>
    </w:p>
    <w:p w14:paraId="2A27815B"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30" w:name="_Toc497738722"/>
      <w:bookmarkStart w:id="531" w:name="_Toc497740977"/>
      <w:r w:rsidRPr="00282D39">
        <w:rPr>
          <w:rFonts w:ascii="David" w:hAnsi="David" w:cs="David"/>
          <w:noProof/>
          <w:rtl/>
          <w:lang w:eastAsia="he-IL"/>
        </w:rPr>
        <w:t>על הקבלן להקים במקום שיאושר על ידי החכ"ל מבנה ארעי למשרדיו ובו גם משרד עבור המפקח.</w:t>
      </w:r>
      <w:bookmarkEnd w:id="530"/>
      <w:bookmarkEnd w:id="531"/>
    </w:p>
    <w:p w14:paraId="489A5986"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32" w:name="_Toc497738723"/>
      <w:bookmarkStart w:id="533" w:name="_Toc497740978"/>
      <w:r w:rsidRPr="00282D39">
        <w:rPr>
          <w:rFonts w:ascii="David" w:hAnsi="David" w:cs="David"/>
          <w:noProof/>
          <w:rtl/>
          <w:lang w:eastAsia="he-IL"/>
        </w:rPr>
        <w:t xml:space="preserve">המשרד יהיה במידות מינימאליות של 5 × 3 מ' ובגובה 2.20 מ' עם דלת אחת ושני חלונות אטומים נגד מים ורוח. המבנה יהיה אטום, עם רצפת בטון או ריצוף. המשרד יהיה מוגן מהשפעות מזג האוויר, בנוי מחומר לא דליק עם גימור נאה, ריצוף, חלונות מסורגים ודלת חזקה עם מנעול צילינדר. </w:t>
      </w:r>
    </w:p>
    <w:p w14:paraId="64693EDF"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rtl/>
          <w:lang w:eastAsia="he-IL"/>
        </w:rPr>
      </w:pPr>
      <w:r w:rsidRPr="00282D39">
        <w:rPr>
          <w:rFonts w:ascii="David" w:hAnsi="David" w:cs="David"/>
          <w:noProof/>
          <w:rtl/>
          <w:lang w:eastAsia="he-IL"/>
        </w:rPr>
        <w:t>המבנה יצויד בציוד המפורט להלן, כאשר הכל תקין ופועל כלהלן:</w:t>
      </w:r>
    </w:p>
    <w:p w14:paraId="349DDF02" w14:textId="77777777" w:rsidR="00CF796A" w:rsidRPr="00282D39" w:rsidRDefault="00CF796A" w:rsidP="00CF796A">
      <w:pPr>
        <w:widowControl w:val="0"/>
        <w:spacing w:before="240" w:after="120" w:line="360" w:lineRule="auto"/>
        <w:ind w:left="933"/>
        <w:jc w:val="both"/>
        <w:rPr>
          <w:rFonts w:ascii="David" w:hAnsi="David" w:cs="David"/>
          <w:sz w:val="22"/>
          <w:rtl/>
          <w:lang w:eastAsia="he-IL"/>
        </w:rPr>
      </w:pPr>
      <w:r w:rsidRPr="00282D39">
        <w:rPr>
          <w:rFonts w:ascii="David" w:hAnsi="David" w:cs="David"/>
          <w:sz w:val="22"/>
          <w:rtl/>
          <w:lang w:eastAsia="he-IL"/>
        </w:rPr>
        <w:t>שולחן משרדי בגודל 160× 80 ס"מ עם מגירות המצוידות במנעולים ומפתחות.</w:t>
      </w:r>
    </w:p>
    <w:p w14:paraId="27811C15" w14:textId="77777777" w:rsidR="00CF796A" w:rsidRPr="00282D39" w:rsidRDefault="00CF796A" w:rsidP="00CF796A">
      <w:pPr>
        <w:widowControl w:val="0"/>
        <w:spacing w:before="240" w:after="120" w:line="360" w:lineRule="auto"/>
        <w:ind w:left="933"/>
        <w:jc w:val="both"/>
        <w:rPr>
          <w:rFonts w:ascii="David" w:hAnsi="David" w:cs="David"/>
          <w:sz w:val="22"/>
          <w:rtl/>
          <w:lang w:eastAsia="he-IL"/>
        </w:rPr>
      </w:pPr>
      <w:r w:rsidRPr="00282D39">
        <w:rPr>
          <w:rFonts w:ascii="David" w:hAnsi="David" w:cs="David"/>
          <w:sz w:val="22"/>
          <w:rtl/>
          <w:lang w:eastAsia="he-IL"/>
        </w:rPr>
        <w:t>שמונה כסאות משרדיים.</w:t>
      </w:r>
    </w:p>
    <w:p w14:paraId="1F1F08A1" w14:textId="77777777" w:rsidR="00CF796A" w:rsidRPr="00282D39" w:rsidRDefault="00CF796A" w:rsidP="00CF796A">
      <w:pPr>
        <w:widowControl w:val="0"/>
        <w:spacing w:before="240" w:after="120" w:line="360" w:lineRule="auto"/>
        <w:ind w:left="933"/>
        <w:jc w:val="both"/>
        <w:rPr>
          <w:rFonts w:ascii="David" w:hAnsi="David" w:cs="David"/>
          <w:sz w:val="22"/>
          <w:rtl/>
          <w:lang w:eastAsia="he-IL"/>
        </w:rPr>
      </w:pPr>
      <w:r w:rsidRPr="00282D39">
        <w:rPr>
          <w:rFonts w:ascii="David" w:hAnsi="David" w:cs="David"/>
          <w:sz w:val="22"/>
          <w:rtl/>
          <w:lang w:eastAsia="he-IL"/>
        </w:rPr>
        <w:t>שני לוחות צלוטקס במידות 1.20 × 3.40 מ' כל אחד, צבועים בלבן ותלויים על הקיר.</w:t>
      </w:r>
    </w:p>
    <w:p w14:paraId="049AC868" w14:textId="77777777" w:rsidR="00CF796A" w:rsidRPr="00282D39" w:rsidRDefault="00CF796A" w:rsidP="00CF796A">
      <w:pPr>
        <w:widowControl w:val="0"/>
        <w:spacing w:before="240" w:after="120" w:line="360" w:lineRule="auto"/>
        <w:ind w:left="933"/>
        <w:jc w:val="both"/>
        <w:rPr>
          <w:rFonts w:ascii="David" w:hAnsi="David" w:cs="David"/>
          <w:sz w:val="22"/>
          <w:rtl/>
          <w:lang w:eastAsia="he-IL"/>
        </w:rPr>
      </w:pPr>
      <w:r w:rsidRPr="00282D39">
        <w:rPr>
          <w:rFonts w:ascii="David" w:hAnsi="David" w:cs="David"/>
          <w:sz w:val="22"/>
          <w:rtl/>
          <w:lang w:eastAsia="he-IL"/>
        </w:rPr>
        <w:t>מזגן אויר.</w:t>
      </w:r>
    </w:p>
    <w:p w14:paraId="4106EEEF" w14:textId="77777777" w:rsidR="00CF796A" w:rsidRPr="00282D39" w:rsidRDefault="00CF796A" w:rsidP="00CF796A">
      <w:pPr>
        <w:widowControl w:val="0"/>
        <w:spacing w:before="240" w:after="120" w:line="360" w:lineRule="auto"/>
        <w:ind w:left="933"/>
        <w:jc w:val="both"/>
        <w:rPr>
          <w:rFonts w:ascii="David" w:hAnsi="David" w:cs="David"/>
          <w:sz w:val="22"/>
          <w:lang w:eastAsia="he-IL"/>
        </w:rPr>
      </w:pPr>
      <w:r w:rsidRPr="00282D39">
        <w:rPr>
          <w:rFonts w:ascii="David" w:hAnsi="David" w:cs="David"/>
          <w:sz w:val="22"/>
          <w:rtl/>
          <w:lang w:eastAsia="he-IL"/>
        </w:rPr>
        <w:t>תאורת ניאון בתקרה.</w:t>
      </w:r>
    </w:p>
    <w:p w14:paraId="420926A8" w14:textId="77777777" w:rsidR="00CF796A" w:rsidRPr="00282D39" w:rsidRDefault="00CF796A" w:rsidP="00CF796A">
      <w:pPr>
        <w:widowControl w:val="0"/>
        <w:spacing w:before="240" w:after="120" w:line="360" w:lineRule="auto"/>
        <w:ind w:left="933"/>
        <w:jc w:val="both"/>
        <w:rPr>
          <w:rFonts w:ascii="David" w:hAnsi="David" w:cs="David"/>
          <w:sz w:val="22"/>
          <w:lang w:eastAsia="he-IL"/>
        </w:rPr>
      </w:pPr>
      <w:r w:rsidRPr="00282D39">
        <w:rPr>
          <w:rFonts w:ascii="David" w:hAnsi="David" w:cs="David"/>
          <w:sz w:val="22"/>
          <w:rtl/>
          <w:lang w:eastAsia="he-IL"/>
        </w:rPr>
        <w:lastRenderedPageBreak/>
        <w:t>ארון פלדה ננעל</w:t>
      </w:r>
      <w:bookmarkEnd w:id="532"/>
      <w:bookmarkEnd w:id="533"/>
    </w:p>
    <w:p w14:paraId="741CE115"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34" w:name="_Toc497738724"/>
      <w:bookmarkStart w:id="535" w:name="_Toc497740979"/>
      <w:r w:rsidRPr="00282D39">
        <w:rPr>
          <w:rFonts w:ascii="David" w:hAnsi="David" w:cs="David"/>
          <w:noProof/>
          <w:rtl/>
          <w:lang w:eastAsia="he-IL"/>
        </w:rPr>
        <w:t>אחזקת המבנה הנ"ל וניקיונו יבוצעו על ידי הקבלן ועל חשבונו לשביעות רצונו של המפקח והמזמין .רואים את כל העלויות המשרד הנ"ל לרבות כל ההוצאות על אחזקתו במחירי הצעתו של הקבלן.</w:t>
      </w:r>
      <w:bookmarkEnd w:id="534"/>
      <w:bookmarkEnd w:id="535"/>
    </w:p>
    <w:p w14:paraId="12F3CB9B"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36" w:name="_Toc497738725"/>
      <w:bookmarkStart w:id="537" w:name="_Toc497740980"/>
      <w:r w:rsidRPr="00282D39">
        <w:rPr>
          <w:rFonts w:ascii="David" w:hAnsi="David" w:cs="David"/>
          <w:noProof/>
          <w:rtl/>
          <w:lang w:eastAsia="he-IL"/>
        </w:rPr>
        <w:t>כמו כן הקבלן יתקין מחסן מתאים לאחסנת חומרים, כלים ומכשירים אחרים לצורך ביצוע העבודות נשוא החוזה ולצורך ביצוע פעולות של הקבלנים האחרים. הקבלן יהיה אחראי להכנת המחסן לרבות מחסנאי שיקלוט את כל חומרי הגלם שיסופקו ע"י המזמין. הקבלן  יקבל את תעודות המשלוח מנהגי המשאיות, יוודא ויאשר כי אכן קיבל את המשלוח במלואו ככתוב בתעודות המשלוח. אם יגיע המשלוח בחלקו או יינזק, יהיה זה באחריות הקבלן להודיע לחברת הביטוח. הקבלן יקבע את גודל המחסן כך שיוכל לקלוט את כל חומרי הגלם כגון: שיש, קרמיקות, מרצפות בזלת, מרצפות טרצו וכו'. כל חוסר בסחורות שיתגלה יהיה באחריותו ועל חשבונו של הקבלן כולל גניבות וחוסרים.</w:t>
      </w:r>
      <w:bookmarkEnd w:id="536"/>
      <w:bookmarkEnd w:id="537"/>
    </w:p>
    <w:p w14:paraId="2DD6BF38"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lang w:eastAsia="he-IL"/>
        </w:rPr>
      </w:pPr>
      <w:bookmarkStart w:id="538" w:name="_Toc497738726"/>
      <w:bookmarkStart w:id="539" w:name="_Toc497740981"/>
      <w:r w:rsidRPr="00282D39">
        <w:rPr>
          <w:rFonts w:ascii="David" w:hAnsi="David" w:cs="David"/>
          <w:noProof/>
          <w:rtl/>
          <w:lang w:eastAsia="he-IL"/>
        </w:rPr>
        <w:t>הקבלן יפרק ויסלק את המבנים והמתקנים המתוארים לעיל בתום ביצוע העבודות לפי החוזה ו/או בכל עת לאחר קבלת דרישה לכך מאת המפקח. לא פירק וסילק הקבלן את המבנים והמתקנים כאמור לעיל, יהא המפקח רשאי לבצע זאת בעצמו ועל חשבון הקבלן.</w:t>
      </w:r>
      <w:bookmarkEnd w:id="538"/>
      <w:bookmarkEnd w:id="539"/>
    </w:p>
    <w:p w14:paraId="22728CE1" w14:textId="77777777" w:rsidR="00CF796A" w:rsidRPr="00282D39" w:rsidRDefault="00CF796A" w:rsidP="008513A3">
      <w:pPr>
        <w:widowControl w:val="0"/>
        <w:numPr>
          <w:ilvl w:val="2"/>
          <w:numId w:val="54"/>
        </w:numPr>
        <w:tabs>
          <w:tab w:val="left" w:pos="933"/>
        </w:tabs>
        <w:spacing w:before="240" w:after="120" w:line="360" w:lineRule="auto"/>
        <w:ind w:left="936" w:hanging="567"/>
        <w:jc w:val="both"/>
        <w:rPr>
          <w:rFonts w:ascii="David" w:hAnsi="David" w:cs="David"/>
          <w:noProof/>
          <w:rtl/>
          <w:lang w:eastAsia="he-IL"/>
        </w:rPr>
      </w:pPr>
      <w:r w:rsidRPr="00282D39">
        <w:rPr>
          <w:rFonts w:ascii="David" w:hAnsi="David" w:cs="David"/>
          <w:noProof/>
          <w:rtl/>
          <w:lang w:eastAsia="he-IL"/>
        </w:rPr>
        <w:t>בהעדר חשמל, יופעלו המערכות החשמליות של המבנה ע"י גנרטור של הקבלן.</w:t>
      </w:r>
    </w:p>
    <w:p w14:paraId="1F935CCC" w14:textId="77777777" w:rsidR="00CF796A" w:rsidRPr="00282D39" w:rsidRDefault="00CF796A" w:rsidP="008513A3">
      <w:pPr>
        <w:widowControl w:val="0"/>
        <w:numPr>
          <w:ilvl w:val="0"/>
          <w:numId w:val="25"/>
        </w:numPr>
        <w:spacing w:before="240" w:after="120" w:line="360" w:lineRule="auto"/>
        <w:jc w:val="both"/>
        <w:rPr>
          <w:rFonts w:ascii="David" w:hAnsi="David" w:cs="David"/>
          <w:b/>
          <w:bCs/>
          <w:vanish/>
          <w:spacing w:val="10"/>
          <w:u w:val="single"/>
          <w:rtl/>
        </w:rPr>
      </w:pPr>
    </w:p>
    <w:p w14:paraId="735BB567" w14:textId="77777777" w:rsidR="00CF796A" w:rsidRPr="00282D39" w:rsidRDefault="00CF796A" w:rsidP="008513A3">
      <w:pPr>
        <w:widowControl w:val="0"/>
        <w:numPr>
          <w:ilvl w:val="0"/>
          <w:numId w:val="25"/>
        </w:numPr>
        <w:spacing w:before="240" w:after="120" w:line="360" w:lineRule="auto"/>
        <w:jc w:val="both"/>
        <w:rPr>
          <w:rFonts w:ascii="David" w:hAnsi="David" w:cs="David"/>
          <w:b/>
          <w:bCs/>
          <w:vanish/>
          <w:spacing w:val="10"/>
          <w:u w:val="single"/>
          <w:rtl/>
        </w:rPr>
      </w:pPr>
    </w:p>
    <w:p w14:paraId="204B3292" w14:textId="77777777" w:rsidR="00CF796A" w:rsidRPr="00282D39" w:rsidRDefault="00CF796A" w:rsidP="008513A3">
      <w:pPr>
        <w:widowControl w:val="0"/>
        <w:numPr>
          <w:ilvl w:val="0"/>
          <w:numId w:val="25"/>
        </w:numPr>
        <w:spacing w:before="240" w:after="120" w:line="360" w:lineRule="auto"/>
        <w:jc w:val="both"/>
        <w:rPr>
          <w:rFonts w:ascii="David" w:hAnsi="David" w:cs="David"/>
          <w:b/>
          <w:bCs/>
          <w:vanish/>
          <w:spacing w:val="10"/>
          <w:u w:val="single"/>
          <w:rtl/>
        </w:rPr>
      </w:pPr>
    </w:p>
    <w:p w14:paraId="7FDFD224" w14:textId="77777777" w:rsidR="00CF796A" w:rsidRPr="00282D39" w:rsidRDefault="00CF796A" w:rsidP="008513A3">
      <w:pPr>
        <w:widowControl w:val="0"/>
        <w:numPr>
          <w:ilvl w:val="1"/>
          <w:numId w:val="25"/>
        </w:numPr>
        <w:spacing w:before="240" w:after="120" w:line="360" w:lineRule="auto"/>
        <w:jc w:val="both"/>
        <w:rPr>
          <w:rFonts w:ascii="David" w:hAnsi="David" w:cs="David"/>
          <w:b/>
          <w:bCs/>
          <w:vanish/>
          <w:spacing w:val="10"/>
          <w:u w:val="single"/>
          <w:rtl/>
        </w:rPr>
      </w:pPr>
    </w:p>
    <w:p w14:paraId="488DBDBE" w14:textId="77777777" w:rsidR="00CF796A" w:rsidRPr="00282D39" w:rsidRDefault="00CF796A" w:rsidP="008513A3">
      <w:pPr>
        <w:widowControl w:val="0"/>
        <w:numPr>
          <w:ilvl w:val="1"/>
          <w:numId w:val="25"/>
        </w:numPr>
        <w:spacing w:before="240" w:after="120" w:line="360" w:lineRule="auto"/>
        <w:jc w:val="both"/>
        <w:rPr>
          <w:rFonts w:ascii="David" w:hAnsi="David" w:cs="David"/>
          <w:b/>
          <w:bCs/>
          <w:vanish/>
          <w:spacing w:val="10"/>
          <w:u w:val="single"/>
          <w:rtl/>
        </w:rPr>
      </w:pPr>
    </w:p>
    <w:p w14:paraId="00B4F5DF" w14:textId="77777777" w:rsidR="00CF796A" w:rsidRPr="00282D39" w:rsidRDefault="00CF796A" w:rsidP="008513A3">
      <w:pPr>
        <w:widowControl w:val="0"/>
        <w:numPr>
          <w:ilvl w:val="1"/>
          <w:numId w:val="25"/>
        </w:numPr>
        <w:spacing w:before="240" w:after="120" w:line="360" w:lineRule="auto"/>
        <w:jc w:val="both"/>
        <w:rPr>
          <w:rFonts w:ascii="David" w:hAnsi="David" w:cs="David"/>
          <w:b/>
          <w:bCs/>
          <w:vanish/>
          <w:spacing w:val="10"/>
          <w:u w:val="single"/>
          <w:rtl/>
        </w:rPr>
      </w:pPr>
    </w:p>
    <w:p w14:paraId="3949294E" w14:textId="77777777" w:rsidR="00CF796A" w:rsidRPr="00282D39" w:rsidRDefault="00CF796A" w:rsidP="008513A3">
      <w:pPr>
        <w:widowControl w:val="0"/>
        <w:numPr>
          <w:ilvl w:val="1"/>
          <w:numId w:val="25"/>
        </w:numPr>
        <w:spacing w:before="240" w:after="120" w:line="360" w:lineRule="auto"/>
        <w:jc w:val="both"/>
        <w:rPr>
          <w:rFonts w:ascii="David" w:hAnsi="David" w:cs="David"/>
          <w:b/>
          <w:bCs/>
          <w:vanish/>
          <w:spacing w:val="10"/>
          <w:u w:val="single"/>
          <w:rtl/>
        </w:rPr>
      </w:pPr>
    </w:p>
    <w:p w14:paraId="46C25F24" w14:textId="77777777" w:rsidR="00CF796A" w:rsidRPr="00282D39" w:rsidRDefault="00CF796A" w:rsidP="008513A3">
      <w:pPr>
        <w:widowControl w:val="0"/>
        <w:numPr>
          <w:ilvl w:val="1"/>
          <w:numId w:val="25"/>
        </w:numPr>
        <w:spacing w:before="240" w:after="120" w:line="360" w:lineRule="auto"/>
        <w:jc w:val="both"/>
        <w:rPr>
          <w:rFonts w:ascii="David" w:hAnsi="David" w:cs="David"/>
          <w:b/>
          <w:bCs/>
          <w:vanish/>
          <w:spacing w:val="10"/>
          <w:u w:val="single"/>
          <w:rtl/>
        </w:rPr>
      </w:pPr>
    </w:p>
    <w:p w14:paraId="29C8CA29"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540" w:name="_Toc20907296"/>
      <w:bookmarkStart w:id="541" w:name="_Toc63935353"/>
      <w:bookmarkStart w:id="542" w:name="_Toc63946707"/>
      <w:r w:rsidRPr="00282D39">
        <w:rPr>
          <w:rFonts w:ascii="David" w:hAnsi="David" w:cs="David"/>
          <w:i w:val="0"/>
          <w:iCs w:val="0"/>
          <w:sz w:val="24"/>
          <w:szCs w:val="24"/>
          <w:u w:val="single"/>
          <w:rtl/>
        </w:rPr>
        <w:t>בתי שימוש וחדרי שירותים</w:t>
      </w:r>
      <w:bookmarkEnd w:id="540"/>
      <w:bookmarkEnd w:id="541"/>
      <w:bookmarkEnd w:id="542"/>
    </w:p>
    <w:p w14:paraId="170057D2" w14:textId="77777777" w:rsidR="00CF796A" w:rsidRPr="00282D39" w:rsidRDefault="00CF796A" w:rsidP="00CF796A">
      <w:pPr>
        <w:widowControl w:val="0"/>
        <w:tabs>
          <w:tab w:val="left" w:pos="960"/>
        </w:tabs>
        <w:spacing w:before="240" w:after="120" w:line="360" w:lineRule="auto"/>
        <w:ind w:left="366"/>
        <w:jc w:val="both"/>
        <w:rPr>
          <w:rFonts w:ascii="David" w:hAnsi="David" w:cs="David"/>
          <w:rtl/>
        </w:rPr>
      </w:pPr>
      <w:r w:rsidRPr="00282D39">
        <w:rPr>
          <w:rFonts w:ascii="David" w:hAnsi="David" w:cs="David"/>
          <w:rtl/>
          <w:lang w:eastAsia="he-IL"/>
        </w:rPr>
        <w:t>על הקבלן לדאוג להתקנת בתי שימוש כימיים עם נקודות מים לשטיפת ידיים או בתי שימוש רגילים עם נקודות מים וביוב. במהלך כל בצוע הפרויקט חייבים להיות לפחות יחידה אחת של בתי שימוש ממוקמים במקום שכל הפועלים יודעים את מיקומם. באחריות הקבלן לתחזק ולנקות מדי יום ביומו את השירותים שיהיו במצב הגייני הולם כולל מים, נייר וסבון ובאחריותו לבצע סילוק פסולת וניקוי יום יומי. כמו כן יתקין הקבלן שירותים ברמה גבוהה לשימוש משרדי המפקח והקבלן עצמו בקרבת או בצמוד למשרדי ההנהלה.</w:t>
      </w:r>
    </w:p>
    <w:p w14:paraId="0335CD5D"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tl/>
        </w:rPr>
      </w:pPr>
      <w:bookmarkStart w:id="543" w:name="_Toc20907297"/>
      <w:bookmarkStart w:id="544" w:name="_Toc63935354"/>
      <w:bookmarkStart w:id="545" w:name="_Toc63946708"/>
      <w:r w:rsidRPr="00282D39">
        <w:rPr>
          <w:rFonts w:ascii="David" w:hAnsi="David" w:cs="David"/>
          <w:i w:val="0"/>
          <w:iCs w:val="0"/>
          <w:sz w:val="24"/>
          <w:szCs w:val="24"/>
          <w:u w:val="single"/>
          <w:rtl/>
        </w:rPr>
        <w:t>מניעת הפרעות</w:t>
      </w:r>
      <w:bookmarkEnd w:id="543"/>
      <w:bookmarkEnd w:id="544"/>
      <w:bookmarkEnd w:id="545"/>
    </w:p>
    <w:p w14:paraId="4214137F"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הקבלן מתחייב לבצע את עבודתו תוך התחשבות מרבית בתושבים, צרכי התחזוקה, התפעול והתנועה הסדירה המתנהלים  בישוב ובסביבת אתר העבודה במשך כל העבודה ולעשות כמיטב יכולתו למנוע תקלות והפרעות מכל סוג שהוא.</w:t>
      </w:r>
    </w:p>
    <w:p w14:paraId="173CB726"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lastRenderedPageBreak/>
        <w:t>כמו כן מתחייב הקבלן שלא לבצע עבודות או להניח על פני השטח חומרים ו/או ציוד בצורה שיש בה כדי להפריע לתנועתם החופשית של כלי רכב מכל סוג שהוא, לחסום דרכים או לפגוע במתקנים קיימים. הקבלן ידאג לבטיחות התנועה ע"י התקנת שלטים, דגלים, פנסים, הצבת עובדים וכו' לפי הצורך, ויבנה מעקפים לצורך הטיית תנועה.</w:t>
      </w:r>
    </w:p>
    <w:p w14:paraId="0F4AE647"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באחריות הקבלן להבטיח בכל שלב של הביצוע אפשרות לתנועה ממונעת ולתנועה רגלית בכל האתר. הנ"ל באחריות הקבלן ובאישורו של המפקח.</w:t>
      </w:r>
    </w:p>
    <w:p w14:paraId="4770F17B"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לצורך הבטחת תנועה ממונעת או תנועה אל הולכי רגל או שניהם יחדיו רשאי המפקח להורות לקבלן להקים דרכים ושבילים עוקפים ע"פ שיקול דעתו.</w:t>
      </w:r>
    </w:p>
    <w:p w14:paraId="52ECE4A8"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הבטחת תנועה כנ"ל לרבות ביצוע דרכים ושבילים עוקפים או כל אמצעי אחר נדרש כלולים במחירי היחידה ולא ישולם עבורם בנפרד.</w:t>
      </w:r>
    </w:p>
    <w:p w14:paraId="650CED3A"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כל ההוצאות הנוספות הכרוכות במילוי הדרישות המפורטות סעיף זה תכללנה במחירי היחידה של סעיפי התשלום השונים ולא ישולם עבורן בנפרד.</w:t>
      </w:r>
    </w:p>
    <w:p w14:paraId="3BF5AF00" w14:textId="77777777" w:rsidR="00CF796A" w:rsidRPr="00282D39" w:rsidRDefault="00CF796A" w:rsidP="00CF796A">
      <w:pPr>
        <w:widowControl w:val="0"/>
        <w:tabs>
          <w:tab w:val="left" w:pos="960"/>
        </w:tabs>
        <w:spacing w:before="240" w:after="120" w:line="360" w:lineRule="auto"/>
        <w:ind w:left="397"/>
        <w:jc w:val="both"/>
        <w:rPr>
          <w:rFonts w:ascii="David" w:hAnsi="David" w:cs="David"/>
          <w:sz w:val="22"/>
          <w:rtl/>
          <w:lang w:eastAsia="he-IL"/>
        </w:rPr>
      </w:pPr>
      <w:r w:rsidRPr="00282D39">
        <w:rPr>
          <w:rFonts w:ascii="David" w:hAnsi="David" w:cs="David"/>
          <w:sz w:val="22"/>
          <w:rtl/>
          <w:lang w:eastAsia="he-IL"/>
        </w:rPr>
        <w:t>כמו כן לא יוכרו כל תביעות של הקבלן בגין עיכובים שנגרמו עקב  נקיטת כל האמצעים למניעת הפרעות.</w:t>
      </w:r>
    </w:p>
    <w:p w14:paraId="5B47602D"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Pr>
      </w:pPr>
      <w:bookmarkStart w:id="546" w:name="_Toc20907298"/>
      <w:bookmarkStart w:id="547" w:name="_Toc63935355"/>
      <w:bookmarkStart w:id="548" w:name="_Toc63946709"/>
      <w:r w:rsidRPr="00282D39">
        <w:rPr>
          <w:rFonts w:ascii="David" w:hAnsi="David" w:cs="David"/>
          <w:i w:val="0"/>
          <w:iCs w:val="0"/>
          <w:sz w:val="24"/>
          <w:szCs w:val="24"/>
          <w:u w:val="single"/>
          <w:rtl/>
        </w:rPr>
        <w:t>אחריות</w:t>
      </w:r>
      <w:bookmarkEnd w:id="546"/>
      <w:bookmarkEnd w:id="547"/>
      <w:bookmarkEnd w:id="548"/>
      <w:r w:rsidRPr="00282D39">
        <w:rPr>
          <w:rFonts w:ascii="David" w:hAnsi="David" w:cs="David"/>
          <w:i w:val="0"/>
          <w:iCs w:val="0"/>
          <w:sz w:val="24"/>
          <w:szCs w:val="24"/>
          <w:u w:val="single"/>
          <w:rtl/>
        </w:rPr>
        <w:t xml:space="preserve"> </w:t>
      </w:r>
    </w:p>
    <w:p w14:paraId="5C417BA2" w14:textId="77777777" w:rsidR="00CF796A" w:rsidRPr="00282D39" w:rsidRDefault="00CF796A" w:rsidP="008513A3">
      <w:pPr>
        <w:widowControl w:val="0"/>
        <w:numPr>
          <w:ilvl w:val="0"/>
          <w:numId w:val="27"/>
        </w:numPr>
        <w:tabs>
          <w:tab w:val="left" w:pos="960"/>
        </w:tabs>
        <w:spacing w:before="240" w:after="120" w:line="360" w:lineRule="auto"/>
        <w:jc w:val="both"/>
        <w:rPr>
          <w:rFonts w:ascii="David" w:hAnsi="David" w:cs="David"/>
          <w:b/>
          <w:bCs/>
          <w:vanish/>
          <w:u w:val="single"/>
          <w:rtl/>
          <w:lang w:eastAsia="he-IL"/>
        </w:rPr>
      </w:pPr>
    </w:p>
    <w:p w14:paraId="5730D529" w14:textId="77777777" w:rsidR="00CF796A" w:rsidRPr="00282D39" w:rsidRDefault="00CF796A" w:rsidP="008513A3">
      <w:pPr>
        <w:widowControl w:val="0"/>
        <w:numPr>
          <w:ilvl w:val="0"/>
          <w:numId w:val="27"/>
        </w:numPr>
        <w:tabs>
          <w:tab w:val="left" w:pos="960"/>
        </w:tabs>
        <w:spacing w:before="240" w:after="120" w:line="360" w:lineRule="auto"/>
        <w:jc w:val="both"/>
        <w:rPr>
          <w:rFonts w:ascii="David" w:hAnsi="David" w:cs="David"/>
          <w:b/>
          <w:bCs/>
          <w:vanish/>
          <w:u w:val="single"/>
          <w:rtl/>
          <w:lang w:eastAsia="he-IL"/>
        </w:rPr>
      </w:pPr>
    </w:p>
    <w:p w14:paraId="076E6189" w14:textId="77777777" w:rsidR="00CF796A" w:rsidRPr="00282D39" w:rsidRDefault="00CF796A" w:rsidP="008513A3">
      <w:pPr>
        <w:widowControl w:val="0"/>
        <w:numPr>
          <w:ilvl w:val="0"/>
          <w:numId w:val="27"/>
        </w:numPr>
        <w:tabs>
          <w:tab w:val="left" w:pos="960"/>
        </w:tabs>
        <w:spacing w:before="240" w:after="120" w:line="360" w:lineRule="auto"/>
        <w:jc w:val="both"/>
        <w:rPr>
          <w:rFonts w:ascii="David" w:hAnsi="David" w:cs="David"/>
          <w:b/>
          <w:bCs/>
          <w:vanish/>
          <w:u w:val="single"/>
          <w:rtl/>
          <w:lang w:eastAsia="he-IL"/>
        </w:rPr>
      </w:pPr>
    </w:p>
    <w:p w14:paraId="30A07DDE"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180970DD"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3D3B7F24"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2E894C0A"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6436EBCE"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2A012550"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090141FC"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104D24CF" w14:textId="77777777" w:rsidR="00CF796A" w:rsidRPr="00282D39" w:rsidRDefault="00CF796A" w:rsidP="008513A3">
      <w:pPr>
        <w:widowControl w:val="0"/>
        <w:numPr>
          <w:ilvl w:val="1"/>
          <w:numId w:val="27"/>
        </w:numPr>
        <w:tabs>
          <w:tab w:val="left" w:pos="960"/>
        </w:tabs>
        <w:spacing w:before="240" w:after="120" w:line="360" w:lineRule="auto"/>
        <w:jc w:val="both"/>
        <w:rPr>
          <w:rFonts w:ascii="David" w:hAnsi="David" w:cs="David"/>
          <w:b/>
          <w:bCs/>
          <w:vanish/>
          <w:u w:val="single"/>
          <w:rtl/>
          <w:lang w:eastAsia="he-IL"/>
        </w:rPr>
      </w:pPr>
    </w:p>
    <w:p w14:paraId="7A89DEE1" w14:textId="77777777" w:rsidR="00CF796A" w:rsidRPr="00FF7725" w:rsidRDefault="00CF796A" w:rsidP="008513A3">
      <w:pPr>
        <w:widowControl w:val="0"/>
        <w:numPr>
          <w:ilvl w:val="2"/>
          <w:numId w:val="27"/>
        </w:numPr>
        <w:tabs>
          <w:tab w:val="left" w:pos="960"/>
        </w:tabs>
        <w:spacing w:before="240" w:after="120" w:line="360" w:lineRule="auto"/>
        <w:ind w:left="870"/>
        <w:jc w:val="both"/>
        <w:rPr>
          <w:rFonts w:ascii="David" w:hAnsi="David" w:cs="David"/>
          <w:u w:val="single"/>
          <w:lang w:eastAsia="he-IL"/>
        </w:rPr>
      </w:pPr>
      <w:r w:rsidRPr="00FF7725">
        <w:rPr>
          <w:rFonts w:ascii="David" w:hAnsi="David" w:cs="David"/>
          <w:u w:val="single"/>
          <w:rtl/>
          <w:lang w:eastAsia="he-IL"/>
        </w:rPr>
        <w:t xml:space="preserve">כללי </w:t>
      </w:r>
    </w:p>
    <w:p w14:paraId="5092ADC1" w14:textId="77777777" w:rsidR="00FF7725" w:rsidRPr="00FF7725" w:rsidRDefault="00FF7725" w:rsidP="008513A3">
      <w:pPr>
        <w:pStyle w:val="ab"/>
        <w:widowControl w:val="0"/>
        <w:numPr>
          <w:ilvl w:val="0"/>
          <w:numId w:val="55"/>
        </w:numPr>
        <w:spacing w:before="240" w:after="120" w:line="360" w:lineRule="auto"/>
        <w:contextualSpacing w:val="0"/>
        <w:jc w:val="both"/>
        <w:rPr>
          <w:rFonts w:ascii="David" w:hAnsi="David" w:cs="David"/>
          <w:noProof/>
          <w:vanish/>
          <w:rtl/>
          <w:lang w:eastAsia="he-IL"/>
        </w:rPr>
      </w:pPr>
      <w:bookmarkStart w:id="549" w:name="_Toc497738727"/>
      <w:bookmarkStart w:id="550" w:name="_Toc497740982"/>
    </w:p>
    <w:p w14:paraId="4AC41C3A"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0832B725"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0E9E0D4F"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723C7D43"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77AFD0AD"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32B3A7A6"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1A8E3BB2" w14:textId="77777777" w:rsidR="00FF7725" w:rsidRPr="00FF7725" w:rsidRDefault="00FF7725" w:rsidP="008513A3">
      <w:pPr>
        <w:pStyle w:val="ab"/>
        <w:widowControl w:val="0"/>
        <w:numPr>
          <w:ilvl w:val="1"/>
          <w:numId w:val="55"/>
        </w:numPr>
        <w:spacing w:before="240" w:after="120" w:line="360" w:lineRule="auto"/>
        <w:contextualSpacing w:val="0"/>
        <w:jc w:val="both"/>
        <w:rPr>
          <w:rFonts w:ascii="David" w:hAnsi="David" w:cs="David"/>
          <w:noProof/>
          <w:vanish/>
          <w:rtl/>
          <w:lang w:eastAsia="he-IL"/>
        </w:rPr>
      </w:pPr>
    </w:p>
    <w:p w14:paraId="32653809" w14:textId="77777777" w:rsidR="00FF7725" w:rsidRPr="00FF7725" w:rsidRDefault="00FF7725" w:rsidP="008513A3">
      <w:pPr>
        <w:pStyle w:val="ab"/>
        <w:widowControl w:val="0"/>
        <w:numPr>
          <w:ilvl w:val="2"/>
          <w:numId w:val="55"/>
        </w:numPr>
        <w:spacing w:before="240" w:after="120" w:line="360" w:lineRule="auto"/>
        <w:contextualSpacing w:val="0"/>
        <w:jc w:val="both"/>
        <w:rPr>
          <w:rFonts w:ascii="David" w:hAnsi="David" w:cs="David"/>
          <w:noProof/>
          <w:vanish/>
          <w:rtl/>
          <w:lang w:eastAsia="he-IL"/>
        </w:rPr>
      </w:pPr>
    </w:p>
    <w:p w14:paraId="16385B19" w14:textId="6E3C162A" w:rsidR="00CF796A" w:rsidRPr="00FF7725" w:rsidRDefault="00CF796A" w:rsidP="008513A3">
      <w:pPr>
        <w:pStyle w:val="ab"/>
        <w:widowControl w:val="0"/>
        <w:numPr>
          <w:ilvl w:val="3"/>
          <w:numId w:val="116"/>
        </w:numPr>
        <w:spacing w:before="240" w:after="120" w:line="360" w:lineRule="auto"/>
        <w:ind w:left="1366" w:hanging="286"/>
        <w:jc w:val="both"/>
        <w:rPr>
          <w:rFonts w:ascii="David" w:hAnsi="David" w:cs="David"/>
          <w:noProof/>
          <w:lang w:eastAsia="he-IL"/>
        </w:rPr>
      </w:pPr>
      <w:r w:rsidRPr="00FF7725">
        <w:rPr>
          <w:rFonts w:ascii="David" w:hAnsi="David" w:cs="David"/>
          <w:noProof/>
          <w:rtl/>
          <w:lang w:eastAsia="he-IL"/>
        </w:rPr>
        <w:t xml:space="preserve">אחריות הקבלן הינה כדלקמן : </w:t>
      </w:r>
      <w:r w:rsidRPr="00FF7725">
        <w:rPr>
          <w:rFonts w:ascii="David" w:hAnsi="David" w:cs="David"/>
          <w:noProof/>
          <w:u w:val="single"/>
          <w:rtl/>
          <w:lang w:eastAsia="he-IL"/>
        </w:rPr>
        <w:t>אחריות לטיב הביצוע למשך שנה, אחריות על  החומרים  על פי המפורט בחוזה הממשלתי הסטנדרטי (חוזה מדף 3210)</w:t>
      </w:r>
      <w:r w:rsidRPr="00FF7725">
        <w:rPr>
          <w:rFonts w:ascii="David" w:hAnsi="David" w:cs="David"/>
          <w:noProof/>
          <w:rtl/>
          <w:lang w:eastAsia="he-IL"/>
        </w:rPr>
        <w:t>. במקרה של סתירה או אי התאמה בין האמור בסעיף זה ובין האמור החוזה הממשלתי הסטנדרטי, יחול הנוסח המטיב על החכ"ל.</w:t>
      </w:r>
      <w:bookmarkEnd w:id="549"/>
      <w:bookmarkEnd w:id="550"/>
    </w:p>
    <w:p w14:paraId="0B0B7D37" w14:textId="77777777" w:rsidR="00CF796A" w:rsidRPr="00282D39" w:rsidRDefault="00CF796A" w:rsidP="008513A3">
      <w:pPr>
        <w:pStyle w:val="ab"/>
        <w:widowControl w:val="0"/>
        <w:numPr>
          <w:ilvl w:val="3"/>
          <w:numId w:val="116"/>
        </w:numPr>
        <w:spacing w:before="240" w:after="120" w:line="360" w:lineRule="auto"/>
        <w:ind w:left="1366" w:hanging="286"/>
        <w:jc w:val="both"/>
        <w:rPr>
          <w:rFonts w:ascii="David" w:hAnsi="David" w:cs="David"/>
          <w:noProof/>
          <w:lang w:eastAsia="he-IL"/>
        </w:rPr>
      </w:pPr>
      <w:bookmarkStart w:id="551" w:name="_Toc497738728"/>
      <w:bookmarkStart w:id="552" w:name="_Toc497740983"/>
      <w:r w:rsidRPr="00282D39">
        <w:rPr>
          <w:rFonts w:ascii="David" w:hAnsi="David" w:cs="David"/>
          <w:noProof/>
          <w:rtl/>
          <w:lang w:eastAsia="he-IL"/>
        </w:rPr>
        <w:t xml:space="preserve">באחריות הקבלן הזוכה ( ועל חשבונו ) לדאוג לשמירה הכלים, הציוד והחומרים באתר </w:t>
      </w:r>
      <w:r w:rsidRPr="00282D39">
        <w:rPr>
          <w:rFonts w:ascii="David" w:hAnsi="David" w:cs="David"/>
          <w:noProof/>
          <w:u w:val="single"/>
          <w:rtl/>
          <w:lang w:eastAsia="he-IL"/>
        </w:rPr>
        <w:t>מרגע</w:t>
      </w:r>
      <w:r w:rsidRPr="00282D39">
        <w:rPr>
          <w:rFonts w:ascii="David" w:hAnsi="David" w:cs="David"/>
          <w:noProof/>
          <w:rtl/>
          <w:lang w:eastAsia="he-IL"/>
        </w:rPr>
        <w:t xml:space="preserve"> </w:t>
      </w:r>
      <w:r w:rsidRPr="00282D39">
        <w:rPr>
          <w:rFonts w:ascii="David" w:hAnsi="David" w:cs="David"/>
          <w:noProof/>
          <w:u w:val="single"/>
          <w:rtl/>
          <w:lang w:eastAsia="he-IL"/>
        </w:rPr>
        <w:t>קבלת צו התחלת העבודה ועד למסירה הסופית</w:t>
      </w:r>
      <w:r w:rsidRPr="00282D39">
        <w:rPr>
          <w:rFonts w:ascii="David" w:hAnsi="David" w:cs="David"/>
          <w:noProof/>
          <w:rtl/>
          <w:lang w:eastAsia="he-IL"/>
        </w:rPr>
        <w:t>.</w:t>
      </w:r>
      <w:bookmarkEnd w:id="551"/>
      <w:bookmarkEnd w:id="552"/>
      <w:r w:rsidRPr="00282D39">
        <w:rPr>
          <w:rFonts w:ascii="David" w:hAnsi="David" w:cs="David"/>
          <w:noProof/>
          <w:rtl/>
          <w:lang w:eastAsia="he-IL"/>
        </w:rPr>
        <w:t xml:space="preserve"> </w:t>
      </w:r>
    </w:p>
    <w:p w14:paraId="52CF641F" w14:textId="77777777" w:rsidR="00CF796A" w:rsidRPr="00282D39" w:rsidRDefault="00CF796A" w:rsidP="008513A3">
      <w:pPr>
        <w:pStyle w:val="ab"/>
        <w:widowControl w:val="0"/>
        <w:numPr>
          <w:ilvl w:val="3"/>
          <w:numId w:val="116"/>
        </w:numPr>
        <w:spacing w:before="240" w:after="120" w:line="360" w:lineRule="auto"/>
        <w:ind w:left="1366" w:hanging="286"/>
        <w:jc w:val="both"/>
        <w:rPr>
          <w:rFonts w:ascii="David" w:hAnsi="David" w:cs="David"/>
          <w:noProof/>
          <w:u w:val="single"/>
          <w:rtl/>
          <w:lang w:eastAsia="he-IL"/>
        </w:rPr>
      </w:pPr>
      <w:bookmarkStart w:id="553" w:name="_Toc497738729"/>
      <w:bookmarkStart w:id="554" w:name="_Toc497740984"/>
      <w:r w:rsidRPr="00282D39">
        <w:rPr>
          <w:rFonts w:ascii="David" w:hAnsi="David" w:cs="David"/>
          <w:noProof/>
          <w:rtl/>
          <w:lang w:eastAsia="he-IL"/>
        </w:rPr>
        <w:t>באחריות הקבלן להעסיק עובדים כדין. העובדים יהיו נושאי תעודת זהות כחולה / עובדים  זרים נושאי רישיון עבודה  בתוקף וכן עובדים עם אישור עבודה בארץ , לא תותר לינת עובדים באתר הפרויקט.</w:t>
      </w:r>
      <w:bookmarkEnd w:id="553"/>
      <w:bookmarkEnd w:id="554"/>
    </w:p>
    <w:p w14:paraId="7940DB7D" w14:textId="77777777" w:rsidR="00CF796A" w:rsidRPr="00FF7725" w:rsidRDefault="00CF796A" w:rsidP="008513A3">
      <w:pPr>
        <w:widowControl w:val="0"/>
        <w:numPr>
          <w:ilvl w:val="2"/>
          <w:numId w:val="27"/>
        </w:numPr>
        <w:tabs>
          <w:tab w:val="left" w:pos="960"/>
        </w:tabs>
        <w:spacing w:before="240" w:after="120" w:line="360" w:lineRule="auto"/>
        <w:ind w:left="870"/>
        <w:jc w:val="both"/>
        <w:rPr>
          <w:rFonts w:ascii="David" w:hAnsi="David" w:cs="David"/>
          <w:u w:val="single"/>
          <w:rtl/>
          <w:lang w:eastAsia="he-IL"/>
        </w:rPr>
      </w:pPr>
      <w:r w:rsidRPr="00FF7725">
        <w:rPr>
          <w:rFonts w:ascii="David" w:hAnsi="David" w:cs="David"/>
          <w:u w:val="single"/>
          <w:rtl/>
          <w:lang w:eastAsia="he-IL"/>
        </w:rPr>
        <w:t>אחריות למבנים ומתקנים קיימים</w:t>
      </w:r>
    </w:p>
    <w:p w14:paraId="2A2D9515" w14:textId="77777777" w:rsidR="00FF7725" w:rsidRPr="00FF7725" w:rsidRDefault="00FF7725" w:rsidP="008513A3">
      <w:pPr>
        <w:pStyle w:val="ab"/>
        <w:widowControl w:val="0"/>
        <w:numPr>
          <w:ilvl w:val="2"/>
          <w:numId w:val="114"/>
        </w:numPr>
        <w:spacing w:before="240" w:after="120" w:line="360" w:lineRule="auto"/>
        <w:ind w:right="2211"/>
        <w:jc w:val="both"/>
        <w:rPr>
          <w:rFonts w:ascii="David" w:hAnsi="David" w:cs="David"/>
          <w:noProof/>
          <w:vanish/>
          <w:rtl/>
          <w:lang w:eastAsia="he-IL"/>
        </w:rPr>
      </w:pPr>
    </w:p>
    <w:p w14:paraId="7CF94549" w14:textId="63360368" w:rsidR="00CF796A" w:rsidRPr="00282D39" w:rsidRDefault="00CF796A" w:rsidP="008513A3">
      <w:pPr>
        <w:pStyle w:val="ab"/>
        <w:widowControl w:val="0"/>
        <w:numPr>
          <w:ilvl w:val="3"/>
          <w:numId w:val="115"/>
        </w:numPr>
        <w:spacing w:before="240" w:after="120" w:line="360" w:lineRule="auto"/>
        <w:ind w:left="1224" w:hanging="283"/>
        <w:jc w:val="both"/>
        <w:rPr>
          <w:rFonts w:ascii="David" w:hAnsi="David" w:cs="David"/>
          <w:noProof/>
          <w:rtl/>
          <w:lang w:eastAsia="he-IL"/>
        </w:rPr>
      </w:pPr>
      <w:r w:rsidRPr="00FF7725">
        <w:rPr>
          <w:rFonts w:ascii="David" w:hAnsi="David" w:cs="David"/>
          <w:noProof/>
          <w:rtl/>
          <w:lang w:eastAsia="he-IL"/>
        </w:rPr>
        <w:t>הקבלן</w:t>
      </w:r>
      <w:r w:rsidRPr="00282D39">
        <w:rPr>
          <w:rFonts w:ascii="David" w:hAnsi="David" w:cs="David"/>
          <w:noProof/>
          <w:rtl/>
          <w:lang w:eastAsia="he-IL"/>
        </w:rPr>
        <w:t xml:space="preserve"> יהיה אחראי לשלמות מבנים ומתקנים קיימים באתר העבודה ובדרכי הגישה אליו ויתקן על חשבונו כל נזק שייגרם להם כתוצאה מביצוע העבודה. עם גילוי מתקן תת קרקעי על הקבלן להודיע מיד למפקח ולקבל את הוראותיו על אופן הטיפול בו.</w:t>
      </w:r>
    </w:p>
    <w:p w14:paraId="01E40553" w14:textId="77777777" w:rsidR="00CF796A" w:rsidRPr="00282D39" w:rsidRDefault="00CF796A" w:rsidP="008513A3">
      <w:pPr>
        <w:pStyle w:val="ab"/>
        <w:widowControl w:val="0"/>
        <w:numPr>
          <w:ilvl w:val="3"/>
          <w:numId w:val="115"/>
        </w:numPr>
        <w:spacing w:before="240" w:after="120" w:line="360" w:lineRule="auto"/>
        <w:ind w:left="1224" w:hanging="283"/>
        <w:jc w:val="both"/>
        <w:rPr>
          <w:rFonts w:ascii="David" w:hAnsi="David" w:cs="David"/>
          <w:noProof/>
          <w:rtl/>
          <w:lang w:eastAsia="he-IL"/>
        </w:rPr>
      </w:pPr>
      <w:r w:rsidRPr="00282D39">
        <w:rPr>
          <w:rFonts w:ascii="David" w:hAnsi="David" w:cs="David"/>
          <w:noProof/>
          <w:rtl/>
          <w:lang w:eastAsia="he-IL"/>
        </w:rPr>
        <w:lastRenderedPageBreak/>
        <w:t xml:space="preserve">הקבלן ינקוט בכל אמצעי הזהירות והבטיחות כדי למנוע נזק או פגיעה באנשים, במבנים, במתקנים ובתכולתם ויישא באחריות מלאה לכל נזק או פגיעה כאמור.  </w:t>
      </w:r>
    </w:p>
    <w:p w14:paraId="23ACE1C0" w14:textId="731DF3D4" w:rsidR="00CF796A" w:rsidRPr="00282D39" w:rsidRDefault="00CF796A" w:rsidP="008513A3">
      <w:pPr>
        <w:pStyle w:val="ab"/>
        <w:widowControl w:val="0"/>
        <w:numPr>
          <w:ilvl w:val="3"/>
          <w:numId w:val="115"/>
        </w:numPr>
        <w:spacing w:before="240" w:after="120" w:line="360" w:lineRule="auto"/>
        <w:ind w:left="1224" w:hanging="283"/>
        <w:jc w:val="both"/>
        <w:rPr>
          <w:rFonts w:ascii="David" w:hAnsi="David" w:cs="David"/>
          <w:noProof/>
          <w:lang w:eastAsia="he-IL"/>
        </w:rPr>
      </w:pPr>
      <w:r w:rsidRPr="00282D39">
        <w:rPr>
          <w:rFonts w:ascii="David" w:hAnsi="David" w:cs="David"/>
          <w:noProof/>
          <w:rtl/>
          <w:lang w:eastAsia="he-IL"/>
        </w:rPr>
        <w:t>על הקבלן  לנקוט בכל אמצעי הזהירות באתרי העבודה והתשתיות הקיימות במקום  בהתאם לחוק. כמו כן על הקבלן להציב בכניסה לאתר שלט, על חשבונו ועל פי הנחיות המזמין, אשר יכלול בין היתר את פרטי המזמין , פרטי הקבלן ומנהל העבודה. הקבלן ימנה מנהל עבודה קבוע באתר רשום ומוסמך לצורך ביצוען של העבודות.  אישור מינוי מנהל העבודה לעבודה זו בסניף משרד העבודה האזורי יועבר לעיון ואישור המפקח בטרם יחל  הקבלן בביצוען של עבודות מכל סוג באתר</w:t>
      </w:r>
      <w:r w:rsidR="00FF7725">
        <w:rPr>
          <w:rFonts w:ascii="David" w:hAnsi="David" w:cs="David" w:hint="cs"/>
          <w:noProof/>
          <w:rtl/>
          <w:lang w:eastAsia="he-IL"/>
        </w:rPr>
        <w:t>.</w:t>
      </w:r>
    </w:p>
    <w:p w14:paraId="3A5D36C1" w14:textId="77777777" w:rsidR="00CF796A" w:rsidRPr="00282D39" w:rsidRDefault="00CF796A" w:rsidP="008513A3">
      <w:pPr>
        <w:widowControl w:val="0"/>
        <w:numPr>
          <w:ilvl w:val="1"/>
          <w:numId w:val="24"/>
        </w:numPr>
        <w:tabs>
          <w:tab w:val="left" w:pos="960"/>
        </w:tabs>
        <w:spacing w:before="240" w:after="120" w:line="360" w:lineRule="auto"/>
        <w:jc w:val="both"/>
        <w:rPr>
          <w:rFonts w:ascii="David" w:hAnsi="David" w:cs="David"/>
          <w:b/>
          <w:bCs/>
          <w:vanish/>
          <w:u w:val="single"/>
          <w:rtl/>
          <w:lang w:eastAsia="he-IL"/>
        </w:rPr>
      </w:pPr>
    </w:p>
    <w:p w14:paraId="250A56D8" w14:textId="77777777" w:rsidR="00CF796A" w:rsidRPr="00282D39" w:rsidRDefault="00CF796A" w:rsidP="008513A3">
      <w:pPr>
        <w:widowControl w:val="0"/>
        <w:numPr>
          <w:ilvl w:val="1"/>
          <w:numId w:val="24"/>
        </w:numPr>
        <w:tabs>
          <w:tab w:val="left" w:pos="960"/>
        </w:tabs>
        <w:spacing w:before="240" w:after="120" w:line="360" w:lineRule="auto"/>
        <w:jc w:val="both"/>
        <w:rPr>
          <w:rFonts w:ascii="David" w:hAnsi="David" w:cs="David"/>
          <w:b/>
          <w:bCs/>
          <w:vanish/>
          <w:u w:val="single"/>
          <w:rtl/>
          <w:lang w:eastAsia="he-IL"/>
        </w:rPr>
      </w:pPr>
    </w:p>
    <w:p w14:paraId="18B24FF2" w14:textId="77777777" w:rsidR="00CF796A" w:rsidRPr="00282D39" w:rsidRDefault="00CF796A" w:rsidP="008513A3">
      <w:pPr>
        <w:widowControl w:val="0"/>
        <w:numPr>
          <w:ilvl w:val="1"/>
          <w:numId w:val="24"/>
        </w:numPr>
        <w:tabs>
          <w:tab w:val="left" w:pos="960"/>
        </w:tabs>
        <w:spacing w:before="240" w:after="120" w:line="360" w:lineRule="auto"/>
        <w:jc w:val="both"/>
        <w:rPr>
          <w:rFonts w:ascii="David" w:hAnsi="David" w:cs="David"/>
          <w:b/>
          <w:bCs/>
          <w:vanish/>
          <w:u w:val="single"/>
          <w:rtl/>
          <w:lang w:eastAsia="he-IL"/>
        </w:rPr>
      </w:pPr>
    </w:p>
    <w:p w14:paraId="0BB1C897" w14:textId="77777777" w:rsidR="00CF796A" w:rsidRPr="00282D39" w:rsidRDefault="00CF796A" w:rsidP="008513A3">
      <w:pPr>
        <w:widowControl w:val="0"/>
        <w:numPr>
          <w:ilvl w:val="2"/>
          <w:numId w:val="24"/>
        </w:numPr>
        <w:tabs>
          <w:tab w:val="left" w:pos="960"/>
        </w:tabs>
        <w:spacing w:before="240" w:after="120" w:line="360" w:lineRule="auto"/>
        <w:jc w:val="both"/>
        <w:rPr>
          <w:rFonts w:ascii="David" w:hAnsi="David" w:cs="David"/>
          <w:b/>
          <w:bCs/>
          <w:vanish/>
          <w:u w:val="single"/>
          <w:rtl/>
          <w:lang w:eastAsia="he-IL"/>
        </w:rPr>
      </w:pPr>
    </w:p>
    <w:p w14:paraId="3E68FBE2" w14:textId="77777777" w:rsidR="00CF796A" w:rsidRPr="00282D39" w:rsidRDefault="00CF796A" w:rsidP="008513A3">
      <w:pPr>
        <w:widowControl w:val="0"/>
        <w:numPr>
          <w:ilvl w:val="2"/>
          <w:numId w:val="24"/>
        </w:numPr>
        <w:tabs>
          <w:tab w:val="left" w:pos="960"/>
        </w:tabs>
        <w:spacing w:before="240" w:after="120" w:line="360" w:lineRule="auto"/>
        <w:jc w:val="both"/>
        <w:rPr>
          <w:rFonts w:ascii="David" w:hAnsi="David" w:cs="David"/>
          <w:b/>
          <w:bCs/>
          <w:vanish/>
          <w:u w:val="single"/>
          <w:rtl/>
          <w:lang w:eastAsia="he-IL"/>
        </w:rPr>
      </w:pPr>
    </w:p>
    <w:p w14:paraId="5C93DB53" w14:textId="77777777" w:rsidR="00CF796A" w:rsidRPr="00282D39" w:rsidRDefault="00CF796A" w:rsidP="008513A3">
      <w:pPr>
        <w:widowControl w:val="0"/>
        <w:numPr>
          <w:ilvl w:val="2"/>
          <w:numId w:val="24"/>
        </w:numPr>
        <w:tabs>
          <w:tab w:val="left" w:pos="960"/>
        </w:tabs>
        <w:spacing w:before="240" w:after="120" w:line="360" w:lineRule="auto"/>
        <w:ind w:left="874" w:hanging="505"/>
        <w:jc w:val="both"/>
        <w:rPr>
          <w:rFonts w:ascii="David" w:hAnsi="David" w:cs="David"/>
          <w:b/>
          <w:bCs/>
          <w:u w:val="single"/>
          <w:rtl/>
          <w:lang w:eastAsia="he-IL"/>
        </w:rPr>
      </w:pPr>
      <w:r w:rsidRPr="00282D39">
        <w:rPr>
          <w:rFonts w:ascii="David" w:hAnsi="David" w:cs="David"/>
          <w:b/>
          <w:bCs/>
          <w:u w:val="single"/>
          <w:rtl/>
          <w:lang w:eastAsia="he-IL"/>
        </w:rPr>
        <w:t>אחריות למתקנים וקווי תשתיות  תת-קרקעיים</w:t>
      </w:r>
    </w:p>
    <w:p w14:paraId="2F51F145" w14:textId="77777777" w:rsidR="00CF796A" w:rsidRPr="00282D39" w:rsidRDefault="00CF796A" w:rsidP="008513A3">
      <w:pPr>
        <w:widowControl w:val="0"/>
        <w:numPr>
          <w:ilvl w:val="0"/>
          <w:numId w:val="28"/>
        </w:numPr>
        <w:tabs>
          <w:tab w:val="left" w:pos="960"/>
        </w:tabs>
        <w:spacing w:before="240" w:after="120" w:line="360" w:lineRule="auto"/>
        <w:ind w:left="1358" w:hanging="283"/>
        <w:jc w:val="both"/>
        <w:rPr>
          <w:rFonts w:ascii="David" w:hAnsi="David" w:cs="David"/>
          <w:rtl/>
          <w:lang w:eastAsia="he-IL"/>
        </w:rPr>
      </w:pPr>
      <w:r w:rsidRPr="00282D39">
        <w:rPr>
          <w:rFonts w:ascii="David" w:hAnsi="David" w:cs="David"/>
          <w:rtl/>
          <w:lang w:eastAsia="he-IL"/>
        </w:rPr>
        <w:t>לפני ביצוע החפירה בידיים או בכלי מכני, על הקבלן לבדוק ברשויות המתאימות (רשות מקומית, חברת חשמל, בזק, כבלים וכו') ולוודא כי אין כבלים או צינורות בתוואי החפירה כגון: כבלי חשמל, תקשורת, קווי ביוב, מים וכיו"ב , כמו כן חובתו של הקבלן לדאוג לקבל אישורי חפירה מהרשויות הללו.</w:t>
      </w:r>
    </w:p>
    <w:p w14:paraId="75A1B00A" w14:textId="77777777" w:rsidR="00CF796A" w:rsidRPr="00282D39" w:rsidRDefault="00CF796A" w:rsidP="008513A3">
      <w:pPr>
        <w:widowControl w:val="0"/>
        <w:numPr>
          <w:ilvl w:val="0"/>
          <w:numId w:val="28"/>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t>הקבלן יישא באחריות מלאה ובלעדית לכל פגיעה במתקנים הנ"ל בין אם קיבל ובין אם לא קיבל אישור לחפירה מהמפקח או מכל גורם אחר.</w:t>
      </w:r>
    </w:p>
    <w:p w14:paraId="56EB76E1" w14:textId="77777777" w:rsidR="00CF796A" w:rsidRPr="00282D39" w:rsidRDefault="00CF796A" w:rsidP="008513A3">
      <w:pPr>
        <w:widowControl w:val="0"/>
        <w:numPr>
          <w:ilvl w:val="0"/>
          <w:numId w:val="28"/>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t>הקבלן מצהיר בזאת כי הוא מקבל על עצמו אחריות מלאה לנזק שייגרם לאותם מבנים ומתקנים קיימים ומתחייב לתקנם על חשבונו, לשביעות רצון המפקח, ולשאת בכל ההוצאות הישירות והעקיפות שנגרמו כתוצאה מהנזק הנ"ל.</w:t>
      </w:r>
    </w:p>
    <w:p w14:paraId="223C6A56" w14:textId="77777777" w:rsidR="00CF796A" w:rsidRPr="00282D39" w:rsidRDefault="00CF796A" w:rsidP="008513A3">
      <w:pPr>
        <w:widowControl w:val="0"/>
        <w:numPr>
          <w:ilvl w:val="2"/>
          <w:numId w:val="24"/>
        </w:numPr>
        <w:tabs>
          <w:tab w:val="left" w:pos="960"/>
        </w:tabs>
        <w:spacing w:before="240" w:after="120" w:line="360" w:lineRule="auto"/>
        <w:ind w:left="874" w:hanging="505"/>
        <w:jc w:val="both"/>
        <w:rPr>
          <w:rFonts w:ascii="David" w:hAnsi="David" w:cs="David"/>
          <w:lang w:eastAsia="he-IL"/>
        </w:rPr>
      </w:pPr>
      <w:r w:rsidRPr="00282D39">
        <w:rPr>
          <w:rFonts w:ascii="David" w:hAnsi="David" w:cs="David"/>
          <w:b/>
          <w:bCs/>
          <w:u w:val="single" w:color="000000"/>
          <w:rtl/>
          <w:lang w:eastAsia="he-IL"/>
        </w:rPr>
        <w:t>אחריות לנזקי גוף או רכוש</w:t>
      </w:r>
      <w:r w:rsidRPr="00282D39">
        <w:rPr>
          <w:rFonts w:ascii="David" w:hAnsi="David" w:cs="David"/>
          <w:b/>
          <w:bCs/>
          <w:rtl/>
          <w:lang w:eastAsia="he-IL"/>
        </w:rPr>
        <w:t xml:space="preserve">  </w:t>
      </w:r>
    </w:p>
    <w:p w14:paraId="02C81B7F" w14:textId="77777777" w:rsidR="00CF796A" w:rsidRPr="00282D39" w:rsidRDefault="00CF796A" w:rsidP="008513A3">
      <w:pPr>
        <w:widowControl w:val="0"/>
        <w:numPr>
          <w:ilvl w:val="0"/>
          <w:numId w:val="42"/>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מבלי לגרוע מאחריות הקבלן על פי כל דין, יהא הקבלן בלבד האחראי הבלעדי לכל       אובדן ו/או פגיעה ו/או נזק שייגרם לעבודות המבוצעות ,לעצמו, לרכושו, לעובדיו ,      לשולחיו ו/או לשלוחיו, ולכל הבאים מטעמו ו/או למזמין ועובדיו ו/או לצד ג '  כלשהו, עקב או כתוצאה ממעשה ו/או מחדל שלו ו/או של עובדיו ו/או מי הפועל מטעמו, וכן לכל נזק שייגרם לעבודות המבוצעות ועקב ביצוע העבודות ו/או כל הכרוך בכך, על ידי הקבלן ו/או מי הפועל בשמו או מטעמו, בין באתר העבודות ובין מחוצה לו לרבות קבלני משנה.  </w:t>
      </w:r>
    </w:p>
    <w:p w14:paraId="51D377BB" w14:textId="77777777" w:rsidR="00CF796A" w:rsidRPr="00282D39" w:rsidRDefault="00CF796A" w:rsidP="008513A3">
      <w:pPr>
        <w:widowControl w:val="0"/>
        <w:numPr>
          <w:ilvl w:val="0"/>
          <w:numId w:val="42"/>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נדרש המזמין לשלם סכום כלשהו עקב מעשה ו/או מחדל של הקבלן ו/או מי מטעמו  במסגרת ביצוע העבודות ו/או בגין אובדן ו/או פגיעה ו/או נזק להם אחראי הקבלן  אמור לעיל, ישפה הקבלן את המזמין בגין כל סכום ששילם, לרבות בגין כל ההוצאות המשפטיות והאחרות שנשא בהן בקשר לדרישה האמורה . </w:t>
      </w:r>
    </w:p>
    <w:p w14:paraId="38A51B4D" w14:textId="77777777" w:rsidR="00CF796A" w:rsidRPr="00282D39" w:rsidRDefault="00CF796A" w:rsidP="008513A3">
      <w:pPr>
        <w:widowControl w:val="0"/>
        <w:numPr>
          <w:ilvl w:val="0"/>
          <w:numId w:val="42"/>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lastRenderedPageBreak/>
        <w:t xml:space="preserve"> שולם ע"י המזמין סכום כלשהו שהקבלן חייב בתשלומו בהתאם לאמור לעיל, ייחשב סכום זה בצירוף ההוצאות המשפטיות כחוב שהקבלן חייב למזמין על פי   הוראות הסכם זה. המזמין יהיה רשאי לקזז סכום זה מכל סכום שיגיע לקבלן. </w:t>
      </w:r>
    </w:p>
    <w:p w14:paraId="311525B3" w14:textId="355F9003" w:rsidR="00CF796A" w:rsidRPr="00282D39" w:rsidRDefault="00CF796A" w:rsidP="008513A3">
      <w:pPr>
        <w:widowControl w:val="0"/>
        <w:numPr>
          <w:ilvl w:val="0"/>
          <w:numId w:val="42"/>
        </w:numPr>
        <w:tabs>
          <w:tab w:val="left" w:pos="960"/>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 הוראות סעיף זה תחולנה על כל נזק, פגיעה או אובדן שנגרם ע"י הקבלן גם תוך כדי  ביצוע עבודות תיקון ובדק, שיבוצעו על-ידו בתקופת הבדק כולל תקופת הבדק המוארכת ( לשם מילוי התחייבויותיו בהתאם לסעיף 3.1</w:t>
      </w:r>
      <w:r w:rsidR="008B2C11">
        <w:rPr>
          <w:rFonts w:ascii="David" w:hAnsi="David" w:cs="David" w:hint="cs"/>
          <w:rtl/>
          <w:lang w:eastAsia="he-IL"/>
        </w:rPr>
        <w:t>1</w:t>
      </w:r>
      <w:r w:rsidRPr="00282D39">
        <w:rPr>
          <w:rFonts w:ascii="David" w:hAnsi="David" w:cs="David"/>
          <w:rtl/>
          <w:lang w:eastAsia="he-IL"/>
        </w:rPr>
        <w:t xml:space="preserve">  להלן</w:t>
      </w:r>
      <w:r w:rsidR="008B2C11">
        <w:rPr>
          <w:rFonts w:ascii="David" w:hAnsi="David" w:cs="David" w:hint="cs"/>
          <w:rtl/>
          <w:lang w:eastAsia="he-IL"/>
        </w:rPr>
        <w:t>)</w:t>
      </w:r>
      <w:r w:rsidRPr="00282D39">
        <w:rPr>
          <w:rFonts w:ascii="David" w:hAnsi="David" w:cs="David"/>
          <w:rtl/>
          <w:lang w:eastAsia="he-IL"/>
        </w:rPr>
        <w:t>.</w:t>
      </w:r>
      <w:r w:rsidRPr="00282D39">
        <w:rPr>
          <w:rFonts w:ascii="David" w:hAnsi="David" w:cs="David"/>
          <w:b/>
          <w:bCs/>
          <w:rtl/>
          <w:lang w:eastAsia="he-IL"/>
        </w:rPr>
        <w:t xml:space="preserve"> </w:t>
      </w:r>
    </w:p>
    <w:p w14:paraId="13541DDF" w14:textId="77777777" w:rsidR="00CF796A" w:rsidRPr="00282D39" w:rsidRDefault="00CF796A" w:rsidP="008513A3">
      <w:pPr>
        <w:widowControl w:val="0"/>
        <w:numPr>
          <w:ilvl w:val="2"/>
          <w:numId w:val="24"/>
        </w:numPr>
        <w:tabs>
          <w:tab w:val="left" w:pos="960"/>
        </w:tabs>
        <w:spacing w:before="240" w:after="120" w:line="360" w:lineRule="auto"/>
        <w:ind w:left="874" w:hanging="505"/>
        <w:jc w:val="both"/>
        <w:rPr>
          <w:rFonts w:ascii="David" w:hAnsi="David" w:cs="David"/>
          <w:lang w:eastAsia="he-IL"/>
        </w:rPr>
      </w:pPr>
      <w:r w:rsidRPr="00282D39">
        <w:rPr>
          <w:rFonts w:ascii="David" w:hAnsi="David" w:cs="David"/>
          <w:b/>
          <w:bCs/>
          <w:u w:val="single" w:color="000000"/>
          <w:rtl/>
          <w:lang w:eastAsia="he-IL"/>
        </w:rPr>
        <w:t>אחריות לעובדים</w:t>
      </w:r>
      <w:r w:rsidRPr="00282D39">
        <w:rPr>
          <w:rFonts w:ascii="David" w:hAnsi="David" w:cs="David"/>
          <w:rtl/>
          <w:lang w:eastAsia="he-IL"/>
        </w:rPr>
        <w:t xml:space="preserve">  </w:t>
      </w:r>
    </w:p>
    <w:p w14:paraId="1D0A9F53" w14:textId="77777777" w:rsidR="00CF796A" w:rsidRPr="00282D39" w:rsidRDefault="00CF796A" w:rsidP="008513A3">
      <w:pPr>
        <w:widowControl w:val="0"/>
        <w:numPr>
          <w:ilvl w:val="0"/>
          <w:numId w:val="43"/>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מבלי לגרוע מאחריות הקבלן על פי כל דין, יהא הקבלן בלבד האחראי הבלעדי לכל   אובדן ו/או תאונה ו/או נזק שייגרם לעובדיו, לשלוחיו, ולכל הבאים מטעמו, לרבות עובדי קבלני משנה מטעמו, ו/או לעובדי המזמין, עקב או כתוצאה ממעשה ו/או  מחדל שלו ו/או מי הפועל מטעמו, במסגרת ביצוע העבודות. </w:t>
      </w:r>
    </w:p>
    <w:p w14:paraId="3B8EE62E" w14:textId="77777777" w:rsidR="00CF796A" w:rsidRPr="00282D39" w:rsidRDefault="00CF796A" w:rsidP="008513A3">
      <w:pPr>
        <w:widowControl w:val="0"/>
        <w:numPr>
          <w:ilvl w:val="0"/>
          <w:numId w:val="43"/>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 הקבלן מתחייב לשלם דמי נזק או פיצוי המגיעים על פי דין לעובד או לכל אדם אחר הנמצא בשירותו של הקבלן, לרבות בשירותם של קבלני משנה מטעמו של הקבלן , עקב או כתוצאה מתאונה ו/או נזק שנגרמו תוך כדי ביצוע העבודות . </w:t>
      </w:r>
    </w:p>
    <w:p w14:paraId="742140EF" w14:textId="77777777" w:rsidR="00CF796A" w:rsidRPr="00282D39" w:rsidRDefault="00CF796A" w:rsidP="008513A3">
      <w:pPr>
        <w:widowControl w:val="0"/>
        <w:numPr>
          <w:ilvl w:val="0"/>
          <w:numId w:val="43"/>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 שולם ע"י המזמין סכום כלשהו שהקבלן חייב בתשלומו בהתאם לאמור לעיל, ישפה  הקבלן את המזמין בגין כל סכום ששילם, וסכום זה ייחשב בצירוף ההוצאות המשפטיות והאחרות שנשא בהן בקשר להן, כחוב שהקבלן חייב למזמין על פי   הוראות הסכם זה. המזמין יהיה רשאי לקזז סכום זה מכל סכום שיגיע לקבלן. </w:t>
      </w:r>
    </w:p>
    <w:p w14:paraId="3AC502F1" w14:textId="77777777" w:rsidR="00CF796A" w:rsidRPr="00282D39" w:rsidRDefault="00CF796A" w:rsidP="008513A3">
      <w:pPr>
        <w:widowControl w:val="0"/>
        <w:numPr>
          <w:ilvl w:val="2"/>
          <w:numId w:val="24"/>
        </w:numPr>
        <w:tabs>
          <w:tab w:val="left" w:pos="960"/>
        </w:tabs>
        <w:spacing w:before="240" w:after="120" w:line="360" w:lineRule="auto"/>
        <w:ind w:left="874" w:hanging="505"/>
        <w:jc w:val="both"/>
        <w:rPr>
          <w:rFonts w:ascii="David" w:hAnsi="David" w:cs="David"/>
          <w:lang w:eastAsia="he-IL"/>
        </w:rPr>
      </w:pPr>
      <w:r w:rsidRPr="00282D39">
        <w:rPr>
          <w:rFonts w:ascii="David" w:hAnsi="David" w:cs="David"/>
          <w:b/>
          <w:bCs/>
          <w:u w:val="single" w:color="000000"/>
          <w:rtl/>
          <w:lang w:eastAsia="he-IL"/>
        </w:rPr>
        <w:t>אחריות מקצועית</w:t>
      </w:r>
      <w:r w:rsidRPr="00282D39">
        <w:rPr>
          <w:rFonts w:ascii="David" w:hAnsi="David" w:cs="David"/>
          <w:b/>
          <w:bCs/>
          <w:rtl/>
          <w:lang w:eastAsia="he-IL"/>
        </w:rPr>
        <w:t xml:space="preserve">  </w:t>
      </w:r>
    </w:p>
    <w:p w14:paraId="330EA39B" w14:textId="77777777" w:rsidR="00CF796A" w:rsidRPr="00282D39" w:rsidRDefault="00CF796A" w:rsidP="008513A3">
      <w:pPr>
        <w:widowControl w:val="0"/>
        <w:numPr>
          <w:ilvl w:val="0"/>
          <w:numId w:val="44"/>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הקבלן יהא אחראי כלפי המזמין ו/או כלפי מי מטעמו ו/או כלפי צדדים שלישיים, בגין כל נזק שייגרם למזמין ו/או למי מטעמו ו/או לצדדים שלישיים כתוצאה משגיאה מקצועית ו/או רשלנות ו/או הזנחת חובתו המקצועית ו/או כתוצאה מביצוע לקוי ו/או משימוש בחומרים ו/או באביזרים לקויים ו/או מטיב לקוי . </w:t>
      </w:r>
    </w:p>
    <w:p w14:paraId="53A732CC" w14:textId="77777777" w:rsidR="00CF796A" w:rsidRPr="00282D39" w:rsidRDefault="00CF796A" w:rsidP="008513A3">
      <w:pPr>
        <w:widowControl w:val="0"/>
        <w:numPr>
          <w:ilvl w:val="0"/>
          <w:numId w:val="44"/>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אחריותו של הקבלן כאמור לעיל, תחול גם לגבי מקרה של רשלנות מקצועית שיתגלה לאחר סיום תקופת החוזה. </w:t>
      </w:r>
    </w:p>
    <w:p w14:paraId="50548C82" w14:textId="77777777" w:rsidR="00CF796A" w:rsidRPr="00282D39" w:rsidRDefault="00CF796A" w:rsidP="008513A3">
      <w:pPr>
        <w:widowControl w:val="0"/>
        <w:numPr>
          <w:ilvl w:val="0"/>
          <w:numId w:val="44"/>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הקבלן יפצה ו/או ישפה באופן מלא את המזמין בגין כל אובדן או נזק ו/או קנס או  הוצאה שהמזמין יחויב בהם עקב כל מעשה ו/או מחדל המצוי באחריות הקבלן על פי  המפורט בסעיף א' לעיל .שיפוי ו/או פיצוי על פי סעיף זה יכללו גם הוצאות משפטיות שיהיו למזמין, וישולמו לו מייד על ידי הקבלן, עם דרישה ראשונה. </w:t>
      </w:r>
    </w:p>
    <w:p w14:paraId="569F2D3E" w14:textId="77777777" w:rsidR="00CF796A" w:rsidRPr="00282D39" w:rsidRDefault="00CF796A" w:rsidP="008513A3">
      <w:pPr>
        <w:widowControl w:val="0"/>
        <w:numPr>
          <w:ilvl w:val="2"/>
          <w:numId w:val="24"/>
        </w:numPr>
        <w:tabs>
          <w:tab w:val="left" w:pos="960"/>
        </w:tabs>
        <w:spacing w:before="240" w:after="120" w:line="360" w:lineRule="auto"/>
        <w:ind w:left="874" w:hanging="505"/>
        <w:jc w:val="both"/>
        <w:rPr>
          <w:rFonts w:ascii="David" w:hAnsi="David" w:cs="David"/>
          <w:lang w:eastAsia="he-IL"/>
        </w:rPr>
      </w:pPr>
      <w:r w:rsidRPr="00282D39">
        <w:rPr>
          <w:rFonts w:ascii="David" w:hAnsi="David" w:cs="David"/>
          <w:b/>
          <w:bCs/>
          <w:u w:val="single" w:color="000000"/>
          <w:rtl/>
          <w:lang w:eastAsia="he-IL"/>
        </w:rPr>
        <w:lastRenderedPageBreak/>
        <w:t>אחריות לנזק סביבתי</w:t>
      </w:r>
      <w:r w:rsidRPr="00282D39">
        <w:rPr>
          <w:rFonts w:ascii="David" w:hAnsi="David" w:cs="David"/>
          <w:b/>
          <w:bCs/>
          <w:rtl/>
          <w:lang w:eastAsia="he-IL"/>
        </w:rPr>
        <w:t xml:space="preserve">  </w:t>
      </w:r>
    </w:p>
    <w:p w14:paraId="33979172"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הקבלן מתחייב שתוך כדי ביצוע העבודות ובכל תקופת ההרצה והבדיקות לא תהיה פגיעה באיכות הסביבה ו/או בנוחות הציבור, ולא תהא כל הפרעה בזכות השימוש, המעבר וההחזקה של כל אדם בכביש, דרך, שביל או ברכוש ציבורי כלשהו, והוא ינקוט בכל אמצעים הדרושים כדי להבטיח את האמור לעיל . </w:t>
      </w:r>
    </w:p>
    <w:p w14:paraId="58B387CC"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r w:rsidRPr="00282D39">
        <w:rPr>
          <w:rFonts w:ascii="David" w:hAnsi="David" w:cs="David"/>
          <w:b/>
          <w:bCs/>
          <w:rtl/>
          <w:lang w:eastAsia="he-IL"/>
        </w:rPr>
        <w:t xml:space="preserve">מבלי לגרוע מהאמור לעיל, מודגש בזאת כי אחריותו של הקבלן תחול על נזיקין לאיכות הסביבה, גלישת ת"ש ו/או קו ביוב, לנחל או לשטח, או כל פגיעה שהיא באיכות הסביבה, כולל נשיאה באחריות אזרחית ופלילית ועמידה במשפט. יובהר כי הפעילות נשוא התקשרות זאת הינה בעלת סיכון סביבתי גבוה וכי הקבלן מודע לכך כי חלה עליו חובת זהירות מוגברת והוא מחויב לעמוד בכל הוראת דין ו/או הנחייה ו/או דרישת רגולציה ביחס לשמירה והגנה על הסביבה ומניעת נזקי סביבה, ולפיכך יחוב הקבלן באחריות מלאה בגין כל טענה או תביעה כנגד המזמין או מי מטעמו בגין פגיעה או חשש לפגיעה בסביבה ו/או הפרת כל דין או הנחייה סביבתית. לעניין זה מתחייב הקבלן לשפות את המזמין או מי מטעמו מיד עם דרישה בגין כל הוצאה, נזק, קנס או כל הוצאה בגין טיפול משפטי בקשר עם חשש לפגיעה בסביבה כאמור. כן מתחייב הקבלן לשתף פעולה באופן מלא ולספק כל מידע לסיוע, הגנה וטיפול בתביעה כנגד המזמין או מי מטעמו במסגרת ההליך כאמור. </w:t>
      </w:r>
    </w:p>
    <w:p w14:paraId="7A6D7E96"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r w:rsidRPr="00282D39">
        <w:rPr>
          <w:rFonts w:ascii="David" w:hAnsi="David" w:cs="David"/>
          <w:b/>
          <w:bCs/>
          <w:rtl/>
          <w:lang w:eastAsia="he-IL"/>
        </w:rPr>
        <w:t xml:space="preserve"> הקבלן יהיה אחראי לכל נזק ו/או פגיעה ו/או קלקול שייגרם לסביבה ולציבור  כתוצאה מהעבודות ו/או השירותים שאותם הוא מספק לרבות הציוד שאותו הוא מתקין, לרבות כל נזק אשר יגרום לזיהום ,להזרמת שפכים ו/או לכל פגיעה שהיא לציבור או לסביבה ,בין שהנזק ו/או הפגיעה נגרמו באקראי ובין בשל מעשה או מחדל מצדו של הקבלן. </w:t>
      </w:r>
    </w:p>
    <w:p w14:paraId="559E4CC2"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כן יהיה הקבלן אחראי לכל נזק ו/או פגיעה ו/או קלקול שייגרם לכל כביש, דרך, שביל, מדרכה, וכן לרשת המים, הביוב, התיעול, החשמל, הטלפון ו/או לכל תשתית קרקעית או עילית אחרת להלן:" </w:t>
      </w:r>
      <w:r w:rsidRPr="00282D39">
        <w:rPr>
          <w:rFonts w:ascii="David" w:hAnsi="David" w:cs="David"/>
          <w:b/>
          <w:bCs/>
          <w:rtl/>
          <w:lang w:eastAsia="he-IL"/>
        </w:rPr>
        <w:t>התשתית</w:t>
      </w:r>
      <w:r w:rsidRPr="00282D39">
        <w:rPr>
          <w:rFonts w:ascii="David" w:hAnsi="David" w:cs="David"/>
          <w:rtl/>
          <w:lang w:eastAsia="he-IL"/>
        </w:rPr>
        <w:t xml:space="preserve">", תוך כדי ביצוע העבודות, בין באתר העבודות ובין מחוצה לו, בין שהנזק ו/או הפגיעה נגרמו באקראי ובין בשל מעשה או מחדל מצדו של הקבלן . </w:t>
      </w:r>
    </w:p>
    <w:p w14:paraId="34F38984"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bookmarkStart w:id="555" w:name="_Hlk63661684"/>
      <w:r w:rsidRPr="00282D39">
        <w:rPr>
          <w:rFonts w:ascii="David" w:hAnsi="David" w:cs="David"/>
          <w:rtl/>
          <w:lang w:eastAsia="he-IL"/>
        </w:rPr>
        <w:t xml:space="preserve"> הקבלן מתחייב לתקן את הנזק ו/או הפגיעה בתשתית כאמור, באחריותו ועל חשבונו, ובאופן היעיל ביותר ,ולקבל את אישור הרשות המוסמכת על התשתית שניזוקה . </w:t>
      </w:r>
    </w:p>
    <w:p w14:paraId="7DEF5B06" w14:textId="77777777" w:rsidR="00CF796A" w:rsidRPr="00282D39" w:rsidRDefault="00CF796A" w:rsidP="008513A3">
      <w:pPr>
        <w:widowControl w:val="0"/>
        <w:numPr>
          <w:ilvl w:val="0"/>
          <w:numId w:val="45"/>
        </w:numPr>
        <w:tabs>
          <w:tab w:val="left" w:pos="1358"/>
        </w:tabs>
        <w:spacing w:before="240" w:after="120" w:line="360" w:lineRule="auto"/>
        <w:ind w:left="1358" w:hanging="283"/>
        <w:jc w:val="both"/>
        <w:rPr>
          <w:rFonts w:ascii="David" w:hAnsi="David" w:cs="David"/>
          <w:lang w:eastAsia="he-IL"/>
        </w:rPr>
      </w:pPr>
      <w:r w:rsidRPr="00282D39">
        <w:rPr>
          <w:rFonts w:ascii="David" w:hAnsi="David" w:cs="David"/>
          <w:rtl/>
          <w:lang w:eastAsia="he-IL"/>
        </w:rPr>
        <w:lastRenderedPageBreak/>
        <w:t xml:space="preserve"> אם לשם ביצוע העבודות יהיה צורך להעביר תשתית כלשהי אל מחוץ לאתר העבודות, מתחייב הקבלן להעביר את התשתית בפיקוח נציג הרשות המוסמכת הרלוונטית, כגון: חברת חשמל, בזק, חברת מקורות ,מע"צ וכיו"ב, ולנקוט בכל אמצעי ההגנה הדרושים, בהתאם להוראות הרשויות המוסמכות הרלוונטיות. </w:t>
      </w:r>
    </w:p>
    <w:p w14:paraId="6283FFB8" w14:textId="77777777" w:rsidR="00CF796A" w:rsidRPr="00282D39" w:rsidRDefault="00CF796A" w:rsidP="00A83D2D">
      <w:pPr>
        <w:pStyle w:val="21"/>
        <w:tabs>
          <w:tab w:val="clear" w:pos="567"/>
          <w:tab w:val="left" w:pos="374"/>
          <w:tab w:val="num" w:pos="1370"/>
        </w:tabs>
        <w:ind w:left="964"/>
        <w:rPr>
          <w:rFonts w:ascii="David" w:hAnsi="David" w:cs="David"/>
          <w:i w:val="0"/>
          <w:iCs w:val="0"/>
          <w:sz w:val="24"/>
          <w:szCs w:val="24"/>
          <w:u w:val="single"/>
        </w:rPr>
      </w:pPr>
      <w:bookmarkStart w:id="556" w:name="_Toc63935356"/>
      <w:bookmarkStart w:id="557" w:name="_Toc63946710"/>
      <w:bookmarkStart w:id="558" w:name="_Toc20907299"/>
      <w:bookmarkEnd w:id="555"/>
      <w:r w:rsidRPr="00282D39">
        <w:rPr>
          <w:rFonts w:ascii="David" w:hAnsi="David" w:cs="David"/>
          <w:i w:val="0"/>
          <w:iCs w:val="0"/>
          <w:sz w:val="24"/>
          <w:szCs w:val="24"/>
          <w:u w:val="single"/>
          <w:rtl/>
        </w:rPr>
        <w:t>ביטוח</w:t>
      </w:r>
      <w:bookmarkEnd w:id="556"/>
      <w:bookmarkEnd w:id="557"/>
    </w:p>
    <w:p w14:paraId="7CF6307F"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r w:rsidRPr="00282D39">
        <w:rPr>
          <w:rFonts w:ascii="David" w:hAnsi="David" w:cs="David"/>
          <w:sz w:val="22"/>
          <w:rtl/>
          <w:lang w:val="ru-RU" w:eastAsia="ru-RU"/>
        </w:rPr>
        <w:t xml:space="preserve">המזמין בסעיף זה (ביטוח) יקרא: החברה הכלכלית לפיתוח אשכול ו/או מוצעה אזורית אשכול ו/או הישובים בתחום השיפוט של המועצה האזורית אשכול ו/או תאגידים עירוניים של המועצה האזורית אשכול ו/או גופי סמך של המועצה האזורית אשכול ו/או משרדי ממשלה ו/או גופים המממנים את העבודות חלקן ו/או צה"ל. </w:t>
      </w:r>
    </w:p>
    <w:p w14:paraId="0BAF859B"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r w:rsidRPr="00282D39">
        <w:rPr>
          <w:rFonts w:ascii="David" w:hAnsi="David" w:cs="David"/>
          <w:sz w:val="22"/>
          <w:rtl/>
          <w:lang w:val="ru-RU" w:eastAsia="ru-RU"/>
        </w:rPr>
        <w:t xml:space="preserve"> </w:t>
      </w:r>
      <w:bookmarkStart w:id="559" w:name="_Hlk61854591"/>
      <w:r w:rsidRPr="00282D39">
        <w:rPr>
          <w:rFonts w:ascii="David" w:hAnsi="David" w:cs="David"/>
          <w:sz w:val="22"/>
          <w:rtl/>
          <w:lang w:val="ru-RU" w:eastAsia="ru-RU"/>
        </w:rPr>
        <w:t>מבלי לגרוע מהתחייבויות הקבלן  על</w:t>
      </w:r>
      <w:r w:rsidRPr="00282D39">
        <w:rPr>
          <w:rFonts w:ascii="David" w:hAnsi="David" w:cs="David"/>
          <w:sz w:val="22"/>
          <w:lang w:val="ru-RU" w:eastAsia="ru-RU"/>
        </w:rPr>
        <w:t xml:space="preserve"> </w:t>
      </w:r>
      <w:r w:rsidRPr="00282D39">
        <w:rPr>
          <w:rFonts w:ascii="David" w:hAnsi="David" w:cs="David"/>
          <w:sz w:val="22"/>
          <w:rtl/>
          <w:lang w:val="ru-RU" w:eastAsia="ru-RU"/>
        </w:rPr>
        <w:t>פי חוזה זה ומאחריותו לנזקים להם הוא יהיה אחראי על-פי כל דין, הקבלן מתחייב לעשות ביטוחים כמפורט בחוזה זה</w:t>
      </w:r>
      <w:bookmarkEnd w:id="559"/>
      <w:r w:rsidRPr="00282D39">
        <w:rPr>
          <w:rFonts w:ascii="David" w:hAnsi="David" w:cs="David"/>
          <w:sz w:val="22"/>
          <w:rtl/>
          <w:lang w:val="ru-RU" w:eastAsia="ru-RU"/>
        </w:rPr>
        <w:t xml:space="preserve">. </w:t>
      </w:r>
    </w:p>
    <w:p w14:paraId="67A53C62"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r w:rsidRPr="00282D39">
        <w:rPr>
          <w:rFonts w:ascii="David" w:hAnsi="David" w:cs="David"/>
          <w:sz w:val="22"/>
          <w:rtl/>
          <w:lang w:val="ru-RU" w:eastAsia="ru-RU"/>
        </w:rPr>
        <w:t>עלות הביטוחים וההשתתפויות העצמיות יחלו על הקבלן בלבד. כל דרישות הביטוח הרשומות בחוזה זה ייושמו בפוליסות הביטוח של הקבלן לפני ההתקשרות בין הצדדים.</w:t>
      </w:r>
    </w:p>
    <w:p w14:paraId="490A7AD4"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0" w:name="_Hlk61854605"/>
      <w:r w:rsidRPr="00282D39">
        <w:rPr>
          <w:rFonts w:ascii="David" w:hAnsi="David" w:cs="David"/>
          <w:sz w:val="22"/>
          <w:rtl/>
          <w:lang w:val="ru-RU" w:eastAsia="ru-RU"/>
        </w:rPr>
        <w:t>הקבלן יסדיר ביטוח לרכוש וציוד שישמשו אותו לביצוע התחייבויותיו על פי חוזה זה. הקבלן מצהיר בזה בשמו ובשם מי מטעמו שלא יבוא בטענה או דרישה כלפי המזמין  בגין כל נזק או אבדן שניתן היה לבטח אותם כאמור, וכך גם לגבי תביעת שיבוב מכל סוג לרבות תביעות תחלוף מחברות ביטוח</w:t>
      </w:r>
      <w:bookmarkEnd w:id="560"/>
      <w:r w:rsidRPr="00282D39">
        <w:rPr>
          <w:rFonts w:ascii="David" w:hAnsi="David" w:cs="David"/>
          <w:sz w:val="22"/>
          <w:rtl/>
          <w:lang w:val="ru-RU" w:eastAsia="ru-RU"/>
        </w:rPr>
        <w:t>.</w:t>
      </w:r>
    </w:p>
    <w:p w14:paraId="32170131"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1" w:name="_Hlk61854610"/>
      <w:r w:rsidRPr="00282D39">
        <w:rPr>
          <w:rFonts w:ascii="David" w:hAnsi="David" w:cs="David"/>
          <w:sz w:val="22"/>
          <w:rtl/>
          <w:lang w:val="ru-RU" w:eastAsia="ru-RU"/>
        </w:rPr>
        <w:t>הביטוח הנדרש, גבולות האחריות וסכומי הביטוח הרשומים בפוליסות ובאישור קיום ביטוחים המצ"ב כנספח ג' (להלן: אישור קיום ביטוחים) אשר מהווה חלק בלתי נפרד מחוזה זה, הנם מזעריים ואין בהם משום אישור של המזמין או מי מטעמו להיקף וגודל הסיכון העומד לביטוח. על הקבלן יהיה לקבוע ביטוחים וסכומים לביטוח ככל האפשר וכפי הסיכון על מנת למנוע הפסד לו, למזמין ולצד שלישי</w:t>
      </w:r>
      <w:bookmarkEnd w:id="561"/>
      <w:r w:rsidRPr="00282D39">
        <w:rPr>
          <w:rFonts w:ascii="David" w:hAnsi="David" w:cs="David"/>
          <w:sz w:val="22"/>
          <w:rtl/>
          <w:lang w:val="ru-RU" w:eastAsia="ru-RU"/>
        </w:rPr>
        <w:t>.</w:t>
      </w:r>
    </w:p>
    <w:p w14:paraId="3795770A"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2" w:name="_Hlk61854616"/>
      <w:r w:rsidRPr="00282D39">
        <w:rPr>
          <w:rFonts w:ascii="David" w:hAnsi="David" w:cs="David"/>
          <w:sz w:val="22"/>
          <w:rtl/>
          <w:lang w:val="ru-RU" w:eastAsia="ru-RU"/>
        </w:rPr>
        <w:t>הפר הקבלן את הוראות פוליסות הביטוח באופן המפקיע את זכויותיו ו/או את זכויות המזמין, יהא הקבלן אחראי לנזקים שייגרמו למזמין באופן מלא ובלעדי ולא תהיינה לו כל תביעות ו/או טענות, כספיות או אחרות כלפיו, והוא יהיה מנוע מלהעלות כלפי המזמין והבאים מטעמו כל טענה כאמור</w:t>
      </w:r>
      <w:bookmarkEnd w:id="562"/>
      <w:r w:rsidRPr="00282D39">
        <w:rPr>
          <w:rFonts w:ascii="David" w:hAnsi="David" w:cs="David"/>
          <w:sz w:val="22"/>
          <w:rtl/>
          <w:lang w:val="ru-RU" w:eastAsia="ru-RU"/>
        </w:rPr>
        <w:t>.</w:t>
      </w:r>
    </w:p>
    <w:p w14:paraId="7C0483FC"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3" w:name="_Hlk61854621"/>
      <w:r w:rsidRPr="00282D39">
        <w:rPr>
          <w:rFonts w:ascii="David" w:hAnsi="David" w:cs="David"/>
          <w:sz w:val="22"/>
          <w:rtl/>
          <w:lang w:val="ru-RU" w:eastAsia="ru-RU"/>
        </w:rPr>
        <w:t>הקבלן לבדו יהיה אחראי על פי דין לנזקים בלתי מבוטחים, לרבות נזקים שהם מתחת לגבול ההשתתפות העצמית הנקובה בפוליסה</w:t>
      </w:r>
      <w:bookmarkEnd w:id="563"/>
      <w:r w:rsidRPr="00282D39">
        <w:rPr>
          <w:rFonts w:ascii="David" w:hAnsi="David" w:cs="David"/>
          <w:sz w:val="22"/>
          <w:rtl/>
          <w:lang w:val="ru-RU" w:eastAsia="ru-RU"/>
        </w:rPr>
        <w:t>.</w:t>
      </w:r>
    </w:p>
    <w:p w14:paraId="54485414"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4" w:name="_Hlk61854627"/>
      <w:r w:rsidRPr="00282D39">
        <w:rPr>
          <w:rFonts w:ascii="David" w:hAnsi="David" w:cs="David"/>
          <w:sz w:val="22"/>
          <w:rtl/>
          <w:lang w:val="ru-RU" w:eastAsia="ru-RU"/>
        </w:rPr>
        <w:t xml:space="preserve">14 ימי עבודה לפני החתימה על החוזה וכתנאי לחתימת המזמין  על החוזה, ימציא הקבלן </w:t>
      </w:r>
      <w:r w:rsidRPr="00282D39">
        <w:rPr>
          <w:rFonts w:ascii="David" w:hAnsi="David" w:cs="David"/>
          <w:sz w:val="22"/>
          <w:rtl/>
          <w:lang w:val="ru-RU" w:eastAsia="ru-RU"/>
        </w:rPr>
        <w:lastRenderedPageBreak/>
        <w:t>למזמין את אישור קיום הביטוחים ואת הפוליסות בהן נכללים הביטוחים כפי הנדרש על פי חוזה זה, כשהם חתומים על-ידי חברת ביטוח בעלת רישיון של מדינת ישראל לעסוק בסוגי הביטוח הנדרשים</w:t>
      </w:r>
      <w:bookmarkEnd w:id="564"/>
      <w:r w:rsidRPr="00282D39">
        <w:rPr>
          <w:rFonts w:ascii="David" w:hAnsi="David" w:cs="David"/>
          <w:sz w:val="22"/>
          <w:rtl/>
          <w:lang w:val="ru-RU" w:eastAsia="ru-RU"/>
        </w:rPr>
        <w:t>.</w:t>
      </w:r>
    </w:p>
    <w:p w14:paraId="75CE7514"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5" w:name="_Hlk61854634"/>
      <w:r w:rsidRPr="00282D39">
        <w:rPr>
          <w:rFonts w:ascii="David" w:hAnsi="David" w:cs="David"/>
          <w:sz w:val="22"/>
          <w:rtl/>
          <w:lang w:val="ru-RU" w:eastAsia="ru-RU"/>
        </w:rPr>
        <w:t>14 ימי עבודה לפני תום תקופת הביטוח הנקובה באישור קיום הביטוחים ו/או בפוליסות, ימציא הקבלן למזמין  אותם שוב כשהם מתוארכים לתקופת ביטוח נוספת</w:t>
      </w:r>
      <w:bookmarkEnd w:id="565"/>
      <w:r w:rsidRPr="00282D39">
        <w:rPr>
          <w:rFonts w:ascii="David" w:hAnsi="David" w:cs="David"/>
          <w:sz w:val="22"/>
          <w:rtl/>
          <w:lang w:val="ru-RU" w:eastAsia="ru-RU"/>
        </w:rPr>
        <w:t>.</w:t>
      </w:r>
    </w:p>
    <w:p w14:paraId="0C6E7D1A"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6" w:name="_Hlk61854640"/>
      <w:r w:rsidRPr="00282D39">
        <w:rPr>
          <w:rFonts w:ascii="David" w:hAnsi="David" w:cs="David"/>
          <w:sz w:val="22"/>
          <w:rtl/>
          <w:lang w:val="ru-RU" w:eastAsia="ru-RU"/>
        </w:rPr>
        <w:t>מוסכם בזאת כי בהמצאת אישור קיום הביטוחים ו/או הפוליסות כאמור לעיל, אין משום מתן פטור כלשהו לקבלן מאחריותו על פי חוזה זה ו/או על פי דין, בין אם חברת הביטוח התחייבה לשפות על נזקים כאמור ובין אם לאו, והמצאתם לידי המזמין כאמור לעיל, אין בה כדי להטיל על המזמין  אחריות כלשהי לגבי היקפו וטיבו של הביטוח</w:t>
      </w:r>
      <w:bookmarkEnd w:id="566"/>
      <w:r w:rsidRPr="00282D39">
        <w:rPr>
          <w:rFonts w:ascii="David" w:hAnsi="David" w:cs="David"/>
          <w:sz w:val="22"/>
          <w:rtl/>
          <w:lang w:val="ru-RU" w:eastAsia="ru-RU"/>
        </w:rPr>
        <w:t>.</w:t>
      </w:r>
    </w:p>
    <w:p w14:paraId="05C1F33D"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7" w:name="_Hlk61854644"/>
      <w:r w:rsidRPr="00282D39">
        <w:rPr>
          <w:rFonts w:ascii="David" w:hAnsi="David" w:cs="David"/>
          <w:sz w:val="22"/>
          <w:rtl/>
          <w:lang w:val="ru-RU" w:eastAsia="ru-RU"/>
        </w:rPr>
        <w:t>מוצהר ומוסכם בין הצדדים כי המזמין יהיה רשאי לבדוק את אישור קיום הביטוחים ו/או הפוליסות אך לא יהיה חייב לעשות כך. למען הסר ספק, בדיקתם או אי בדיקתם על ידי המזמין או מי מטעמו אינה פוטרת את הקבלן מאחריות על פי דין או אחריות על פי חוזה זה</w:t>
      </w:r>
      <w:bookmarkEnd w:id="567"/>
      <w:r w:rsidRPr="00282D39">
        <w:rPr>
          <w:rFonts w:ascii="David" w:hAnsi="David" w:cs="David"/>
          <w:sz w:val="22"/>
          <w:rtl/>
          <w:lang w:val="ru-RU" w:eastAsia="ru-RU"/>
        </w:rPr>
        <w:t>.</w:t>
      </w:r>
    </w:p>
    <w:p w14:paraId="7C9D25C0"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8" w:name="_Hlk61854651"/>
      <w:r w:rsidRPr="00282D39">
        <w:rPr>
          <w:rFonts w:ascii="David" w:hAnsi="David" w:cs="David"/>
          <w:sz w:val="22"/>
          <w:rtl/>
          <w:lang w:val="ru-RU" w:eastAsia="ru-RU"/>
        </w:rPr>
        <w:t>הקבלן יכול להגיש העתקי פוליסות ובה ימחק כל מידע שאינו רלוונטי לדרישות המזמין, לרבות מחירים, שמות מבוטחים או ספקים אחרים, כתובות, מידע עסקי סודי וכיוצ"ב</w:t>
      </w:r>
      <w:bookmarkEnd w:id="568"/>
      <w:r w:rsidRPr="00282D39">
        <w:rPr>
          <w:rFonts w:ascii="David" w:hAnsi="David" w:cs="David"/>
          <w:sz w:val="22"/>
          <w:rtl/>
          <w:lang w:val="ru-RU" w:eastAsia="ru-RU"/>
        </w:rPr>
        <w:t>.</w:t>
      </w:r>
    </w:p>
    <w:p w14:paraId="33BE389A"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69" w:name="_Hlk61854658"/>
      <w:r w:rsidRPr="00282D39">
        <w:rPr>
          <w:rFonts w:ascii="David" w:hAnsi="David" w:cs="David"/>
          <w:sz w:val="22"/>
          <w:rtl/>
          <w:lang w:val="ru-RU" w:eastAsia="ru-RU"/>
        </w:rPr>
        <w:t>מוצהר ומוסכם בין הצדדים כי המזמין יהיה רשאי לבקש מהקבלן לשנות או לתקן את הפוליסות ו/או את אישור קיום הביטוחים על מנת להתאימם להתחייבויות על פי החוזה. הבקשה לתיקון או שינוי לא תהווה אישור לתקינות אישור קיום הביטוחים ו/או הפוליסות ולא תחול עקב כך על המזמין אחריות כל שהיא</w:t>
      </w:r>
      <w:bookmarkEnd w:id="569"/>
      <w:r w:rsidRPr="00282D39">
        <w:rPr>
          <w:rFonts w:ascii="David" w:hAnsi="David" w:cs="David"/>
          <w:sz w:val="22"/>
          <w:rtl/>
          <w:lang w:val="ru-RU" w:eastAsia="ru-RU"/>
        </w:rPr>
        <w:t>.</w:t>
      </w:r>
    </w:p>
    <w:p w14:paraId="238E3D8B"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0" w:name="_Hlk61854663"/>
      <w:r w:rsidRPr="00282D39">
        <w:rPr>
          <w:rFonts w:ascii="David" w:hAnsi="David" w:cs="David"/>
          <w:sz w:val="22"/>
          <w:rtl/>
          <w:lang w:val="ru-RU" w:eastAsia="ru-RU"/>
        </w:rPr>
        <w:t>מוצהר ומוסכם בין הצדדים, כי באם יחול עיכוב בתחילת ביצוע ההתחייבויות על פי החוזה עקב אי המצאת או אי הסדרת ביטוח כנדרש, יישא הקבלן על פי דין בכל הוצאה או נזק שיגרם עקב העיכוב כאמור</w:t>
      </w:r>
      <w:bookmarkEnd w:id="570"/>
      <w:r w:rsidRPr="00282D39">
        <w:rPr>
          <w:rFonts w:ascii="David" w:hAnsi="David" w:cs="David"/>
          <w:sz w:val="22"/>
          <w:rtl/>
          <w:lang w:val="ru-RU" w:eastAsia="ru-RU"/>
        </w:rPr>
        <w:t>.</w:t>
      </w:r>
    </w:p>
    <w:p w14:paraId="22DBCFEB"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1" w:name="_Hlk61854668"/>
      <w:r w:rsidRPr="00282D39">
        <w:rPr>
          <w:rFonts w:ascii="David" w:hAnsi="David" w:cs="David"/>
          <w:sz w:val="22"/>
          <w:rtl/>
          <w:lang w:val="ru-RU" w:eastAsia="ru-RU"/>
        </w:rPr>
        <w:t>הקבלן לבדו יהיה אחראי על פי דין לנזק, אבדן והפסד שסיבתם סכום לא מתאים בפוליסת ביטוח או הפרת תנאי הפוליסה או הפרת הוראות הפוליסה</w:t>
      </w:r>
      <w:bookmarkEnd w:id="571"/>
      <w:r w:rsidRPr="00282D39">
        <w:rPr>
          <w:rFonts w:ascii="David" w:hAnsi="David" w:cs="David"/>
          <w:sz w:val="22"/>
          <w:rtl/>
          <w:lang w:val="ru-RU" w:eastAsia="ru-RU"/>
        </w:rPr>
        <w:t>.</w:t>
      </w:r>
    </w:p>
    <w:p w14:paraId="65C43CB7"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2" w:name="_Hlk61854674"/>
      <w:r w:rsidRPr="00282D39">
        <w:rPr>
          <w:rFonts w:ascii="David" w:hAnsi="David" w:cs="David"/>
          <w:sz w:val="22"/>
          <w:rtl/>
          <w:lang w:val="ru-RU" w:eastAsia="ru-RU"/>
        </w:rPr>
        <w:t>הקבלן מצהיר כי לא תהיה לו כל טענה ו/או דרישה ו/או תביעה כנגד המזמין ו/או הבאים מטעמו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לקבלן</w:t>
      </w:r>
      <w:bookmarkEnd w:id="572"/>
      <w:r w:rsidRPr="00282D39">
        <w:rPr>
          <w:rFonts w:ascii="David" w:hAnsi="David" w:cs="David"/>
          <w:sz w:val="22"/>
          <w:rtl/>
          <w:lang w:val="ru-RU" w:eastAsia="ru-RU"/>
        </w:rPr>
        <w:t>.</w:t>
      </w:r>
    </w:p>
    <w:p w14:paraId="345A2A39"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73" w:name="_Hlk50185520"/>
      <w:r w:rsidRPr="00282D39">
        <w:rPr>
          <w:rFonts w:ascii="David" w:hAnsi="David" w:cs="David"/>
          <w:sz w:val="22"/>
          <w:rtl/>
          <w:lang w:val="ru-RU" w:eastAsia="ru-RU"/>
        </w:rPr>
        <w:t xml:space="preserve">שם המבוטח בפוליסת ביטוח עבודות קבלניות יכלול את המזמין, הקבלן, קבלני המשנה </w:t>
      </w:r>
      <w:r w:rsidRPr="00282D39">
        <w:rPr>
          <w:rFonts w:ascii="David" w:hAnsi="David" w:cs="David"/>
          <w:sz w:val="22"/>
          <w:rtl/>
          <w:lang w:val="ru-RU" w:eastAsia="ru-RU"/>
        </w:rPr>
        <w:lastRenderedPageBreak/>
        <w:t>וגורמים נוספים שהמזמין התחייב להוסיפם לפוליסת הביטוח</w:t>
      </w:r>
      <w:bookmarkEnd w:id="573"/>
      <w:r w:rsidRPr="00282D39">
        <w:rPr>
          <w:rFonts w:ascii="David" w:hAnsi="David" w:cs="David"/>
          <w:sz w:val="22"/>
          <w:rtl/>
          <w:lang w:val="ru-RU" w:eastAsia="ru-RU"/>
        </w:rPr>
        <w:t>.</w:t>
      </w:r>
    </w:p>
    <w:p w14:paraId="02129C36"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4" w:name="_Hlk50185629"/>
      <w:r w:rsidRPr="00282D39">
        <w:rPr>
          <w:rFonts w:ascii="David" w:hAnsi="David" w:cs="David"/>
          <w:sz w:val="22"/>
          <w:rtl/>
          <w:lang w:val="ru-RU" w:eastAsia="ru-RU"/>
        </w:rPr>
        <w:t>הפוליסות ואישור קיום הביטוחים יכללו: ביטוח עבודות קבלניות. ביטוח אחריות מקצועית. ביטוח אחריות המוצר</w:t>
      </w:r>
      <w:bookmarkEnd w:id="574"/>
      <w:r w:rsidRPr="00282D39">
        <w:rPr>
          <w:rFonts w:ascii="David" w:hAnsi="David" w:cs="David"/>
          <w:sz w:val="22"/>
          <w:rtl/>
          <w:lang w:val="ru-RU" w:eastAsia="ru-RU"/>
        </w:rPr>
        <w:t>.</w:t>
      </w:r>
    </w:p>
    <w:p w14:paraId="1EFF6C61"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5" w:name="_Hlk61854693"/>
      <w:r w:rsidRPr="00282D39">
        <w:rPr>
          <w:rFonts w:ascii="David" w:hAnsi="David" w:cs="David"/>
          <w:sz w:val="22"/>
          <w:rtl/>
          <w:lang w:val="ru-RU" w:eastAsia="ru-RU"/>
        </w:rPr>
        <w:t>בנוסף לביטוחים לעיל יסדיר הקבלן, פוליסות לביטוח כלי רכב וציוד מתנייע וממונע אחר אשר ישמשו אותו לצורך ביצוע עבודות על פי מכרז זה</w:t>
      </w:r>
      <w:bookmarkEnd w:id="575"/>
      <w:r w:rsidRPr="00282D39">
        <w:rPr>
          <w:rFonts w:ascii="David" w:hAnsi="David" w:cs="David"/>
          <w:sz w:val="22"/>
          <w:rtl/>
          <w:lang w:val="ru-RU" w:eastAsia="ru-RU"/>
        </w:rPr>
        <w:t>.</w:t>
      </w:r>
    </w:p>
    <w:p w14:paraId="47ED97E3"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76" w:name="_Hlk61854699"/>
      <w:r w:rsidRPr="00282D39">
        <w:rPr>
          <w:rFonts w:ascii="David" w:hAnsi="David" w:cs="David"/>
          <w:sz w:val="22"/>
          <w:rtl/>
          <w:lang w:val="ru-RU" w:eastAsia="ru-RU"/>
        </w:rPr>
        <w:t>כל הפוליסות תכלולנה: סעיף לפיו תשלום הפרמיות וההשתתפויות העצמיות יחולו על הקבלן.  סעיף לפיו מוותר המבטח על זכותו לתחלוף כלפי המזמין והבאים מטעמו. וויתור כאמור לא יחול כלפי מי שביצע נזק בזדון כלפי הקבלן. סעיף לפיו המבטח לא יטען לטענת ביטוח כפל כלפי מבטחי המזמין  והביטוח של הקבלן הינו ראשוני וקודם לכל ביטוח שנערך על ידי המזמין. כיסוי ביטוחי בגין רשלנות ו/או רשלנות רבתי אולם אין בביטול החריג בכדי לפגוע בזכויות המבטח ו/או בחובות המבוטח על פי הדין. כיסוי זיהום פתאומי תאונתי ובלתי-צפוי. סעיף לפיו הפוליסות לא תצומצמנה ולא תבוטלנה במשך תקופת הביטוח, אלא אם תימסר הודעה כתובה על כך בדואר רשום לידי המזמין  לכל הפחות 60 יום מראש. סעיף לפיו מעשה או מחדל של הקבלן בתום לב לא תפגע בזכויות המזמין  לקבלת שיפוי</w:t>
      </w:r>
      <w:bookmarkEnd w:id="576"/>
      <w:r w:rsidRPr="00282D39">
        <w:rPr>
          <w:rFonts w:ascii="David" w:hAnsi="David" w:cs="David"/>
          <w:sz w:val="22"/>
          <w:rtl/>
          <w:lang w:val="ru-RU" w:eastAsia="ru-RU"/>
        </w:rPr>
        <w:t>.</w:t>
      </w:r>
    </w:p>
    <w:p w14:paraId="00E8B75C"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77" w:name="_Hlk61854705"/>
      <w:r w:rsidRPr="00282D39">
        <w:rPr>
          <w:rFonts w:ascii="David" w:hAnsi="David" w:cs="David"/>
          <w:sz w:val="22"/>
          <w:rtl/>
          <w:lang w:val="ru-RU" w:eastAsia="ru-RU"/>
        </w:rPr>
        <w:t>בפוליסה לביטוח אחריות מקצועית יבוטלו חריגים או סייגים בגין: זיהום פתאומי תאונתי ובלתי-צפוי. אי יושר של עובדים. חריגה מסמכות בתום לב. אובדן השימוש ועיכוב עקב נזק מכוסה. אחריות בגין קבלני משנה. אובדן מידע ומסמכים</w:t>
      </w:r>
      <w:bookmarkEnd w:id="577"/>
      <w:r w:rsidRPr="00282D39">
        <w:rPr>
          <w:rFonts w:ascii="David" w:hAnsi="David" w:cs="David"/>
          <w:sz w:val="22"/>
          <w:rtl/>
          <w:lang w:val="ru-RU" w:eastAsia="ru-RU"/>
        </w:rPr>
        <w:t>.</w:t>
      </w:r>
    </w:p>
    <w:p w14:paraId="7ACEFA5E"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78" w:name="_Hlk61854710"/>
      <w:r w:rsidRPr="00282D39">
        <w:rPr>
          <w:rFonts w:ascii="David" w:hAnsi="David" w:cs="David"/>
          <w:sz w:val="22"/>
          <w:rtl/>
          <w:lang w:val="ru-RU" w:eastAsia="ru-RU"/>
        </w:rPr>
        <w:t>בפוליסה לביטוח אחריות מקצועית ירשמו</w:t>
      </w:r>
      <w:bookmarkEnd w:id="578"/>
      <w:r w:rsidRPr="00282D39">
        <w:rPr>
          <w:rFonts w:ascii="David" w:hAnsi="David" w:cs="David"/>
          <w:sz w:val="22"/>
          <w:rtl/>
          <w:lang w:val="ru-RU" w:eastAsia="ru-RU"/>
        </w:rPr>
        <w:t>:</w:t>
      </w:r>
    </w:p>
    <w:p w14:paraId="7167DFF5" w14:textId="77777777" w:rsidR="00CF796A" w:rsidRPr="00282D39" w:rsidRDefault="00CF796A" w:rsidP="008513A3">
      <w:pPr>
        <w:widowControl w:val="0"/>
        <w:numPr>
          <w:ilvl w:val="1"/>
          <w:numId w:val="106"/>
        </w:numPr>
        <w:tabs>
          <w:tab w:val="left" w:pos="1358"/>
        </w:tabs>
        <w:spacing w:before="240" w:after="120" w:line="360" w:lineRule="auto"/>
        <w:ind w:left="1360" w:hanging="425"/>
        <w:jc w:val="both"/>
        <w:rPr>
          <w:rFonts w:ascii="David" w:hAnsi="David" w:cs="David"/>
          <w:lang w:eastAsia="he-IL"/>
        </w:rPr>
      </w:pPr>
      <w:bookmarkStart w:id="579" w:name="_Hlk61854721"/>
      <w:r w:rsidRPr="00282D39">
        <w:rPr>
          <w:rFonts w:ascii="David" w:hAnsi="David" w:cs="David"/>
          <w:sz w:val="22"/>
          <w:rtl/>
          <w:lang w:val="ru-RU" w:eastAsia="ru-RU"/>
        </w:rPr>
        <w:t>סעיף "תקופת ביטוח רטרואקטיבית". מועד תחילת הכיסוי הרטרואקטיבי לא יהיה מאוחר מיום ההתקשרות בין המזמין לבין הקבלן</w:t>
      </w:r>
      <w:bookmarkEnd w:id="579"/>
      <w:r w:rsidRPr="00282D39">
        <w:rPr>
          <w:rFonts w:ascii="David" w:hAnsi="David" w:cs="David"/>
          <w:sz w:val="22"/>
          <w:rtl/>
          <w:lang w:val="ru-RU" w:eastAsia="ru-RU"/>
        </w:rPr>
        <w:t>.</w:t>
      </w:r>
    </w:p>
    <w:p w14:paraId="3907B077" w14:textId="77777777" w:rsidR="00CF796A" w:rsidRPr="00282D39" w:rsidRDefault="00CF796A" w:rsidP="008513A3">
      <w:pPr>
        <w:widowControl w:val="0"/>
        <w:numPr>
          <w:ilvl w:val="1"/>
          <w:numId w:val="106"/>
        </w:numPr>
        <w:tabs>
          <w:tab w:val="left" w:pos="1358"/>
        </w:tabs>
        <w:spacing w:before="240" w:after="120" w:line="360" w:lineRule="auto"/>
        <w:ind w:left="1360" w:hanging="425"/>
        <w:jc w:val="both"/>
        <w:rPr>
          <w:rFonts w:ascii="David" w:hAnsi="David" w:cs="David"/>
          <w:lang w:eastAsia="he-IL"/>
        </w:rPr>
      </w:pPr>
      <w:bookmarkStart w:id="580" w:name="_Hlk61854726"/>
      <w:r w:rsidRPr="00282D39">
        <w:rPr>
          <w:rFonts w:ascii="David" w:hAnsi="David" w:cs="David"/>
          <w:sz w:val="22"/>
          <w:rtl/>
          <w:lang w:val="ru-RU" w:eastAsia="ru-RU"/>
        </w:rPr>
        <w:t>סעיף "תקופת ביטוח וגילוי מאורכת". תקופת גילוי של 6 חודשים לאחר ביטול או אי חידוש הביטוח למעט עקב מעשה מרמה או אי תשלום ע"י הקבלן, ובתנאי שאין ביטוח אחר המכסה את חבות הקבלן באותו היקף ביטוח כפי הפוליסה שפקעה</w:t>
      </w:r>
      <w:bookmarkEnd w:id="580"/>
      <w:r w:rsidRPr="00282D39">
        <w:rPr>
          <w:rFonts w:ascii="David" w:hAnsi="David" w:cs="David"/>
          <w:sz w:val="22"/>
          <w:rtl/>
          <w:lang w:val="ru-RU" w:eastAsia="ru-RU"/>
        </w:rPr>
        <w:t>.</w:t>
      </w:r>
    </w:p>
    <w:p w14:paraId="7709A5CF"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81" w:name="_Hlk61854731"/>
      <w:r w:rsidRPr="00282D39">
        <w:rPr>
          <w:rFonts w:ascii="David" w:hAnsi="David" w:cs="David"/>
          <w:sz w:val="22"/>
          <w:rtl/>
          <w:lang w:val="ru-RU" w:eastAsia="ru-RU"/>
        </w:rPr>
        <w:t>בפוליסה לביטוח אחריות המוצר ירשמו</w:t>
      </w:r>
      <w:bookmarkEnd w:id="581"/>
      <w:r w:rsidRPr="00282D39">
        <w:rPr>
          <w:rFonts w:ascii="David" w:hAnsi="David" w:cs="David"/>
          <w:sz w:val="22"/>
          <w:rtl/>
          <w:lang w:val="ru-RU" w:eastAsia="ru-RU"/>
        </w:rPr>
        <w:t>:</w:t>
      </w:r>
    </w:p>
    <w:p w14:paraId="482AFB92" w14:textId="77777777" w:rsidR="00CF796A" w:rsidRPr="00282D39" w:rsidRDefault="00CF796A" w:rsidP="008513A3">
      <w:pPr>
        <w:widowControl w:val="0"/>
        <w:numPr>
          <w:ilvl w:val="1"/>
          <w:numId w:val="106"/>
        </w:numPr>
        <w:tabs>
          <w:tab w:val="left" w:pos="1360"/>
        </w:tabs>
        <w:spacing w:before="240" w:after="120" w:line="360" w:lineRule="auto"/>
        <w:ind w:left="1360" w:hanging="425"/>
        <w:jc w:val="both"/>
        <w:rPr>
          <w:rFonts w:ascii="David" w:hAnsi="David" w:cs="David"/>
          <w:lang w:eastAsia="he-IL"/>
        </w:rPr>
      </w:pPr>
      <w:bookmarkStart w:id="582" w:name="_Hlk61854739"/>
      <w:r w:rsidRPr="00282D39">
        <w:rPr>
          <w:rFonts w:ascii="David" w:hAnsi="David" w:cs="David"/>
          <w:sz w:val="22"/>
          <w:rtl/>
          <w:lang w:val="ru-RU" w:eastAsia="ru-RU"/>
        </w:rPr>
        <w:t>סעיף "תקופת ביטוח רטרואקטיבית". מועד תחילת הכיסוי הרטרואקטיבי לא יהיה מאוחר מיום ההתקשרות בין המזמין לבין הקבלן</w:t>
      </w:r>
      <w:bookmarkEnd w:id="582"/>
      <w:r w:rsidRPr="00282D39">
        <w:rPr>
          <w:rFonts w:ascii="David" w:hAnsi="David" w:cs="David"/>
          <w:sz w:val="22"/>
          <w:rtl/>
          <w:lang w:val="ru-RU" w:eastAsia="ru-RU"/>
        </w:rPr>
        <w:t>.</w:t>
      </w:r>
    </w:p>
    <w:p w14:paraId="3401F62B" w14:textId="77777777" w:rsidR="00CF796A" w:rsidRPr="00282D39" w:rsidRDefault="00CF796A" w:rsidP="008513A3">
      <w:pPr>
        <w:widowControl w:val="0"/>
        <w:numPr>
          <w:ilvl w:val="1"/>
          <w:numId w:val="106"/>
        </w:numPr>
        <w:tabs>
          <w:tab w:val="left" w:pos="1360"/>
        </w:tabs>
        <w:spacing w:before="240" w:after="120" w:line="360" w:lineRule="auto"/>
        <w:ind w:left="1360" w:hanging="425"/>
        <w:jc w:val="both"/>
        <w:rPr>
          <w:rFonts w:ascii="David" w:hAnsi="David" w:cs="David"/>
          <w:lang w:eastAsia="he-IL"/>
        </w:rPr>
      </w:pPr>
      <w:bookmarkStart w:id="583" w:name="_Hlk61854744"/>
      <w:r w:rsidRPr="00282D39">
        <w:rPr>
          <w:rFonts w:ascii="David" w:hAnsi="David" w:cs="David"/>
          <w:sz w:val="22"/>
          <w:rtl/>
          <w:lang w:val="ru-RU" w:eastAsia="ru-RU"/>
        </w:rPr>
        <w:t xml:space="preserve">סעיף "תקופת ביטוח וגילוי מאורכת". תקופת גילוי של 12 חודשים לאחר ביטול או </w:t>
      </w:r>
      <w:r w:rsidRPr="00282D39">
        <w:rPr>
          <w:rFonts w:ascii="David" w:hAnsi="David" w:cs="David"/>
          <w:sz w:val="22"/>
          <w:rtl/>
          <w:lang w:val="ru-RU" w:eastAsia="ru-RU"/>
        </w:rPr>
        <w:lastRenderedPageBreak/>
        <w:t>אי חידוש הביטוח למעט עקב מעשה מרמה או אי תשלום ע"י הקבלן, ובתנאי שאין ביטוח אחר המכסה את חבות הקבלן באותו היקף ביטוח כפי הפוליסה שפקעה</w:t>
      </w:r>
      <w:bookmarkEnd w:id="583"/>
      <w:r w:rsidRPr="00282D39">
        <w:rPr>
          <w:rFonts w:ascii="David" w:hAnsi="David" w:cs="David"/>
          <w:sz w:val="22"/>
          <w:rtl/>
          <w:lang w:val="ru-RU" w:eastAsia="ru-RU"/>
        </w:rPr>
        <w:t>.</w:t>
      </w:r>
    </w:p>
    <w:p w14:paraId="4A4D9933"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84" w:name="_Hlk61854750"/>
      <w:r w:rsidRPr="00282D39">
        <w:rPr>
          <w:rFonts w:ascii="David" w:hAnsi="David" w:cs="David"/>
          <w:sz w:val="22"/>
          <w:rtl/>
          <w:lang w:val="ru-RU" w:eastAsia="ru-RU"/>
        </w:rPr>
        <w:t>הפוליסה לביטוח עבודות קבלניות תכלול שלושה פרקים כדלקמן</w:t>
      </w:r>
      <w:bookmarkEnd w:id="584"/>
      <w:r w:rsidRPr="00282D39">
        <w:rPr>
          <w:rFonts w:ascii="David" w:hAnsi="David" w:cs="David"/>
          <w:sz w:val="22"/>
          <w:rtl/>
          <w:lang w:val="ru-RU" w:eastAsia="ru-RU"/>
        </w:rPr>
        <w:t>:</w:t>
      </w:r>
    </w:p>
    <w:p w14:paraId="1DFB219B" w14:textId="77777777" w:rsidR="00CF796A" w:rsidRPr="00282D39" w:rsidRDefault="00CF796A" w:rsidP="008513A3">
      <w:pPr>
        <w:widowControl w:val="0"/>
        <w:numPr>
          <w:ilvl w:val="1"/>
          <w:numId w:val="106"/>
        </w:numPr>
        <w:tabs>
          <w:tab w:val="left" w:pos="1358"/>
        </w:tabs>
        <w:spacing w:before="240" w:after="120" w:line="360" w:lineRule="auto"/>
        <w:ind w:left="1360" w:hanging="567"/>
        <w:jc w:val="both"/>
        <w:rPr>
          <w:rFonts w:ascii="David" w:hAnsi="David" w:cs="David"/>
          <w:lang w:eastAsia="he-IL"/>
        </w:rPr>
      </w:pPr>
      <w:bookmarkStart w:id="585" w:name="_Hlk61855050"/>
      <w:r w:rsidRPr="00282D39">
        <w:rPr>
          <w:rFonts w:ascii="David" w:hAnsi="David" w:cs="David"/>
          <w:sz w:val="22"/>
          <w:rtl/>
          <w:lang w:val="ru-RU" w:eastAsia="ru-RU"/>
        </w:rPr>
        <w:t xml:space="preserve">פרק א' יבטח את הפרויקט ( העבודות ) במלוא ערכו כולל מע"מ ויכלול בין </w:t>
      </w:r>
      <w:bookmarkStart w:id="586" w:name="_Hlk61854757"/>
      <w:r w:rsidRPr="00282D39">
        <w:rPr>
          <w:rFonts w:ascii="David" w:hAnsi="David" w:cs="David"/>
          <w:sz w:val="22"/>
          <w:rtl/>
          <w:lang w:val="ru-RU" w:eastAsia="ru-RU"/>
        </w:rPr>
        <w:t>השאר כיסוי ביטוחי והרחבות כדלקמן: רעידת אדמה. נזקי טבע. פריצה. גניבה. פגיעה ברכוש סמוך. פגיעה ברכוש עליו עובדים. נזק עקיף מתכנון לקוי ,עבודה לקויה וחומרים לקויים. נזק ישיר מתכנון לקוי, עבודה לקויה וחומרים לקויים עד לשיעור של 20% מערך העבודה. פינוי הריסות. שכר מודדים. שכר אדריכלים. שכר מהנדסים. תקופת תחזוקה מורחבת 24 חודשים. תקופת הרצה בת ארבע שבועות. אם עבודות הפרויקט כוללת הכנת אלמנטים מחוץ לאתר ביצוע העבודות יורחב הכיסוי הביטוחי לכלילת מקרה ביטוח מחוץ לאתר ביצוע העבודות</w:t>
      </w:r>
      <w:bookmarkEnd w:id="585"/>
      <w:bookmarkEnd w:id="586"/>
      <w:r w:rsidRPr="00282D39">
        <w:rPr>
          <w:rFonts w:ascii="David" w:hAnsi="David" w:cs="David"/>
          <w:sz w:val="22"/>
          <w:rtl/>
          <w:lang w:val="ru-RU" w:eastAsia="ru-RU"/>
        </w:rPr>
        <w:t>.</w:t>
      </w:r>
    </w:p>
    <w:p w14:paraId="4644F640" w14:textId="77777777" w:rsidR="00CF796A" w:rsidRPr="00282D39" w:rsidRDefault="00CF796A" w:rsidP="008513A3">
      <w:pPr>
        <w:widowControl w:val="0"/>
        <w:numPr>
          <w:ilvl w:val="1"/>
          <w:numId w:val="106"/>
        </w:numPr>
        <w:tabs>
          <w:tab w:val="left" w:pos="1358"/>
        </w:tabs>
        <w:spacing w:before="240" w:after="120" w:line="360" w:lineRule="auto"/>
        <w:ind w:left="1360" w:hanging="567"/>
        <w:jc w:val="both"/>
        <w:rPr>
          <w:rFonts w:ascii="David" w:hAnsi="David" w:cs="David"/>
          <w:lang w:eastAsia="he-IL"/>
        </w:rPr>
      </w:pPr>
      <w:bookmarkStart w:id="587" w:name="_Hlk61854763"/>
      <w:r w:rsidRPr="00282D39">
        <w:rPr>
          <w:rFonts w:ascii="David" w:hAnsi="David" w:cs="David"/>
          <w:sz w:val="22"/>
          <w:rtl/>
          <w:lang w:val="ru-RU" w:eastAsia="ru-RU"/>
        </w:rPr>
        <w:t>פרק ב' יבטח את סיכוני צד שלישי באתר העבודה ובסביבתו ויכלול בין השאר כיסוי ביטוחי והרחבות כדלקמן: תביעות שיבוב של המוסד לביטוח לאומי למעט תביעה כנגד מי שחייב בתשלום דמי ביטוח לאומי כלפי עובדיו ולא עשה כך, במלוא גבול האחריות. נזק ישיר מפגיעה בצנרת ומתקנים תת קרקעים במלוא גבול האחריות. נזק תוצאתי מפגיעה בצנרת ומתקנים תת קרקעים. רעד, ויברציה והחלשת משען. אחריות בגין נזקי גוף הנגרמים במישרין או בעקיפין על ידי שימוש ברכב או ציוד מתנייע שאינו חייב בהסדרת ביטוח על פי הפקודה לביטוח כלי רכב מנועי במלוא גבול האחריות. כל רכוש המזמין למעט זה המבוטח בפרק א' יחשב כצד שלישי. שימוש במכשירי הרמה</w:t>
      </w:r>
      <w:bookmarkEnd w:id="587"/>
      <w:r w:rsidRPr="00282D39">
        <w:rPr>
          <w:rFonts w:ascii="David" w:hAnsi="David" w:cs="David"/>
          <w:sz w:val="22"/>
          <w:rtl/>
          <w:lang w:val="ru-RU" w:eastAsia="ru-RU"/>
        </w:rPr>
        <w:t>.</w:t>
      </w:r>
    </w:p>
    <w:p w14:paraId="5EA7BEE7" w14:textId="77777777" w:rsidR="00CF796A" w:rsidRPr="00282D39" w:rsidRDefault="00CF796A" w:rsidP="008513A3">
      <w:pPr>
        <w:widowControl w:val="0"/>
        <w:numPr>
          <w:ilvl w:val="1"/>
          <w:numId w:val="106"/>
        </w:numPr>
        <w:tabs>
          <w:tab w:val="left" w:pos="1358"/>
        </w:tabs>
        <w:spacing w:before="240" w:after="120" w:line="360" w:lineRule="auto"/>
        <w:ind w:left="1360" w:hanging="567"/>
        <w:jc w:val="both"/>
        <w:rPr>
          <w:rFonts w:ascii="David" w:hAnsi="David" w:cs="David"/>
          <w:lang w:eastAsia="he-IL"/>
        </w:rPr>
      </w:pPr>
      <w:bookmarkStart w:id="588" w:name="_Hlk61854770"/>
      <w:r w:rsidRPr="00282D39">
        <w:rPr>
          <w:rFonts w:ascii="David" w:hAnsi="David" w:cs="David"/>
          <w:sz w:val="22"/>
          <w:rtl/>
          <w:lang w:val="ru-RU" w:eastAsia="ru-RU"/>
        </w:rPr>
        <w:t>פרק ג' יבטח את אחריות המבוטחים כלפי העובדים מכל סוג לרבות חברות כוח אדם, עובדים זרים ואחרים</w:t>
      </w:r>
      <w:bookmarkEnd w:id="588"/>
      <w:r w:rsidRPr="00282D39">
        <w:rPr>
          <w:rFonts w:ascii="David" w:hAnsi="David" w:cs="David"/>
          <w:sz w:val="22"/>
          <w:rtl/>
          <w:lang w:val="ru-RU" w:eastAsia="ru-RU"/>
        </w:rPr>
        <w:t>.</w:t>
      </w:r>
    </w:p>
    <w:p w14:paraId="645392F6"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89" w:name="_Hlk61854776"/>
      <w:r w:rsidRPr="00282D39">
        <w:rPr>
          <w:rFonts w:ascii="David" w:hAnsi="David" w:cs="David"/>
          <w:sz w:val="22"/>
          <w:rtl/>
          <w:lang w:val="ru-RU" w:eastAsia="ru-RU"/>
        </w:rPr>
        <w:t>הפוליסות למעט ביטוח אחריות מקצועית, תהיינה על פי נוסח הידוע בשם 'ביט' או נוסח אחר הדומה לו בכיסוי הביטוחי</w:t>
      </w:r>
      <w:bookmarkEnd w:id="589"/>
      <w:r w:rsidRPr="00282D39">
        <w:rPr>
          <w:rFonts w:ascii="David" w:hAnsi="David" w:cs="David"/>
          <w:sz w:val="22"/>
          <w:rtl/>
          <w:lang w:val="ru-RU" w:eastAsia="ru-RU"/>
        </w:rPr>
        <w:t>.</w:t>
      </w:r>
    </w:p>
    <w:p w14:paraId="7539C88C"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590" w:name="_Hlk61854783"/>
      <w:r w:rsidRPr="00282D39">
        <w:rPr>
          <w:rFonts w:ascii="David" w:hAnsi="David" w:cs="David"/>
          <w:sz w:val="22"/>
          <w:rtl/>
          <w:lang w:val="ru-RU" w:eastAsia="ru-RU"/>
        </w:rPr>
        <w:t>הרחבות שיפוי</w:t>
      </w:r>
      <w:bookmarkEnd w:id="590"/>
      <w:r w:rsidRPr="00282D39">
        <w:rPr>
          <w:rFonts w:ascii="David" w:hAnsi="David" w:cs="David"/>
          <w:sz w:val="22"/>
          <w:rtl/>
          <w:lang w:val="ru-RU" w:eastAsia="ru-RU"/>
        </w:rPr>
        <w:t>:</w:t>
      </w:r>
    </w:p>
    <w:p w14:paraId="44CF9340" w14:textId="77777777" w:rsidR="00CF796A" w:rsidRPr="00282D39" w:rsidRDefault="00CF796A" w:rsidP="008513A3">
      <w:pPr>
        <w:widowControl w:val="0"/>
        <w:numPr>
          <w:ilvl w:val="1"/>
          <w:numId w:val="106"/>
        </w:numPr>
        <w:tabs>
          <w:tab w:val="left" w:pos="1358"/>
        </w:tabs>
        <w:spacing w:before="240" w:after="120" w:line="360" w:lineRule="auto"/>
        <w:ind w:left="1360" w:hanging="567"/>
        <w:jc w:val="both"/>
        <w:rPr>
          <w:rFonts w:ascii="David" w:hAnsi="David" w:cs="David"/>
          <w:lang w:eastAsia="he-IL"/>
        </w:rPr>
      </w:pPr>
      <w:bookmarkStart w:id="591" w:name="_Hlk50026746"/>
      <w:bookmarkStart w:id="592" w:name="_Hlk50026728"/>
      <w:r w:rsidRPr="00282D39">
        <w:rPr>
          <w:rFonts w:ascii="David" w:hAnsi="David" w:cs="David"/>
          <w:sz w:val="22"/>
          <w:rtl/>
          <w:lang w:val="ru-RU" w:eastAsia="ru-RU"/>
        </w:rPr>
        <w:t>הפוליסות לביטוח אחריות מקצועית ואחריות המוצר תכלולנה הרחבת שיפוי לטובת המזמין בגין אחריותו למעשה ו/או טעות ו/או מחדל של הקבלן ותכלולנה סעיף "אחריות צולבת" לפיו יחשב הביטוח כאילו הוצאה הפוליסה על שם כל אחד מיחידי המבוטח</w:t>
      </w:r>
      <w:bookmarkEnd w:id="591"/>
      <w:r w:rsidRPr="00282D39">
        <w:rPr>
          <w:rFonts w:ascii="David" w:hAnsi="David" w:cs="David"/>
          <w:sz w:val="22"/>
          <w:rtl/>
          <w:lang w:val="ru-RU" w:eastAsia="ru-RU"/>
        </w:rPr>
        <w:t xml:space="preserve"> בנפרד</w:t>
      </w:r>
      <w:bookmarkEnd w:id="592"/>
      <w:r w:rsidRPr="00282D39">
        <w:rPr>
          <w:rFonts w:ascii="David" w:hAnsi="David" w:cs="David"/>
          <w:sz w:val="22"/>
          <w:rtl/>
          <w:lang w:val="ru-RU" w:eastAsia="ru-RU"/>
        </w:rPr>
        <w:t>.</w:t>
      </w:r>
    </w:p>
    <w:p w14:paraId="6A50E9C5"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3" w:name="_Hlk61854794"/>
      <w:r w:rsidRPr="00282D39">
        <w:rPr>
          <w:rFonts w:ascii="David" w:hAnsi="David" w:cs="David"/>
          <w:sz w:val="22"/>
          <w:rtl/>
          <w:lang w:val="ru-RU" w:eastAsia="ru-RU"/>
        </w:rPr>
        <w:t xml:space="preserve">גבולות האחריות בפוליסות ואישור קיום הביטוחים יהיו לתובע ולתקופת הביטוח </w:t>
      </w:r>
      <w:r w:rsidRPr="00282D39">
        <w:rPr>
          <w:rFonts w:ascii="David" w:hAnsi="David" w:cs="David"/>
          <w:sz w:val="22"/>
          <w:rtl/>
          <w:lang w:val="ru-RU" w:eastAsia="ru-RU"/>
        </w:rPr>
        <w:lastRenderedPageBreak/>
        <w:t>וכדלקמן: בפוליסה לביטוח עבודות קבלניות, פרק ב' אחריות כלפי צד שלישי –10,000,000 ₪. פרק ג' ביטוח אחריות מעבידים – כפי שרשום בפוליסת קבלן הזוכה. בפוליסה לביטוח אחריות המוצר 6,000,000 ₪. בפוליסה לביטוח אחריות מקצועית – 1,000,000</w:t>
      </w:r>
      <w:bookmarkEnd w:id="593"/>
      <w:r w:rsidRPr="00282D39">
        <w:rPr>
          <w:rFonts w:ascii="David" w:hAnsi="David" w:cs="David"/>
          <w:sz w:val="22"/>
          <w:rtl/>
          <w:lang w:val="ru-RU" w:eastAsia="ru-RU"/>
        </w:rPr>
        <w:t xml:space="preserve"> ₪.</w:t>
      </w:r>
    </w:p>
    <w:p w14:paraId="3D251D82"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4" w:name="_Hlk61854803"/>
      <w:r w:rsidRPr="00282D39">
        <w:rPr>
          <w:rFonts w:ascii="David" w:hAnsi="David" w:cs="David"/>
          <w:sz w:val="22"/>
          <w:rtl/>
          <w:lang w:val="ru-RU" w:eastAsia="ru-RU"/>
        </w:rPr>
        <w:t>באם ביטוח עבודות קבלניות מוסדר באמצעות "פוליסה הצהרתית" אזי ירשם בפוליסה שגבולות האחריות לפרקים ב ו-ג' הם ספציפיים לכל עבודה בנפרד</w:t>
      </w:r>
      <w:bookmarkEnd w:id="594"/>
      <w:r w:rsidRPr="00282D39">
        <w:rPr>
          <w:rFonts w:ascii="David" w:hAnsi="David" w:cs="David"/>
          <w:sz w:val="22"/>
          <w:rtl/>
          <w:lang w:val="ru-RU" w:eastAsia="ru-RU"/>
        </w:rPr>
        <w:t>.</w:t>
      </w:r>
    </w:p>
    <w:p w14:paraId="53E9D021"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5" w:name="_Hlk61854809"/>
      <w:r w:rsidRPr="00282D39">
        <w:rPr>
          <w:rFonts w:ascii="David" w:hAnsi="David" w:cs="David"/>
          <w:sz w:val="22"/>
          <w:rtl/>
          <w:lang w:val="ru-RU" w:eastAsia="ru-RU"/>
        </w:rPr>
        <w:t>ככל שלדעת הקבלן קיים צורך להרחיב את היקף ביטוחי הקבלן ו/או לערוך ביטוחים נוספים ו/או משלימים, יערוך הקבלן את הביטוח הנוסף ו/או המשלים כאמור, על חשבונו הוא ובכפוף לאמור לעיל</w:t>
      </w:r>
      <w:bookmarkEnd w:id="595"/>
      <w:r w:rsidRPr="00282D39">
        <w:rPr>
          <w:rFonts w:ascii="David" w:hAnsi="David" w:cs="David"/>
          <w:sz w:val="22"/>
          <w:rtl/>
          <w:lang w:val="ru-RU" w:eastAsia="ru-RU"/>
        </w:rPr>
        <w:t>.</w:t>
      </w:r>
    </w:p>
    <w:p w14:paraId="4BE25BE7"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6" w:name="_Hlk61854814"/>
      <w:r w:rsidRPr="00282D39">
        <w:rPr>
          <w:rFonts w:ascii="David" w:hAnsi="David" w:cs="David"/>
          <w:sz w:val="22"/>
          <w:rtl/>
          <w:lang w:val="ru-RU" w:eastAsia="ru-RU"/>
        </w:rPr>
        <w:t>ביטוח אחריות מקצועית ואחריות המוצר יהיו בתוקף, כל עוד קיימת לקבלן אחריות על פי כל דין</w:t>
      </w:r>
      <w:bookmarkEnd w:id="596"/>
      <w:r w:rsidRPr="00282D39">
        <w:rPr>
          <w:rFonts w:ascii="David" w:hAnsi="David" w:cs="David"/>
          <w:sz w:val="22"/>
          <w:rtl/>
          <w:lang w:val="ru-RU" w:eastAsia="ru-RU"/>
        </w:rPr>
        <w:t>.</w:t>
      </w:r>
    </w:p>
    <w:p w14:paraId="45EC858F"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7" w:name="_Hlk61854819"/>
      <w:r w:rsidRPr="00282D39">
        <w:rPr>
          <w:rFonts w:ascii="David" w:hAnsi="David" w:cs="David"/>
          <w:sz w:val="22"/>
          <w:rtl/>
          <w:lang w:val="ru-RU" w:eastAsia="ru-RU"/>
        </w:rPr>
        <w:t>באחריות הקבלן לוודא שכל דרישות הביטוח על פי סעיף זה (סעיף הביטוח) ייושמו באישור קיום הביטוחים ובפוליסות הביטוח</w:t>
      </w:r>
      <w:bookmarkEnd w:id="597"/>
      <w:r w:rsidRPr="00282D39">
        <w:rPr>
          <w:rFonts w:ascii="David" w:hAnsi="David" w:cs="David"/>
          <w:sz w:val="22"/>
          <w:rtl/>
          <w:lang w:val="ru-RU" w:eastAsia="ru-RU"/>
        </w:rPr>
        <w:t>.</w:t>
      </w:r>
    </w:p>
    <w:p w14:paraId="1DCC9438"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8" w:name="_Hlk50026855"/>
      <w:r w:rsidRPr="00282D39">
        <w:rPr>
          <w:rFonts w:ascii="David" w:hAnsi="David" w:cs="David"/>
          <w:sz w:val="22"/>
          <w:rtl/>
          <w:lang w:val="ru-RU" w:eastAsia="ru-RU"/>
        </w:rPr>
        <w:t>הקבלן מצהיר בזאת כי על פי דרישת המזמין מחברת הביטוח, הוא מסכים ומאשר לחברת הביטוח להעביר פוליסה או פוליסות לפי בחירתו, על שם המזמין. כל זכויות וחובות הפוליסה או הפוליסות יחולו על המזמין מיום שהפוליסה או הפוליסות הועברו על שם המזמין. מיום ההעברה כל זכויות הקבלן בפוליסה או הפוליסות בטלות ומבוטלות. אישור זה שניתן על ידי הקבלן מותנה בכך שהקבלן חדל מהעבודה נשוא החוזה לפרק זמן העולה על שלושים ימי יומן או שהקבלן הפך לחדל פירעון או שהקבלן לא שילם עבור הפוליסה או הפוליסות או שהקבלן הפך לפושט רגל או שחברת הביטוח החליטה לבטל פוליסה מסיבות המותרות לה</w:t>
      </w:r>
      <w:bookmarkEnd w:id="598"/>
      <w:r w:rsidRPr="00282D39">
        <w:rPr>
          <w:rFonts w:ascii="David" w:hAnsi="David" w:cs="David"/>
          <w:sz w:val="22"/>
          <w:rtl/>
          <w:lang w:val="ru-RU" w:eastAsia="ru-RU"/>
        </w:rPr>
        <w:t>.</w:t>
      </w:r>
    </w:p>
    <w:p w14:paraId="4C5EF6F1"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599" w:name="_Hlk61854833"/>
      <w:r w:rsidRPr="00282D39">
        <w:rPr>
          <w:rFonts w:ascii="David" w:hAnsi="David" w:cs="David"/>
          <w:sz w:val="22"/>
          <w:rtl/>
          <w:lang w:val="ru-RU" w:eastAsia="ru-RU"/>
        </w:rPr>
        <w:t>מבלי לגרוע מכלליות האמור, בכל מקום בחוזה זה לעיל, ולאורך כל תקופת החוזה, מתחייב הקבלן למלא אחר כל הוראות חוק לביטוח לאומי על כל צוויו ותקנותיו. על הקבלן חלה החובה על פי החוק ועל פי חוזה זה לוודא כי כל קבלני המשנה מטעמו יקפידו אף הם למלא אחר כל הוראות חוק לביטוח לאומי על כל צוויו ותקנותיו</w:t>
      </w:r>
      <w:bookmarkEnd w:id="599"/>
      <w:r w:rsidRPr="00282D39">
        <w:rPr>
          <w:rFonts w:ascii="David" w:hAnsi="David" w:cs="David"/>
          <w:sz w:val="22"/>
          <w:rtl/>
          <w:lang w:val="ru-RU" w:eastAsia="ru-RU"/>
        </w:rPr>
        <w:t>.</w:t>
      </w:r>
    </w:p>
    <w:p w14:paraId="72346A24"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600" w:name="_Hlk61854839"/>
      <w:r w:rsidRPr="00282D39">
        <w:rPr>
          <w:rFonts w:ascii="David" w:hAnsi="David" w:cs="David"/>
          <w:sz w:val="22"/>
          <w:rtl/>
          <w:lang w:val="ru-RU" w:eastAsia="ru-RU"/>
        </w:rPr>
        <w:t>מבלי לגרוע מכל יתר התחייבויותיו על פי הוראות חוזה זה ו/או על פי כל דין, הקבלן מתחייב לקיים את נוהלי הבטיחות אשר יקבעו-אם יקבעו-מעת לעת ע"י המזמין ו/או ע"י המבטח. כן מתחייב הקבלן שלא לעשות ו/או לא להתיר לאחר לעשות כל מעשה או מחדל או לגרום נזק לרכוש, אשר עלולים לגרום לנזק כלשהו לרכוש ו/או אשר יש בכך כדי לסכן חיי אדם</w:t>
      </w:r>
      <w:bookmarkEnd w:id="600"/>
      <w:r w:rsidRPr="00282D39">
        <w:rPr>
          <w:rFonts w:ascii="David" w:hAnsi="David" w:cs="David"/>
          <w:sz w:val="22"/>
          <w:rtl/>
          <w:lang w:val="ru-RU" w:eastAsia="ru-RU"/>
        </w:rPr>
        <w:t>.</w:t>
      </w:r>
    </w:p>
    <w:p w14:paraId="5FD8EB2D"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601" w:name="_Hlk61854845"/>
      <w:r w:rsidRPr="00282D39">
        <w:rPr>
          <w:rFonts w:ascii="David" w:hAnsi="David" w:cs="David"/>
          <w:sz w:val="22"/>
          <w:rtl/>
          <w:lang w:val="ru-RU" w:eastAsia="ru-RU"/>
        </w:rPr>
        <w:lastRenderedPageBreak/>
        <w:t>הקבלן מתחייב לשמור ולקיים את כל הוראות פוליסת הביטוח כלשונן ומבלי לפגוע בכלליות האמור, לשמור על כל הוראות הבטיחות והזהירות הנכללות בפוליסות הביטוח. ולדרישת המזמין לעשות כל פעולה כדי לממש את פוליסות הביטוח בעת הצורך</w:t>
      </w:r>
      <w:bookmarkEnd w:id="601"/>
      <w:r w:rsidRPr="00282D39">
        <w:rPr>
          <w:rFonts w:ascii="David" w:hAnsi="David" w:cs="David"/>
          <w:sz w:val="22"/>
          <w:rtl/>
          <w:lang w:val="ru-RU" w:eastAsia="ru-RU"/>
        </w:rPr>
        <w:t>.</w:t>
      </w:r>
    </w:p>
    <w:p w14:paraId="1FC3002E"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sz w:val="22"/>
          <w:lang w:val="ru-RU" w:eastAsia="ru-RU"/>
        </w:rPr>
      </w:pPr>
      <w:bookmarkStart w:id="602" w:name="_Hlk61854850"/>
      <w:r w:rsidRPr="00282D39">
        <w:rPr>
          <w:rFonts w:ascii="David" w:hAnsi="David" w:cs="David"/>
          <w:sz w:val="22"/>
          <w:rtl/>
          <w:lang w:val="ru-RU" w:eastAsia="ru-RU"/>
        </w:rPr>
        <w:t>הוראות סעיף זה (ביטוח) על כל סעיפי המשנה שבו, אינן באות לגרוע מחיובי הקבלן לפי חוזה זה, או כדי להטיל על המזמין חבות כל שהיא. לפיכך, מוצהר ומובהר בזאת במפורש, כי אין בעריכת ביטוחים כאמור, כדי ליצור עילות תביעה כלשהן כלפי המזמין שלא היו קיימות כלפיו, אלמלא נערך הביטוח וכן אין בכך כדי לפטור את גורם הנזק (למעט המזמין) מאחריות בגין נזק שנגרם על ידו</w:t>
      </w:r>
      <w:bookmarkEnd w:id="602"/>
      <w:r w:rsidRPr="00282D39">
        <w:rPr>
          <w:rFonts w:ascii="David" w:hAnsi="David" w:cs="David"/>
          <w:sz w:val="22"/>
          <w:rtl/>
          <w:lang w:val="ru-RU" w:eastAsia="ru-RU"/>
        </w:rPr>
        <w:t>.</w:t>
      </w:r>
    </w:p>
    <w:p w14:paraId="16EAAE98" w14:textId="77777777" w:rsidR="00CF796A" w:rsidRPr="00282D39" w:rsidRDefault="00CF796A" w:rsidP="008513A3">
      <w:pPr>
        <w:widowControl w:val="0"/>
        <w:numPr>
          <w:ilvl w:val="0"/>
          <w:numId w:val="106"/>
        </w:numPr>
        <w:tabs>
          <w:tab w:val="left" w:pos="509"/>
        </w:tabs>
        <w:spacing w:before="240" w:after="120" w:line="360" w:lineRule="auto"/>
        <w:ind w:left="793" w:hanging="283"/>
        <w:jc w:val="both"/>
        <w:rPr>
          <w:rFonts w:ascii="David" w:hAnsi="David" w:cs="David"/>
          <w:lang w:eastAsia="he-IL"/>
        </w:rPr>
      </w:pPr>
      <w:bookmarkStart w:id="603" w:name="_Hlk61854856"/>
      <w:r w:rsidRPr="00282D39">
        <w:rPr>
          <w:rFonts w:ascii="David" w:hAnsi="David" w:cs="David"/>
          <w:sz w:val="22"/>
          <w:rtl/>
          <w:lang w:val="ru-RU" w:eastAsia="ru-RU"/>
        </w:rPr>
        <w:t>הפרה של סעיף זה (סעיף ביטוח), תהווה הפרה של תנאי מהותי של ה</w:t>
      </w:r>
      <w:bookmarkEnd w:id="603"/>
      <w:r w:rsidRPr="00282D39">
        <w:rPr>
          <w:rFonts w:ascii="David" w:hAnsi="David" w:cs="David"/>
          <w:sz w:val="22"/>
          <w:rtl/>
          <w:lang w:val="ru-RU" w:eastAsia="ru-RU"/>
        </w:rPr>
        <w:t>חוזה.</w:t>
      </w:r>
    </w:p>
    <w:p w14:paraId="4E6F27DE" w14:textId="77777777" w:rsidR="00CF796A" w:rsidRPr="00282D39" w:rsidRDefault="00CF796A" w:rsidP="00FF7725">
      <w:pPr>
        <w:pStyle w:val="21"/>
        <w:tabs>
          <w:tab w:val="clear" w:pos="567"/>
          <w:tab w:val="left" w:pos="374"/>
          <w:tab w:val="num" w:pos="1370"/>
        </w:tabs>
        <w:ind w:left="515" w:hanging="515"/>
        <w:rPr>
          <w:rFonts w:ascii="David" w:hAnsi="David" w:cs="David"/>
          <w:i w:val="0"/>
          <w:iCs w:val="0"/>
          <w:sz w:val="24"/>
          <w:szCs w:val="24"/>
          <w:u w:val="single"/>
          <w:rtl/>
        </w:rPr>
      </w:pPr>
      <w:bookmarkStart w:id="604" w:name="_Toc63935357"/>
      <w:bookmarkStart w:id="605" w:name="_Toc63946711"/>
      <w:r w:rsidRPr="00282D39">
        <w:rPr>
          <w:rFonts w:ascii="David" w:hAnsi="David" w:cs="David"/>
          <w:i w:val="0"/>
          <w:iCs w:val="0"/>
          <w:sz w:val="24"/>
          <w:szCs w:val="24"/>
          <w:u w:val="single"/>
          <w:rtl/>
        </w:rPr>
        <w:t>יומן עבודה</w:t>
      </w:r>
      <w:bookmarkEnd w:id="558"/>
      <w:bookmarkEnd w:id="604"/>
      <w:bookmarkEnd w:id="605"/>
    </w:p>
    <w:p w14:paraId="1959612B" w14:textId="77777777" w:rsidR="00CF796A" w:rsidRPr="00282D39" w:rsidRDefault="00CF796A" w:rsidP="006E1798">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יומן עבודה ינוהל במקום העבודה באופן מסודר ע"י הקבלן, ובו ירשום כל יום:</w:t>
      </w:r>
    </w:p>
    <w:p w14:paraId="14F16938"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א.</w:t>
      </w:r>
      <w:r w:rsidRPr="00282D39">
        <w:rPr>
          <w:rFonts w:ascii="David" w:hAnsi="David" w:cs="David"/>
          <w:rtl/>
        </w:rPr>
        <w:tab/>
        <w:t>מספר הפועלים העוסקים יחד עם סוגם ומקצועם ועבודת מכונות וציוד לסוגיהם.</w:t>
      </w:r>
    </w:p>
    <w:p w14:paraId="0C5E3E79"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ב.</w:t>
      </w:r>
      <w:r w:rsidRPr="00282D39">
        <w:rPr>
          <w:rFonts w:ascii="David" w:hAnsi="David" w:cs="David"/>
          <w:rtl/>
        </w:rPr>
        <w:tab/>
        <w:t>כל החומרים והסחורות שנתקבלו.</w:t>
      </w:r>
    </w:p>
    <w:p w14:paraId="168F531E"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ג.</w:t>
      </w:r>
      <w:r w:rsidRPr="00282D39">
        <w:rPr>
          <w:rFonts w:ascii="David" w:hAnsi="David" w:cs="David"/>
          <w:rtl/>
        </w:rPr>
        <w:tab/>
        <w:t>רשימה מפורטת של העבודות שנעשו בציון מקומו בבניין.</w:t>
      </w:r>
    </w:p>
    <w:p w14:paraId="1374715B"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ד.</w:t>
      </w:r>
      <w:r w:rsidRPr="00282D39">
        <w:rPr>
          <w:rFonts w:ascii="David" w:hAnsi="David" w:cs="David"/>
          <w:rtl/>
        </w:rPr>
        <w:tab/>
        <w:t>מזג האוויר.</w:t>
      </w:r>
    </w:p>
    <w:p w14:paraId="752D6029"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ה.</w:t>
      </w:r>
      <w:r w:rsidRPr="00282D39">
        <w:rPr>
          <w:rFonts w:ascii="David" w:hAnsi="David" w:cs="David"/>
          <w:rtl/>
        </w:rPr>
        <w:tab/>
        <w:t>במדור מיוחד ובאופן בולט: הערות, בקשות ותביעות הקבלן המיועדות למזמין או למפקח אם הוא בחר בדרך זו במקום שליחת מכתב מיוחד.</w:t>
      </w:r>
    </w:p>
    <w:p w14:paraId="68CEF642"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ו.</w:t>
      </w:r>
      <w:r w:rsidRPr="00282D39">
        <w:rPr>
          <w:rFonts w:ascii="David" w:hAnsi="David" w:cs="David"/>
          <w:rtl/>
        </w:rPr>
        <w:tab/>
        <w:t>במדור מיוחד ובאופן בולט: הוראות ודרישות המפקח, אם הוא בחר בדרך זו במקום שליחת מכתב מיוחד.</w:t>
      </w:r>
    </w:p>
    <w:p w14:paraId="66CA3B6F" w14:textId="77777777" w:rsidR="00CF796A" w:rsidRPr="00282D39" w:rsidRDefault="00CF796A" w:rsidP="00CF796A">
      <w:pPr>
        <w:widowControl w:val="0"/>
        <w:overflowPunct w:val="0"/>
        <w:autoSpaceDE w:val="0"/>
        <w:autoSpaceDN w:val="0"/>
        <w:adjustRightInd w:val="0"/>
        <w:spacing w:before="240" w:after="120" w:line="360" w:lineRule="auto"/>
        <w:ind w:left="933" w:hanging="425"/>
        <w:jc w:val="both"/>
        <w:textAlignment w:val="baseline"/>
        <w:rPr>
          <w:rFonts w:ascii="David" w:hAnsi="David" w:cs="David"/>
          <w:rtl/>
        </w:rPr>
      </w:pPr>
      <w:r w:rsidRPr="00282D39">
        <w:rPr>
          <w:rFonts w:ascii="David" w:hAnsi="David" w:cs="David"/>
          <w:rtl/>
        </w:rPr>
        <w:t>ז.</w:t>
      </w:r>
      <w:r w:rsidRPr="00282D39">
        <w:rPr>
          <w:rFonts w:ascii="David" w:hAnsi="David" w:cs="David"/>
          <w:rtl/>
        </w:rPr>
        <w:tab/>
        <w:t>פרטי העבודה היומית שאושרה מראש ובכתב ע"י המפקח. חשבונות בעד עבודות יומיות ייעשו רק לפי הרשום ביומן.</w:t>
      </w:r>
    </w:p>
    <w:p w14:paraId="7756FC05" w14:textId="77777777" w:rsidR="00CF796A" w:rsidRPr="00282D39" w:rsidRDefault="00CF796A" w:rsidP="006E1798">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יומן העבודה ייחתם כל יום ע"י הקבלן או מנהל העבודה מטעמו וע"י המפקח על פי הצורך.</w:t>
      </w:r>
    </w:p>
    <w:p w14:paraId="5F0F3ED4" w14:textId="77777777" w:rsidR="00CF796A" w:rsidRPr="00282D39" w:rsidRDefault="00CF796A" w:rsidP="006E1798">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יומן העבודה ינוהל ב- 3 העתקים: הדף המקורי עבור המפקח והעתק עבור הקבלן.  העתק המפקח יימסר ע"י הקבלן למפקח בסוף כל השבוע.</w:t>
      </w:r>
    </w:p>
    <w:p w14:paraId="66EA4453" w14:textId="77777777" w:rsidR="00CF796A" w:rsidRPr="00282D39" w:rsidRDefault="00CF796A" w:rsidP="006E1798">
      <w:pPr>
        <w:widowControl w:val="0"/>
        <w:tabs>
          <w:tab w:val="left" w:pos="960"/>
        </w:tabs>
        <w:spacing w:before="240" w:after="120" w:line="360" w:lineRule="auto"/>
        <w:ind w:left="509"/>
        <w:jc w:val="both"/>
        <w:rPr>
          <w:rFonts w:ascii="David" w:hAnsi="David" w:cs="David"/>
          <w:rtl/>
        </w:rPr>
      </w:pPr>
      <w:r w:rsidRPr="00282D39">
        <w:rPr>
          <w:rFonts w:ascii="David" w:hAnsi="David" w:cs="David"/>
          <w:rtl/>
        </w:rPr>
        <w:t xml:space="preserve">היומן יועמד לרשות המזמין או בא כוחו בכל זמן. בגמר העבודה יימסר היומן הכרוך למזמין </w:t>
      </w:r>
      <w:r w:rsidRPr="00282D39">
        <w:rPr>
          <w:rFonts w:ascii="David" w:hAnsi="David" w:cs="David"/>
          <w:rtl/>
        </w:rPr>
        <w:lastRenderedPageBreak/>
        <w:t>לשמירה, ויעמוד לשם עיון לרשות הקבלן בכל זמן הגיוני במשך שנה מגמר העבודה.</w:t>
      </w:r>
    </w:p>
    <w:p w14:paraId="444C00EA" w14:textId="77777777" w:rsidR="00CF796A" w:rsidRPr="00282D39" w:rsidRDefault="00CF796A" w:rsidP="006E1798">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רישומי הקבלן ביומן העבודה אינם מחייבים את המזמין. היעדר הסתייגות בכתב של הקבלן ביומן העבודה לגבי רישומי המפקח באותו שבוע מהוה אישור לנכונותם של הפרטים הרשומים בו. היעדר הסתייגות בכתב של המפקח להערה ו/או בקשה שרשם הקבלן, לא תחשב כהסכמה ו/או אישור של המפקח להערת ו/או בקשת הקבלן.</w:t>
      </w:r>
    </w:p>
    <w:p w14:paraId="32CBE5E7"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06" w:name="_Toc20907300"/>
      <w:bookmarkStart w:id="607" w:name="_Toc63935358"/>
      <w:bookmarkStart w:id="608" w:name="_Toc63946712"/>
      <w:r w:rsidRPr="00282D39">
        <w:rPr>
          <w:rFonts w:ascii="David" w:hAnsi="David" w:cs="David"/>
          <w:i w:val="0"/>
          <w:iCs w:val="0"/>
          <w:sz w:val="24"/>
          <w:szCs w:val="24"/>
          <w:u w:val="single"/>
          <w:rtl/>
        </w:rPr>
        <w:t>בדק ותיקונים</w:t>
      </w:r>
      <w:bookmarkEnd w:id="606"/>
      <w:bookmarkEnd w:id="607"/>
      <w:bookmarkEnd w:id="608"/>
    </w:p>
    <w:p w14:paraId="533FA10A"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במכרז זה תהיה תקופת הבדק והתיקונים (אחריות) כדלקמן:</w:t>
      </w:r>
    </w:p>
    <w:p w14:paraId="0CCEB42A" w14:textId="77777777" w:rsidR="00FF7725" w:rsidRPr="00FF7725" w:rsidRDefault="00FF7725" w:rsidP="008513A3">
      <w:pPr>
        <w:pStyle w:val="ab"/>
        <w:widowControl w:val="0"/>
        <w:numPr>
          <w:ilvl w:val="0"/>
          <w:numId w:val="56"/>
        </w:numPr>
        <w:spacing w:before="240" w:after="120" w:line="360" w:lineRule="auto"/>
        <w:contextualSpacing w:val="0"/>
        <w:jc w:val="both"/>
        <w:rPr>
          <w:rFonts w:ascii="David" w:hAnsi="David" w:cs="David"/>
          <w:noProof/>
          <w:vanish/>
          <w:rtl/>
        </w:rPr>
      </w:pPr>
      <w:bookmarkStart w:id="609" w:name="_Toc497738730"/>
      <w:bookmarkStart w:id="610" w:name="_Toc497740985"/>
    </w:p>
    <w:p w14:paraId="35C7D0EE" w14:textId="77777777" w:rsidR="00FF7725" w:rsidRPr="00FF7725" w:rsidRDefault="00FF7725" w:rsidP="008513A3">
      <w:pPr>
        <w:pStyle w:val="ab"/>
        <w:widowControl w:val="0"/>
        <w:numPr>
          <w:ilvl w:val="0"/>
          <w:numId w:val="56"/>
        </w:numPr>
        <w:spacing w:before="240" w:after="120" w:line="360" w:lineRule="auto"/>
        <w:contextualSpacing w:val="0"/>
        <w:jc w:val="both"/>
        <w:rPr>
          <w:rFonts w:ascii="David" w:hAnsi="David" w:cs="David"/>
          <w:noProof/>
          <w:vanish/>
          <w:rtl/>
        </w:rPr>
      </w:pPr>
    </w:p>
    <w:p w14:paraId="1C2A7203"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656F4C4F"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248F2F94"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20B6AFA5"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26E48AC4"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76810E6D"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10D9CEBA"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3A910DB1"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17A05A4B"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189F24AE"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698CD392" w14:textId="77777777" w:rsidR="00FF7725" w:rsidRPr="00FF7725" w:rsidRDefault="00FF7725" w:rsidP="008513A3">
      <w:pPr>
        <w:pStyle w:val="ab"/>
        <w:widowControl w:val="0"/>
        <w:numPr>
          <w:ilvl w:val="1"/>
          <w:numId w:val="56"/>
        </w:numPr>
        <w:spacing w:before="240" w:after="120" w:line="360" w:lineRule="auto"/>
        <w:contextualSpacing w:val="0"/>
        <w:jc w:val="both"/>
        <w:rPr>
          <w:rFonts w:ascii="David" w:hAnsi="David" w:cs="David"/>
          <w:noProof/>
          <w:vanish/>
          <w:rtl/>
        </w:rPr>
      </w:pPr>
    </w:p>
    <w:p w14:paraId="4B11D978" w14:textId="2C4EE3FB" w:rsidR="00CF796A" w:rsidRPr="00282D39" w:rsidRDefault="00CF796A" w:rsidP="008513A3">
      <w:pPr>
        <w:widowControl w:val="0"/>
        <w:numPr>
          <w:ilvl w:val="2"/>
          <w:numId w:val="56"/>
        </w:numPr>
        <w:tabs>
          <w:tab w:val="num" w:pos="1471"/>
        </w:tabs>
        <w:spacing w:before="240" w:after="120" w:line="360" w:lineRule="auto"/>
        <w:ind w:left="1155" w:hanging="640"/>
        <w:jc w:val="both"/>
        <w:rPr>
          <w:rFonts w:ascii="David" w:hAnsi="David" w:cs="David"/>
          <w:noProof/>
          <w:rtl/>
        </w:rPr>
      </w:pPr>
      <w:r w:rsidRPr="00282D39">
        <w:rPr>
          <w:rFonts w:ascii="David" w:hAnsi="David" w:cs="David"/>
          <w:noProof/>
          <w:rtl/>
        </w:rPr>
        <w:t xml:space="preserve">לעבודות הבנייה ועבודות אחרות אשר לא נאמר אחרת עבורן להלן וביתר מסמכי המכרז - </w:t>
      </w:r>
      <w:r w:rsidRPr="00282D39">
        <w:rPr>
          <w:rFonts w:ascii="David" w:hAnsi="David" w:cs="David"/>
          <w:noProof/>
          <w:u w:val="single"/>
          <w:rtl/>
        </w:rPr>
        <w:t>שנה אחת</w:t>
      </w:r>
      <w:r w:rsidRPr="00282D39">
        <w:rPr>
          <w:rFonts w:ascii="David" w:hAnsi="David" w:cs="David"/>
          <w:noProof/>
          <w:rtl/>
        </w:rPr>
        <w:t xml:space="preserve"> - מתאריך מתן תעודת הגמר.</w:t>
      </w:r>
      <w:bookmarkEnd w:id="609"/>
      <w:bookmarkEnd w:id="610"/>
    </w:p>
    <w:p w14:paraId="06D0AC76" w14:textId="77777777" w:rsidR="00CF796A" w:rsidRPr="00282D39" w:rsidRDefault="00CF796A" w:rsidP="008513A3">
      <w:pPr>
        <w:widowControl w:val="0"/>
        <w:numPr>
          <w:ilvl w:val="2"/>
          <w:numId w:val="56"/>
        </w:numPr>
        <w:tabs>
          <w:tab w:val="num" w:pos="1471"/>
        </w:tabs>
        <w:spacing w:before="240" w:after="120" w:line="360" w:lineRule="auto"/>
        <w:ind w:left="1155" w:hanging="640"/>
        <w:jc w:val="both"/>
        <w:rPr>
          <w:rFonts w:ascii="David" w:hAnsi="David" w:cs="David"/>
          <w:noProof/>
          <w:rtl/>
        </w:rPr>
      </w:pPr>
      <w:bookmarkStart w:id="611" w:name="_Toc497738731"/>
      <w:bookmarkStart w:id="612" w:name="_Toc497740986"/>
      <w:r w:rsidRPr="00282D39">
        <w:rPr>
          <w:rFonts w:ascii="David" w:hAnsi="David" w:cs="David"/>
          <w:noProof/>
          <w:rtl/>
        </w:rPr>
        <w:t>כל תקופה הנקובה לגבי עבודות אחרות במסמכי המכרז האחרים.</w:t>
      </w:r>
      <w:bookmarkEnd w:id="611"/>
      <w:bookmarkEnd w:id="612"/>
    </w:p>
    <w:p w14:paraId="0E74D282"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בכל מקרה שמצוינות במסמכי המכרז השונים תקופות בדק שונות לגבי אותן עבודות - תקבע התקופה הארוכה יותר.</w:t>
      </w:r>
    </w:p>
    <w:p w14:paraId="32BC7C13"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תקופת הבדק תחל מתאריך מתן תעודת השלמה לעבודה ע"י המזמין או בהיעדר תעודה כזו-מתאריך קבלתו הסופית של המבנה ע"י המזמין. כל פגם או קלקול שיופיעו בעבודות בתוך תקופת הבדק הנקובה לעבודה המתאימה, יתוקן או יוחלף ע"י הקבלן מיד עם קבלת הודעה על כך מהמזמין ולשביעות רצונו המלאה של המזמין.</w:t>
      </w:r>
    </w:p>
    <w:p w14:paraId="03F0BD3F"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13" w:name="_Toc20907301"/>
      <w:bookmarkStart w:id="614" w:name="_Toc63935359"/>
      <w:bookmarkStart w:id="615" w:name="_Toc63946713"/>
      <w:r w:rsidRPr="00282D39">
        <w:rPr>
          <w:rFonts w:ascii="David" w:hAnsi="David" w:cs="David"/>
          <w:i w:val="0"/>
          <w:iCs w:val="0"/>
          <w:sz w:val="24"/>
          <w:szCs w:val="24"/>
          <w:u w:val="single"/>
          <w:rtl/>
        </w:rPr>
        <w:t>תיאום  בדיקות חיצוניות</w:t>
      </w:r>
      <w:bookmarkEnd w:id="613"/>
      <w:bookmarkEnd w:id="614"/>
      <w:bookmarkEnd w:id="615"/>
    </w:p>
    <w:p w14:paraId="4598D348"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הקבלן יהיה אחראי להזמנה ותאום של בדיקות שדה ובדיקות מעבדה על ידי גורמים חיצוניים (מכון התקנים וכדומה), על פי פרוגרמת בדיקות כללית שתימסר לו על ידי המפקח וכן בדיקות ספציפיות שיורה המפקח מעת לעת. כמו כן רשאי יהיה המפקח להזמין בדיקות באופן עצמאי ככל שימצא לנכון.</w:t>
      </w:r>
    </w:p>
    <w:p w14:paraId="12EE503E"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הקבלן יהיה חייב להודיע למפקח על מועד ביצוע העבודות והבדיקות באופן שיהיה סיפק בידי המפקח לעקוב אחרי ביצועם.</w:t>
      </w:r>
    </w:p>
    <w:p w14:paraId="5B892141"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עלות הבדיקות כאמור לעיל עד היקף של 1.5% מהיקף החוזה, אשר תבוצענה בפועל, כלולה בהצעתו של הקבלן.</w:t>
      </w:r>
    </w:p>
    <w:p w14:paraId="36CDA670"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 xml:space="preserve">בדיקות שדה  יבוצעו בנוכחות המפקח בלבד. הזמנת בדיקות ע"י מעבדה או גוף בודק תיעשה </w:t>
      </w:r>
      <w:r w:rsidRPr="00282D39">
        <w:rPr>
          <w:rFonts w:ascii="David" w:hAnsi="David" w:cs="David"/>
          <w:rtl/>
        </w:rPr>
        <w:lastRenderedPageBreak/>
        <w:t>ע"י הקבלן באישור המפקח.</w:t>
      </w:r>
    </w:p>
    <w:p w14:paraId="0A76D8C7" w14:textId="77777777" w:rsidR="00CF796A" w:rsidRPr="00282D39" w:rsidRDefault="00CF796A" w:rsidP="00A070C1">
      <w:pPr>
        <w:widowControl w:val="0"/>
        <w:tabs>
          <w:tab w:val="left" w:pos="960"/>
        </w:tabs>
        <w:spacing w:before="240" w:after="120" w:line="360" w:lineRule="auto"/>
        <w:ind w:left="509"/>
        <w:jc w:val="both"/>
        <w:rPr>
          <w:rFonts w:ascii="David" w:hAnsi="David" w:cs="David"/>
          <w:rtl/>
        </w:rPr>
      </w:pPr>
      <w:r w:rsidRPr="00282D39">
        <w:rPr>
          <w:rFonts w:ascii="David" w:hAnsi="David" w:cs="David"/>
          <w:rtl/>
        </w:rPr>
        <w:t>התשלום עבור הבדיקות יעשה ע"י הקבלן. כל עזרה שתידרש לצורך נטילת הבדיקות תינתן ע"י הקבלן ללא כל תשלום.</w:t>
      </w:r>
    </w:p>
    <w:p w14:paraId="0C6705B7" w14:textId="77777777" w:rsidR="00CF796A" w:rsidRPr="00282D39" w:rsidRDefault="00CF796A" w:rsidP="00A070C1">
      <w:pPr>
        <w:widowControl w:val="0"/>
        <w:tabs>
          <w:tab w:val="left" w:pos="960"/>
        </w:tabs>
        <w:spacing w:before="240" w:after="120" w:line="360" w:lineRule="auto"/>
        <w:ind w:left="509"/>
        <w:jc w:val="both"/>
        <w:rPr>
          <w:rFonts w:ascii="David" w:hAnsi="David" w:cs="David"/>
          <w:sz w:val="22"/>
          <w:rtl/>
          <w:lang w:eastAsia="he-IL"/>
        </w:rPr>
      </w:pPr>
      <w:r w:rsidRPr="00282D39">
        <w:rPr>
          <w:rFonts w:ascii="David" w:hAnsi="David" w:cs="David"/>
          <w:rtl/>
        </w:rPr>
        <w:t>הבדיקות כוללות</w:t>
      </w:r>
      <w:r w:rsidRPr="00282D39">
        <w:rPr>
          <w:rFonts w:ascii="David" w:hAnsi="David" w:cs="David"/>
          <w:sz w:val="22"/>
          <w:rtl/>
          <w:lang w:eastAsia="he-IL"/>
        </w:rPr>
        <w:t xml:space="preserve">  (כמפורט להלן פרק 404):</w:t>
      </w:r>
    </w:p>
    <w:p w14:paraId="6752F287" w14:textId="77777777" w:rsidR="00CF796A" w:rsidRPr="00282D39" w:rsidRDefault="00CF796A" w:rsidP="008513A3">
      <w:pPr>
        <w:widowControl w:val="0"/>
        <w:numPr>
          <w:ilvl w:val="0"/>
          <w:numId w:val="59"/>
        </w:numPr>
        <w:tabs>
          <w:tab w:val="clear" w:pos="1618"/>
          <w:tab w:val="num" w:pos="1076"/>
        </w:tabs>
        <w:spacing w:before="240" w:after="120"/>
        <w:ind w:left="1616" w:hanging="965"/>
        <w:jc w:val="both"/>
        <w:rPr>
          <w:rFonts w:ascii="David" w:hAnsi="David" w:cs="David"/>
          <w:sz w:val="22"/>
          <w:rtl/>
          <w:lang w:eastAsia="he-IL"/>
        </w:rPr>
      </w:pPr>
      <w:r w:rsidRPr="00282D39">
        <w:rPr>
          <w:rFonts w:ascii="David" w:hAnsi="David" w:cs="David"/>
          <w:sz w:val="22"/>
          <w:rtl/>
          <w:lang w:eastAsia="he-IL"/>
        </w:rPr>
        <w:t>בדיקות מוקדמות של חומרים לקביעת ומקורות אספקה.</w:t>
      </w:r>
    </w:p>
    <w:p w14:paraId="742F15F5" w14:textId="77777777" w:rsidR="00CF796A" w:rsidRPr="00282D39" w:rsidRDefault="00CF796A" w:rsidP="008513A3">
      <w:pPr>
        <w:widowControl w:val="0"/>
        <w:numPr>
          <w:ilvl w:val="0"/>
          <w:numId w:val="59"/>
        </w:numPr>
        <w:tabs>
          <w:tab w:val="clear" w:pos="1618"/>
          <w:tab w:val="num" w:pos="1076"/>
        </w:tabs>
        <w:spacing w:before="240" w:after="120"/>
        <w:ind w:left="1616" w:hanging="965"/>
        <w:jc w:val="both"/>
        <w:rPr>
          <w:rFonts w:ascii="David" w:hAnsi="David" w:cs="David"/>
          <w:sz w:val="22"/>
          <w:rtl/>
          <w:lang w:eastAsia="he-IL"/>
        </w:rPr>
      </w:pPr>
      <w:r w:rsidRPr="00282D39">
        <w:rPr>
          <w:rFonts w:ascii="David" w:hAnsi="David" w:cs="David"/>
          <w:sz w:val="22"/>
          <w:rtl/>
          <w:lang w:eastAsia="he-IL"/>
        </w:rPr>
        <w:t>בדיקות אשר הקבלן הזמין למטרותיו הוא (נוחות עבודה, חסכון וכו').</w:t>
      </w:r>
    </w:p>
    <w:p w14:paraId="4D6A4DF1" w14:textId="77777777" w:rsidR="00CF796A" w:rsidRPr="00282D39" w:rsidRDefault="00CF796A" w:rsidP="008513A3">
      <w:pPr>
        <w:widowControl w:val="0"/>
        <w:numPr>
          <w:ilvl w:val="0"/>
          <w:numId w:val="59"/>
        </w:numPr>
        <w:tabs>
          <w:tab w:val="clear" w:pos="1618"/>
          <w:tab w:val="num" w:pos="1076"/>
        </w:tabs>
        <w:spacing w:before="240" w:after="120"/>
        <w:ind w:left="1616" w:hanging="965"/>
        <w:jc w:val="both"/>
        <w:rPr>
          <w:rFonts w:ascii="David" w:hAnsi="David" w:cs="David"/>
          <w:sz w:val="22"/>
          <w:rtl/>
          <w:lang w:eastAsia="he-IL"/>
        </w:rPr>
      </w:pPr>
      <w:r w:rsidRPr="00282D39">
        <w:rPr>
          <w:rFonts w:ascii="David" w:hAnsi="David" w:cs="David"/>
          <w:sz w:val="22"/>
          <w:rtl/>
          <w:lang w:eastAsia="he-IL"/>
        </w:rPr>
        <w:t>בדיקות של חומרים מלאכות כדוגמה בפרק 400 להלן ופרוגרמת הבדיקות.</w:t>
      </w:r>
    </w:p>
    <w:p w14:paraId="023CECCC" w14:textId="77777777" w:rsidR="00CF796A" w:rsidRPr="00282D39" w:rsidRDefault="00CF796A" w:rsidP="008513A3">
      <w:pPr>
        <w:widowControl w:val="0"/>
        <w:numPr>
          <w:ilvl w:val="0"/>
          <w:numId w:val="59"/>
        </w:numPr>
        <w:tabs>
          <w:tab w:val="clear" w:pos="1618"/>
          <w:tab w:val="num" w:pos="1076"/>
        </w:tabs>
        <w:spacing w:before="240" w:after="120"/>
        <w:ind w:left="1616" w:hanging="965"/>
        <w:jc w:val="both"/>
        <w:rPr>
          <w:rFonts w:ascii="David" w:hAnsi="David" w:cs="David"/>
          <w:sz w:val="22"/>
          <w:rtl/>
          <w:lang w:eastAsia="he-IL"/>
        </w:rPr>
      </w:pPr>
      <w:r w:rsidRPr="00282D39">
        <w:rPr>
          <w:rFonts w:ascii="David" w:hAnsi="David" w:cs="David"/>
          <w:sz w:val="22"/>
          <w:rtl/>
          <w:lang w:eastAsia="he-IL"/>
        </w:rPr>
        <w:t>בדיקות של חומרים ומלאכות אשר ימצאו בלתי מתאימים לדרישות החוזה.</w:t>
      </w:r>
    </w:p>
    <w:p w14:paraId="76550434" w14:textId="77777777" w:rsidR="00CF796A" w:rsidRPr="00282D39" w:rsidRDefault="00CF796A" w:rsidP="008513A3">
      <w:pPr>
        <w:widowControl w:val="0"/>
        <w:numPr>
          <w:ilvl w:val="0"/>
          <w:numId w:val="59"/>
        </w:numPr>
        <w:tabs>
          <w:tab w:val="clear" w:pos="1618"/>
          <w:tab w:val="num" w:pos="1076"/>
        </w:tabs>
        <w:spacing w:before="240" w:after="120"/>
        <w:ind w:hanging="965"/>
        <w:jc w:val="both"/>
        <w:rPr>
          <w:rFonts w:ascii="David" w:hAnsi="David" w:cs="David"/>
          <w:sz w:val="22"/>
          <w:rtl/>
          <w:lang w:eastAsia="he-IL"/>
        </w:rPr>
      </w:pPr>
      <w:r w:rsidRPr="00282D39">
        <w:rPr>
          <w:rFonts w:ascii="David" w:hAnsi="David" w:cs="David"/>
          <w:sz w:val="22"/>
          <w:rtl/>
          <w:lang w:eastAsia="he-IL"/>
        </w:rPr>
        <w:t>פעולות לוואי שונות למטרת עריכת בדיקות.</w:t>
      </w:r>
    </w:p>
    <w:p w14:paraId="368F44A4" w14:textId="77777777" w:rsidR="00CF796A" w:rsidRPr="00282D39" w:rsidRDefault="00CF796A" w:rsidP="00A070C1">
      <w:pPr>
        <w:widowControl w:val="0"/>
        <w:tabs>
          <w:tab w:val="left" w:pos="960"/>
        </w:tabs>
        <w:spacing w:before="240" w:after="120" w:line="360" w:lineRule="auto"/>
        <w:ind w:left="509"/>
        <w:jc w:val="both"/>
        <w:rPr>
          <w:rFonts w:ascii="David" w:hAnsi="David" w:cs="David"/>
          <w:sz w:val="22"/>
          <w:rtl/>
          <w:lang w:eastAsia="he-IL"/>
        </w:rPr>
      </w:pPr>
      <w:r w:rsidRPr="00282D39">
        <w:rPr>
          <w:rFonts w:ascii="David" w:hAnsi="David" w:cs="David"/>
          <w:sz w:val="20"/>
          <w:rtl/>
          <w:lang w:eastAsia="he-IL"/>
        </w:rPr>
        <w:t>לא בוצעו בדיקות כנדרש, רשאי מנהל הפרויקט להזמין בדיקות נוספות בנפרד, בהיקף שלא יעלה על 1.5% מערך החשבון הסופי ולחייב את הקבלן. כל עזרה שתידרש לצורך נטילת הבדיקות תינתן ע"י הקבלן וללא תשלום נוסף. בדיקות לא תקינות, בדיקות חוזרות עקב אי עמידה בדרישות הבדיקה ותוצאות בדיקות לא משביעות רצון לא יכללו בהיקף המוקצב ל</w:t>
      </w:r>
      <w:r w:rsidRPr="00282D39">
        <w:rPr>
          <w:rFonts w:ascii="David" w:hAnsi="David" w:cs="David"/>
          <w:sz w:val="22"/>
          <w:rtl/>
          <w:lang w:eastAsia="he-IL"/>
        </w:rPr>
        <w:t>בדיקות 1.5% מהיקף החוזה. עבור בדיקות אלו ישולם ע"י הקבלן.</w:t>
      </w:r>
    </w:p>
    <w:p w14:paraId="31491AD3"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16" w:name="_Toc20907302"/>
      <w:bookmarkStart w:id="617" w:name="_Toc63935360"/>
      <w:bookmarkStart w:id="618" w:name="_Toc63946714"/>
      <w:r w:rsidRPr="00282D39">
        <w:rPr>
          <w:rFonts w:ascii="David" w:hAnsi="David" w:cs="David"/>
          <w:i w:val="0"/>
          <w:iCs w:val="0"/>
          <w:sz w:val="24"/>
          <w:szCs w:val="24"/>
          <w:u w:val="single"/>
          <w:rtl/>
        </w:rPr>
        <w:t>בדיקות טיב העבודה</w:t>
      </w:r>
      <w:bookmarkEnd w:id="616"/>
      <w:bookmarkEnd w:id="617"/>
      <w:bookmarkEnd w:id="618"/>
    </w:p>
    <w:p w14:paraId="1792C2BE" w14:textId="77777777" w:rsidR="00A070C1" w:rsidRPr="00282D39" w:rsidRDefault="00A070C1" w:rsidP="008513A3">
      <w:pPr>
        <w:pStyle w:val="ab"/>
        <w:widowControl w:val="0"/>
        <w:numPr>
          <w:ilvl w:val="0"/>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1BD6F65" w14:textId="77777777" w:rsidR="00A070C1" w:rsidRPr="00282D39" w:rsidRDefault="00A070C1" w:rsidP="008513A3">
      <w:pPr>
        <w:pStyle w:val="ab"/>
        <w:widowControl w:val="0"/>
        <w:numPr>
          <w:ilvl w:val="0"/>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2100C5C" w14:textId="77777777" w:rsidR="00A070C1" w:rsidRPr="00282D39" w:rsidRDefault="00A070C1" w:rsidP="008513A3">
      <w:pPr>
        <w:pStyle w:val="ab"/>
        <w:widowControl w:val="0"/>
        <w:numPr>
          <w:ilvl w:val="0"/>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222F4D3D"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6A9B199A"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2CD4BA53"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97C7D5C"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7BDA3D6"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08EB7049"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815F458"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B54D000"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AC20871"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95B9EBC"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1F38A377"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718E4E46"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584CDF3" w14:textId="77777777" w:rsidR="00A070C1" w:rsidRPr="00282D39" w:rsidRDefault="00A070C1" w:rsidP="008513A3">
      <w:pPr>
        <w:pStyle w:val="ab"/>
        <w:widowControl w:val="0"/>
        <w:numPr>
          <w:ilvl w:val="1"/>
          <w:numId w:val="26"/>
        </w:numPr>
        <w:tabs>
          <w:tab w:val="left" w:pos="1218"/>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02C1918" w14:textId="7B5DB8BB" w:rsidR="00CF796A" w:rsidRPr="00282D39" w:rsidRDefault="00CF796A" w:rsidP="008513A3">
      <w:pPr>
        <w:widowControl w:val="0"/>
        <w:numPr>
          <w:ilvl w:val="2"/>
          <w:numId w:val="26"/>
        </w:numPr>
        <w:tabs>
          <w:tab w:val="left" w:pos="1218"/>
        </w:tabs>
        <w:overflowPunct w:val="0"/>
        <w:autoSpaceDE w:val="0"/>
        <w:autoSpaceDN w:val="0"/>
        <w:adjustRightInd w:val="0"/>
        <w:spacing w:before="240" w:after="120" w:line="360" w:lineRule="auto"/>
        <w:ind w:left="1014"/>
        <w:jc w:val="both"/>
        <w:textAlignment w:val="baseline"/>
        <w:rPr>
          <w:rFonts w:ascii="David" w:hAnsi="David" w:cs="David"/>
          <w:u w:val="single"/>
        </w:rPr>
      </w:pPr>
      <w:r w:rsidRPr="00282D39">
        <w:rPr>
          <w:rFonts w:ascii="David" w:hAnsi="David" w:cs="David"/>
          <w:rtl/>
          <w:lang w:eastAsia="he-IL"/>
        </w:rPr>
        <w:t>מ</w:t>
      </w:r>
      <w:r w:rsidRPr="00282D39">
        <w:rPr>
          <w:rFonts w:ascii="David" w:hAnsi="David" w:cs="David"/>
          <w:rtl/>
        </w:rPr>
        <w:t>ודגש בזאת שכל הבדיקות מכל סוג שהוא יבוצעו על חשבונו הבלעדי של הקבלן.</w:t>
      </w:r>
    </w:p>
    <w:p w14:paraId="26CB6A30" w14:textId="77777777" w:rsidR="00CF796A" w:rsidRPr="00282D39" w:rsidRDefault="00CF796A" w:rsidP="008513A3">
      <w:pPr>
        <w:widowControl w:val="0"/>
        <w:numPr>
          <w:ilvl w:val="2"/>
          <w:numId w:val="26"/>
        </w:numPr>
        <w:tabs>
          <w:tab w:val="left" w:pos="1216"/>
        </w:tabs>
        <w:overflowPunct w:val="0"/>
        <w:autoSpaceDE w:val="0"/>
        <w:autoSpaceDN w:val="0"/>
        <w:adjustRightInd w:val="0"/>
        <w:spacing w:before="240" w:after="120" w:line="360" w:lineRule="auto"/>
        <w:ind w:left="1216" w:hanging="716"/>
        <w:jc w:val="both"/>
        <w:textAlignment w:val="baseline"/>
        <w:rPr>
          <w:rFonts w:ascii="David" w:hAnsi="David" w:cs="David"/>
          <w:lang w:eastAsia="he-IL"/>
        </w:rPr>
      </w:pPr>
      <w:r w:rsidRPr="00282D39">
        <w:rPr>
          <w:rFonts w:ascii="David" w:hAnsi="David" w:cs="David"/>
          <w:rtl/>
          <w:lang w:eastAsia="he-IL"/>
        </w:rPr>
        <w:t>הקבלן מחויב לספק למזמין תוכניות עדות (</w:t>
      </w:r>
      <w:r w:rsidRPr="00282D39">
        <w:rPr>
          <w:rFonts w:ascii="David" w:hAnsi="David" w:cs="David"/>
          <w:lang w:eastAsia="he-IL"/>
        </w:rPr>
        <w:t xml:space="preserve">(As made </w:t>
      </w:r>
      <w:r w:rsidRPr="00282D39">
        <w:rPr>
          <w:rFonts w:ascii="David" w:hAnsi="David" w:cs="David"/>
          <w:rtl/>
          <w:lang w:eastAsia="he-IL"/>
        </w:rPr>
        <w:t xml:space="preserve"> על חשבון הקבלן, התוכניות יסופקו בסיום העבודות ויהוו תנאי לאישורו של החשבון הסופי, המפקח רשאי לדרוש ביצוען של תוכניות עדות נוספות גם במהלך הביצוע ובכל עת שימצא לנכון לצורך שימור מידע ועל פי שיקוליו הבלעדיים, תוכניות העדות ייחתמו על ידי מודד מוסמך.</w:t>
      </w:r>
    </w:p>
    <w:p w14:paraId="64B57D51"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19" w:name="_Toc20907303"/>
      <w:bookmarkStart w:id="620" w:name="_Toc63935361"/>
      <w:bookmarkStart w:id="621" w:name="_Toc63946715"/>
      <w:r w:rsidRPr="00282D39">
        <w:rPr>
          <w:rFonts w:ascii="David" w:hAnsi="David" w:cs="David"/>
          <w:i w:val="0"/>
          <w:iCs w:val="0"/>
          <w:sz w:val="24"/>
          <w:szCs w:val="24"/>
          <w:u w:val="single"/>
          <w:rtl/>
        </w:rPr>
        <w:t>הערות ביצוע שונות</w:t>
      </w:r>
      <w:bookmarkEnd w:id="619"/>
      <w:bookmarkEnd w:id="620"/>
      <w:bookmarkEnd w:id="621"/>
      <w:r w:rsidRPr="00282D39">
        <w:rPr>
          <w:rFonts w:ascii="David" w:hAnsi="David" w:cs="David"/>
          <w:i w:val="0"/>
          <w:iCs w:val="0"/>
          <w:sz w:val="24"/>
          <w:szCs w:val="24"/>
          <w:u w:val="single"/>
          <w:rtl/>
        </w:rPr>
        <w:t xml:space="preserve"> </w:t>
      </w:r>
    </w:p>
    <w:p w14:paraId="21956A03" w14:textId="77777777" w:rsidR="00CF796A" w:rsidRPr="00282D39" w:rsidRDefault="00CF796A" w:rsidP="008513A3">
      <w:pPr>
        <w:widowControl w:val="0"/>
        <w:numPr>
          <w:ilvl w:val="1"/>
          <w:numId w:val="26"/>
        </w:numPr>
        <w:tabs>
          <w:tab w:val="left" w:pos="1216"/>
        </w:tabs>
        <w:overflowPunct w:val="0"/>
        <w:autoSpaceDE w:val="0"/>
        <w:autoSpaceDN w:val="0"/>
        <w:adjustRightInd w:val="0"/>
        <w:spacing w:before="240" w:after="120" w:line="360" w:lineRule="auto"/>
        <w:jc w:val="both"/>
        <w:textAlignment w:val="baseline"/>
        <w:rPr>
          <w:rFonts w:ascii="David" w:hAnsi="David" w:cs="David"/>
          <w:vanish/>
          <w:rtl/>
          <w:lang w:eastAsia="he-IL"/>
        </w:rPr>
      </w:pPr>
    </w:p>
    <w:p w14:paraId="4577F39A" w14:textId="77777777" w:rsidR="00A070C1" w:rsidRPr="00282D39" w:rsidRDefault="00A070C1" w:rsidP="008513A3">
      <w:pPr>
        <w:pStyle w:val="ab"/>
        <w:widowControl w:val="0"/>
        <w:numPr>
          <w:ilvl w:val="0"/>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32A49893" w14:textId="77777777" w:rsidR="00A070C1" w:rsidRPr="00282D39" w:rsidRDefault="00A070C1" w:rsidP="008513A3">
      <w:pPr>
        <w:pStyle w:val="ab"/>
        <w:widowControl w:val="0"/>
        <w:numPr>
          <w:ilvl w:val="0"/>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4F11E571" w14:textId="77777777" w:rsidR="00A070C1" w:rsidRPr="00282D39" w:rsidRDefault="00A070C1" w:rsidP="008513A3">
      <w:pPr>
        <w:pStyle w:val="ab"/>
        <w:widowControl w:val="0"/>
        <w:numPr>
          <w:ilvl w:val="0"/>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090D57A3"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B03A559"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18BAA2C7"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FE4A78A"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2849D1EF"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434CBDB5"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6B459D6C"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06692A4F"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179DE816"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08C3647C"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55D94FF7"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2E613BC9"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10836B7D"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721EAF01" w14:textId="77777777" w:rsidR="00A070C1" w:rsidRPr="00282D39" w:rsidRDefault="00A070C1" w:rsidP="008513A3">
      <w:pPr>
        <w:pStyle w:val="ab"/>
        <w:widowControl w:val="0"/>
        <w:numPr>
          <w:ilvl w:val="1"/>
          <w:numId w:val="29"/>
        </w:numPr>
        <w:tabs>
          <w:tab w:val="left" w:pos="1216"/>
        </w:tabs>
        <w:overflowPunct w:val="0"/>
        <w:autoSpaceDE w:val="0"/>
        <w:autoSpaceDN w:val="0"/>
        <w:adjustRightInd w:val="0"/>
        <w:spacing w:before="240" w:after="120" w:line="360" w:lineRule="auto"/>
        <w:contextualSpacing w:val="0"/>
        <w:jc w:val="both"/>
        <w:textAlignment w:val="baseline"/>
        <w:rPr>
          <w:rFonts w:ascii="David" w:hAnsi="David" w:cs="David"/>
          <w:vanish/>
          <w:rtl/>
          <w:lang w:eastAsia="he-IL"/>
        </w:rPr>
      </w:pPr>
    </w:p>
    <w:p w14:paraId="0090CBBA" w14:textId="1CBF4DF7" w:rsidR="00CF796A" w:rsidRPr="00282D39" w:rsidRDefault="00CF796A" w:rsidP="008513A3">
      <w:pPr>
        <w:widowControl w:val="0"/>
        <w:numPr>
          <w:ilvl w:val="2"/>
          <w:numId w:val="29"/>
        </w:numPr>
        <w:tabs>
          <w:tab w:val="left" w:pos="1224"/>
        </w:tabs>
        <w:overflowPunct w:val="0"/>
        <w:autoSpaceDE w:val="0"/>
        <w:autoSpaceDN w:val="0"/>
        <w:adjustRightInd w:val="0"/>
        <w:spacing w:before="240" w:after="120" w:line="360" w:lineRule="auto"/>
        <w:ind w:hanging="716"/>
        <w:jc w:val="both"/>
        <w:textAlignment w:val="baseline"/>
        <w:rPr>
          <w:rFonts w:ascii="David" w:hAnsi="David" w:cs="David"/>
          <w:rtl/>
          <w:lang w:eastAsia="he-IL"/>
        </w:rPr>
      </w:pPr>
      <w:r w:rsidRPr="00282D39">
        <w:rPr>
          <w:rFonts w:ascii="David" w:hAnsi="David" w:cs="David"/>
          <w:rtl/>
          <w:lang w:eastAsia="he-IL"/>
        </w:rPr>
        <w:t>חישוף השטח יתבצע אך ורק באישור המפקח על הפרויקט וירשם ביומן עבודה, במידה ונחשפו שטחים באזורי חפירה לא ישולם בעבור ביצוע החישוף בנוסף לתשלום בעבור החפירה</w:t>
      </w:r>
    </w:p>
    <w:p w14:paraId="4DE4496E" w14:textId="77777777" w:rsidR="00CF796A" w:rsidRPr="00282D39" w:rsidRDefault="00CF796A" w:rsidP="008513A3">
      <w:pPr>
        <w:widowControl w:val="0"/>
        <w:numPr>
          <w:ilvl w:val="2"/>
          <w:numId w:val="29"/>
        </w:numPr>
        <w:tabs>
          <w:tab w:val="left" w:pos="1216"/>
        </w:tabs>
        <w:overflowPunct w:val="0"/>
        <w:autoSpaceDE w:val="0"/>
        <w:autoSpaceDN w:val="0"/>
        <w:adjustRightInd w:val="0"/>
        <w:spacing w:before="240" w:after="120" w:line="360" w:lineRule="auto"/>
        <w:ind w:hanging="716"/>
        <w:jc w:val="both"/>
        <w:textAlignment w:val="baseline"/>
        <w:rPr>
          <w:rFonts w:ascii="David" w:hAnsi="David" w:cs="David"/>
          <w:kern w:val="28"/>
          <w:lang w:eastAsia="he-IL"/>
        </w:rPr>
      </w:pPr>
      <w:r w:rsidRPr="00282D39">
        <w:rPr>
          <w:rFonts w:ascii="David" w:hAnsi="David" w:cs="David"/>
          <w:kern w:val="28"/>
          <w:rtl/>
          <w:lang w:eastAsia="he-IL"/>
        </w:rPr>
        <w:t>מחיר היחידה לחישוף ו/או לחפירה ופינוי יכלול פנוי הפסולת מהחישוף ו/או עודפי העפר בהם לא ייעשה שימוש לאתר אשפה כמצוין בחוזה .</w:t>
      </w:r>
    </w:p>
    <w:p w14:paraId="49E1D6E8" w14:textId="77777777" w:rsidR="00CF796A" w:rsidRPr="00282D39" w:rsidRDefault="00CF796A" w:rsidP="008513A3">
      <w:pPr>
        <w:widowControl w:val="0"/>
        <w:numPr>
          <w:ilvl w:val="2"/>
          <w:numId w:val="29"/>
        </w:numPr>
        <w:tabs>
          <w:tab w:val="left" w:pos="1216"/>
        </w:tabs>
        <w:overflowPunct w:val="0"/>
        <w:autoSpaceDE w:val="0"/>
        <w:autoSpaceDN w:val="0"/>
        <w:adjustRightInd w:val="0"/>
        <w:spacing w:before="240" w:after="120" w:line="360" w:lineRule="auto"/>
        <w:ind w:hanging="716"/>
        <w:jc w:val="both"/>
        <w:textAlignment w:val="baseline"/>
        <w:rPr>
          <w:rFonts w:ascii="David" w:hAnsi="David" w:cs="David"/>
          <w:u w:val="single"/>
          <w:lang w:eastAsia="he-IL"/>
        </w:rPr>
      </w:pPr>
      <w:r w:rsidRPr="00282D39">
        <w:rPr>
          <w:rFonts w:ascii="David" w:hAnsi="David" w:cs="David"/>
          <w:kern w:val="28"/>
          <w:u w:val="single"/>
          <w:rtl/>
          <w:lang w:eastAsia="he-IL"/>
        </w:rPr>
        <w:lastRenderedPageBreak/>
        <w:t>חפירת תעלות לתשתיות ביוב , מים , חשמל וטל"כ</w:t>
      </w:r>
      <w:r w:rsidRPr="00282D39">
        <w:rPr>
          <w:rFonts w:ascii="David" w:hAnsi="David" w:cs="David"/>
          <w:kern w:val="28"/>
          <w:rtl/>
          <w:lang w:eastAsia="he-IL"/>
        </w:rPr>
        <w:t xml:space="preserve">  - מילוי חול בתעלה יהיה  כמצוין במפרט וכלול בסעיף המתאים בכתב הכמויות ע"פ הצעתו  של המציע ולא  תתקבל כל טענה  ו/או דרישה על תשלום למילוי חוזר של כל חתך  התעלה בחול .</w:t>
      </w:r>
    </w:p>
    <w:p w14:paraId="77FE4E55"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22" w:name="_Toc20907304"/>
      <w:bookmarkStart w:id="623" w:name="_Toc63935362"/>
      <w:bookmarkStart w:id="624" w:name="_Toc63946716"/>
      <w:r w:rsidRPr="00282D39">
        <w:rPr>
          <w:rFonts w:ascii="David" w:hAnsi="David" w:cs="David"/>
          <w:i w:val="0"/>
          <w:iCs w:val="0"/>
          <w:sz w:val="24"/>
          <w:szCs w:val="24"/>
          <w:u w:val="single"/>
          <w:rtl/>
        </w:rPr>
        <w:t>הסבת החוזה</w:t>
      </w:r>
      <w:bookmarkEnd w:id="622"/>
      <w:bookmarkEnd w:id="623"/>
      <w:bookmarkEnd w:id="624"/>
      <w:r w:rsidRPr="00282D39">
        <w:rPr>
          <w:rFonts w:ascii="David" w:hAnsi="David" w:cs="David"/>
          <w:i w:val="0"/>
          <w:iCs w:val="0"/>
          <w:sz w:val="24"/>
          <w:szCs w:val="24"/>
          <w:u w:val="single"/>
          <w:rtl/>
        </w:rPr>
        <w:t xml:space="preserve"> </w:t>
      </w:r>
    </w:p>
    <w:p w14:paraId="720FFABA" w14:textId="77777777" w:rsidR="00CF796A" w:rsidRPr="00282D39" w:rsidRDefault="00CF796A" w:rsidP="008513A3">
      <w:pPr>
        <w:widowControl w:val="0"/>
        <w:numPr>
          <w:ilvl w:val="1"/>
          <w:numId w:val="29"/>
        </w:numPr>
        <w:overflowPunct w:val="0"/>
        <w:autoSpaceDE w:val="0"/>
        <w:autoSpaceDN w:val="0"/>
        <w:adjustRightInd w:val="0"/>
        <w:spacing w:before="240" w:after="120" w:line="360" w:lineRule="auto"/>
        <w:jc w:val="both"/>
        <w:textAlignment w:val="baseline"/>
        <w:rPr>
          <w:rFonts w:ascii="David" w:hAnsi="David" w:cs="David"/>
          <w:vanish/>
          <w:kern w:val="28"/>
          <w:rtl/>
          <w:lang w:eastAsia="he-IL"/>
        </w:rPr>
      </w:pPr>
    </w:p>
    <w:p w14:paraId="6A12A87B" w14:textId="77777777" w:rsidR="00CF796A" w:rsidRPr="00282D39" w:rsidRDefault="00CF796A" w:rsidP="008513A3">
      <w:pPr>
        <w:widowControl w:val="0"/>
        <w:numPr>
          <w:ilvl w:val="2"/>
          <w:numId w:val="29"/>
        </w:numPr>
        <w:tabs>
          <w:tab w:val="left" w:pos="1216"/>
        </w:tabs>
        <w:overflowPunct w:val="0"/>
        <w:autoSpaceDE w:val="0"/>
        <w:autoSpaceDN w:val="0"/>
        <w:adjustRightInd w:val="0"/>
        <w:spacing w:before="240" w:after="120" w:line="360" w:lineRule="auto"/>
        <w:ind w:left="1216" w:hanging="708"/>
        <w:jc w:val="both"/>
        <w:textAlignment w:val="baseline"/>
        <w:rPr>
          <w:rFonts w:ascii="David" w:hAnsi="David" w:cs="David"/>
          <w:kern w:val="28"/>
          <w:lang w:eastAsia="he-IL"/>
        </w:rPr>
      </w:pPr>
      <w:r w:rsidRPr="00282D39">
        <w:rPr>
          <w:rFonts w:ascii="David" w:hAnsi="David" w:cs="David"/>
          <w:kern w:val="28"/>
          <w:rtl/>
          <w:lang w:eastAsia="he-IL"/>
        </w:rPr>
        <w:t xml:space="preserve">הקבלן אינו רשאי להסב ו/או להעביר לאחר את החוזה, כולו או מקצתו, ואין הוא רשאי להעביר ו/או למסור ו/או לשעבד לאחר כל זכות או חובה הנובעת מחוזה זה, אלא בהסכמת המזמין מראש ובכתב, והמזמין יהא זכאי לסרב או להסכים לכך בתנאים כפי שימצא לנכון. כמו כן, לא ימחה הקבלן כל סכום או זכות המגיעים לו  עפ"י החוזה, ללא קבלת הסכמה לכך מאת המזמין מראש ובכתב. </w:t>
      </w:r>
    </w:p>
    <w:p w14:paraId="68D65AB6" w14:textId="77777777" w:rsidR="00CF796A" w:rsidRPr="00282D39" w:rsidRDefault="00CF796A" w:rsidP="008513A3">
      <w:pPr>
        <w:widowControl w:val="0"/>
        <w:numPr>
          <w:ilvl w:val="2"/>
          <w:numId w:val="29"/>
        </w:numPr>
        <w:tabs>
          <w:tab w:val="left" w:pos="1216"/>
        </w:tabs>
        <w:overflowPunct w:val="0"/>
        <w:autoSpaceDE w:val="0"/>
        <w:autoSpaceDN w:val="0"/>
        <w:adjustRightInd w:val="0"/>
        <w:spacing w:before="240" w:after="120" w:line="360" w:lineRule="auto"/>
        <w:ind w:hanging="716"/>
        <w:jc w:val="both"/>
        <w:textAlignment w:val="baseline"/>
        <w:rPr>
          <w:rFonts w:ascii="David" w:hAnsi="David" w:cs="David"/>
          <w:kern w:val="28"/>
          <w:lang w:eastAsia="he-IL"/>
        </w:rPr>
      </w:pPr>
      <w:r w:rsidRPr="00282D39">
        <w:rPr>
          <w:rFonts w:ascii="David" w:hAnsi="David" w:cs="David"/>
          <w:kern w:val="28"/>
          <w:rtl/>
          <w:lang w:eastAsia="he-IL"/>
        </w:rPr>
        <w:t xml:space="preserve"> אין הקבלן רשאי להעביר לאחר את ביצוע העבודה, כולה או מקצתה, לרבות לקבלני משנה מטעמו של הקבלן, אלא בהסכמת המזמין מראש ובכתב .  </w:t>
      </w:r>
    </w:p>
    <w:p w14:paraId="0262E4C4" w14:textId="77777777" w:rsidR="00CF796A" w:rsidRPr="00282D39" w:rsidRDefault="00CF796A" w:rsidP="008513A3">
      <w:pPr>
        <w:widowControl w:val="0"/>
        <w:numPr>
          <w:ilvl w:val="2"/>
          <w:numId w:val="29"/>
        </w:numPr>
        <w:tabs>
          <w:tab w:val="left" w:pos="1216"/>
        </w:tabs>
        <w:overflowPunct w:val="0"/>
        <w:autoSpaceDE w:val="0"/>
        <w:autoSpaceDN w:val="0"/>
        <w:adjustRightInd w:val="0"/>
        <w:spacing w:before="240" w:after="120" w:line="360" w:lineRule="auto"/>
        <w:ind w:hanging="716"/>
        <w:jc w:val="both"/>
        <w:textAlignment w:val="baseline"/>
        <w:rPr>
          <w:rFonts w:ascii="David" w:hAnsi="David" w:cs="David"/>
          <w:kern w:val="28"/>
          <w:lang w:eastAsia="he-IL"/>
        </w:rPr>
      </w:pPr>
      <w:r w:rsidRPr="00282D39">
        <w:rPr>
          <w:rFonts w:ascii="David" w:hAnsi="David" w:cs="David"/>
          <w:kern w:val="28"/>
          <w:rtl/>
          <w:lang w:eastAsia="he-IL"/>
        </w:rPr>
        <w:t xml:space="preserve">נתן המזמין את הסכמתו בהתאם לאמור לעיל, אין ההסכמה האמורה מטילה על המזמין חבות כלשהי, ואין היא פוטרת את הקבלן מאחריותו והתחייבויותיו על פי החוזה ו/או על פי כל דין, והקבלן יישא באחריות המלאה לביצוען התקין של העבודות. </w:t>
      </w:r>
    </w:p>
    <w:p w14:paraId="26EEF538"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25" w:name="_Toc20907305"/>
      <w:bookmarkStart w:id="626" w:name="_Toc63935363"/>
      <w:bookmarkStart w:id="627" w:name="_Toc63946717"/>
      <w:r w:rsidRPr="00282D39">
        <w:rPr>
          <w:rFonts w:ascii="David" w:hAnsi="David" w:cs="David"/>
          <w:i w:val="0"/>
          <w:iCs w:val="0"/>
          <w:sz w:val="24"/>
          <w:szCs w:val="24"/>
          <w:u w:val="single"/>
          <w:rtl/>
        </w:rPr>
        <w:t>הגשת חשבונות</w:t>
      </w:r>
      <w:bookmarkEnd w:id="625"/>
      <w:bookmarkEnd w:id="626"/>
      <w:bookmarkEnd w:id="627"/>
    </w:p>
    <w:p w14:paraId="706C687D" w14:textId="77777777" w:rsidR="00A070C1" w:rsidRPr="00282D39" w:rsidRDefault="00A070C1" w:rsidP="008513A3">
      <w:pPr>
        <w:pStyle w:val="ab"/>
        <w:widowControl w:val="0"/>
        <w:numPr>
          <w:ilvl w:val="0"/>
          <w:numId w:val="31"/>
        </w:numPr>
        <w:tabs>
          <w:tab w:val="left" w:pos="1216"/>
        </w:tabs>
        <w:spacing w:before="240" w:after="120" w:line="360" w:lineRule="auto"/>
        <w:contextualSpacing w:val="0"/>
        <w:jc w:val="both"/>
        <w:rPr>
          <w:rFonts w:ascii="David" w:hAnsi="David" w:cs="David"/>
          <w:vanish/>
          <w:spacing w:val="10"/>
          <w:rtl/>
        </w:rPr>
      </w:pPr>
    </w:p>
    <w:p w14:paraId="10C0564E" w14:textId="77777777" w:rsidR="00A070C1" w:rsidRPr="00282D39" w:rsidRDefault="00A070C1" w:rsidP="008513A3">
      <w:pPr>
        <w:pStyle w:val="ab"/>
        <w:widowControl w:val="0"/>
        <w:numPr>
          <w:ilvl w:val="0"/>
          <w:numId w:val="31"/>
        </w:numPr>
        <w:tabs>
          <w:tab w:val="left" w:pos="1216"/>
        </w:tabs>
        <w:spacing w:before="240" w:after="120" w:line="360" w:lineRule="auto"/>
        <w:contextualSpacing w:val="0"/>
        <w:jc w:val="both"/>
        <w:rPr>
          <w:rFonts w:ascii="David" w:hAnsi="David" w:cs="David"/>
          <w:vanish/>
          <w:spacing w:val="10"/>
          <w:rtl/>
        </w:rPr>
      </w:pPr>
    </w:p>
    <w:p w14:paraId="64EA7B53" w14:textId="77777777" w:rsidR="00A070C1" w:rsidRPr="00282D39" w:rsidRDefault="00A070C1" w:rsidP="008513A3">
      <w:pPr>
        <w:pStyle w:val="ab"/>
        <w:widowControl w:val="0"/>
        <w:numPr>
          <w:ilvl w:val="0"/>
          <w:numId w:val="31"/>
        </w:numPr>
        <w:tabs>
          <w:tab w:val="left" w:pos="1216"/>
        </w:tabs>
        <w:spacing w:before="240" w:after="120" w:line="360" w:lineRule="auto"/>
        <w:contextualSpacing w:val="0"/>
        <w:jc w:val="both"/>
        <w:rPr>
          <w:rFonts w:ascii="David" w:hAnsi="David" w:cs="David"/>
          <w:vanish/>
          <w:spacing w:val="10"/>
          <w:rtl/>
        </w:rPr>
      </w:pPr>
    </w:p>
    <w:p w14:paraId="53F0C51F"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31BDF935"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1CE61418"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54F3BCDC"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33F9513E"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074B2E25"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34C7D89C"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7B5D1C39"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23095199"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17FD8DD5"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565103B8"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4A82A451"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76B64283"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4F18D3FE"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68DE1CB1"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0B3EF2BD" w14:textId="77777777" w:rsidR="00A070C1" w:rsidRPr="00282D39" w:rsidRDefault="00A070C1" w:rsidP="008513A3">
      <w:pPr>
        <w:pStyle w:val="ab"/>
        <w:widowControl w:val="0"/>
        <w:numPr>
          <w:ilvl w:val="1"/>
          <w:numId w:val="31"/>
        </w:numPr>
        <w:tabs>
          <w:tab w:val="left" w:pos="1216"/>
        </w:tabs>
        <w:spacing w:before="240" w:after="120" w:line="360" w:lineRule="auto"/>
        <w:contextualSpacing w:val="0"/>
        <w:jc w:val="both"/>
        <w:rPr>
          <w:rFonts w:ascii="David" w:hAnsi="David" w:cs="David"/>
          <w:vanish/>
          <w:spacing w:val="10"/>
          <w:rtl/>
        </w:rPr>
      </w:pPr>
    </w:p>
    <w:p w14:paraId="1877D7DD" w14:textId="2BFFB13B" w:rsidR="00CF796A" w:rsidRPr="00282D39" w:rsidRDefault="00CF796A" w:rsidP="008513A3">
      <w:pPr>
        <w:widowControl w:val="0"/>
        <w:numPr>
          <w:ilvl w:val="2"/>
          <w:numId w:val="31"/>
        </w:numPr>
        <w:tabs>
          <w:tab w:val="left" w:pos="1216"/>
        </w:tabs>
        <w:spacing w:before="240" w:after="120" w:line="360" w:lineRule="auto"/>
        <w:ind w:left="974"/>
        <w:jc w:val="both"/>
        <w:rPr>
          <w:rFonts w:ascii="David" w:hAnsi="David" w:cs="David"/>
          <w:spacing w:val="10"/>
          <w:kern w:val="28"/>
          <w:rtl/>
        </w:rPr>
      </w:pPr>
      <w:r w:rsidRPr="00282D39">
        <w:rPr>
          <w:rFonts w:ascii="David" w:hAnsi="David" w:cs="David"/>
          <w:spacing w:val="10"/>
          <w:rtl/>
        </w:rPr>
        <w:t xml:space="preserve">הגשת חשבונות חלקיים: </w:t>
      </w:r>
    </w:p>
    <w:p w14:paraId="48A0FDB2" w14:textId="77777777" w:rsidR="00CF796A" w:rsidRPr="00282D39" w:rsidRDefault="00CF796A" w:rsidP="00CF796A">
      <w:pPr>
        <w:widowControl w:val="0"/>
        <w:spacing w:before="240" w:after="120" w:line="360" w:lineRule="auto"/>
        <w:ind w:left="1216"/>
        <w:jc w:val="both"/>
        <w:rPr>
          <w:rFonts w:ascii="David" w:hAnsi="David" w:cs="David"/>
          <w:kern w:val="28"/>
          <w:rtl/>
          <w:lang w:eastAsia="he-IL"/>
        </w:rPr>
      </w:pPr>
      <w:r w:rsidRPr="00282D39">
        <w:rPr>
          <w:rFonts w:ascii="David" w:hAnsi="David" w:cs="David"/>
          <w:rtl/>
          <w:lang w:eastAsia="he-IL"/>
        </w:rPr>
        <w:t>הקבלן יגיש למפקח בכל 5 לחודש, חשבון חלקי מצטבר, עפ"י הנחיית המזמין, אשר יפרט את הנתונים הבאים:</w:t>
      </w:r>
    </w:p>
    <w:p w14:paraId="63316948"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kern w:val="28"/>
        </w:rPr>
      </w:pPr>
      <w:r w:rsidRPr="00282D39">
        <w:rPr>
          <w:rFonts w:ascii="David" w:hAnsi="David" w:cs="David"/>
          <w:spacing w:val="10"/>
          <w:rtl/>
        </w:rPr>
        <w:t>כל העבודות והכמויות שבוצעו על ידי הקבלן עד ליום האחרון בחודש הקודם לחודש הגשת החשבון ואת מחירן הפרטני והמצטבר של עבודות אלו לפי המחירים הנקובים בכתב הכמויות;</w:t>
      </w:r>
    </w:p>
    <w:p w14:paraId="79A0E444"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kern w:val="28"/>
        </w:rPr>
      </w:pPr>
      <w:r w:rsidRPr="00282D39">
        <w:rPr>
          <w:rFonts w:ascii="David" w:hAnsi="David" w:cs="David"/>
          <w:spacing w:val="10"/>
          <w:rtl/>
        </w:rPr>
        <w:t>כל העבודות החריגות אשר בוצעו ע"י הקבלן, בהתאם ובכפוף לאישור שניתן מאת המזמין, עד ליום האחרון בחודש הקודם לחודש הגשת החשבון ואת מחירן הפרטני המצטבר של עבודות אלו על פי סעיף 3.54 להלן. מרכיב העבודות החריגות בחשבון החלקי, יופרד ממרכיב העבודות על פי כתב הכמויות.</w:t>
      </w:r>
    </w:p>
    <w:p w14:paraId="2C62013C"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tl/>
        </w:rPr>
      </w:pPr>
      <w:r w:rsidRPr="00282D39">
        <w:rPr>
          <w:rFonts w:ascii="David" w:hAnsi="David" w:cs="David"/>
          <w:spacing w:val="10"/>
          <w:rtl/>
        </w:rPr>
        <w:t xml:space="preserve">כל חשבון חלקי יוגש ב- 3 עותקים מודפסים ויצורף אליו דף ריכוז בנוסח </w:t>
      </w:r>
      <w:r w:rsidRPr="00282D39">
        <w:rPr>
          <w:rFonts w:ascii="David" w:hAnsi="David" w:cs="David"/>
          <w:spacing w:val="10"/>
          <w:rtl/>
        </w:rPr>
        <w:lastRenderedPageBreak/>
        <w:t>שיומצא ע"י המפקח. החשבון החלקי יהיה ערוך בהתאם לפרקים שבכתב הכמויות.</w:t>
      </w:r>
    </w:p>
    <w:p w14:paraId="46D63071"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Pr>
      </w:pPr>
      <w:r w:rsidRPr="00282D39">
        <w:rPr>
          <w:rFonts w:ascii="David" w:hAnsi="David" w:cs="David"/>
          <w:spacing w:val="10"/>
          <w:rtl/>
        </w:rPr>
        <w:t>המזמין/המפקח יציין על גבי כל חשבון חלקי את המועד שבו הוגש לו על ידי הקבלן.</w:t>
      </w:r>
    </w:p>
    <w:p w14:paraId="220D2A22"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tl/>
        </w:rPr>
      </w:pPr>
      <w:r w:rsidRPr="00282D39">
        <w:rPr>
          <w:rFonts w:ascii="David" w:hAnsi="David" w:cs="David"/>
          <w:spacing w:val="10"/>
          <w:rtl/>
        </w:rPr>
        <w:t>במידה והחשבון איננו ערוך במתכונת המקובלת, המזמין/המפקח יהיה רשאי להחזיר לקבלן כל חשבון, ובמקרה כאמור לעיל מועד הגשת החשבון יהיה רק במועד בו התקבל חשבון ערוך כראוי אצל המזמין/המפקח.</w:t>
      </w:r>
    </w:p>
    <w:p w14:paraId="6E160DFA"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Pr>
      </w:pPr>
      <w:r w:rsidRPr="00282D39">
        <w:rPr>
          <w:rFonts w:ascii="David" w:hAnsi="David" w:cs="David"/>
          <w:spacing w:val="10"/>
          <w:rtl/>
        </w:rPr>
        <w:t xml:space="preserve">כל חשבון על כל מרכיביו ייבדק ויאושר לתשלום תחילה אצל המפקח ולאחר מכן יועבר לבדיקתו ולאישורו של המזמין לתשלום. רק חשבון חלקי שנבדק כאמור לעיל הן על ידי המפקח והן על ידי המזמין ואושר בחתימת ידם לתשלום על גבי החשבון יחשב כחשבון חלקי מאושר לתשלום. </w:t>
      </w:r>
    </w:p>
    <w:p w14:paraId="5F230F6D"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Pr>
      </w:pPr>
      <w:r w:rsidRPr="00282D39">
        <w:rPr>
          <w:rFonts w:ascii="David" w:hAnsi="David" w:cs="David"/>
          <w:spacing w:val="10"/>
          <w:rtl/>
        </w:rPr>
        <w:t xml:space="preserve">סכום החשבון החלקי המאושר לתשלום כאמור לעיל, בניכוי כל התשלומים החלקיים שכבר שולמו לקבלן וכל סכום אחר ששולם לקבלן על פי מכרז  זה, בכפוף להמצאת חשבונית מס כדין. </w:t>
      </w:r>
    </w:p>
    <w:p w14:paraId="5F13C01B" w14:textId="77777777" w:rsidR="00CF796A" w:rsidRPr="00282D39" w:rsidRDefault="00CF796A" w:rsidP="008513A3">
      <w:pPr>
        <w:widowControl w:val="0"/>
        <w:numPr>
          <w:ilvl w:val="2"/>
          <w:numId w:val="32"/>
        </w:numPr>
        <w:spacing w:before="240" w:after="120" w:line="360" w:lineRule="auto"/>
        <w:ind w:left="1642" w:hanging="284"/>
        <w:jc w:val="both"/>
        <w:rPr>
          <w:rFonts w:ascii="David" w:hAnsi="David" w:cs="David"/>
          <w:spacing w:val="10"/>
        </w:rPr>
      </w:pPr>
      <w:r w:rsidRPr="00282D39">
        <w:rPr>
          <w:rFonts w:ascii="David" w:hAnsi="David" w:cs="David"/>
          <w:spacing w:val="10"/>
          <w:rtl/>
        </w:rPr>
        <w:t>אישור תשלומי ביניים אין בו משום אישור לקבלת חלקי עבודות שנכללו בחשבונות ,ו/או הסכמת המזמין ו/או המנהל לטיב המלאכה שנעשתה בביצוע העבודות ו/או לאיכותם של החומרים ,ו/או לנכונות של מחירים ו/או כמויות כלשהם שעליהם מבוססים התשלומים</w:t>
      </w:r>
    </w:p>
    <w:p w14:paraId="13BDC126" w14:textId="77777777" w:rsidR="00CF796A" w:rsidRPr="00282D39" w:rsidRDefault="00CF796A" w:rsidP="008513A3">
      <w:pPr>
        <w:widowControl w:val="0"/>
        <w:numPr>
          <w:ilvl w:val="2"/>
          <w:numId w:val="31"/>
        </w:numPr>
        <w:tabs>
          <w:tab w:val="left" w:pos="1216"/>
        </w:tabs>
        <w:spacing w:before="240" w:after="120" w:line="360" w:lineRule="auto"/>
        <w:ind w:left="974"/>
        <w:jc w:val="both"/>
        <w:rPr>
          <w:rFonts w:ascii="David" w:hAnsi="David" w:cs="David"/>
          <w:spacing w:val="10"/>
          <w:u w:val="single"/>
          <w:rtl/>
        </w:rPr>
      </w:pPr>
      <w:r w:rsidRPr="00282D39">
        <w:rPr>
          <w:rFonts w:ascii="David" w:hAnsi="David" w:cs="David"/>
          <w:spacing w:val="10"/>
          <w:u w:val="single"/>
          <w:rtl/>
        </w:rPr>
        <w:t xml:space="preserve">הגשת חשבון סופי </w:t>
      </w:r>
    </w:p>
    <w:p w14:paraId="71A79383"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לאחר אישור השלמת העבודות ע"י המזמין כאמור בסעיף 3.1.5 לעיל, יגיש הקבלן למפקח/למזמין חשבון סופי, בצירוף כל המסמכים הקשורים בו. לא הוגש חשבון סופי בפרק הזמן האמור, רשאי המזמין לערוך חשבון סופי לפי אומד דעתו. למען הסר ספק חשבון זה יהיה סופי ועלות עריכת החשבון ע"י המזמין תושת על הקבלן ותקוזז מן החשבון הסופי המאושר.</w:t>
      </w:r>
    </w:p>
    <w:p w14:paraId="44D2F815"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 xml:space="preserve">סכום החשבון הסופי המאושר לתשלום על כל מרכיביו כמפורט בהסכם זה, בניכוי כל התשלומים החלקיים שכבר שולמו לקבלן וכל סכום אחר ששולם לקבלן על פי הסכם זה, ישולם לקבלן כאמור ובכפוף להוראות סעיפים ג'-ט' להלן. </w:t>
      </w:r>
    </w:p>
    <w:p w14:paraId="6C842241"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lastRenderedPageBreak/>
        <w:t xml:space="preserve">תשלום החשבון הסופי לקבלן מותנה בהמצאת ערבות בדק ובחתימת הקבלן על הצהרה על העדר תביעות. </w:t>
      </w:r>
    </w:p>
    <w:p w14:paraId="242315A5"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 xml:space="preserve">החשבון הסופי שיוגש ע"י הקבלן יכלול את כל תביעותיו ויצורפו לו דפי מדידה, דפי ריכוז וחישוב כמויות, ניתוח מחירים לסעיפים חריגים וכל המסמכים שיידרשו להגישם ע"י המזמין ובאופן ובכמות שעליה יחליט המזמין. </w:t>
      </w:r>
    </w:p>
    <w:p w14:paraId="7102227F"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u w:val="single" w:color="000000"/>
          <w:rtl/>
        </w:rPr>
        <w:t>במידה ויתברר כי המדידות ו/או החישובים נערכו בצורה לא נכונה ויתגלו טעויות יוחזר החשבון לידי</w:t>
      </w:r>
      <w:r w:rsidRPr="00282D39">
        <w:rPr>
          <w:rFonts w:ascii="David" w:hAnsi="David" w:cs="David"/>
          <w:spacing w:val="10"/>
          <w:rtl/>
        </w:rPr>
        <w:t xml:space="preserve"> </w:t>
      </w:r>
      <w:r w:rsidRPr="00282D39">
        <w:rPr>
          <w:rFonts w:ascii="David" w:hAnsi="David" w:cs="David"/>
          <w:spacing w:val="10"/>
          <w:u w:val="single" w:color="000000"/>
          <w:rtl/>
        </w:rPr>
        <w:t>הקבלן לצורך עריכתו מחדש וללא טעויות והגשתו לבדיקה מחודשת. החלטת המפקח בעניין הינה סופית</w:t>
      </w:r>
      <w:r w:rsidRPr="00282D39">
        <w:rPr>
          <w:rFonts w:ascii="David" w:hAnsi="David" w:cs="David"/>
          <w:spacing w:val="10"/>
          <w:rtl/>
        </w:rPr>
        <w:t xml:space="preserve"> </w:t>
      </w:r>
      <w:r w:rsidRPr="00282D39">
        <w:rPr>
          <w:rFonts w:ascii="David" w:hAnsi="David" w:cs="David"/>
          <w:spacing w:val="10"/>
          <w:u w:val="single" w:color="000000"/>
          <w:rtl/>
        </w:rPr>
        <w:t>ולא ניתנת לערעור. תאריך ההגשה החדש יהיה המועד הקובע החדש לקבלת החשבון ותחילת מניין מספר</w:t>
      </w:r>
      <w:r w:rsidRPr="00282D39">
        <w:rPr>
          <w:rFonts w:ascii="David" w:hAnsi="David" w:cs="David"/>
          <w:spacing w:val="10"/>
          <w:rtl/>
        </w:rPr>
        <w:t xml:space="preserve"> </w:t>
      </w:r>
      <w:r w:rsidRPr="00282D39">
        <w:rPr>
          <w:rFonts w:ascii="David" w:hAnsi="David" w:cs="David"/>
          <w:spacing w:val="10"/>
          <w:u w:val="single" w:color="000000"/>
          <w:rtl/>
        </w:rPr>
        <w:t>הימים לבדיקת החשבון וביצוע התשלום כמפורט דלעיל</w:t>
      </w:r>
      <w:r w:rsidRPr="00282D39">
        <w:rPr>
          <w:rFonts w:ascii="David" w:hAnsi="David" w:cs="David"/>
          <w:spacing w:val="10"/>
          <w:rtl/>
        </w:rPr>
        <w:t xml:space="preserve"> </w:t>
      </w:r>
    </w:p>
    <w:p w14:paraId="79F24DE1"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 xml:space="preserve">שכר החוזה ייקבע סופית על יסוד המכפלות של מחירי היחידה שבכתב הכמויות, בכמויות שנמדדו לפי סעיף 3.55, בכפוף להוראות סעיף 3.50 של חוזה זה, בתוספת או בהפחתת ערכם של השינויים לפי הוראות השינויים ובניכוי הנחת הקבלן. </w:t>
      </w:r>
    </w:p>
    <w:p w14:paraId="5FA2B8BB"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 xml:space="preserve">לא הגיש הקבלן את החשבון הסופי בצורה ובמועד המפורטים בסעיף א' לעיל, רשאי המנהל לערוך את החשבון הסופי לפי מיטב ידיעתו ועל יסוד המסמכים הנמצאים ברשותו, וחשבון סופי זה ייחשב כאילו נערך על ידי הקבלן ואושר על ידי המנהל ויחייב את הצדדים לחוזה זה. </w:t>
      </w:r>
    </w:p>
    <w:p w14:paraId="0095D1DA" w14:textId="77777777"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 xml:space="preserve">הכספים המגיעים לקבלן עפ"י החוזה בהתאם לחשבון הסופי, ישולמו לקבלן ע"י המזמין תוך 90 יום מקבלת החשבון המאושר הבדוק מהמפקח כנגד מסירת ערבות בנקאית לתקופת הבדק ,בערך של 5% מערך החשבון הסופי בתוספת מע"מ. </w:t>
      </w:r>
    </w:p>
    <w:p w14:paraId="0EA04B99" w14:textId="57EE65A9" w:rsidR="00CF796A" w:rsidRPr="00282D39" w:rsidRDefault="00CF796A" w:rsidP="008513A3">
      <w:pPr>
        <w:widowControl w:val="0"/>
        <w:numPr>
          <w:ilvl w:val="1"/>
          <w:numId w:val="33"/>
        </w:numPr>
        <w:spacing w:before="240" w:after="120" w:line="360" w:lineRule="auto"/>
        <w:ind w:left="1500" w:hanging="142"/>
        <w:jc w:val="both"/>
        <w:rPr>
          <w:rFonts w:ascii="David" w:hAnsi="David" w:cs="David"/>
          <w:spacing w:val="10"/>
        </w:rPr>
      </w:pPr>
      <w:r w:rsidRPr="00282D39">
        <w:rPr>
          <w:rFonts w:ascii="David" w:hAnsi="David" w:cs="David"/>
          <w:spacing w:val="10"/>
          <w:rtl/>
        </w:rPr>
        <w:t>ערבות הבדק תהיה צמודה למדד תשומות המחירים לצרכן (כפי שמתפרסם על ידי הלשכה המרכזית לסטטיסטיקה), כאשר המדד הבסיסי יהא המדד האחרון הידוע במועד המצאת הערבות. במקרה של התארכות תקופת הבדק כאמור בסעיף 3.1</w:t>
      </w:r>
      <w:r w:rsidR="00B94895">
        <w:rPr>
          <w:rFonts w:ascii="David" w:hAnsi="David" w:cs="David" w:hint="cs"/>
          <w:spacing w:val="10"/>
          <w:rtl/>
        </w:rPr>
        <w:t>1</w:t>
      </w:r>
      <w:r w:rsidRPr="00282D39">
        <w:rPr>
          <w:rFonts w:ascii="David" w:hAnsi="David" w:cs="David"/>
          <w:spacing w:val="10"/>
          <w:rtl/>
        </w:rPr>
        <w:t xml:space="preserve"> לעיל, מתחייב הקבלן להאריך בהתאמה את תוקפה של ערבות הבדק.  </w:t>
      </w:r>
    </w:p>
    <w:p w14:paraId="3680F74A"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28" w:name="_Toc20907306"/>
      <w:bookmarkStart w:id="629" w:name="_Toc63935364"/>
      <w:bookmarkStart w:id="630" w:name="_Toc63946718"/>
      <w:r w:rsidRPr="00282D39">
        <w:rPr>
          <w:rFonts w:ascii="David" w:hAnsi="David" w:cs="David"/>
          <w:i w:val="0"/>
          <w:iCs w:val="0"/>
          <w:sz w:val="24"/>
          <w:szCs w:val="24"/>
          <w:u w:val="single"/>
          <w:rtl/>
        </w:rPr>
        <w:lastRenderedPageBreak/>
        <w:t>התמורה ואופן תשלומה</w:t>
      </w:r>
      <w:bookmarkEnd w:id="628"/>
      <w:bookmarkEnd w:id="629"/>
      <w:bookmarkEnd w:id="630"/>
    </w:p>
    <w:p w14:paraId="0C9B9489" w14:textId="77777777" w:rsidR="00CF796A" w:rsidRPr="00282D39" w:rsidRDefault="00CF796A" w:rsidP="008513A3">
      <w:pPr>
        <w:widowControl w:val="0"/>
        <w:numPr>
          <w:ilvl w:val="0"/>
          <w:numId w:val="17"/>
        </w:numPr>
        <w:spacing w:before="240" w:after="120" w:line="360" w:lineRule="auto"/>
        <w:jc w:val="both"/>
        <w:rPr>
          <w:rFonts w:ascii="David" w:hAnsi="David" w:cs="David"/>
          <w:vanish/>
          <w:spacing w:val="10"/>
          <w:rtl/>
        </w:rPr>
      </w:pPr>
    </w:p>
    <w:p w14:paraId="25F58E42" w14:textId="77777777" w:rsidR="00A070C1" w:rsidRPr="00282D39" w:rsidRDefault="00A070C1" w:rsidP="008513A3">
      <w:pPr>
        <w:pStyle w:val="ab"/>
        <w:widowControl w:val="0"/>
        <w:numPr>
          <w:ilvl w:val="0"/>
          <w:numId w:val="30"/>
        </w:numPr>
        <w:tabs>
          <w:tab w:val="left" w:pos="1358"/>
        </w:tabs>
        <w:spacing w:before="240" w:after="120" w:line="360" w:lineRule="auto"/>
        <w:contextualSpacing w:val="0"/>
        <w:jc w:val="both"/>
        <w:rPr>
          <w:rFonts w:ascii="David" w:hAnsi="David" w:cs="David"/>
          <w:vanish/>
          <w:spacing w:val="10"/>
          <w:rtl/>
        </w:rPr>
      </w:pPr>
    </w:p>
    <w:p w14:paraId="590E8DE7" w14:textId="77777777" w:rsidR="00A070C1" w:rsidRPr="00282D39" w:rsidRDefault="00A070C1" w:rsidP="008513A3">
      <w:pPr>
        <w:pStyle w:val="ab"/>
        <w:widowControl w:val="0"/>
        <w:numPr>
          <w:ilvl w:val="0"/>
          <w:numId w:val="30"/>
        </w:numPr>
        <w:tabs>
          <w:tab w:val="left" w:pos="1358"/>
        </w:tabs>
        <w:spacing w:before="240" w:after="120" w:line="360" w:lineRule="auto"/>
        <w:contextualSpacing w:val="0"/>
        <w:jc w:val="both"/>
        <w:rPr>
          <w:rFonts w:ascii="David" w:hAnsi="David" w:cs="David"/>
          <w:vanish/>
          <w:spacing w:val="10"/>
          <w:rtl/>
        </w:rPr>
      </w:pPr>
    </w:p>
    <w:p w14:paraId="66669F53" w14:textId="77777777" w:rsidR="00A070C1" w:rsidRPr="00282D39" w:rsidRDefault="00A070C1" w:rsidP="008513A3">
      <w:pPr>
        <w:pStyle w:val="ab"/>
        <w:widowControl w:val="0"/>
        <w:numPr>
          <w:ilvl w:val="0"/>
          <w:numId w:val="30"/>
        </w:numPr>
        <w:tabs>
          <w:tab w:val="left" w:pos="1358"/>
        </w:tabs>
        <w:spacing w:before="240" w:after="120" w:line="360" w:lineRule="auto"/>
        <w:contextualSpacing w:val="0"/>
        <w:jc w:val="both"/>
        <w:rPr>
          <w:rFonts w:ascii="David" w:hAnsi="David" w:cs="David"/>
          <w:vanish/>
          <w:spacing w:val="10"/>
          <w:rtl/>
        </w:rPr>
      </w:pPr>
    </w:p>
    <w:p w14:paraId="032AB00A"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A68248B"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3436C43D"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CCB9A31"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054345C0"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69939115"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97DE904"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00A287C1"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DB5CDEE"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73130ED8"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0FDCAA88"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16892443"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22A68F1B"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4AD4C133"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4DFA4022"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3A925D6"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51DA01C3" w14:textId="77777777" w:rsidR="00A070C1" w:rsidRPr="00282D39" w:rsidRDefault="00A070C1" w:rsidP="008513A3">
      <w:pPr>
        <w:pStyle w:val="ab"/>
        <w:widowControl w:val="0"/>
        <w:numPr>
          <w:ilvl w:val="1"/>
          <w:numId w:val="30"/>
        </w:numPr>
        <w:tabs>
          <w:tab w:val="left" w:pos="1358"/>
        </w:tabs>
        <w:spacing w:before="240" w:after="120" w:line="360" w:lineRule="auto"/>
        <w:contextualSpacing w:val="0"/>
        <w:jc w:val="both"/>
        <w:rPr>
          <w:rFonts w:ascii="David" w:hAnsi="David" w:cs="David"/>
          <w:vanish/>
          <w:spacing w:val="10"/>
          <w:rtl/>
        </w:rPr>
      </w:pPr>
    </w:p>
    <w:p w14:paraId="2B95D270" w14:textId="019DAFA3" w:rsidR="00CF796A" w:rsidRDefault="00CF796A" w:rsidP="008513A3">
      <w:pPr>
        <w:widowControl w:val="0"/>
        <w:numPr>
          <w:ilvl w:val="2"/>
          <w:numId w:val="30"/>
        </w:numPr>
        <w:tabs>
          <w:tab w:val="left" w:pos="1360"/>
        </w:tabs>
        <w:spacing w:before="240" w:after="120" w:line="360" w:lineRule="auto"/>
        <w:ind w:left="1218" w:hanging="709"/>
        <w:jc w:val="both"/>
        <w:rPr>
          <w:rFonts w:ascii="David" w:hAnsi="David" w:cs="David"/>
          <w:spacing w:val="10"/>
        </w:rPr>
      </w:pPr>
      <w:r w:rsidRPr="00282D39">
        <w:rPr>
          <w:rFonts w:ascii="David" w:hAnsi="David" w:cs="David"/>
          <w:spacing w:val="10"/>
          <w:rtl/>
        </w:rPr>
        <w:t xml:space="preserve">חשבונות חלקיים וחשבון סופי:  שוטף +90 יום מאישור העבודה ע"י הפיקוח, ובכפוף לתשלום באמצעות </w:t>
      </w:r>
      <w:r w:rsidR="00110083" w:rsidRPr="00282D39">
        <w:rPr>
          <w:rFonts w:ascii="David" w:hAnsi="David" w:cs="David"/>
          <w:spacing w:val="10"/>
          <w:rtl/>
        </w:rPr>
        <w:t>רשות המים</w:t>
      </w:r>
      <w:r w:rsidRPr="00282D39">
        <w:rPr>
          <w:rFonts w:ascii="David" w:hAnsi="David" w:cs="David"/>
          <w:spacing w:val="10"/>
          <w:rtl/>
        </w:rPr>
        <w:t xml:space="preserve">. </w:t>
      </w:r>
    </w:p>
    <w:p w14:paraId="2DB6DF6A" w14:textId="4B4BC248" w:rsidR="00CF796A"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מכל חשבון חלקי שיאושר לתשלום ינוכה 5% עיכבון, אשר ישולם בחשבון הסופי.</w:t>
      </w:r>
    </w:p>
    <w:p w14:paraId="3E29A2E6" w14:textId="77777777" w:rsidR="00CE266A" w:rsidRPr="00A259C8" w:rsidRDefault="00CE266A" w:rsidP="00CE266A">
      <w:pPr>
        <w:widowControl w:val="0"/>
        <w:numPr>
          <w:ilvl w:val="2"/>
          <w:numId w:val="30"/>
        </w:numPr>
        <w:tabs>
          <w:tab w:val="left" w:pos="1358"/>
        </w:tabs>
        <w:spacing w:before="240" w:after="120" w:line="360" w:lineRule="auto"/>
        <w:ind w:left="1218" w:hanging="709"/>
        <w:jc w:val="both"/>
        <w:rPr>
          <w:rFonts w:ascii="David" w:hAnsi="David" w:cs="David"/>
          <w:rtl/>
        </w:rPr>
      </w:pPr>
      <w:r w:rsidRPr="00A259C8">
        <w:rPr>
          <w:rFonts w:ascii="David" w:hAnsi="David" w:cs="David"/>
          <w:b/>
          <w:rtl/>
          <w:lang w:eastAsia="he-IL"/>
        </w:rPr>
        <w:t xml:space="preserve">דמי ניהול -  </w:t>
      </w:r>
      <w:r w:rsidRPr="00A259C8">
        <w:rPr>
          <w:rFonts w:ascii="David" w:hAnsi="David" w:cs="David"/>
          <w:rtl/>
        </w:rPr>
        <w:t xml:space="preserve">תמורת הניהול  בהתאם להוראות חוזה זה  </w:t>
      </w:r>
      <w:r w:rsidRPr="00A259C8">
        <w:rPr>
          <w:rFonts w:ascii="David" w:hAnsi="David" w:cs="David"/>
          <w:b/>
          <w:bCs/>
          <w:color w:val="FF0000"/>
          <w:u w:val="single"/>
          <w:rtl/>
        </w:rPr>
        <w:t xml:space="preserve">תגבה </w:t>
      </w:r>
      <w:r w:rsidRPr="00A259C8">
        <w:rPr>
          <w:rFonts w:ascii="David" w:hAnsi="David" w:cs="David"/>
          <w:b/>
          <w:bCs/>
          <w:u w:val="single"/>
          <w:rtl/>
        </w:rPr>
        <w:t xml:space="preserve">החברה דמי ניהול בסך של  4.0% </w:t>
      </w:r>
      <w:r w:rsidRPr="00A259C8">
        <w:rPr>
          <w:rFonts w:ascii="David" w:hAnsi="David" w:cs="David"/>
          <w:rtl/>
        </w:rPr>
        <w:t>בתוספת מע"מ כחוק (להלן: "</w:t>
      </w:r>
      <w:r w:rsidRPr="00A259C8">
        <w:rPr>
          <w:rFonts w:ascii="David" w:hAnsi="David" w:cs="David"/>
          <w:b/>
          <w:bCs/>
          <w:rtl/>
        </w:rPr>
        <w:t xml:space="preserve">דמי ניהול </w:t>
      </w:r>
      <w:r w:rsidRPr="00A259C8">
        <w:rPr>
          <w:rFonts w:ascii="David" w:hAnsi="David" w:cs="David"/>
          <w:rtl/>
        </w:rPr>
        <w:t xml:space="preserve">") מכל סכום שישולם לקבלן.                          </w:t>
      </w:r>
    </w:p>
    <w:p w14:paraId="5E5B1BF5" w14:textId="77777777" w:rsidR="00CE266A" w:rsidRPr="00A259C8" w:rsidRDefault="00CE266A" w:rsidP="00CE266A">
      <w:pPr>
        <w:widowControl w:val="0"/>
        <w:numPr>
          <w:ilvl w:val="2"/>
          <w:numId w:val="30"/>
        </w:numPr>
        <w:tabs>
          <w:tab w:val="left" w:pos="1358"/>
        </w:tabs>
        <w:spacing w:before="240" w:after="120" w:line="360" w:lineRule="auto"/>
        <w:ind w:left="1218" w:hanging="709"/>
        <w:jc w:val="both"/>
        <w:rPr>
          <w:rFonts w:ascii="David" w:hAnsi="David" w:cs="David"/>
          <w:sz w:val="20"/>
          <w:szCs w:val="20"/>
          <w:rtl/>
        </w:rPr>
      </w:pPr>
      <w:r w:rsidRPr="00A259C8">
        <w:rPr>
          <w:rFonts w:ascii="David" w:hAnsi="David" w:cs="David"/>
          <w:rtl/>
        </w:rPr>
        <w:t>למען הסר כל ספק, דמי הניהול, ודמי עיכבון ינוכו מכל הסכומים שהחברה תשלם לקבלן לרבות העבודות החוזיות, העבודות הנוספות ועבודות השינויים.</w:t>
      </w:r>
    </w:p>
    <w:p w14:paraId="5BA5BF58"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 xml:space="preserve">חשבון סופי ישולם על פי התנאים שלעיל ובכפוף להשלמת כל התחייבויות הקבלן בסיום הפרויקט (תיק פרויקט מושלם תוכניות עדות- </w:t>
      </w:r>
      <w:r w:rsidRPr="00282D39">
        <w:rPr>
          <w:rFonts w:ascii="David" w:hAnsi="David" w:cs="David"/>
          <w:spacing w:val="10"/>
        </w:rPr>
        <w:t xml:space="preserve">As made </w:t>
      </w:r>
      <w:r w:rsidRPr="00282D39">
        <w:rPr>
          <w:rFonts w:ascii="David" w:hAnsi="David" w:cs="David"/>
          <w:spacing w:val="10"/>
          <w:rtl/>
        </w:rPr>
        <w:t xml:space="preserve"> , מסמך היעדר תביעות , ערבות בדק וכו').</w:t>
      </w:r>
    </w:p>
    <w:p w14:paraId="00AA8B02"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 xml:space="preserve">למרות כל המצוין בחוזה הממשלתי הסטנדרטי, </w:t>
      </w:r>
      <w:r w:rsidRPr="00282D39">
        <w:rPr>
          <w:rFonts w:ascii="David" w:hAnsi="David" w:cs="David"/>
          <w:spacing w:val="10"/>
          <w:u w:val="single"/>
          <w:rtl/>
        </w:rPr>
        <w:t>לא תשולם</w:t>
      </w:r>
      <w:r w:rsidRPr="00282D39">
        <w:rPr>
          <w:rFonts w:ascii="David" w:hAnsi="David" w:cs="David"/>
          <w:spacing w:val="10"/>
          <w:rtl/>
        </w:rPr>
        <w:t xml:space="preserve"> מקדמה לביצוע העבודה , כמו כן מובהר כי " פרק י"א –תשלומים " לחוזה הממשלתי הסטנדרטי", לא יחול על התקשרות נשוא מכרז זה ".</w:t>
      </w:r>
    </w:p>
    <w:p w14:paraId="29A37EC1"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חרף כל הוראה אחרת בחוזה הממשלתי הסטנדרטי, בגמר העבודה ימציא הקבלן למזמין ערבות בנקאית בגובה 5% מערכו של החשבון הסופי (כולל מע"מ), שתשמש כ"ערבות בדק" למשך 12 ( שנים עשר) חודשים מיום סיום העבודה ואישורה. הקבלן ימסור בנוסף תעודות אחריות מכל סוג שיידרש על ידי המפקח במהלך הביצוע ו/או בסיום העבודה.</w:t>
      </w:r>
    </w:p>
    <w:p w14:paraId="00428058"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u w:val="single"/>
          <w:rtl/>
        </w:rPr>
        <w:t xml:space="preserve">הבהרה: </w:t>
      </w:r>
      <w:r w:rsidRPr="00282D39">
        <w:rPr>
          <w:rFonts w:ascii="David" w:hAnsi="David" w:cs="David"/>
          <w:spacing w:val="10"/>
          <w:rtl/>
        </w:rPr>
        <w:t>ככל ולא תתקבל הרשאה תקציבית לביצוע הפרויקט מהגורמים המממנים, רשאית החכ"ל לבטל את העבודה ולקבלן לא תהיה כל תביעה מהחכ"ל בגין ביטול הפרויקט.</w:t>
      </w:r>
    </w:p>
    <w:p w14:paraId="124260DD"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 xml:space="preserve">בניגוד להוראות  החוזה הממשלתי הסטנדרטי בפרק ח' - שינויים ותוספות - המזמין שומר לעצמו </w:t>
      </w:r>
      <w:r w:rsidRPr="00282D39">
        <w:rPr>
          <w:rFonts w:ascii="David" w:hAnsi="David" w:cs="David"/>
          <w:spacing w:val="10"/>
        </w:rPr>
        <w:t xml:space="preserve"> </w:t>
      </w:r>
      <w:r w:rsidRPr="00282D39">
        <w:rPr>
          <w:rFonts w:ascii="David" w:hAnsi="David" w:cs="David"/>
          <w:spacing w:val="10"/>
          <w:rtl/>
        </w:rPr>
        <w:t xml:space="preserve">את הזכות להקטין את היקף העבודה בעד 30% מהיקף העבודה על ידי ביטול סעיפים או </w:t>
      </w:r>
      <w:r w:rsidRPr="00282D39">
        <w:rPr>
          <w:rFonts w:ascii="David" w:hAnsi="David" w:cs="David"/>
          <w:spacing w:val="10"/>
        </w:rPr>
        <w:t xml:space="preserve"> </w:t>
      </w:r>
      <w:r w:rsidRPr="00282D39">
        <w:rPr>
          <w:rFonts w:ascii="David" w:hAnsi="David" w:cs="David"/>
          <w:spacing w:val="10"/>
          <w:rtl/>
        </w:rPr>
        <w:t>חלקים שלמים ולקבלן לא תהיה כל תביעה כספית בגין הקטנה או הגדלה של כמויות החוזה ולקבלן לא תהיה כל דרישה לתוספת כספית של סעיף כלשהו.</w:t>
      </w:r>
    </w:p>
    <w:p w14:paraId="178AB28D"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u w:val="single"/>
          <w:rtl/>
        </w:rPr>
        <w:lastRenderedPageBreak/>
        <w:t>ההצמדה במכרז זה</w:t>
      </w:r>
      <w:r w:rsidRPr="00282D39">
        <w:rPr>
          <w:rFonts w:ascii="David" w:hAnsi="David" w:cs="David"/>
          <w:spacing w:val="10"/>
          <w:rtl/>
        </w:rPr>
        <w:t xml:space="preserve"> –לא תהיה הצמדה ולא ישולמו התייקרויות .</w:t>
      </w:r>
    </w:p>
    <w:p w14:paraId="3EF09486" w14:textId="77777777" w:rsidR="00CF796A" w:rsidRPr="00282D39" w:rsidRDefault="00CF796A" w:rsidP="008513A3">
      <w:pPr>
        <w:widowControl w:val="0"/>
        <w:numPr>
          <w:ilvl w:val="2"/>
          <w:numId w:val="30"/>
        </w:numPr>
        <w:tabs>
          <w:tab w:val="left" w:pos="1358"/>
        </w:tabs>
        <w:spacing w:before="240" w:after="120" w:line="360" w:lineRule="auto"/>
        <w:ind w:left="1218" w:hanging="709"/>
        <w:jc w:val="both"/>
        <w:rPr>
          <w:rFonts w:ascii="David" w:hAnsi="David" w:cs="David"/>
          <w:spacing w:val="10"/>
        </w:rPr>
      </w:pPr>
      <w:r w:rsidRPr="00282D39">
        <w:rPr>
          <w:rFonts w:ascii="David" w:hAnsi="David" w:cs="David"/>
          <w:spacing w:val="10"/>
          <w:rtl/>
        </w:rPr>
        <w:t>עבודות חריגות אשר לא מופיעות בכתב הכמויות ישולמו בהתאם לסעיף 3.54.3 להלן.</w:t>
      </w:r>
    </w:p>
    <w:p w14:paraId="2E7E9D09" w14:textId="77777777" w:rsidR="00CF796A" w:rsidRPr="00282D39" w:rsidRDefault="00CF796A" w:rsidP="008513A3">
      <w:pPr>
        <w:widowControl w:val="0"/>
        <w:numPr>
          <w:ilvl w:val="2"/>
          <w:numId w:val="30"/>
        </w:numPr>
        <w:spacing w:before="240" w:after="120" w:line="360" w:lineRule="auto"/>
        <w:ind w:left="1360" w:hanging="851"/>
        <w:jc w:val="both"/>
        <w:rPr>
          <w:rFonts w:ascii="David" w:hAnsi="David" w:cs="David"/>
          <w:spacing w:val="10"/>
        </w:rPr>
      </w:pPr>
      <w:r w:rsidRPr="00282D39">
        <w:rPr>
          <w:rFonts w:ascii="David" w:hAnsi="David" w:cs="David"/>
          <w:spacing w:val="10"/>
          <w:rtl/>
        </w:rPr>
        <w:t xml:space="preserve">מובהר בזאת כי תשולם התמורה לקבלן אך ורק על פי כמויות שבוצעו בפועל. </w:t>
      </w:r>
    </w:p>
    <w:p w14:paraId="4A5B270E" w14:textId="77777777" w:rsidR="00CF796A" w:rsidRPr="00282D39" w:rsidRDefault="00CF796A" w:rsidP="008513A3">
      <w:pPr>
        <w:widowControl w:val="0"/>
        <w:numPr>
          <w:ilvl w:val="2"/>
          <w:numId w:val="30"/>
        </w:numPr>
        <w:spacing w:before="240" w:after="120" w:line="360" w:lineRule="auto"/>
        <w:ind w:left="1360" w:hanging="851"/>
        <w:jc w:val="both"/>
        <w:rPr>
          <w:rFonts w:ascii="David" w:hAnsi="David" w:cs="David"/>
          <w:spacing w:val="10"/>
        </w:rPr>
      </w:pPr>
      <w:r w:rsidRPr="00282D39">
        <w:rPr>
          <w:rFonts w:ascii="David" w:hAnsi="David" w:cs="David"/>
          <w:spacing w:val="10"/>
          <w:rtl/>
        </w:rPr>
        <w:t xml:space="preserve">במקרה של פיגור בתשלומי הביניים לקבלן רק כאשר העיכוב נובע מהמזמין, מעבר למועדים המחייבים לפי תנאי החוזה ישלם המזמין ריבית החשב הכללי על התשלומים שעליהם חל פיגור כפיצוי בלעדי בגין הפיגור האמור. הקבלן יגיש למזמין כל חודשיים חשבון מיוחד לתשלום ריבית על הפיגורים של שני תשלומי הביניים לפני אותה תקופה .  </w:t>
      </w:r>
    </w:p>
    <w:p w14:paraId="25F61430" w14:textId="77777777" w:rsidR="00CF796A" w:rsidRPr="00282D39" w:rsidRDefault="00CF796A" w:rsidP="00A070C1">
      <w:pPr>
        <w:widowControl w:val="0"/>
        <w:spacing w:before="240" w:after="120" w:line="360" w:lineRule="auto"/>
        <w:ind w:left="1360" w:right="2"/>
        <w:jc w:val="both"/>
        <w:rPr>
          <w:rFonts w:ascii="David" w:hAnsi="David" w:cs="David"/>
          <w:lang w:eastAsia="he-IL"/>
        </w:rPr>
      </w:pPr>
      <w:r w:rsidRPr="00282D39">
        <w:rPr>
          <w:rFonts w:ascii="David" w:hAnsi="David" w:cs="David"/>
          <w:rtl/>
          <w:lang w:eastAsia="he-IL"/>
        </w:rPr>
        <w:t xml:space="preserve">החשבון יוגש תוך </w:t>
      </w:r>
      <w:r w:rsidRPr="00282D39">
        <w:rPr>
          <w:rFonts w:ascii="David" w:hAnsi="David" w:cs="David"/>
          <w:lang w:eastAsia="he-IL"/>
        </w:rPr>
        <w:t>14</w:t>
      </w:r>
      <w:r w:rsidRPr="00282D39">
        <w:rPr>
          <w:rFonts w:ascii="David" w:hAnsi="David" w:cs="David"/>
          <w:rtl/>
          <w:lang w:eastAsia="he-IL"/>
        </w:rPr>
        <w:t xml:space="preserve"> יום מתאריך התשלום בפועל האחרון משני תשלומי הביניים, ויתבסס על סכום ימי הפיגורים לגבי תום המועדים המחייבים את המזמין לתשלום כל חשבון ביניים באותה תקופה. החשבון כאמור לעיל ישולם לקבלן תוך </w:t>
      </w:r>
      <w:r w:rsidRPr="00282D39">
        <w:rPr>
          <w:rFonts w:ascii="David" w:hAnsi="David" w:cs="David"/>
          <w:lang w:eastAsia="he-IL"/>
        </w:rPr>
        <w:t>30</w:t>
      </w:r>
      <w:r w:rsidRPr="00282D39">
        <w:rPr>
          <w:rFonts w:ascii="David" w:hAnsi="David" w:cs="David"/>
          <w:rtl/>
          <w:lang w:eastAsia="he-IL"/>
        </w:rPr>
        <w:t xml:space="preserve"> יום מתאריך קבלתו אצל המזמין.   </w:t>
      </w:r>
    </w:p>
    <w:p w14:paraId="6C712F94" w14:textId="77777777" w:rsidR="00CF796A" w:rsidRPr="00282D39" w:rsidRDefault="00CF796A" w:rsidP="00A070C1">
      <w:pPr>
        <w:widowControl w:val="0"/>
        <w:spacing w:before="240" w:after="120" w:line="360" w:lineRule="auto"/>
        <w:ind w:left="1360" w:right="2"/>
        <w:jc w:val="both"/>
        <w:rPr>
          <w:rFonts w:ascii="David" w:hAnsi="David" w:cs="David"/>
          <w:lang w:eastAsia="he-IL"/>
        </w:rPr>
      </w:pPr>
      <w:r w:rsidRPr="00282D39">
        <w:rPr>
          <w:rFonts w:ascii="David" w:hAnsi="David" w:cs="David"/>
          <w:rtl/>
          <w:lang w:eastAsia="he-IL"/>
        </w:rPr>
        <w:t xml:space="preserve">על תשלום ריבית הפיגורים כאמור בתוך תקופת </w:t>
      </w:r>
      <w:r w:rsidRPr="00282D39">
        <w:rPr>
          <w:rFonts w:ascii="David" w:hAnsi="David" w:cs="David"/>
          <w:lang w:eastAsia="he-IL"/>
        </w:rPr>
        <w:t>30</w:t>
      </w:r>
      <w:r w:rsidRPr="00282D39">
        <w:rPr>
          <w:rFonts w:ascii="David" w:hAnsi="David" w:cs="David"/>
          <w:rtl/>
          <w:lang w:eastAsia="he-IL"/>
        </w:rPr>
        <w:t xml:space="preserve"> הימים כנ"ל לא תחול ריבית ו/או הצמדה . </w:t>
      </w:r>
    </w:p>
    <w:p w14:paraId="4D3B3F2B" w14:textId="77777777" w:rsidR="00CF796A" w:rsidRPr="00282D39" w:rsidRDefault="00CF796A" w:rsidP="00A070C1">
      <w:pPr>
        <w:widowControl w:val="0"/>
        <w:spacing w:before="240" w:after="120" w:line="360" w:lineRule="auto"/>
        <w:ind w:left="1360" w:right="2"/>
        <w:jc w:val="both"/>
        <w:rPr>
          <w:rFonts w:ascii="David" w:hAnsi="David" w:cs="David"/>
          <w:lang w:eastAsia="he-IL"/>
        </w:rPr>
      </w:pPr>
      <w:r w:rsidRPr="00282D39">
        <w:rPr>
          <w:rFonts w:ascii="David" w:hAnsi="David" w:cs="David"/>
          <w:rtl/>
          <w:lang w:eastAsia="he-IL"/>
        </w:rPr>
        <w:t xml:space="preserve">לא הגיש הקבלן חשבון לתשלום ריבית פיגורים תוך אותם </w:t>
      </w:r>
      <w:r w:rsidRPr="00282D39">
        <w:rPr>
          <w:rFonts w:ascii="David" w:hAnsi="David" w:cs="David"/>
          <w:lang w:eastAsia="he-IL"/>
        </w:rPr>
        <w:t>14</w:t>
      </w:r>
      <w:r w:rsidRPr="00282D39">
        <w:rPr>
          <w:rFonts w:ascii="David" w:hAnsi="David" w:cs="David"/>
          <w:rtl/>
          <w:lang w:eastAsia="he-IL"/>
        </w:rPr>
        <w:t xml:space="preserve"> יום מתאריך התשלום בפועל כאמור לעיל, רואים את הקבלן כאילו ויתר לחלוטין וללא תנאי על תביעתו לתשלום ריבית פיגורים לגבי תשלום הביניים. </w:t>
      </w:r>
    </w:p>
    <w:p w14:paraId="74F33EF1" w14:textId="77777777" w:rsidR="00CF796A" w:rsidRPr="00282D39" w:rsidRDefault="00CF796A" w:rsidP="008513A3">
      <w:pPr>
        <w:widowControl w:val="0"/>
        <w:numPr>
          <w:ilvl w:val="2"/>
          <w:numId w:val="30"/>
        </w:numPr>
        <w:spacing w:before="240" w:after="120" w:line="360" w:lineRule="auto"/>
        <w:ind w:left="1360" w:hanging="851"/>
        <w:jc w:val="both"/>
        <w:rPr>
          <w:rFonts w:ascii="David" w:hAnsi="David" w:cs="David"/>
          <w:spacing w:val="10"/>
        </w:rPr>
      </w:pPr>
      <w:r w:rsidRPr="00282D39">
        <w:rPr>
          <w:rFonts w:ascii="David" w:hAnsi="David" w:cs="David"/>
          <w:b/>
          <w:bCs/>
          <w:spacing w:val="10"/>
          <w:rtl/>
        </w:rPr>
        <w:t xml:space="preserve">יובהר שבמקרה של עבודות בלילה או בשבתות ובחגים – הנובעות מתנאי התנועה או עפ"י דרישות משטרת ישראל, לא תשולם תוספת בתשלום והעלויות ייכללו במחירי היחידה אותם הציע הקבלן. </w:t>
      </w:r>
    </w:p>
    <w:p w14:paraId="32C29A17" w14:textId="6C7DDFF6" w:rsidR="00CF796A" w:rsidRPr="00282D39" w:rsidRDefault="00CF796A" w:rsidP="008513A3">
      <w:pPr>
        <w:widowControl w:val="0"/>
        <w:numPr>
          <w:ilvl w:val="2"/>
          <w:numId w:val="30"/>
        </w:numPr>
        <w:spacing w:before="240" w:after="120" w:line="360" w:lineRule="auto"/>
        <w:ind w:left="1360" w:hanging="851"/>
        <w:jc w:val="both"/>
        <w:rPr>
          <w:rFonts w:ascii="David" w:hAnsi="David" w:cs="David"/>
          <w:spacing w:val="10"/>
        </w:rPr>
      </w:pPr>
      <w:r w:rsidRPr="00282D39">
        <w:rPr>
          <w:rFonts w:ascii="David" w:hAnsi="David" w:cs="David"/>
          <w:spacing w:val="10"/>
          <w:rtl/>
        </w:rPr>
        <w:t>במקרה של דרישות המשטרה על העסקת שוטר באתר העבודה, הקבלן ישלם את שכרו ויקבל בחזרה את התשלום מהמזמין כנגד קבלה מקורית של המשטרה על התשלום (וזאת ללא רווח, מימון וכו</w:t>
      </w:r>
      <w:r w:rsidR="00A070C1" w:rsidRPr="00282D39">
        <w:rPr>
          <w:rFonts w:ascii="David" w:hAnsi="David" w:cs="David"/>
          <w:spacing w:val="10"/>
          <w:rtl/>
        </w:rPr>
        <w:t>'</w:t>
      </w:r>
      <w:r w:rsidRPr="00282D39">
        <w:rPr>
          <w:rFonts w:ascii="David" w:hAnsi="David" w:cs="David"/>
          <w:spacing w:val="10"/>
          <w:rtl/>
        </w:rPr>
        <w:t xml:space="preserve">). </w:t>
      </w:r>
    </w:p>
    <w:p w14:paraId="6E9E259E"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31" w:name="_Toc20907307"/>
      <w:bookmarkStart w:id="632" w:name="_Toc63935365"/>
      <w:bookmarkStart w:id="633" w:name="_Toc63946719"/>
      <w:r w:rsidRPr="00282D39">
        <w:rPr>
          <w:rFonts w:ascii="David" w:hAnsi="David" w:cs="David"/>
          <w:i w:val="0"/>
          <w:iCs w:val="0"/>
          <w:sz w:val="24"/>
          <w:szCs w:val="24"/>
          <w:u w:val="single"/>
          <w:rtl/>
        </w:rPr>
        <w:t>מסמכים הסותרים זה את זה</w:t>
      </w:r>
      <w:bookmarkEnd w:id="631"/>
      <w:bookmarkEnd w:id="632"/>
      <w:bookmarkEnd w:id="633"/>
      <w:r w:rsidRPr="00282D39">
        <w:rPr>
          <w:rFonts w:ascii="David" w:hAnsi="David" w:cs="David"/>
          <w:i w:val="0"/>
          <w:iCs w:val="0"/>
          <w:sz w:val="24"/>
          <w:szCs w:val="24"/>
          <w:u w:val="single"/>
          <w:rtl/>
        </w:rPr>
        <w:t xml:space="preserve"> </w:t>
      </w:r>
    </w:p>
    <w:p w14:paraId="44160041" w14:textId="77777777" w:rsidR="00CF796A" w:rsidRPr="00282D39" w:rsidRDefault="00CF796A" w:rsidP="008513A3">
      <w:pPr>
        <w:widowControl w:val="0"/>
        <w:numPr>
          <w:ilvl w:val="1"/>
          <w:numId w:val="30"/>
        </w:numPr>
        <w:spacing w:before="240" w:after="120" w:line="360" w:lineRule="auto"/>
        <w:jc w:val="both"/>
        <w:rPr>
          <w:rFonts w:ascii="David" w:hAnsi="David" w:cs="David"/>
          <w:vanish/>
          <w:spacing w:val="10"/>
          <w:rtl/>
        </w:rPr>
      </w:pPr>
    </w:p>
    <w:p w14:paraId="1B14A026"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על הקבלן לבדוק מיד עם קבלת החוזה, כי יש בידיו את כל המסמכים המהווים חלק בלתי נפרד ממסמכי החוזה . </w:t>
      </w:r>
    </w:p>
    <w:p w14:paraId="01507FD1"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lastRenderedPageBreak/>
        <w:t xml:space="preserve">יש לראות את מסמכי המכרז כמשלימים זה את זה. בכל מקרה של סתירה או אי התאמה או דו משמעות בין תנאי המכרז להוראות החוזה/הנספחים, תכרענה הוראות הנספחים, לפי הסדר הבא, כאשר כל מסמך גובר על הבאים אחריו לצרכי ביצוע : תוכניות , מפרטים , תקנים , כתב כמויות , חוזה. </w:t>
      </w:r>
    </w:p>
    <w:p w14:paraId="08441646"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לצרכי תשלום : כתב כמויות, מפרט, תוכניות , תקנים , חוזה. </w:t>
      </w:r>
      <w:r w:rsidRPr="00282D39">
        <w:rPr>
          <w:rFonts w:ascii="David" w:hAnsi="David" w:cs="David"/>
          <w:spacing w:val="10"/>
        </w:rPr>
        <w:t xml:space="preserve"> </w:t>
      </w:r>
    </w:p>
    <w:p w14:paraId="37172864"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tl/>
        </w:rPr>
      </w:pPr>
      <w:r w:rsidRPr="00282D39">
        <w:rPr>
          <w:rFonts w:ascii="David" w:hAnsi="David" w:cs="David"/>
          <w:spacing w:val="10"/>
          <w:rtl/>
        </w:rPr>
        <w:t xml:space="preserve">מבלי לגרוע מהוראות תנאי המכרז, אם ימצא הקבלן סתירות ו/או שגיאות ו/או אי התאמות ו/או דו משמעות בין אחד ממסמכי החוזה לבין מסמך אחר, או אם יהיה  לקבלן ספק כלשהו בקשר למובנו המדויק של מסמך או סעיף או פרט כלשהו, עליו  להודיע על כך למנהל, והמנהל יקבע בדבר הפירוש הנכון שיש לנהוג לפיו . </w:t>
      </w:r>
    </w:p>
    <w:p w14:paraId="0E7542B6"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לא עשה כן הקבלן, ונהג לפי פירוש מסוים לחוזה, לא יהיה בכך או בסתירה כאמור, כדי למנוע מהמנהל או להורות לקבלן לנהוג אחרת, לפי שיקול דעתו הבלעדי, לרבות להורות לקבלן לבצע את העבודה מחדש, והקבלן מתחייב לנהוג לפי הוראות המנהל בעניין זה . </w:t>
      </w:r>
    </w:p>
    <w:p w14:paraId="438CE8BA"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מובהר בזאת כי מתן ההודעה על-ידי המנהל בדבר הפירוש הנכון לחוזה, אין בה כדי להטיל אחריות כלשהי על המזמין, ואין בה בכדי לגרוע מאחריותו של הקבלן על פי   חוזה זה. </w:t>
      </w:r>
    </w:p>
    <w:p w14:paraId="0FC912A5"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מבלי לגרוע מכלליות האמור לעיל, המנהל או המפקח רשאים, להמציא לקבלן  מזמן לזמן, ותוך כדי ביצוע העבודות, הוראות, לרבות תוכניות לפי הצורך, לביצוע  העבודות. </w:t>
      </w:r>
    </w:p>
    <w:p w14:paraId="2FDD0D13" w14:textId="49ACF83B"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בכל מקרה של סתירה ו/או אי התאמה ו/או דו משמעות בין המסמכים הטכניים לבין עצמם, יכריע המנהל בשאלת העדיפות והקבלן ינהג לפי הוראותיו. </w:t>
      </w:r>
    </w:p>
    <w:p w14:paraId="4E4B502B"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34" w:name="_Toc20907308"/>
      <w:bookmarkStart w:id="635" w:name="_Toc63935366"/>
      <w:bookmarkStart w:id="636" w:name="_Toc63946720"/>
      <w:r w:rsidRPr="00282D39">
        <w:rPr>
          <w:rFonts w:ascii="David" w:hAnsi="David" w:cs="David"/>
          <w:i w:val="0"/>
          <w:iCs w:val="0"/>
          <w:sz w:val="24"/>
          <w:szCs w:val="24"/>
          <w:u w:val="single"/>
          <w:rtl/>
        </w:rPr>
        <w:t>עדיפות  בין  מסמכים</w:t>
      </w:r>
      <w:bookmarkEnd w:id="634"/>
      <w:bookmarkEnd w:id="635"/>
      <w:bookmarkEnd w:id="636"/>
    </w:p>
    <w:p w14:paraId="3A4F594A"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בכל מקרה של סתירה ו/או אי התאמה ו/או פרוש שונה בין התיאורים והדרישות אשר במסמכים השונים יחדש סדר העדיפויות כלהלן:</w:t>
      </w:r>
    </w:p>
    <w:p w14:paraId="1121334B" w14:textId="12A71998" w:rsidR="00CF796A" w:rsidRPr="00282D39" w:rsidRDefault="00CF796A" w:rsidP="00E302F8">
      <w:pPr>
        <w:widowControl w:val="0"/>
        <w:spacing w:before="240" w:after="120"/>
        <w:ind w:left="573"/>
        <w:jc w:val="both"/>
        <w:rPr>
          <w:rFonts w:ascii="David" w:hAnsi="David" w:cs="David"/>
          <w:sz w:val="22"/>
          <w:rtl/>
          <w:lang w:eastAsia="he-IL"/>
        </w:rPr>
      </w:pPr>
      <w:r w:rsidRPr="00282D39">
        <w:rPr>
          <w:rFonts w:ascii="David" w:hAnsi="David" w:cs="David"/>
          <w:sz w:val="22"/>
          <w:rtl/>
          <w:lang w:eastAsia="he-IL"/>
        </w:rPr>
        <w:t>לצרכי ביצוע :</w:t>
      </w:r>
      <w:r w:rsidRPr="00282D39">
        <w:rPr>
          <w:rFonts w:ascii="David" w:hAnsi="David" w:cs="David"/>
          <w:sz w:val="22"/>
          <w:rtl/>
          <w:lang w:eastAsia="he-IL"/>
        </w:rPr>
        <w:tab/>
      </w:r>
      <w:r w:rsidR="00E302F8">
        <w:rPr>
          <w:rFonts w:ascii="David" w:hAnsi="David" w:cs="David" w:hint="cs"/>
          <w:sz w:val="22"/>
          <w:rtl/>
          <w:lang w:eastAsia="he-IL"/>
        </w:rPr>
        <w:t xml:space="preserve">       </w:t>
      </w:r>
      <w:r w:rsidRPr="00282D39">
        <w:rPr>
          <w:rFonts w:ascii="David" w:hAnsi="David" w:cs="David"/>
          <w:sz w:val="22"/>
          <w:rtl/>
          <w:lang w:eastAsia="he-IL"/>
        </w:rPr>
        <w:t>-</w:t>
      </w:r>
      <w:r w:rsidRPr="00282D39">
        <w:rPr>
          <w:rFonts w:ascii="David" w:hAnsi="David" w:cs="David"/>
          <w:sz w:val="22"/>
          <w:rtl/>
          <w:lang w:eastAsia="he-IL"/>
        </w:rPr>
        <w:tab/>
        <w:t>תוכניות</w:t>
      </w:r>
    </w:p>
    <w:p w14:paraId="41B97BB1" w14:textId="77777777" w:rsidR="00CF796A" w:rsidRPr="00282D39" w:rsidRDefault="00CF796A" w:rsidP="00E302F8">
      <w:pPr>
        <w:widowControl w:val="0"/>
        <w:spacing w:before="240" w:after="120"/>
        <w:ind w:left="2381" w:firstLine="175"/>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כתב  כמויות</w:t>
      </w:r>
    </w:p>
    <w:p w14:paraId="03CB1F07" w14:textId="77777777" w:rsidR="00CF796A" w:rsidRPr="00282D39" w:rsidRDefault="00CF796A" w:rsidP="00E302F8">
      <w:pPr>
        <w:widowControl w:val="0"/>
        <w:spacing w:before="240" w:after="120"/>
        <w:ind w:left="2381" w:firstLine="175"/>
        <w:jc w:val="both"/>
        <w:rPr>
          <w:rFonts w:ascii="David" w:hAnsi="David" w:cs="David"/>
          <w:sz w:val="22"/>
          <w:rtl/>
          <w:lang w:eastAsia="he-IL"/>
        </w:rPr>
      </w:pPr>
      <w:r w:rsidRPr="00282D39">
        <w:rPr>
          <w:rFonts w:ascii="David" w:hAnsi="David" w:cs="David"/>
          <w:sz w:val="22"/>
          <w:rtl/>
          <w:lang w:eastAsia="he-IL"/>
        </w:rPr>
        <w:lastRenderedPageBreak/>
        <w:t>-</w:t>
      </w:r>
      <w:r w:rsidRPr="00282D39">
        <w:rPr>
          <w:rFonts w:ascii="David" w:hAnsi="David" w:cs="David"/>
          <w:sz w:val="22"/>
          <w:rtl/>
          <w:lang w:eastAsia="he-IL"/>
        </w:rPr>
        <w:tab/>
        <w:t>מפרט מיוחד</w:t>
      </w:r>
    </w:p>
    <w:p w14:paraId="22720E56" w14:textId="77777777" w:rsidR="00CF796A" w:rsidRPr="00282D39" w:rsidRDefault="00CF796A" w:rsidP="00E302F8">
      <w:pPr>
        <w:widowControl w:val="0"/>
        <w:spacing w:before="240" w:after="120"/>
        <w:ind w:left="2381" w:firstLine="175"/>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המפרט הכללי</w:t>
      </w:r>
    </w:p>
    <w:p w14:paraId="0C9CB4F7" w14:textId="77777777" w:rsidR="00CF796A" w:rsidRPr="00282D39" w:rsidRDefault="00CF796A" w:rsidP="00E302F8">
      <w:pPr>
        <w:widowControl w:val="0"/>
        <w:spacing w:before="240" w:after="120"/>
        <w:ind w:left="2381" w:firstLine="175"/>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תנאי החוזה</w:t>
      </w:r>
    </w:p>
    <w:p w14:paraId="72D71249" w14:textId="77777777" w:rsidR="00CF796A" w:rsidRPr="00282D39" w:rsidRDefault="00CF796A" w:rsidP="00E302F8">
      <w:pPr>
        <w:widowControl w:val="0"/>
        <w:spacing w:before="240" w:after="120"/>
        <w:ind w:left="2381" w:firstLine="175"/>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תקנים</w:t>
      </w:r>
    </w:p>
    <w:p w14:paraId="3FE58151" w14:textId="54AC8877" w:rsidR="00CF796A" w:rsidRPr="00282D39" w:rsidRDefault="00CF796A" w:rsidP="00E302F8">
      <w:pPr>
        <w:widowControl w:val="0"/>
        <w:spacing w:before="240" w:after="120"/>
        <w:ind w:left="567"/>
        <w:jc w:val="both"/>
        <w:rPr>
          <w:rFonts w:ascii="David" w:hAnsi="David" w:cs="David"/>
          <w:sz w:val="22"/>
          <w:rtl/>
          <w:lang w:eastAsia="he-IL"/>
        </w:rPr>
      </w:pPr>
      <w:r w:rsidRPr="00282D39">
        <w:rPr>
          <w:rFonts w:ascii="David" w:hAnsi="David" w:cs="David"/>
          <w:sz w:val="22"/>
          <w:rtl/>
          <w:lang w:eastAsia="he-IL"/>
        </w:rPr>
        <w:t>לצרכי מדידה ותשלום</w:t>
      </w:r>
      <w:r w:rsidR="00E302F8">
        <w:rPr>
          <w:rFonts w:ascii="David" w:hAnsi="David" w:cs="David" w:hint="cs"/>
          <w:sz w:val="22"/>
          <w:rtl/>
          <w:lang w:eastAsia="he-IL"/>
        </w:rPr>
        <w:t xml:space="preserve">  </w:t>
      </w:r>
      <w:r w:rsidRPr="00282D39">
        <w:rPr>
          <w:rFonts w:ascii="David" w:hAnsi="David" w:cs="David"/>
          <w:sz w:val="22"/>
          <w:rtl/>
          <w:lang w:eastAsia="he-IL"/>
        </w:rPr>
        <w:t>-</w:t>
      </w:r>
      <w:r w:rsidRPr="00282D39">
        <w:rPr>
          <w:rFonts w:ascii="David" w:hAnsi="David" w:cs="David"/>
          <w:sz w:val="22"/>
          <w:rtl/>
          <w:lang w:eastAsia="he-IL"/>
        </w:rPr>
        <w:tab/>
        <w:t>כתב הכמויות</w:t>
      </w:r>
    </w:p>
    <w:p w14:paraId="629ED192" w14:textId="77777777" w:rsidR="00CF796A" w:rsidRPr="00282D39" w:rsidRDefault="00CF796A" w:rsidP="00E302F8">
      <w:pPr>
        <w:widowControl w:val="0"/>
        <w:spacing w:before="240" w:after="120"/>
        <w:ind w:left="2556"/>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מפרט מיוחד</w:t>
      </w:r>
    </w:p>
    <w:p w14:paraId="01DAC362" w14:textId="77777777" w:rsidR="00CF796A" w:rsidRPr="00282D39" w:rsidRDefault="00CF796A" w:rsidP="00E302F8">
      <w:pPr>
        <w:widowControl w:val="0"/>
        <w:spacing w:before="240" w:after="120"/>
        <w:ind w:left="2556"/>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המפרט הכללי</w:t>
      </w:r>
    </w:p>
    <w:p w14:paraId="408624F3" w14:textId="77777777" w:rsidR="00CF796A" w:rsidRPr="00282D39" w:rsidRDefault="00CF796A" w:rsidP="00E302F8">
      <w:pPr>
        <w:widowControl w:val="0"/>
        <w:spacing w:before="240" w:after="120"/>
        <w:ind w:left="2556"/>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תנאי החוזה</w:t>
      </w:r>
    </w:p>
    <w:p w14:paraId="75444768" w14:textId="77777777" w:rsidR="00CF796A" w:rsidRPr="00282D39" w:rsidRDefault="00CF796A" w:rsidP="00E302F8">
      <w:pPr>
        <w:widowControl w:val="0"/>
        <w:spacing w:before="240" w:after="120"/>
        <w:ind w:left="2556"/>
        <w:jc w:val="both"/>
        <w:rPr>
          <w:rFonts w:ascii="David" w:hAnsi="David" w:cs="David"/>
          <w:sz w:val="22"/>
          <w:rtl/>
          <w:lang w:eastAsia="he-IL"/>
        </w:rPr>
      </w:pPr>
      <w:r w:rsidRPr="00282D39">
        <w:rPr>
          <w:rFonts w:ascii="David" w:hAnsi="David" w:cs="David"/>
          <w:sz w:val="22"/>
          <w:rtl/>
          <w:lang w:eastAsia="he-IL"/>
        </w:rPr>
        <w:t>-</w:t>
      </w:r>
      <w:r w:rsidRPr="00282D39">
        <w:rPr>
          <w:rFonts w:ascii="David" w:hAnsi="David" w:cs="David"/>
          <w:sz w:val="22"/>
          <w:rtl/>
          <w:lang w:eastAsia="he-IL"/>
        </w:rPr>
        <w:tab/>
        <w:t>תקנים</w:t>
      </w:r>
    </w:p>
    <w:p w14:paraId="57745C69"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בשני המקרים המוקדם עדיף על המאוחר. יחד עם זאת חייב הקבלן להודיע למהנדס לפני הגשת הצעתו למכרז, על כל ניגוד או אי התאמה ולקבל את החלטתו בנדון. אם מאיזו סיבה שהיא לא הודיע הקבלן על ניגודים, סתירות או אי התאמות, או לא גילה כאלה, ואלה יופיעו תוך מהלך ביצוע העבודה - תחייב את הקבלן החלטתו של המהנדס.</w:t>
      </w:r>
    </w:p>
    <w:p w14:paraId="260A1D42"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37" w:name="_Toc20907309"/>
      <w:bookmarkStart w:id="638" w:name="_Toc63935367"/>
      <w:bookmarkStart w:id="639" w:name="_Toc63946721"/>
      <w:r w:rsidRPr="00282D39">
        <w:rPr>
          <w:rFonts w:ascii="David" w:hAnsi="David" w:cs="David"/>
          <w:i w:val="0"/>
          <w:iCs w:val="0"/>
          <w:sz w:val="24"/>
          <w:szCs w:val="24"/>
          <w:u w:val="single"/>
          <w:rtl/>
        </w:rPr>
        <w:t>אספקת תוכניות</w:t>
      </w:r>
      <w:bookmarkEnd w:id="637"/>
      <w:bookmarkEnd w:id="638"/>
      <w:bookmarkEnd w:id="639"/>
      <w:r w:rsidRPr="00282D39">
        <w:rPr>
          <w:rFonts w:ascii="David" w:hAnsi="David" w:cs="David"/>
          <w:i w:val="0"/>
          <w:iCs w:val="0"/>
          <w:sz w:val="24"/>
          <w:szCs w:val="24"/>
          <w:u w:val="single"/>
          <w:rtl/>
        </w:rPr>
        <w:t xml:space="preserve"> </w:t>
      </w:r>
    </w:p>
    <w:p w14:paraId="6D114324" w14:textId="77777777" w:rsidR="00CF796A" w:rsidRPr="00282D39" w:rsidRDefault="00CF796A" w:rsidP="008513A3">
      <w:pPr>
        <w:widowControl w:val="0"/>
        <w:numPr>
          <w:ilvl w:val="1"/>
          <w:numId w:val="30"/>
        </w:numPr>
        <w:spacing w:before="240" w:after="120" w:line="360" w:lineRule="auto"/>
        <w:jc w:val="both"/>
        <w:rPr>
          <w:rFonts w:ascii="David" w:hAnsi="David" w:cs="David"/>
          <w:vanish/>
          <w:spacing w:val="10"/>
          <w:rtl/>
        </w:rPr>
      </w:pPr>
    </w:p>
    <w:p w14:paraId="4A49B7EF" w14:textId="77777777" w:rsidR="00CF796A" w:rsidRPr="00282D39" w:rsidRDefault="00CF796A" w:rsidP="008513A3">
      <w:pPr>
        <w:widowControl w:val="0"/>
        <w:numPr>
          <w:ilvl w:val="1"/>
          <w:numId w:val="30"/>
        </w:numPr>
        <w:spacing w:before="240" w:after="120" w:line="360" w:lineRule="auto"/>
        <w:jc w:val="both"/>
        <w:rPr>
          <w:rFonts w:ascii="David" w:hAnsi="David" w:cs="David"/>
          <w:vanish/>
          <w:spacing w:val="10"/>
          <w:rtl/>
        </w:rPr>
      </w:pPr>
    </w:p>
    <w:p w14:paraId="09222F68"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התוכניות וכל המסמכים האחרים בקשר להן, הם רכושו וקנינו הבלעדי של המזמין ואסור לקבלן להעתיקם או להשתמש בהם, כולם או מקצתם, אלא למטרת החוזה בלבד. המזמין יספק לקבלן, לצורך ביצוע הפרויקט, העתקים מהתוכניות במספר  הדרוש כראות עיניו של המנהל. עם גמר ביצוע הפרויקט, על הקבלן להחזיר למזמין את התוכניות, לרבות כל ההעתקים והמסמכים האחרים בקשר להן אשר נמצאים ברשותו, אם יידרש לכך ע"י המנהל. </w:t>
      </w:r>
    </w:p>
    <w:p w14:paraId="7F816B9D" w14:textId="56A91F58"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הקבלן יודיע למפקח על הצורך בתוכניות, תוכניות עבודה, תוכניות של הפרטים,</w:t>
      </w:r>
      <w:r w:rsidR="00A070C1" w:rsidRPr="00282D39">
        <w:rPr>
          <w:rFonts w:ascii="David" w:hAnsi="David" w:cs="David"/>
          <w:spacing w:val="10"/>
          <w:rtl/>
        </w:rPr>
        <w:t xml:space="preserve"> </w:t>
      </w:r>
      <w:r w:rsidRPr="00282D39">
        <w:rPr>
          <w:rFonts w:ascii="David" w:hAnsi="David" w:cs="David"/>
          <w:spacing w:val="10"/>
          <w:rtl/>
        </w:rPr>
        <w:t xml:space="preserve">וההוראות הדרושות או שיידרשו לביצוע הפרויקט, בזמן ובאופן שהדבר לא יפריע למהלך התקין והסדיר של ביצוע הפרויקט והתקדמותו, ולא יגרום לאיחור או לעיכוב בגמר העבודות והשלמתן. </w:t>
      </w:r>
    </w:p>
    <w:p w14:paraId="230A6724" w14:textId="77777777" w:rsidR="00CF796A" w:rsidRPr="00282D39" w:rsidRDefault="00CF796A" w:rsidP="008513A3">
      <w:pPr>
        <w:widowControl w:val="0"/>
        <w:numPr>
          <w:ilvl w:val="2"/>
          <w:numId w:val="30"/>
        </w:numPr>
        <w:spacing w:before="240" w:after="120" w:line="360" w:lineRule="auto"/>
        <w:ind w:left="1320" w:hanging="812"/>
        <w:jc w:val="both"/>
        <w:rPr>
          <w:rFonts w:ascii="David" w:hAnsi="David" w:cs="David"/>
          <w:spacing w:val="10"/>
        </w:rPr>
      </w:pPr>
      <w:r w:rsidRPr="00282D39">
        <w:rPr>
          <w:rFonts w:ascii="David" w:hAnsi="David" w:cs="David"/>
          <w:spacing w:val="10"/>
          <w:rtl/>
        </w:rPr>
        <w:t xml:space="preserve">העתקים מכל נספח, המהווה חלק מהחוזה, יוחזקו על ידי הקבלן במקום העבודות, והמנהל ו/או המפקח וכל אדם שהורשה על ידיהם בכתב לתכלית זו יהיה רשאי לבדוק ולהשתמש בהם בכל שעה מתקבלת על הדעת. </w:t>
      </w:r>
    </w:p>
    <w:p w14:paraId="6123825A"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40" w:name="_Toc20907310"/>
      <w:bookmarkStart w:id="641" w:name="_Toc63935368"/>
      <w:bookmarkStart w:id="642" w:name="_Toc63946722"/>
      <w:r w:rsidRPr="00282D39">
        <w:rPr>
          <w:rFonts w:ascii="David" w:hAnsi="David" w:cs="David"/>
          <w:i w:val="0"/>
          <w:iCs w:val="0"/>
          <w:sz w:val="24"/>
          <w:szCs w:val="24"/>
          <w:u w:val="single"/>
          <w:rtl/>
        </w:rPr>
        <w:lastRenderedPageBreak/>
        <w:t>תוכניות לאחר ביצוע</w:t>
      </w:r>
      <w:bookmarkEnd w:id="640"/>
      <w:bookmarkEnd w:id="641"/>
      <w:bookmarkEnd w:id="642"/>
    </w:p>
    <w:p w14:paraId="2A4CB254" w14:textId="77777777" w:rsidR="00CF796A" w:rsidRPr="00282D39" w:rsidRDefault="00CF796A" w:rsidP="008513A3">
      <w:pPr>
        <w:widowControl w:val="0"/>
        <w:numPr>
          <w:ilvl w:val="1"/>
          <w:numId w:val="30"/>
        </w:numPr>
        <w:spacing w:before="240" w:after="120" w:line="360" w:lineRule="auto"/>
        <w:jc w:val="both"/>
        <w:rPr>
          <w:rFonts w:ascii="David" w:hAnsi="David" w:cs="David"/>
          <w:vanish/>
          <w:spacing w:val="10"/>
          <w:sz w:val="20"/>
          <w:rtl/>
        </w:rPr>
      </w:pPr>
    </w:p>
    <w:p w14:paraId="5B620F1D"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על הקבלן למסור למנהל הפרויקט, עם סיום העבודה, תוכניות מעודכנות לאחר ביצוע. תוכניות אלו יוכנו על ידי מודד מוסמך בלבד. למען הסר ספק מובהר כי מערך תוכניות לאחר ביצוע יכלול  את כל התוכניות שנמסרו לקבלן לפני תחילת הביצוע ובמהלך הביצוע, כולל תנוחות, חתכים, פרטים ותוכניות המבנים השונים וכו'.</w:t>
      </w:r>
    </w:p>
    <w:p w14:paraId="5BEABA21"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תכנית לאחר ביצוע תוכן לפי על המפרט "תכנית עדות" המצורף בסוף המפרט המיוחד. הקובץ יהווה "שכבת הביוב" במערכת</w:t>
      </w:r>
      <w:r w:rsidRPr="00282D39">
        <w:rPr>
          <w:rFonts w:ascii="David" w:hAnsi="David" w:cs="David"/>
          <w:spacing w:val="10"/>
          <w:sz w:val="20"/>
        </w:rPr>
        <w:t xml:space="preserve">G.I.S </w:t>
      </w:r>
      <w:r w:rsidRPr="00282D39">
        <w:rPr>
          <w:rFonts w:ascii="David" w:hAnsi="David" w:cs="David"/>
          <w:spacing w:val="10"/>
          <w:sz w:val="20"/>
          <w:rtl/>
        </w:rPr>
        <w:t>.</w:t>
      </w:r>
    </w:p>
    <w:p w14:paraId="56F361B9"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 xml:space="preserve">המודד המבצע את התוכנית שלאחר ביצוע יתאם את הפורמט להגשת התוכנית עם מודד התאגיד. התוכנית תובא לאישור מודד התאגיד לפני הגשתה לאישור המתכנן. </w:t>
      </w:r>
    </w:p>
    <w:p w14:paraId="51F8D8F6"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 xml:space="preserve">לצורך הכנת תכנית לאחר ביצוע יימסר לקבלן דיסקט של התכנון, משורטט בתוכנה אוטוקד. הקבלן, באמצעות מודד מוסמך, יכניס בתוכניות את השינויים בהתאם לביצוע. הקבלן יעביר למתכנן דיסקט  עם התיקונים ושני העתקים של התוכניות (בקנה המידה של התכנון) חתומות ע"י המודד המוסמך והקבלן. </w:t>
      </w:r>
    </w:p>
    <w:p w14:paraId="52A83EA4"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עבור הכנת תכנית לאחר ביצוע כמפורט בסעיף זה ובנספח בסוף המפרט לא ישולם בנפרד, על המציע לכלול במחירי היחידה בהצעתו את עלות התוכניות לאחר ביצוע.</w:t>
      </w:r>
    </w:p>
    <w:p w14:paraId="1B77FB4A"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tl/>
        </w:rPr>
      </w:pPr>
      <w:r w:rsidRPr="00282D39">
        <w:rPr>
          <w:rFonts w:ascii="David" w:hAnsi="David" w:cs="David"/>
          <w:spacing w:val="10"/>
          <w:sz w:val="20"/>
          <w:rtl/>
        </w:rPr>
        <w:t>בניגוד לנאמר במפרט הכללי, "המזמין" שומר לעצמו את הזכות לבצע את התוכניות בדיעבד, באמצעות מודד מוסמך שיבחר על ידו. הקבלן יסייע בכל כפי שיידרש, לפי הוראות והנחיות המפקח, למודד בעבודתו.</w:t>
      </w:r>
    </w:p>
    <w:p w14:paraId="64EFF3F6" w14:textId="77777777" w:rsidR="00CF796A" w:rsidRPr="00282D39" w:rsidRDefault="00CF796A" w:rsidP="008513A3">
      <w:pPr>
        <w:widowControl w:val="0"/>
        <w:numPr>
          <w:ilvl w:val="2"/>
          <w:numId w:val="30"/>
        </w:numPr>
        <w:spacing w:before="240" w:after="120" w:line="360" w:lineRule="auto"/>
        <w:ind w:left="1216" w:hanging="708"/>
        <w:jc w:val="both"/>
        <w:rPr>
          <w:rFonts w:ascii="David" w:hAnsi="David" w:cs="David"/>
          <w:spacing w:val="10"/>
          <w:sz w:val="20"/>
        </w:rPr>
      </w:pPr>
      <w:r w:rsidRPr="00282D39">
        <w:rPr>
          <w:rFonts w:ascii="David" w:hAnsi="David" w:cs="David"/>
          <w:spacing w:val="10"/>
          <w:sz w:val="20"/>
          <w:rtl/>
        </w:rPr>
        <w:t xml:space="preserve">עבור תכנית </w:t>
      </w:r>
      <w:r w:rsidRPr="00282D39">
        <w:rPr>
          <w:rFonts w:ascii="David" w:hAnsi="David" w:cs="David"/>
          <w:spacing w:val="10"/>
          <w:sz w:val="20"/>
        </w:rPr>
        <w:t>AS MADE</w:t>
      </w:r>
      <w:r w:rsidRPr="00282D39">
        <w:rPr>
          <w:rFonts w:ascii="David" w:hAnsi="David" w:cs="David"/>
          <w:spacing w:val="10"/>
          <w:sz w:val="20"/>
          <w:rtl/>
        </w:rPr>
        <w:t xml:space="preserve"> שבוצעה ע"י מודד המזמין, יופחת מחשבון הקבלן סה"כ של עד 20,000 ש"ח (בהתאם להיקף השלמות המדידה או היקף המדידה בפועל שבוצע ע"י המזמין) בתוספת מע"מ.</w:t>
      </w:r>
    </w:p>
    <w:p w14:paraId="646F1967"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43" w:name="_Toc20907311"/>
      <w:bookmarkStart w:id="644" w:name="_Toc63935369"/>
      <w:bookmarkStart w:id="645" w:name="_Toc63946723"/>
      <w:r w:rsidRPr="00282D39">
        <w:rPr>
          <w:rFonts w:ascii="David" w:hAnsi="David" w:cs="David"/>
          <w:i w:val="0"/>
          <w:iCs w:val="0"/>
          <w:sz w:val="24"/>
          <w:szCs w:val="24"/>
          <w:u w:val="single"/>
          <w:rtl/>
        </w:rPr>
        <w:t>ערבות לקיום החוזה וערבות בדק</w:t>
      </w:r>
      <w:bookmarkEnd w:id="643"/>
      <w:bookmarkEnd w:id="644"/>
      <w:bookmarkEnd w:id="645"/>
      <w:r w:rsidRPr="00282D39">
        <w:rPr>
          <w:rFonts w:ascii="David" w:hAnsi="David" w:cs="David"/>
          <w:i w:val="0"/>
          <w:iCs w:val="0"/>
          <w:sz w:val="24"/>
          <w:szCs w:val="24"/>
          <w:u w:val="single"/>
          <w:rtl/>
        </w:rPr>
        <w:t xml:space="preserve"> </w:t>
      </w:r>
    </w:p>
    <w:p w14:paraId="4DF50490" w14:textId="77777777" w:rsidR="00A070C1" w:rsidRPr="00282D39" w:rsidRDefault="00A070C1" w:rsidP="008513A3">
      <w:pPr>
        <w:pStyle w:val="ab"/>
        <w:widowControl w:val="0"/>
        <w:numPr>
          <w:ilvl w:val="0"/>
          <w:numId w:val="79"/>
        </w:numPr>
        <w:spacing w:before="240" w:after="120" w:line="360" w:lineRule="auto"/>
        <w:contextualSpacing w:val="0"/>
        <w:jc w:val="both"/>
        <w:rPr>
          <w:rFonts w:ascii="David" w:hAnsi="David" w:cs="David"/>
          <w:vanish/>
          <w:spacing w:val="10"/>
          <w:rtl/>
        </w:rPr>
      </w:pPr>
    </w:p>
    <w:p w14:paraId="266DF8AA" w14:textId="77777777" w:rsidR="00A070C1" w:rsidRPr="00282D39" w:rsidRDefault="00A070C1" w:rsidP="008513A3">
      <w:pPr>
        <w:pStyle w:val="ab"/>
        <w:widowControl w:val="0"/>
        <w:numPr>
          <w:ilvl w:val="0"/>
          <w:numId w:val="79"/>
        </w:numPr>
        <w:spacing w:before="240" w:after="120" w:line="360" w:lineRule="auto"/>
        <w:contextualSpacing w:val="0"/>
        <w:jc w:val="both"/>
        <w:rPr>
          <w:rFonts w:ascii="David" w:hAnsi="David" w:cs="David"/>
          <w:vanish/>
          <w:spacing w:val="10"/>
          <w:rtl/>
        </w:rPr>
      </w:pPr>
    </w:p>
    <w:p w14:paraId="08B2ADB8" w14:textId="77777777" w:rsidR="00A070C1" w:rsidRPr="00282D39" w:rsidRDefault="00A070C1" w:rsidP="008513A3">
      <w:pPr>
        <w:pStyle w:val="ab"/>
        <w:widowControl w:val="0"/>
        <w:numPr>
          <w:ilvl w:val="0"/>
          <w:numId w:val="79"/>
        </w:numPr>
        <w:spacing w:before="240" w:after="120" w:line="360" w:lineRule="auto"/>
        <w:contextualSpacing w:val="0"/>
        <w:jc w:val="both"/>
        <w:rPr>
          <w:rFonts w:ascii="David" w:hAnsi="David" w:cs="David"/>
          <w:vanish/>
          <w:spacing w:val="10"/>
          <w:rtl/>
        </w:rPr>
      </w:pPr>
    </w:p>
    <w:p w14:paraId="467FE32C"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77DD02FB"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46515154"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6C3478F"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1C6D6F7"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21AAD95D"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30714B7"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5965BDFA"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471EBE64"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15D2F4B"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55062BE7"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E18A615"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5196398A"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EE20915"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7B7E2C5E"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6A1254D2"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0BAE16EE"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45E83313"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22541ECB"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51E9DD9A"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27811674"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2A46895D"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4FC68D04" w14:textId="1E472441"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להבטחת מילוי התחייבויותיו על פי החוזה, כולן או מקצתן, ימסור הקבלן למזמין במועד חתימת החוזה ,ערבות ביצוע בנקאית, מבנק המקובל על </w:t>
      </w:r>
      <w:r w:rsidRPr="00282D39">
        <w:rPr>
          <w:rFonts w:ascii="David" w:hAnsi="David" w:cs="David"/>
          <w:spacing w:val="10"/>
          <w:rtl/>
        </w:rPr>
        <w:lastRenderedPageBreak/>
        <w:t xml:space="preserve">המזמין, בערך של 5% מערך החוזה בתוספת מע"מ, ובהתאם לנוסח שצורף לחוזה. הערבות תהיה אוטונומית, בלתי מותנית, ותעמוד בתוקף למשך תשעה חודשים. </w:t>
      </w:r>
    </w:p>
    <w:p w14:paraId="0F1CBC1B"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ערבות הביצוע תהיה צמודה למדד המחירים לצרכן כפי שמתפרסם על ידי הלשכה המרכזית סטטיסטיקה, כאשר המדד הבסיסי יהא המדד האחרון הידוע במועד המצאת הערבות. </w:t>
      </w:r>
    </w:p>
    <w:p w14:paraId="5C690FA1"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הערבויות תשמשנה כביטחון למילוי מדויק של כל הוראות החוזה ע"י הקבלן. </w:t>
      </w:r>
    </w:p>
    <w:p w14:paraId="458979B1"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tl/>
        </w:rPr>
      </w:pPr>
      <w:r w:rsidRPr="00282D39">
        <w:rPr>
          <w:rFonts w:ascii="David" w:hAnsi="David" w:cs="David"/>
          <w:spacing w:val="10"/>
          <w:rtl/>
        </w:rPr>
        <w:t xml:space="preserve">מבלי לגרוע מכלליות האמור לעיל, תשמשנה הערבויות להבטחת ולכיסוי של: </w:t>
      </w:r>
    </w:p>
    <w:p w14:paraId="460E4BD9" w14:textId="77777777" w:rsidR="00CF796A" w:rsidRPr="00282D39" w:rsidRDefault="00CF796A" w:rsidP="008513A3">
      <w:pPr>
        <w:widowControl w:val="0"/>
        <w:numPr>
          <w:ilvl w:val="0"/>
          <w:numId w:val="41"/>
        </w:numPr>
        <w:tabs>
          <w:tab w:val="left" w:pos="1558"/>
        </w:tabs>
        <w:spacing w:before="240" w:after="120" w:line="360" w:lineRule="auto"/>
        <w:ind w:left="1558" w:right="58" w:hanging="284"/>
        <w:jc w:val="both"/>
        <w:rPr>
          <w:rFonts w:ascii="David" w:hAnsi="David" w:cs="David"/>
          <w:lang w:eastAsia="he-IL"/>
        </w:rPr>
      </w:pPr>
      <w:r w:rsidRPr="00282D39">
        <w:rPr>
          <w:rFonts w:ascii="David" w:hAnsi="David" w:cs="David"/>
          <w:rtl/>
          <w:lang w:eastAsia="he-IL"/>
        </w:rPr>
        <w:t xml:space="preserve">כל נזק ו/או הפסד העלול להיגרם למזמין עקב ו/או בקשר עם כל הפרה או אי מילוי  של תנאי כלשהו מתנאי החוזה, וכן לתשלום פיצויים שהמזמין זכאי להם לדעתו לפי החוזה. </w:t>
      </w:r>
      <w:r w:rsidRPr="00282D39">
        <w:rPr>
          <w:rFonts w:ascii="David" w:hAnsi="David" w:cs="David"/>
          <w:lang w:eastAsia="he-IL"/>
        </w:rPr>
        <w:t xml:space="preserve"> </w:t>
      </w:r>
    </w:p>
    <w:p w14:paraId="2D80A7CA" w14:textId="77777777" w:rsidR="00CF796A" w:rsidRPr="00282D39" w:rsidRDefault="00CF796A" w:rsidP="008513A3">
      <w:pPr>
        <w:widowControl w:val="0"/>
        <w:numPr>
          <w:ilvl w:val="0"/>
          <w:numId w:val="41"/>
        </w:numPr>
        <w:tabs>
          <w:tab w:val="left" w:pos="1558"/>
        </w:tabs>
        <w:spacing w:before="240" w:after="120" w:line="360" w:lineRule="auto"/>
        <w:ind w:left="1558" w:hanging="284"/>
        <w:jc w:val="both"/>
        <w:rPr>
          <w:rFonts w:ascii="David" w:hAnsi="David" w:cs="David"/>
          <w:lang w:eastAsia="he-IL"/>
        </w:rPr>
      </w:pPr>
      <w:r w:rsidRPr="00282D39">
        <w:rPr>
          <w:rFonts w:ascii="David" w:hAnsi="David" w:cs="David"/>
          <w:rtl/>
          <w:lang w:eastAsia="he-IL"/>
        </w:rPr>
        <w:t xml:space="preserve">כל ההוצאות והתשלומים הקשורים לקבלן שהמזמין הוציא ו/או עלול להוציא או  לשלם או להתחייב בהם בקשר עם חוזה זה . </w:t>
      </w:r>
    </w:p>
    <w:p w14:paraId="3BB1AFB3" w14:textId="77777777" w:rsidR="00CF796A" w:rsidRPr="00282D39" w:rsidRDefault="00CF796A" w:rsidP="008513A3">
      <w:pPr>
        <w:widowControl w:val="0"/>
        <w:numPr>
          <w:ilvl w:val="0"/>
          <w:numId w:val="41"/>
        </w:numPr>
        <w:tabs>
          <w:tab w:val="left" w:pos="1558"/>
        </w:tabs>
        <w:spacing w:before="240" w:after="120" w:line="360" w:lineRule="auto"/>
        <w:ind w:left="1558" w:hanging="284"/>
        <w:jc w:val="both"/>
        <w:rPr>
          <w:rFonts w:ascii="David" w:hAnsi="David" w:cs="David"/>
          <w:lang w:eastAsia="he-IL"/>
        </w:rPr>
      </w:pPr>
      <w:r w:rsidRPr="00282D39">
        <w:rPr>
          <w:rFonts w:ascii="David" w:hAnsi="David" w:cs="David"/>
          <w:rtl/>
          <w:lang w:eastAsia="he-IL"/>
        </w:rPr>
        <w:t xml:space="preserve">להחזרת כל ההפרשים והסכומים הנובעים מטעויות בחשבונות הביניים ובחשבון  הסופי. </w:t>
      </w:r>
    </w:p>
    <w:p w14:paraId="2AAE2C29" w14:textId="77777777" w:rsidR="00CF796A" w:rsidRPr="00282D39" w:rsidRDefault="00CF796A" w:rsidP="008513A3">
      <w:pPr>
        <w:widowControl w:val="0"/>
        <w:numPr>
          <w:ilvl w:val="0"/>
          <w:numId w:val="41"/>
        </w:numPr>
        <w:tabs>
          <w:tab w:val="left" w:pos="1558"/>
        </w:tabs>
        <w:spacing w:before="240" w:after="120" w:line="360" w:lineRule="auto"/>
        <w:ind w:left="1558" w:hanging="284"/>
        <w:jc w:val="both"/>
        <w:rPr>
          <w:rFonts w:ascii="David" w:hAnsi="David" w:cs="David"/>
          <w:lang w:eastAsia="he-IL"/>
        </w:rPr>
      </w:pPr>
      <w:r w:rsidRPr="00282D39">
        <w:rPr>
          <w:rFonts w:ascii="David" w:hAnsi="David" w:cs="David"/>
          <w:rtl/>
          <w:lang w:eastAsia="he-IL"/>
        </w:rPr>
        <w:t xml:space="preserve">בכל מקרה כאמור יהא המזמין רשאי בכל שלב לגבות את סכום הערבות, כולה או מקצתה, בפעם אחת  או במספר פעמים, ולהיפרע מתוכו בגין הנזקים, ההפסדים, ההוצאות והתשלומים כאמור, והכול   בהתאם לשיקול דעתו הבלעדי. </w:t>
      </w:r>
    </w:p>
    <w:p w14:paraId="76E0FB54"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הקבלן מתחייב להאריך, לפי דרישת המזמין, את תוקפה של הערבות, כולה או חלקה, עד לאישור החשבון הסופי וחתימתו על כתב סילוק תביעות. </w:t>
      </w:r>
    </w:p>
    <w:p w14:paraId="3016CEEF"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באם לא יאוחר מאשר </w:t>
      </w:r>
      <w:r w:rsidRPr="00282D39">
        <w:rPr>
          <w:rFonts w:ascii="David" w:hAnsi="David" w:cs="David"/>
          <w:spacing w:val="10"/>
        </w:rPr>
        <w:t>30</w:t>
      </w:r>
      <w:r w:rsidRPr="00282D39">
        <w:rPr>
          <w:rFonts w:ascii="David" w:hAnsi="David" w:cs="David"/>
          <w:spacing w:val="10"/>
          <w:rtl/>
        </w:rPr>
        <w:t xml:space="preserve"> יום לפני תום תוקפה של הערבות המקורית, או המוארכת הנ"ל, לא נערך חשבון   סופי והקבלן לא חתם על כתב סילוק תביעות, ימציא הקבלן למזמין, לא יאוחר מאשר </w:t>
      </w:r>
      <w:r w:rsidRPr="00282D39">
        <w:rPr>
          <w:rFonts w:ascii="David" w:hAnsi="David" w:cs="David"/>
          <w:spacing w:val="10"/>
        </w:rPr>
        <w:t>15</w:t>
      </w:r>
      <w:r w:rsidRPr="00282D39">
        <w:rPr>
          <w:rFonts w:ascii="David" w:hAnsi="David" w:cs="David"/>
          <w:spacing w:val="10"/>
          <w:rtl/>
        </w:rPr>
        <w:t xml:space="preserve"> יום לפני תום התקופה של הערבות, כתב הארכת הערבות לתקופה כפי שתיקבע על ידי המזמין . </w:t>
      </w:r>
    </w:p>
    <w:p w14:paraId="760D85C1"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היה ולא האריך הקבלן את הערבות כאמור, יהיה המזמין רשאי לממש את הערבות, כולה או מקצתה, הכל לפי שיקול דעתו הבלעדי והמוחלט. </w:t>
      </w:r>
    </w:p>
    <w:p w14:paraId="7FD142A2"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מובהר בזאת כי כל העלויות הכרוכות בהוצאת הערבות ו/או הארכתה, תחולנה על הקבלן בלבד. </w:t>
      </w:r>
    </w:p>
    <w:p w14:paraId="19F63511" w14:textId="09F5C33D"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lastRenderedPageBreak/>
        <w:t>הוגדל שכר החוזה כתוצאה משינויים ו/או תוספות באישור המזמין, יהיה חייב הקבלן, עם קבלת הוראות שינויים כנ"ל, להשלים את הערבות לקיום החוזה כאמור בסעיף 3.2</w:t>
      </w:r>
      <w:r w:rsidR="00B94895">
        <w:rPr>
          <w:rFonts w:ascii="David" w:hAnsi="David" w:cs="David" w:hint="cs"/>
          <w:spacing w:val="10"/>
          <w:rtl/>
        </w:rPr>
        <w:t>2</w:t>
      </w:r>
      <w:r w:rsidRPr="00282D39">
        <w:rPr>
          <w:rFonts w:ascii="David" w:hAnsi="David" w:cs="David"/>
          <w:spacing w:val="10"/>
          <w:rtl/>
        </w:rPr>
        <w:t xml:space="preserve">.4 לעיל. לא פעל הקבלן כאמור ,יהיה המזמין רשאי, לשם השלמת הערבות לעכב מתוך שכר החוזה, או מכל שיעור ממנו, או מהכספים המגיעים לקבלן מהמזמין, לפי שיקול דעתו, את הסכום הדרוש להשלמת הערבות ולנהוג בו כערבות לכל דבר. </w:t>
      </w:r>
    </w:p>
    <w:p w14:paraId="155E9C87" w14:textId="77777777" w:rsidR="00CF796A" w:rsidRPr="00282D39" w:rsidRDefault="00CF796A" w:rsidP="008513A3">
      <w:pPr>
        <w:widowControl w:val="0"/>
        <w:numPr>
          <w:ilvl w:val="2"/>
          <w:numId w:val="79"/>
        </w:numPr>
        <w:spacing w:before="240" w:after="120" w:line="360" w:lineRule="auto"/>
        <w:ind w:left="1360" w:hanging="852"/>
        <w:jc w:val="both"/>
        <w:rPr>
          <w:rFonts w:ascii="David" w:hAnsi="David" w:cs="David"/>
          <w:spacing w:val="10"/>
        </w:rPr>
      </w:pPr>
      <w:r w:rsidRPr="00282D39">
        <w:rPr>
          <w:rFonts w:ascii="David" w:hAnsi="David" w:cs="David"/>
          <w:spacing w:val="10"/>
          <w:rtl/>
        </w:rPr>
        <w:t xml:space="preserve">בכל מקרה של מימוש הערבות, כולה או מקצתה, מתחייב הקבלן להשלים באופן מידי את סכום הערבות סכומה המקורי כאמור לעיל. </w:t>
      </w:r>
    </w:p>
    <w:p w14:paraId="69A7A83A" w14:textId="77777777" w:rsidR="00CF796A" w:rsidRPr="00282D39" w:rsidRDefault="00CF796A" w:rsidP="008513A3">
      <w:pPr>
        <w:widowControl w:val="0"/>
        <w:numPr>
          <w:ilvl w:val="2"/>
          <w:numId w:val="79"/>
        </w:numPr>
        <w:spacing w:before="240" w:after="120" w:line="360" w:lineRule="auto"/>
        <w:ind w:left="1360" w:hanging="852"/>
        <w:jc w:val="both"/>
        <w:rPr>
          <w:rFonts w:ascii="David" w:hAnsi="David" w:cs="David"/>
          <w:spacing w:val="10"/>
        </w:rPr>
      </w:pPr>
      <w:r w:rsidRPr="00282D39">
        <w:rPr>
          <w:rFonts w:ascii="David" w:hAnsi="David" w:cs="David"/>
          <w:spacing w:val="10"/>
          <w:rtl/>
        </w:rPr>
        <w:t xml:space="preserve">סכום הערבות שנגבה ע"י המזמין ייהפך לקניינו הגמור והמוחלט מבלי שתהיה לקבלן זכות כלשהי לבוא כלפי המזמין בטענות ומענות כלשהן בקשר לכך. </w:t>
      </w:r>
    </w:p>
    <w:p w14:paraId="5FEDBA52" w14:textId="77777777" w:rsidR="00CF796A" w:rsidRPr="00282D39" w:rsidRDefault="00CF796A" w:rsidP="008513A3">
      <w:pPr>
        <w:widowControl w:val="0"/>
        <w:numPr>
          <w:ilvl w:val="2"/>
          <w:numId w:val="79"/>
        </w:numPr>
        <w:spacing w:before="240" w:after="120" w:line="360" w:lineRule="auto"/>
        <w:ind w:left="1360" w:hanging="852"/>
        <w:jc w:val="both"/>
        <w:rPr>
          <w:rFonts w:ascii="David" w:hAnsi="David" w:cs="David"/>
          <w:spacing w:val="10"/>
        </w:rPr>
      </w:pPr>
      <w:r w:rsidRPr="00282D39">
        <w:rPr>
          <w:rFonts w:ascii="David" w:hAnsi="David" w:cs="David"/>
          <w:spacing w:val="10"/>
          <w:rtl/>
        </w:rPr>
        <w:t xml:space="preserve">אין בהוצאת הערבויות ע"י הקבלן בכדי לגרוע מכל זכות ו/או סעד שיעמדו לרשות המזמין כנגד הקבלן על פי כל דין ו/או על פי חוזה זה, בגין הפרת התחייבויותיו על פי חוזה זה. </w:t>
      </w:r>
    </w:p>
    <w:p w14:paraId="3E11C24B" w14:textId="6F057F3B" w:rsidR="00CF796A" w:rsidRPr="00282D39" w:rsidRDefault="00CF796A" w:rsidP="008513A3">
      <w:pPr>
        <w:widowControl w:val="0"/>
        <w:numPr>
          <w:ilvl w:val="2"/>
          <w:numId w:val="79"/>
        </w:numPr>
        <w:spacing w:before="240" w:after="120" w:line="360" w:lineRule="auto"/>
        <w:ind w:left="1360" w:hanging="852"/>
        <w:jc w:val="both"/>
        <w:rPr>
          <w:rFonts w:ascii="David" w:hAnsi="David" w:cs="David"/>
          <w:spacing w:val="10"/>
        </w:rPr>
      </w:pPr>
      <w:r w:rsidRPr="00282D39">
        <w:rPr>
          <w:rFonts w:ascii="David" w:hAnsi="David" w:cs="David"/>
          <w:spacing w:val="10"/>
          <w:rtl/>
        </w:rPr>
        <w:t>בתום ביצוע העבודה וקבלתה הסופית על ידי המזמין, יחליף הקבלן את ערבות הביצוע בערבות בדק בהתאם לאמור בסעיף 3.2</w:t>
      </w:r>
      <w:r w:rsidR="00B94895">
        <w:rPr>
          <w:rFonts w:ascii="David" w:hAnsi="David" w:cs="David" w:hint="cs"/>
          <w:spacing w:val="10"/>
          <w:rtl/>
        </w:rPr>
        <w:t>2</w:t>
      </w:r>
      <w:r w:rsidRPr="00282D39">
        <w:rPr>
          <w:rFonts w:ascii="David" w:hAnsi="David" w:cs="David"/>
          <w:spacing w:val="10"/>
          <w:rtl/>
        </w:rPr>
        <w:t xml:space="preserve">.14 להלן.  </w:t>
      </w:r>
    </w:p>
    <w:p w14:paraId="4A577D4E" w14:textId="77777777" w:rsidR="00CF796A" w:rsidRPr="00282D39" w:rsidRDefault="00CF796A" w:rsidP="008513A3">
      <w:pPr>
        <w:widowControl w:val="0"/>
        <w:numPr>
          <w:ilvl w:val="2"/>
          <w:numId w:val="79"/>
        </w:numPr>
        <w:spacing w:before="240" w:after="120" w:line="360" w:lineRule="auto"/>
        <w:ind w:left="1360" w:hanging="852"/>
        <w:jc w:val="both"/>
        <w:rPr>
          <w:rFonts w:ascii="David" w:hAnsi="David" w:cs="David"/>
          <w:spacing w:val="10"/>
        </w:rPr>
      </w:pPr>
      <w:r w:rsidRPr="00282D39">
        <w:rPr>
          <w:rFonts w:ascii="David" w:hAnsi="David" w:cs="David"/>
          <w:spacing w:val="10"/>
          <w:rtl/>
        </w:rPr>
        <w:t xml:space="preserve">ערבות הבדק תעמוד בתוקף למשך שנה מגמר ביצוע העבודה וקבלתה ע"י  המזמין. </w:t>
      </w:r>
    </w:p>
    <w:p w14:paraId="196EECCF"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46" w:name="_Toc20907312"/>
      <w:bookmarkStart w:id="647" w:name="_Toc63935370"/>
      <w:bookmarkStart w:id="648" w:name="_Toc63946724"/>
      <w:r w:rsidRPr="00282D39">
        <w:rPr>
          <w:rFonts w:ascii="David" w:hAnsi="David" w:cs="David"/>
          <w:i w:val="0"/>
          <w:iCs w:val="0"/>
          <w:sz w:val="24"/>
          <w:szCs w:val="24"/>
          <w:u w:val="single"/>
          <w:rtl/>
        </w:rPr>
        <w:t>קיזוז וניכוי</w:t>
      </w:r>
      <w:bookmarkEnd w:id="646"/>
      <w:bookmarkEnd w:id="647"/>
      <w:bookmarkEnd w:id="648"/>
      <w:r w:rsidRPr="00282D39">
        <w:rPr>
          <w:rFonts w:ascii="David" w:hAnsi="David" w:cs="David"/>
          <w:i w:val="0"/>
          <w:iCs w:val="0"/>
          <w:sz w:val="24"/>
          <w:szCs w:val="24"/>
          <w:u w:val="single"/>
          <w:rtl/>
        </w:rPr>
        <w:t xml:space="preserve"> </w:t>
      </w:r>
    </w:p>
    <w:p w14:paraId="4F7F8203" w14:textId="258CAF13" w:rsidR="00CF796A" w:rsidRPr="00282D39" w:rsidRDefault="00CF796A" w:rsidP="00CF796A">
      <w:pPr>
        <w:widowControl w:val="0"/>
        <w:spacing w:before="240" w:after="120" w:line="360" w:lineRule="auto"/>
        <w:ind w:left="565" w:right="14"/>
        <w:jc w:val="both"/>
        <w:rPr>
          <w:rFonts w:ascii="David" w:hAnsi="David" w:cs="David"/>
          <w:rtl/>
          <w:lang w:eastAsia="he-IL"/>
        </w:rPr>
      </w:pPr>
      <w:r w:rsidRPr="00282D39">
        <w:rPr>
          <w:rFonts w:ascii="David" w:hAnsi="David" w:cs="David"/>
          <w:rtl/>
          <w:lang w:eastAsia="he-IL"/>
        </w:rPr>
        <w:t xml:space="preserve">המזמין רשאי לנכות ולקזז מכל סכום שיגיע לקבלן כל סכום או פיצוי, בין שקצוב ובין שאינו קצוב, המגיע למזמין לפי חוזה זה ו/או לפי כל דין. כמו כן, רשאי המזמין לנכות מכל סכום שיגיע לקבלן, כל סכום שיהא חייב בניכויו על פי כל דין ו/או על פי הוראות ההסכם. מובהר בזאת, כי הוראות סעיף זה אינן גורעות מזכותו של המזמין לגבות את החוב האמור בכל דרך אחרת, לרבות מתוך הערבות הבנקאית. </w:t>
      </w:r>
    </w:p>
    <w:p w14:paraId="69AB8B7F"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49" w:name="_Toc20907313"/>
      <w:bookmarkStart w:id="650" w:name="_Toc63935371"/>
      <w:bookmarkStart w:id="651" w:name="_Toc63946725"/>
      <w:r w:rsidRPr="00282D39">
        <w:rPr>
          <w:rFonts w:ascii="David" w:hAnsi="David" w:cs="David"/>
          <w:i w:val="0"/>
          <w:iCs w:val="0"/>
          <w:sz w:val="24"/>
          <w:szCs w:val="24"/>
          <w:u w:val="single"/>
          <w:rtl/>
        </w:rPr>
        <w:t>הודעות</w:t>
      </w:r>
      <w:bookmarkEnd w:id="649"/>
      <w:bookmarkEnd w:id="650"/>
      <w:bookmarkEnd w:id="651"/>
      <w:r w:rsidRPr="00282D39">
        <w:rPr>
          <w:rFonts w:ascii="David" w:hAnsi="David" w:cs="David"/>
          <w:i w:val="0"/>
          <w:iCs w:val="0"/>
          <w:sz w:val="24"/>
          <w:szCs w:val="24"/>
          <w:u w:val="single"/>
          <w:rtl/>
        </w:rPr>
        <w:t xml:space="preserve"> </w:t>
      </w:r>
    </w:p>
    <w:p w14:paraId="7513823E" w14:textId="77777777" w:rsidR="00CF796A" w:rsidRPr="00282D39" w:rsidRDefault="00CF796A" w:rsidP="00CF796A">
      <w:pPr>
        <w:widowControl w:val="0"/>
        <w:spacing w:before="240" w:after="120" w:line="360" w:lineRule="auto"/>
        <w:ind w:left="565" w:right="14"/>
        <w:jc w:val="both"/>
        <w:rPr>
          <w:rFonts w:ascii="David" w:hAnsi="David" w:cs="David"/>
          <w:lang w:eastAsia="he-IL"/>
        </w:rPr>
      </w:pPr>
      <w:r w:rsidRPr="00282D39">
        <w:rPr>
          <w:rFonts w:ascii="David" w:hAnsi="David" w:cs="David"/>
          <w:rtl/>
          <w:lang w:eastAsia="he-IL"/>
        </w:rPr>
        <w:t xml:space="preserve">כל הודעה שצד אחד צריך לתת לשני לפי חוזה זה, תינתן במכתב רשום לפי הכתובת של הצד השני, המפורטת בחוזה, או תימסר במשרדו של הצד השני. הודעה שנשלחה בדואר רשום דינה כדין הודעה שנמסרה ביד, כעבור </w:t>
      </w:r>
      <w:r w:rsidRPr="00282D39">
        <w:rPr>
          <w:rFonts w:ascii="David" w:hAnsi="David" w:cs="David"/>
          <w:lang w:eastAsia="he-IL"/>
        </w:rPr>
        <w:t>72</w:t>
      </w:r>
      <w:r w:rsidRPr="00282D39">
        <w:rPr>
          <w:rFonts w:ascii="David" w:hAnsi="David" w:cs="David"/>
          <w:rtl/>
          <w:lang w:eastAsia="he-IL"/>
        </w:rPr>
        <w:t xml:space="preserve"> שעות מזמן מסירתה בדואר. </w:t>
      </w:r>
    </w:p>
    <w:p w14:paraId="08786F13" w14:textId="77777777" w:rsidR="00CF796A" w:rsidRPr="00282D39" w:rsidRDefault="00CF796A" w:rsidP="00CF796A">
      <w:pPr>
        <w:widowControl w:val="0"/>
        <w:spacing w:before="240" w:after="120" w:line="360" w:lineRule="auto"/>
        <w:ind w:left="565" w:right="14"/>
        <w:jc w:val="both"/>
        <w:rPr>
          <w:rFonts w:ascii="David" w:hAnsi="David" w:cs="David"/>
          <w:lang w:eastAsia="he-IL"/>
        </w:rPr>
      </w:pPr>
      <w:r w:rsidRPr="00282D39">
        <w:rPr>
          <w:rFonts w:ascii="David" w:hAnsi="David" w:cs="David"/>
          <w:rtl/>
          <w:lang w:eastAsia="he-IL"/>
        </w:rPr>
        <w:lastRenderedPageBreak/>
        <w:t xml:space="preserve">כל הודעה שנשלחה בפקסימיליה, דינה כדין הודעה שנמסרה ביד, רק לאחר שהצד השולח ווידא טלפונית שההודעה אכן התקבלה אצל הצד השני. </w:t>
      </w:r>
    </w:p>
    <w:p w14:paraId="0F49EAC5"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52" w:name="_Toc20907314"/>
      <w:bookmarkStart w:id="653" w:name="_Toc63935372"/>
      <w:bookmarkStart w:id="654" w:name="_Toc63946726"/>
      <w:r w:rsidRPr="00282D39">
        <w:rPr>
          <w:rFonts w:ascii="David" w:hAnsi="David" w:cs="David"/>
          <w:i w:val="0"/>
          <w:iCs w:val="0"/>
          <w:sz w:val="24"/>
          <w:szCs w:val="24"/>
          <w:u w:val="single"/>
          <w:rtl/>
        </w:rPr>
        <w:t>ביצוע העבודות להנחת דעתו של המנהל</w:t>
      </w:r>
      <w:bookmarkEnd w:id="652"/>
      <w:bookmarkEnd w:id="653"/>
      <w:bookmarkEnd w:id="654"/>
      <w:r w:rsidRPr="00282D39">
        <w:rPr>
          <w:rFonts w:ascii="David" w:hAnsi="David" w:cs="David"/>
          <w:i w:val="0"/>
          <w:iCs w:val="0"/>
          <w:sz w:val="24"/>
          <w:szCs w:val="24"/>
          <w:u w:val="single"/>
          <w:rtl/>
        </w:rPr>
        <w:t xml:space="preserve"> </w:t>
      </w:r>
    </w:p>
    <w:p w14:paraId="21C04A41"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68ED6C6A"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7764FF50"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78A393F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יבצע את הפרויקט בהתאם לחוזה, להנחת דעתו המוחלטת של המנהל, וימלא לצורך זה אחר הוראותיו, בין שהינן מפורטות בחוזה ובין שאינן מפורטות בו. </w:t>
      </w:r>
    </w:p>
    <w:p w14:paraId="3670B7A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הפיקוח אשר יבוצע בידי המנהל או ע"י המפקח, לא ישחרר את הקבלן מהתחייבויותיו כלפי המזמין למילוי תנאי החוזה זה והקבלן יהיה אחראי לכל  הפעולות, השגיאות, ההשמטות והמגרעות שנעשו או נגרמו על-ידיו. </w:t>
      </w:r>
    </w:p>
    <w:p w14:paraId="1D42A025" w14:textId="74FB3ADB"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55" w:name="_Toc20907315"/>
      <w:bookmarkStart w:id="656" w:name="_Toc63935373"/>
      <w:bookmarkStart w:id="657" w:name="_Toc63946727"/>
      <w:r w:rsidRPr="00282D39">
        <w:rPr>
          <w:rFonts w:ascii="David" w:hAnsi="David" w:cs="David"/>
          <w:i w:val="0"/>
          <w:iCs w:val="0"/>
          <w:sz w:val="24"/>
          <w:szCs w:val="24"/>
          <w:u w:val="single"/>
          <w:rtl/>
        </w:rPr>
        <w:t>דרכי ביצוע ולוח זמנים</w:t>
      </w:r>
      <w:bookmarkEnd w:id="655"/>
      <w:bookmarkEnd w:id="656"/>
      <w:bookmarkEnd w:id="657"/>
      <w:r w:rsidRPr="00282D39">
        <w:rPr>
          <w:rFonts w:ascii="David" w:hAnsi="David" w:cs="David"/>
          <w:i w:val="0"/>
          <w:iCs w:val="0"/>
          <w:sz w:val="24"/>
          <w:szCs w:val="24"/>
          <w:u w:val="single"/>
          <w:rtl/>
        </w:rPr>
        <w:t xml:space="preserve"> </w:t>
      </w:r>
    </w:p>
    <w:p w14:paraId="20066570"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06E43CB"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אם לא צורף למכרז ו/או לחוזה לוח זמנים מפורט, ברמת עדכון שבועית, הכולל דרכי ביצוע ו/או שלבי ביצוע, ימציא הקבלן לאישור המנהל, בתוך </w:t>
      </w:r>
      <w:r w:rsidRPr="00282D39">
        <w:rPr>
          <w:rFonts w:ascii="David" w:hAnsi="David" w:cs="David"/>
          <w:spacing w:val="10"/>
        </w:rPr>
        <w:t>20</w:t>
      </w:r>
      <w:r w:rsidRPr="00282D39">
        <w:rPr>
          <w:rFonts w:ascii="David" w:hAnsi="David" w:cs="David"/>
          <w:spacing w:val="10"/>
          <w:rtl/>
        </w:rPr>
        <w:t xml:space="preserve"> ימים ממתן צו  התחלת עבודה, הצעה בכתב בדבר דרכי הביצוע לוח הזמנים, לרבות הציוד שיש  בדעתו להשתמש וההסדרים והשיטות אשר לפיהם יש בדעתו לבצע את העבודה. כן  ימציא הקבלן למנהל לפי דרישתו מזמן לזמן, ומבלי לגרוע מהאמור לעיל - בכל ראשון לחודש, מילואים ופרטים בכתב בקשר לדרכי הביצוע, הציוד, ולוח הזמנים האמורים, לרבות רשימה של מתקני העבודה ומבני  העזר שיש בדעת הקבלן להשתמש בהם. המצאת החומר האמור ע"י הקבלן למנהל, בין שאישר אותו המנהל  במפורש ובין שלא אישר אותו, אינה פוטרת את הקבלן מאחריות כלשהיא המוטלת עליו. </w:t>
      </w:r>
    </w:p>
    <w:p w14:paraId="112B8EE0"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לא יבצע כל עבודת חפירה והנחת צנרת בימי שישי ובערבי חג , בימים אלו יבוצעו אך ורק ניקיונות והכנת הרחובות לשבתות וחגים. בחול המועד לא יבוצעו כל עבודות באתר. </w:t>
      </w:r>
    </w:p>
    <w:p w14:paraId="4F14EFD4" w14:textId="28AAECA4"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לא המציא הקבלן את לוחות הזמנים כאמור בסעיף 3.2</w:t>
      </w:r>
      <w:r w:rsidR="00B94895">
        <w:rPr>
          <w:rFonts w:ascii="David" w:hAnsi="David" w:cs="David" w:hint="cs"/>
          <w:spacing w:val="10"/>
          <w:rtl/>
        </w:rPr>
        <w:t>6</w:t>
      </w:r>
      <w:r w:rsidRPr="00282D39">
        <w:rPr>
          <w:rFonts w:ascii="David" w:hAnsi="David" w:cs="David"/>
          <w:spacing w:val="10"/>
          <w:rtl/>
        </w:rPr>
        <w:t xml:space="preserve">.1 לעיל,  יהא המנהל רשאי אך לא חייב, ומבלי לפגוע בזכויות אחרות של המזמין, לקבוע לוח זמנים, שלבי ביצוע, ודרכי ביצוע אשר יחייבו את הקבלן. הגשת  לוחות זמנים וקבלת אישור המנהל ללוחות הזמנים הינן חלק מהמסמכים שעל הקבלן להגיש ביחד עם הגשת  כל חשבון חלקי. אי הגשתם תהווה עילה שלא לקבל את החשבון לבדיקה על כל המשתמע מכך. </w:t>
      </w:r>
    </w:p>
    <w:p w14:paraId="71418AA7"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לא הגיש הקבלן את לוחות הזמנים כמפורט לעיל או איחר בהגשתם ,לא תהיה בכך בשום אופן עילה לקבלת ארכה להשלמת העבודות. </w:t>
      </w:r>
    </w:p>
    <w:p w14:paraId="7A71256C"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אין באמור לעיל כדי לגרוע מזכותו של המזמין מלצרף לוח זמנים מפורט למכרז ובמקרה כזה יחייב לוח הזמנים שצורף למכרז את הקבלן ויהווה חלק בלתי נפרד  מהחוזה. </w:t>
      </w:r>
    </w:p>
    <w:p w14:paraId="61B58AB5"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נדרש להגיש למפקח דו"ח חודשי על התקדמות העבודות. הדו"ח החודשי לגבי התקדמות העבודות יכלול את כל המבנים והמתקנים המבוצעים בחוזה עם פירוט של היקף הביצוע, עדכון לוח הזמנים ודרכים ו/או אמצעים לתגבור מהלך הביצוע במידה והדבר יידרש, וכן את הסיבות לאיחורים. </w:t>
      </w:r>
    </w:p>
    <w:p w14:paraId="0C971FF1"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בעת מלחמה או בעת חירום, כפי שיוגדר ע"י הנחיית פיקוד העורף, נדרש הקבלן לבצע את העבודות באופן מושלם כנדרש בחוזה. </w:t>
      </w:r>
    </w:p>
    <w:p w14:paraId="1CB12064"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כל כלי הרכב, הציוד והעובדים יישארו בתחום השיפוט העירוני וימשיכו לבצע את העבודות כנדרש עפ"י חוזה זה, ככל ויידרש הדבר על ידי המזמין. </w:t>
      </w:r>
    </w:p>
    <w:p w14:paraId="52346CE0"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במקרה של פיגוע או אירוע בטחוני אחר, הקבלן יעמיד את כלי הרכב, הציוד וכוח האדם כפי שיורה המפקח לפינוי הפסולת ועבודות נלוות הנדרשות עקב האירוע. </w:t>
      </w:r>
    </w:p>
    <w:p w14:paraId="4041B154"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העבודות בחירום ישולמו לפי סעיפי החוזה. </w:t>
      </w:r>
    </w:p>
    <w:p w14:paraId="333CC932"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לא תשולם כל תוספת שהיא עבור ביצוע עבודות בעתות חירום כאמור לעיל. </w:t>
      </w:r>
    </w:p>
    <w:p w14:paraId="3DFF494C"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על הקבלן לקבל היתרים ואישורים מכל סוג הנדרשים לצורך ביצוע העבודות לרבות לבצע תיאומים ולקבל אישורי חפירה מכל גורמי התשתיות השונים, ולבצע את העבודות עפ"י הוראותיהם והנחיותיהם. עפ"י דרישתם יזמין הקבלן מפקחים מטעמם לפיקוח על העבודות. התשלום עבור קבלת האישורים , ההיתרים        והעסקת המפקחים יהיה ע"ח הקבלן. את ההיתר על הקבלן לקבל תוך 20 ימי עבודה.</w:t>
      </w:r>
    </w:p>
    <w:p w14:paraId="05ABC30D"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58" w:name="_Toc20907316"/>
      <w:bookmarkStart w:id="659" w:name="_Toc63935374"/>
      <w:bookmarkStart w:id="660" w:name="_Toc63946728"/>
      <w:r w:rsidRPr="00282D39">
        <w:rPr>
          <w:rFonts w:ascii="David" w:hAnsi="David" w:cs="David"/>
          <w:i w:val="0"/>
          <w:iCs w:val="0"/>
          <w:sz w:val="24"/>
          <w:szCs w:val="24"/>
          <w:u w:val="single"/>
          <w:rtl/>
        </w:rPr>
        <w:t>השגחה מטעם הקבלן</w:t>
      </w:r>
      <w:bookmarkEnd w:id="658"/>
      <w:bookmarkEnd w:id="659"/>
      <w:bookmarkEnd w:id="660"/>
      <w:r w:rsidRPr="00282D39">
        <w:rPr>
          <w:rFonts w:ascii="David" w:hAnsi="David" w:cs="David"/>
          <w:i w:val="0"/>
          <w:iCs w:val="0"/>
          <w:sz w:val="24"/>
          <w:szCs w:val="24"/>
          <w:u w:val="single"/>
          <w:rtl/>
        </w:rPr>
        <w:t xml:space="preserve"> </w:t>
      </w:r>
    </w:p>
    <w:p w14:paraId="2966866B"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5D3F6F4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במשך תקופת ביצוע העבודות ועד למסירתן למזמין, חייב הקבלן להשגיח ברציפות על ביצוען של העבודות ולהעסיק באופן תדיר לצורך כך מנהל עבודה </w:t>
      </w:r>
      <w:r w:rsidRPr="00282D39">
        <w:rPr>
          <w:rFonts w:ascii="David" w:hAnsi="David" w:cs="David"/>
          <w:spacing w:val="10"/>
          <w:rtl/>
        </w:rPr>
        <w:lastRenderedPageBreak/>
        <w:t xml:space="preserve">מוסמך שהינו עובד אינטגרלי שכיר של הקבלן הזוכה. </w:t>
      </w:r>
    </w:p>
    <w:p w14:paraId="659D6177"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מינוי מנהל עבודה מוסמך מטעם הקבלן לצורך סעיף זה, או החלפתו, טעון את אישורו המוקדם של המנהל ,אשר יהיה רשאי לסרב לתת את אישורו, או לבטלו בכל זמן שהוא, מבלי לתת נימוק לכך. כל ההוראות או הביאורים שיינתנו למנהל העבודה מאת המנהל או המפקח, דינם כדין הוראות או ביאורים שניתנו לקבלן עצמו.</w:t>
      </w:r>
      <w:r w:rsidRPr="00282D39">
        <w:rPr>
          <w:rFonts w:ascii="David" w:hAnsi="David" w:cs="David"/>
          <w:b/>
          <w:bCs/>
          <w:color w:val="00B050"/>
          <w:spacing w:val="10"/>
          <w:rtl/>
        </w:rPr>
        <w:t xml:space="preserve"> </w:t>
      </w:r>
      <w:r w:rsidRPr="00282D39">
        <w:rPr>
          <w:rFonts w:ascii="David" w:hAnsi="David" w:cs="David"/>
          <w:spacing w:val="10"/>
          <w:rtl/>
        </w:rPr>
        <w:t xml:space="preserve"> </w:t>
      </w:r>
    </w:p>
    <w:p w14:paraId="61B10E89"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61" w:name="_Toc20907317"/>
      <w:bookmarkStart w:id="662" w:name="_Toc63935375"/>
      <w:bookmarkStart w:id="663" w:name="_Toc63946729"/>
      <w:r w:rsidRPr="00282D39">
        <w:rPr>
          <w:rFonts w:ascii="David" w:hAnsi="David" w:cs="David"/>
          <w:i w:val="0"/>
          <w:iCs w:val="0"/>
          <w:sz w:val="24"/>
          <w:szCs w:val="24"/>
          <w:u w:val="single"/>
          <w:rtl/>
        </w:rPr>
        <w:t>בטיחות וגיהות בעבודה</w:t>
      </w:r>
      <w:bookmarkEnd w:id="661"/>
      <w:bookmarkEnd w:id="662"/>
      <w:bookmarkEnd w:id="663"/>
      <w:r w:rsidRPr="00282D39">
        <w:rPr>
          <w:rFonts w:ascii="David" w:hAnsi="David" w:cs="David"/>
          <w:i w:val="0"/>
          <w:iCs w:val="0"/>
          <w:sz w:val="24"/>
          <w:szCs w:val="24"/>
          <w:u w:val="single"/>
          <w:rtl/>
        </w:rPr>
        <w:t xml:space="preserve">  </w:t>
      </w:r>
    </w:p>
    <w:p w14:paraId="608784B8"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49FB76B6"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sz w:val="22"/>
          <w:rtl/>
        </w:rPr>
      </w:pPr>
      <w:r w:rsidRPr="00282D39">
        <w:rPr>
          <w:rFonts w:ascii="David" w:hAnsi="David" w:cs="David"/>
          <w:spacing w:val="10"/>
          <w:rtl/>
        </w:rPr>
        <w:t>ה</w:t>
      </w:r>
      <w:r w:rsidRPr="00282D39">
        <w:rPr>
          <w:rFonts w:ascii="David" w:hAnsi="David" w:cs="David"/>
          <w:spacing w:val="10"/>
          <w:sz w:val="22"/>
          <w:rtl/>
        </w:rPr>
        <w:t xml:space="preserve">קבלן </w:t>
      </w:r>
      <w:r w:rsidRPr="00282D39">
        <w:rPr>
          <w:rFonts w:ascii="David" w:hAnsi="David" w:cs="David"/>
          <w:spacing w:val="10"/>
          <w:rtl/>
        </w:rPr>
        <w:t>ימנה</w:t>
      </w:r>
      <w:r w:rsidRPr="00282D39">
        <w:rPr>
          <w:rFonts w:ascii="David" w:hAnsi="David" w:cs="David"/>
          <w:spacing w:val="10"/>
          <w:sz w:val="22"/>
          <w:rtl/>
        </w:rPr>
        <w:t xml:space="preserve"> מטעמו ממונה על הבטיחות באתר כנדרש בחוק ויודיע על כך למפקח  האזורי, תוך 7 ימים מקבלת צו התחלת העבודה, הכל כפוף לאמור בפקודת הבטיחות בעבודה (נוסח  חדש) תש"ל 1970.</w:t>
      </w:r>
    </w:p>
    <w:p w14:paraId="4F060539" w14:textId="337BD749"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כאמור בסעיף 3.2</w:t>
      </w:r>
      <w:r w:rsidR="00B94895">
        <w:rPr>
          <w:rFonts w:ascii="David" w:hAnsi="David" w:cs="David" w:hint="cs"/>
          <w:spacing w:val="10"/>
          <w:rtl/>
        </w:rPr>
        <w:t>7</w:t>
      </w:r>
      <w:r w:rsidRPr="00282D39">
        <w:rPr>
          <w:rFonts w:ascii="David" w:hAnsi="David" w:cs="David"/>
          <w:spacing w:val="10"/>
          <w:rtl/>
        </w:rPr>
        <w:t xml:space="preserve">, הקבלן ימנה מנהל עבודה אשר יהא אחראי לבטיחות העובדים הנמצאים בשטח אתר העבודות שבו מתבצעת העבודה או כל חלק ממנה, לה אחראי הקבלן . </w:t>
      </w:r>
    </w:p>
    <w:p w14:paraId="35034522"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הקבלן יהיה אחראי הבלעדי לכל נושא הבטיחות בעבודה באתר כולו, כולל כל אדם וכל קבלן אחר הנמצא בתוך אתר העבודות.</w:t>
      </w:r>
    </w:p>
    <w:p w14:paraId="597FF2A1"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האחראי על הבטיחות יהיה אחראי באתר עד למועד גמר תפקידו והוא יהיה האחרון לעזוב את שטח האתר מטעם הקבלן - כך ששירותי הבטיחות יינתנו על ידי הקבלן עד לרגע  סיום עבודותיו.</w:t>
      </w:r>
    </w:p>
    <w:p w14:paraId="1C8BFD0E"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בגין הוראות סעיף זה לא תשולם כל תמורה לקבלן ורואים את כל הוצאותיו ככלולות במחירי היחידה אותם הציע בכתב הכמויות.</w:t>
      </w:r>
    </w:p>
    <w:p w14:paraId="4177D183"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ומנהל העבודה ינהגו עפ"י כל כללי הבטיחות המעוגנים בחוקים, ובתקנות הבטיחות בעבודה הידועים והנהוגים בישראל, כגון: חוק ארגון הפיקוח על העבודה </w:t>
      </w:r>
      <w:r w:rsidRPr="00282D39">
        <w:rPr>
          <w:rFonts w:ascii="David" w:hAnsi="David" w:cs="David"/>
          <w:spacing w:val="10"/>
        </w:rPr>
        <w:t>1954</w:t>
      </w:r>
      <w:r w:rsidRPr="00282D39">
        <w:rPr>
          <w:rFonts w:ascii="David" w:hAnsi="David" w:cs="David"/>
          <w:spacing w:val="10"/>
          <w:rtl/>
        </w:rPr>
        <w:t xml:space="preserve">; פקודת הבטיחות בעבודה </w:t>
      </w:r>
      <w:r w:rsidRPr="00282D39">
        <w:rPr>
          <w:rFonts w:ascii="David" w:hAnsi="David" w:cs="David"/>
          <w:spacing w:val="10"/>
        </w:rPr>
        <w:t>1970</w:t>
      </w:r>
      <w:r w:rsidRPr="00282D39">
        <w:rPr>
          <w:rFonts w:ascii="David" w:hAnsi="David" w:cs="David"/>
          <w:spacing w:val="10"/>
          <w:rtl/>
        </w:rPr>
        <w:t>; תקנות הבטיחות בעבודה עבודות בניה, התש"ח-</w:t>
      </w:r>
      <w:r w:rsidRPr="00282D39">
        <w:rPr>
          <w:rFonts w:ascii="David" w:hAnsi="David" w:cs="David"/>
          <w:spacing w:val="10"/>
        </w:rPr>
        <w:t>1948</w:t>
      </w:r>
      <w:r w:rsidRPr="00282D39">
        <w:rPr>
          <w:rFonts w:ascii="David" w:hAnsi="David" w:cs="David"/>
          <w:spacing w:val="10"/>
          <w:rtl/>
        </w:rPr>
        <w:t xml:space="preserve">, תקנות ציוד מגן אישי; עבודה בגובה; עבודה ברעש ועוד. </w:t>
      </w:r>
    </w:p>
    <w:p w14:paraId="2CAD56BF"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 xml:space="preserve">מנהל העבודה יפקח על עובדי הקבלן במהלך כל שעות העבודה ויוודא את ביצוע       הנהלים והוראות הבטיחות. בנוסף יהיה מנהל העבודה אחראי לתיקון ליקויים       ושיפורים בכל הקשור לבטיחות וגהות עובדי הקבלן. </w:t>
      </w:r>
    </w:p>
    <w:p w14:paraId="10E5B428"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הקבלן יהיה אחראי לספק את כל ציוד הבטיחות והגהות לעובדיו כפי שיידרש לשם ביצוע עבודתו, או כפי שנדרש עפ"י כל חוק. מבלי לפגוע בכלליות האמור לעיל, יספק הקבלן - אביזרי בטיחות, כלי בטיחות, ציוד מגן לעובדים (לרבות קסדות), ביגוד, נעליים, כובעי מגן, אוזניות מגן, וכל ציוד אחר בנוסף כנדרש על פי חוק. </w:t>
      </w:r>
    </w:p>
    <w:p w14:paraId="573D230B"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הקבלן ידאג לבדיקה ע"י בודק מוסמך וקבלת אישורים במועדים הקבועים בחוק  עבור ציוד שבשימושו ,כולל: מדחסים, מכלים, קולטים, דודי קיטור, מתקני הרמה, ציוד ואביזריו, עגורנים, סולמות, פיגומים ,הארקת מבנים, בדיקת רציפות הארקה לציוד נייד וקבוע, וכל ציוד אחר או נוסף שיהיה באתר העבודה שלגביו חלה חובת בדיקה ע"י בודק מוסמך . </w:t>
      </w:r>
    </w:p>
    <w:p w14:paraId="5F7645E5"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הקבלן יספק ציוד עזרה ראשונה לעובדיו, כולל ציוד לפינוי נפגעים, ימנה אדם שעבר הכשרה מטעם מגן דוד אדום להגשת עזרה ראשונה באתר העבודה, ויקציב רכב שישמש לפינוי נפגעים למתקן רפואי, או בית חולים בשעת חירום. </w:t>
      </w:r>
    </w:p>
    <w:p w14:paraId="5764476B"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יסמן, ישלט ויגדר את השטח שבאחריותו באתר העבודה, כולל הצבת ציוד מגן-אזהרה עפ"י כל דין ,כגון: מחסומים, זהרונים, גשרי מעבר, סימון דרכי גישה ומילוט, או כל ציוד או אביזרי בטיחות אחרים. </w:t>
      </w:r>
    </w:p>
    <w:p w14:paraId="3D14BCEC"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tl/>
        </w:rPr>
      </w:pPr>
      <w:r w:rsidRPr="00282D39">
        <w:rPr>
          <w:rFonts w:ascii="David" w:hAnsi="David" w:cs="David"/>
          <w:spacing w:val="10"/>
          <w:rtl/>
        </w:rPr>
        <w:t xml:space="preserve">נהיגה באתר העבודה ובסביבתו הסמוכה, כולל הפעלת ציוד הנדסי מכני כבד, עגורנים, מלגזות או כל ציוד אחר תיעשה עפ"י חוקי התעבורה של מדינת ישראל. מבלי לגרוע מהאמור לעיל, ידאג הקבלן לכך כי הפעלת הציוד הנ"ל תיעשה בעזרת כוח אדם נלווה, כגון: מאותתים לעגורנים, מכווני רכב כבד לאחור וכד', וכל זאת ע"י אנשים שהוסמכו והוכשרו לכך ונושאים עימם רישיונות הסמכה תקפים בהתאם. </w:t>
      </w:r>
    </w:p>
    <w:p w14:paraId="5FA07689"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הקבלן יוודא אחסון חומרים דליקים, או מסוכנים מכל הסוגים עפ"י הנהלים המחייבים באתר העבודה ,כולל סימונם והפרדתם עפ"י סוגיהם וקבוצות סיכון. כמו כן, ידאג להצבת ציוד כיבוי אש באתר העבודה. </w:t>
      </w:r>
    </w:p>
    <w:p w14:paraId="29F04694" w14:textId="39989B4C"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הכנסת חומרים, כאמור בסעיף 3.2</w:t>
      </w:r>
      <w:r w:rsidR="00B94895">
        <w:rPr>
          <w:rFonts w:ascii="David" w:hAnsi="David" w:cs="David" w:hint="cs"/>
          <w:spacing w:val="10"/>
          <w:rtl/>
        </w:rPr>
        <w:t>8</w:t>
      </w:r>
      <w:r w:rsidRPr="00282D39">
        <w:rPr>
          <w:rFonts w:ascii="David" w:hAnsi="David" w:cs="David"/>
          <w:spacing w:val="10"/>
          <w:rtl/>
        </w:rPr>
        <w:t xml:space="preserve">.13 לעיל, לאתר העבודה, או כל חומר אחר המוגדר כמסוכן, רעיל או נפיץ תיעשה לאחר קבלת אישור בכתב ומראש מאת ממונה הבטיחות של המזמין. </w:t>
      </w:r>
    </w:p>
    <w:p w14:paraId="01D06952"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הקבלן יספק לפי הצורך ציוד כיבוי אש, כנדרש עפ"י הדין והוראות מכבי </w:t>
      </w:r>
      <w:r w:rsidRPr="00282D39">
        <w:rPr>
          <w:rFonts w:ascii="David" w:hAnsi="David" w:cs="David"/>
          <w:spacing w:val="10"/>
          <w:rtl/>
        </w:rPr>
        <w:lastRenderedPageBreak/>
        <w:t xml:space="preserve">האש, לרבות מטפים שיהיו באתר העבודה, ויוודא את תקינותם, כולל בדיקה תקופתית ושנתית וקבלת רישיון מאת מכבי האש. </w:t>
      </w:r>
    </w:p>
    <w:p w14:paraId="33652231"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הקבלן יבצע סקר סיכונים והערכת סיכונים לאופי העבודה הנדרש על פי המכרז. </w:t>
      </w:r>
    </w:p>
    <w:p w14:paraId="49DD7C82"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סקר הסיכונים יאושר ע"י ממונה הבטיחות של ה"מזמין". </w:t>
      </w:r>
    </w:p>
    <w:p w14:paraId="50FE5560" w14:textId="155D3C64"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tl/>
        </w:rPr>
      </w:pPr>
      <w:r w:rsidRPr="00282D39">
        <w:rPr>
          <w:rFonts w:ascii="David" w:hAnsi="David" w:cs="David"/>
          <w:spacing w:val="10"/>
          <w:rtl/>
        </w:rPr>
        <w:t>הקבלן ידאג להדרכה מוסמכת של עובדיו בנושא : הבטיחות  בעבודה ,ועל הסיכונים על פי סקר הסיכונים והערכת הסיכונים ובשימוש בציוד כיבוי אש כאמור בסעיף 3.2</w:t>
      </w:r>
      <w:r w:rsidR="00B94895">
        <w:rPr>
          <w:rFonts w:ascii="David" w:hAnsi="David" w:cs="David" w:hint="cs"/>
          <w:spacing w:val="10"/>
          <w:rtl/>
        </w:rPr>
        <w:t>8</w:t>
      </w:r>
      <w:r w:rsidRPr="00282D39">
        <w:rPr>
          <w:rFonts w:ascii="David" w:hAnsi="David" w:cs="David"/>
          <w:spacing w:val="10"/>
          <w:rtl/>
        </w:rPr>
        <w:t xml:space="preserve">.17 לעיל וטיפול בו. כמו כן, יחתים הקבלן את עובדיו על כך שהם קיבלו והבינו את הנאמר בהדרכה, וכן את החובה המוטלת עליהם להשתמש בציוד מגן אישי. </w:t>
      </w:r>
    </w:p>
    <w:p w14:paraId="481E2F06"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מיקום מבנים זמניים, מתקני עזר, או כל ציוד המוצב למשך זמן ממושך, יהיה בתיאום ואישור המנהל. </w:t>
      </w:r>
    </w:p>
    <w:p w14:paraId="48FEC947"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יכין לעובדיו באתר העבודה שטח מנוחה, רווחה, מתקני מי שתייה ומתקנים נוספים, כפי שנדרש    בכל דין ו/או בתנאי הבטיחות והגהות לעובדים ו/או על פי הסכם ההתקשרות עמו, וכן ידאג לאחזקתם  התקינה של המתקנים הנ"ל. </w:t>
      </w:r>
    </w:p>
    <w:p w14:paraId="717C894C"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קבלן שאינו מוסמך לעבודות חשמל, יפרסם הוראות מתאימות לעובדיו שלא לעסוק או לטפל ברשת החשמל או בכל אביזר חשמלי שמחייב טיפולו של חשמלאי מוסמך, לרבות עבודות הקשורות לחיבור או ניתוק חשמל, או לצורך כניסה למתקן קווים. </w:t>
      </w:r>
    </w:p>
    <w:p w14:paraId="51AC2703"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על הקבלן לתאם, מספר ימים מראש, עם המזמין ו/או מי שהוסמך על ידו, גישה  לאתר לצורך ביצוע  העבודה.  </w:t>
      </w:r>
    </w:p>
    <w:p w14:paraId="5461886A"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יסלק כל מפגע בטיחותי מיד עם גילויו, או עם קבלת הוראה מאת ממונה הבטיחות של המזמין או מכל אדם אחר המוסמך לכך מטעם המזמין. </w:t>
      </w:r>
    </w:p>
    <w:p w14:paraId="3CBB1AAE"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ידווח על כל אירוע מסוכן, תאונה, או כמעט תאונה, באופן מידי לממונה הבטיחות של המזמין ויפעל על פי הוראותיו בכל הקשור להנחיות בטיפול, תדרוך, המשך או עצירת העבודה וכו'.</w:t>
      </w:r>
    </w:p>
    <w:p w14:paraId="70FB6CAF"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ידווח למשרד העבודה באופן מידי על כל התרחשות של תאונת </w:t>
      </w:r>
      <w:r w:rsidRPr="00282D39">
        <w:rPr>
          <w:rFonts w:ascii="David" w:hAnsi="David" w:cs="David"/>
          <w:spacing w:val="10"/>
          <w:rtl/>
        </w:rPr>
        <w:lastRenderedPageBreak/>
        <w:t xml:space="preserve">עבודה, בטופס מתאים, ויעביר עותק לממונה הבטיחות של המזמין. </w:t>
      </w:r>
    </w:p>
    <w:p w14:paraId="78856FDB"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הקבלן יוודא את תקינות כלי העבודה, האביזרים והציוד הנלווה אשר משמשים את עובדיו, וידאג להחלפתו של הציוד הפסול או לתיקונו לפי הצורך. </w:t>
      </w:r>
    </w:p>
    <w:p w14:paraId="32210F2F"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אחריות לביצוע בדיקות רפואיות לעובדים ,במידת הצורך, או בכל הקשור לרפואה תעסוקתית תחול על הקבלן בלבד. </w:t>
      </w:r>
    </w:p>
    <w:p w14:paraId="395043D5"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עבודות בשעות הלילה, או בתנאי מזג אויר קשים לא יבוצעו ללא תיאום מוקדם, וקבלת אישור מאת ממונה הבטיחות של המזמין. </w:t>
      </w:r>
    </w:p>
    <w:p w14:paraId="57472056"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הקבלן אחראי למתן הדרכה יומית ותקופתית לעובדיו בנושאי בטיחות וגהות הקשורים לאתר העבודה וסביבתו, כולל סיכונים נלווים הקיימים באתר העבודה. </w:t>
      </w:r>
    </w:p>
    <w:p w14:paraId="5EB07AE7"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למען הסר ספק, המזמין או מי מטעמו יהא רשאי להפסיק כל עבודה המתבצעת באתר העבודה, אשר נעשית בניגוד לחוקי, תקנות, ונוהלי הבטיחות, ואשר לא ממלאת אחר ההוראות והנהלים המפורטים בחוזה זה ,או כל נוהל אחר שלא הוזכר לעיל, או המהווה מכשול לקיום בטיחות וגהות עפ"י הנדרש על פי דין. </w:t>
      </w:r>
    </w:p>
    <w:p w14:paraId="3367CCD5"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מובהר בזאת כי שום דרישה בתחום הבטיחות והגהות ו/או הנחיה כאמור בחוזה זה ו/או שתינתן מפעם לפעם לקבלן על ידי המזמין או מי מטעמו, לא תטיל אחריות כלשהי על המזמין ולא תפטור את הקבלן מאחריותו לבטיחות עובדיו באתר העבודה, אלא תוסיף על כל חובה המוטלת עליו על פי דין ו/או נוהג בטיחות. </w:t>
      </w:r>
    </w:p>
    <w:p w14:paraId="3029C3D9"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לא יהיה בכל מעשה או מחדל מצד המזמין או מי מטעמו כדי להסיר אחריות מהקבלן, או להטיל אחריות על המזמין אשר מוטלת על הקבלן עפ"י החוזה ו/או על פי כל דין. </w:t>
      </w:r>
    </w:p>
    <w:p w14:paraId="4D4B25B6"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tl/>
        </w:rPr>
      </w:pPr>
      <w:r w:rsidRPr="00282D39">
        <w:rPr>
          <w:rFonts w:ascii="David" w:hAnsi="David" w:cs="David"/>
          <w:spacing w:val="10"/>
          <w:rtl/>
        </w:rPr>
        <w:t>על מנת למנוע תאונות, מפולות, שרפות וכו' בשטח העבודה, הקבלן מתחייב  לשמור על כל דין המתייחס לבטיחות ועל נוהלי עבודה בטוחים מקובלים ובמיוחד ישים לב לנושאים כדלהלן:</w:t>
      </w:r>
    </w:p>
    <w:p w14:paraId="56F294B4"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הודעה על מינוי מנהל עבודה במכתב רשום למפקח האזורי של משרד העבודה, תוך 7 ימים מתאריך הוצאת צו התחלת העבודה.</w:t>
      </w:r>
    </w:p>
    <w:p w14:paraId="333F9236"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lastRenderedPageBreak/>
        <w:t>החזקת פנקס באתר בו תרשמנה תאונות וכו'.</w:t>
      </w:r>
    </w:p>
    <w:p w14:paraId="28D8ECC6"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בסמוך למשרדי הפיקוח בכניסה למבנה יוצב שלט בו יצוין שם הקבלן, סוג העבודה ושם מנהל העבודה, וכן יוצבו שלטי אזהרה מתאימים שבמקום מבוצעות עבודות בניה ושהכניסה לשטחים אלה אסורה.</w:t>
      </w:r>
    </w:p>
    <w:p w14:paraId="25002287"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בחפירות העמוקות מעל 1.2  מ' יותקן דיפון והעבודה  בתעלות אלו תבוצע תוך כדי שימוש בכלוב מגן להגנה על העובדים.</w:t>
      </w:r>
    </w:p>
    <w:p w14:paraId="11394A2C"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לספק לעובדים כלי עבודה תקינים כובעי מגן - הכל לפי  הדין והצורך.</w:t>
      </w:r>
    </w:p>
    <w:p w14:paraId="5DDF2524"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כל הציוד, לרבות מחפרונים, מנופים וכלי הרמה אחרים, יהיו תקינים לחלוטין עם תעודות בדיקות שגרתיות ועדכניות וברות תוקף של בודקים מוסמכים. הציוד יופעל רק על ידי עובדים המורשים והמוסמכים לכך.</w:t>
      </w:r>
    </w:p>
    <w:p w14:paraId="54A0C7E5"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לא לחבר לרשת חשמל ציוד חשמלי אשר לא נבדק קודם על ידי חשמלאי מוסמך שאישר זאת  בכתב (ביומן העבודה).</w:t>
      </w:r>
    </w:p>
    <w:p w14:paraId="372172A9" w14:textId="77777777" w:rsidR="00CF796A" w:rsidRPr="00282D39" w:rsidRDefault="00CF796A" w:rsidP="00E302F8">
      <w:pPr>
        <w:widowControl w:val="0"/>
        <w:numPr>
          <w:ilvl w:val="0"/>
          <w:numId w:val="8"/>
        </w:numPr>
        <w:tabs>
          <w:tab w:val="clear" w:pos="720"/>
          <w:tab w:val="num" w:pos="1642"/>
        </w:tabs>
        <w:spacing w:before="240" w:after="120" w:line="360" w:lineRule="auto"/>
        <w:ind w:left="1642" w:hanging="142"/>
        <w:jc w:val="both"/>
        <w:rPr>
          <w:rFonts w:ascii="David" w:hAnsi="David" w:cs="David"/>
          <w:sz w:val="22"/>
          <w:rtl/>
          <w:lang w:eastAsia="he-IL"/>
        </w:rPr>
      </w:pPr>
      <w:r w:rsidRPr="00282D39">
        <w:rPr>
          <w:rFonts w:ascii="David" w:hAnsi="David" w:cs="David"/>
          <w:sz w:val="22"/>
          <w:rtl/>
          <w:lang w:eastAsia="he-IL"/>
        </w:rPr>
        <w:t>לא להשתמש באש גלויה בריתוך, חיתוך, ועבודות אחרות שעלולות לגרום לשרפה, אלא לאחר קבלת אישור לביצוע העבודה ואופן ביצוע מאת המנהל. מאידך, אישור של המפקח אינו משחרר את אחריותו המלאה והבלעדית לכל נזק שעלול להיגרם עקב ביצוע העבודות הנ"ל.</w:t>
      </w:r>
    </w:p>
    <w:p w14:paraId="19388867" w14:textId="77777777" w:rsidR="00CF796A" w:rsidRPr="00282D39" w:rsidRDefault="00CF796A" w:rsidP="00CF796A">
      <w:pPr>
        <w:widowControl w:val="0"/>
        <w:spacing w:before="240" w:after="120" w:line="360" w:lineRule="auto"/>
        <w:ind w:left="1358" w:firstLine="8"/>
        <w:jc w:val="both"/>
        <w:rPr>
          <w:rFonts w:ascii="David" w:hAnsi="David" w:cs="David"/>
          <w:sz w:val="22"/>
          <w:rtl/>
          <w:lang w:eastAsia="he-IL"/>
        </w:rPr>
      </w:pPr>
      <w:r w:rsidRPr="00282D39">
        <w:rPr>
          <w:rFonts w:ascii="David" w:hAnsi="David" w:cs="David"/>
          <w:sz w:val="22"/>
          <w:rtl/>
          <w:lang w:eastAsia="he-IL"/>
        </w:rPr>
        <w:t>ביצוע הוראות סעיף זה הינו בתחום אחריותו הבלעדית של הקבלן, ולא תתקבל כל דרישה או טענה או הסתייגות מצד הקבלן בדבר עבודה לקויה שביצע או מוצר לקוי שסיפק ושלדעתו הנם תוצאות של עמידה בדרישות הבטיחות כמפורט לעיל. עבור כל המפורט לעיל לא ישולם בנפרד והתמורה תיחשב ככלולה בהצעת הקבלן. וכן רשאי המזמין לסלק את הקבלן מאתר העבודה ולחלט לו את ערבות הביצוע, ולא תהייה לו זכות ערעור.</w:t>
      </w:r>
    </w:p>
    <w:p w14:paraId="28D58414"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tl/>
        </w:rPr>
      </w:pPr>
      <w:bookmarkStart w:id="664" w:name="_Toc20907318"/>
      <w:bookmarkStart w:id="665" w:name="_Toc63935376"/>
      <w:bookmarkStart w:id="666" w:name="_Toc63946730"/>
      <w:r w:rsidRPr="00282D39">
        <w:rPr>
          <w:rFonts w:ascii="David" w:hAnsi="David" w:cs="David"/>
          <w:i w:val="0"/>
          <w:iCs w:val="0"/>
          <w:sz w:val="24"/>
          <w:szCs w:val="24"/>
          <w:u w:val="single"/>
          <w:rtl/>
        </w:rPr>
        <w:t>שלט מידע</w:t>
      </w:r>
      <w:bookmarkEnd w:id="664"/>
      <w:bookmarkEnd w:id="665"/>
      <w:bookmarkEnd w:id="666"/>
    </w:p>
    <w:p w14:paraId="2238B0A2"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הקבלן יתקין לתקופת ביצוע העבודות ארבעה שלטי מידע  בתחנות השאיבה ועוד ארבעה שלטי מידע לאורך קווי הסניקה הנושאים את שם הפרויקט, את שמות וכתובות המזמין, המנהלה הארצית למים וביוב היחידה לקידום ביצוע פרויקטים, המתכנן, מנהל הפרויקט, המפקח והקבלן.</w:t>
      </w:r>
    </w:p>
    <w:p w14:paraId="73DD079F"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 xml:space="preserve">מידות השלט יהיו 4.00 × 3.00 מ' על 2 עמודים מצינורות מגולוונים בקוטר "6. נוסח השלט, </w:t>
      </w:r>
      <w:r w:rsidRPr="00282D39">
        <w:rPr>
          <w:rFonts w:ascii="David" w:hAnsi="David" w:cs="David"/>
          <w:sz w:val="22"/>
          <w:rtl/>
          <w:lang w:eastAsia="he-IL"/>
        </w:rPr>
        <w:lastRenderedPageBreak/>
        <w:t>מבנהו, צורתו, צבעיו ותוכנו המדויק ייקבעו ע"י מנהל הפרויקט.</w:t>
      </w:r>
    </w:p>
    <w:p w14:paraId="017A57A0"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כל ההוצאות עבור הספקת והתקנת שלטי המידע יכללו במחירי יחידה השונים ולא ישולם עבורם בנפרד.</w:t>
      </w:r>
    </w:p>
    <w:p w14:paraId="4D804827" w14:textId="77777777" w:rsidR="00CF796A" w:rsidRPr="00282D39" w:rsidRDefault="00CF796A" w:rsidP="00CF796A">
      <w:pPr>
        <w:widowControl w:val="0"/>
        <w:spacing w:before="240" w:after="120" w:line="360" w:lineRule="auto"/>
        <w:ind w:left="567"/>
        <w:jc w:val="both"/>
        <w:rPr>
          <w:rFonts w:ascii="David" w:hAnsi="David" w:cs="David"/>
          <w:sz w:val="22"/>
          <w:rtl/>
          <w:lang w:eastAsia="he-IL"/>
        </w:rPr>
      </w:pPr>
      <w:r w:rsidRPr="00282D39">
        <w:rPr>
          <w:rFonts w:ascii="David" w:hAnsi="David" w:cs="David"/>
          <w:sz w:val="22"/>
          <w:rtl/>
          <w:lang w:eastAsia="he-IL"/>
        </w:rPr>
        <w:t>בסיום העבודה ייקבעו השלטים ויותקנו במקום קבע שייקבע ב"כ המזמין, או לפי הוראתו יסולקו כליל מהשטח.</w:t>
      </w:r>
    </w:p>
    <w:p w14:paraId="4D5CCE65"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67" w:name="_Toc20907319"/>
      <w:bookmarkStart w:id="668" w:name="_Toc63935377"/>
      <w:bookmarkStart w:id="669" w:name="_Toc63946731"/>
      <w:r w:rsidRPr="00282D39">
        <w:rPr>
          <w:rFonts w:ascii="David" w:hAnsi="David" w:cs="David"/>
          <w:i w:val="0"/>
          <w:iCs w:val="0"/>
          <w:sz w:val="24"/>
          <w:szCs w:val="24"/>
          <w:u w:val="single"/>
          <w:rtl/>
        </w:rPr>
        <w:t>שירותי עזרה ראשונה</w:t>
      </w:r>
      <w:bookmarkEnd w:id="667"/>
      <w:bookmarkEnd w:id="668"/>
      <w:bookmarkEnd w:id="669"/>
      <w:r w:rsidRPr="00282D39">
        <w:rPr>
          <w:rFonts w:ascii="David" w:hAnsi="David" w:cs="David"/>
          <w:i w:val="0"/>
          <w:iCs w:val="0"/>
          <w:sz w:val="24"/>
          <w:szCs w:val="24"/>
          <w:u w:val="single"/>
          <w:rtl/>
        </w:rPr>
        <w:t xml:space="preserve"> </w:t>
      </w:r>
    </w:p>
    <w:p w14:paraId="7C66CFE8"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הקבלן ימציא ויחזיק במצב המתאים לשימוש מידי, ציוד של עזרה ראשונה. לפחות אחד מעובדיו של הקבלן בכל משמרת יהיה מוסמך למתן עזרה ראשונה ומנוסה בה.</w:t>
      </w:r>
      <w:r w:rsidRPr="00282D39">
        <w:rPr>
          <w:rFonts w:ascii="David" w:hAnsi="David" w:cs="David"/>
          <w:b/>
          <w:bCs/>
          <w:rtl/>
          <w:lang w:eastAsia="he-IL"/>
        </w:rPr>
        <w:t xml:space="preserve"> </w:t>
      </w:r>
    </w:p>
    <w:p w14:paraId="0F42E19C"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70" w:name="_Toc20907320"/>
      <w:bookmarkStart w:id="671" w:name="_Toc63935378"/>
      <w:bookmarkStart w:id="672" w:name="_Toc63946732"/>
      <w:r w:rsidRPr="00282D39">
        <w:rPr>
          <w:rFonts w:ascii="David" w:hAnsi="David" w:cs="David"/>
          <w:i w:val="0"/>
          <w:iCs w:val="0"/>
          <w:sz w:val="24"/>
          <w:szCs w:val="24"/>
          <w:u w:val="single"/>
          <w:rtl/>
        </w:rPr>
        <w:t>זכות גישה</w:t>
      </w:r>
      <w:bookmarkEnd w:id="670"/>
      <w:bookmarkEnd w:id="671"/>
      <w:bookmarkEnd w:id="672"/>
      <w:r w:rsidRPr="00282D39">
        <w:rPr>
          <w:rFonts w:ascii="David" w:hAnsi="David" w:cs="David"/>
          <w:i w:val="0"/>
          <w:iCs w:val="0"/>
          <w:sz w:val="24"/>
          <w:szCs w:val="24"/>
          <w:u w:val="single"/>
          <w:rtl/>
        </w:rPr>
        <w:t xml:space="preserve"> </w:t>
      </w:r>
    </w:p>
    <w:p w14:paraId="13D5C78F"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למנהל, למפקח ולכל אדם אחר שהורשה לכך ע"י המזמין או המנהל, תהא באופן תדיר זכות כניסה לאתר העבודות, או לכל מקום שממנו מובאים חומרים, מכונות, וחפצים כלשהם לביצוע העבודות, והקבלן חייב להבטיח להם זכות גישה חופשית זו. </w:t>
      </w:r>
    </w:p>
    <w:p w14:paraId="0B558109"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73" w:name="_Toc20907321"/>
      <w:bookmarkStart w:id="674" w:name="_Toc63935379"/>
      <w:bookmarkStart w:id="675" w:name="_Toc63946733"/>
      <w:r w:rsidRPr="00282D39">
        <w:rPr>
          <w:rFonts w:ascii="David" w:hAnsi="David" w:cs="David"/>
          <w:i w:val="0"/>
          <w:iCs w:val="0"/>
          <w:sz w:val="24"/>
          <w:szCs w:val="24"/>
          <w:u w:val="single"/>
          <w:rtl/>
        </w:rPr>
        <w:t>מתן אפשרויות פעולה לקבלנים אחרים</w:t>
      </w:r>
      <w:bookmarkEnd w:id="673"/>
      <w:bookmarkEnd w:id="674"/>
      <w:bookmarkEnd w:id="675"/>
      <w:r w:rsidRPr="00282D39">
        <w:rPr>
          <w:rFonts w:ascii="David" w:hAnsi="David" w:cs="David"/>
          <w:i w:val="0"/>
          <w:iCs w:val="0"/>
          <w:sz w:val="24"/>
          <w:szCs w:val="24"/>
          <w:u w:val="single"/>
          <w:rtl/>
        </w:rPr>
        <w:t xml:space="preserve"> </w:t>
      </w:r>
    </w:p>
    <w:p w14:paraId="6A43DFB4" w14:textId="77777777" w:rsidR="00CF796A" w:rsidRPr="00282D39" w:rsidRDefault="00CF796A" w:rsidP="00CF796A">
      <w:pPr>
        <w:widowControl w:val="0"/>
        <w:spacing w:before="240" w:after="120" w:line="360" w:lineRule="auto"/>
        <w:ind w:left="508" w:right="290"/>
        <w:jc w:val="both"/>
        <w:rPr>
          <w:rFonts w:ascii="David" w:hAnsi="David" w:cs="David"/>
          <w:rtl/>
          <w:lang w:eastAsia="he-IL"/>
        </w:rPr>
      </w:pPr>
      <w:r w:rsidRPr="00282D39">
        <w:rPr>
          <w:rFonts w:ascii="David" w:hAnsi="David" w:cs="David"/>
          <w:rtl/>
          <w:lang w:eastAsia="he-IL"/>
        </w:rPr>
        <w:t>לפי הוראות המנהל, יהא חייב הקבלן, ללא כל תשלום נוסף ע"י המזמין, לאפשר לכל אדם או גוף אחר שהמזמין התקשר איתם וכן לעובדיהם לבצע עבודות כלשהן באתר העבודות או בסמוך אליהם, בתנאי שעבודות אלו אינן כלולות בחוזה עם הקבלן. כן מתחייב הקבלן לתאם פעולה עם קבלנים אלה ולאפשר להם את השימוש, במידת המצוי והאפשרי, בשירותים ובמתקנים שהותקנו על ידו, אולם הקבלן יהיה רשאי לדרוש מהם תשלום מתקבל על הדעת כתמורה בעד השימוש האמור. במקרה של חילוקי דעות בדבר התשלום בעד השימוש בשירותים ובמתקנים של הקבלן, יקבע המנהל את שיעורו של התשלום וקביעתו תהיה סופית ותחייב את הקבלן.</w:t>
      </w:r>
      <w:r w:rsidRPr="00282D39">
        <w:rPr>
          <w:rFonts w:ascii="David" w:hAnsi="David" w:cs="David"/>
          <w:b/>
          <w:bCs/>
          <w:rtl/>
          <w:lang w:eastAsia="he-IL"/>
        </w:rPr>
        <w:t xml:space="preserve"> </w:t>
      </w:r>
    </w:p>
    <w:p w14:paraId="48E9E763"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76" w:name="_Toc20907322"/>
      <w:bookmarkStart w:id="677" w:name="_Toc63935380"/>
      <w:bookmarkStart w:id="678" w:name="_Toc63946734"/>
      <w:r w:rsidRPr="00282D39">
        <w:rPr>
          <w:rFonts w:ascii="David" w:hAnsi="David" w:cs="David"/>
          <w:i w:val="0"/>
          <w:iCs w:val="0"/>
          <w:sz w:val="24"/>
          <w:szCs w:val="24"/>
          <w:u w:val="single"/>
          <w:rtl/>
        </w:rPr>
        <w:t>ניקוי האתר</w:t>
      </w:r>
      <w:bookmarkEnd w:id="676"/>
      <w:bookmarkEnd w:id="677"/>
      <w:bookmarkEnd w:id="678"/>
      <w:r w:rsidRPr="00282D39">
        <w:rPr>
          <w:rFonts w:ascii="David" w:hAnsi="David" w:cs="David"/>
          <w:i w:val="0"/>
          <w:iCs w:val="0"/>
          <w:sz w:val="24"/>
          <w:szCs w:val="24"/>
          <w:u w:val="single"/>
          <w:rtl/>
        </w:rPr>
        <w:t xml:space="preserve"> </w:t>
      </w:r>
    </w:p>
    <w:p w14:paraId="505EA97D"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5A990929"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C014130"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172E995E"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71BE7733"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2EFC761"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 xml:space="preserve">פינוי פסולת לאתר מורשה - </w:t>
      </w:r>
      <w:r w:rsidRPr="00282D39">
        <w:rPr>
          <w:rFonts w:ascii="David" w:hAnsi="David" w:cs="David"/>
          <w:spacing w:val="10"/>
          <w:u w:val="single"/>
          <w:rtl/>
        </w:rPr>
        <w:t>דיה בגבולות</w:t>
      </w:r>
      <w:r w:rsidRPr="00282D39">
        <w:rPr>
          <w:rFonts w:ascii="David" w:hAnsi="David" w:cs="David"/>
          <w:spacing w:val="10"/>
          <w:rtl/>
        </w:rPr>
        <w:t xml:space="preserve"> או כל אתר אחר (שיאושר בכתב ומראש על ידי החכ"ל) באחריות הקבלן ועל חשבונו , כולל תשלום אגרה באתר, על הקבלן לוודא כי במהלך העבודות יאספו על ידו אישורי העברת הפסולת ו/או העודפים לאתר המורשה, המזמין רשאי להתנות אישור ביצוען של העבודות בהמצאת האישורים .</w:t>
      </w:r>
    </w:p>
    <w:p w14:paraId="33C0A4C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הקבלן יסלק במהלך העבודות, מזמן לזמן, ולפי הוראת המפקח, את עודפי החומרים והפסולת מאתר  העבודות, ומיד עם גמר העבודות יחזיר הקבלן את אתר העבודות למצבו הקודם, ינקה את האתר, ויסלק ממנו את כל המתקנים הארעיים, שאריות החומרים, הפסולת והמבנים הארעיים מכל סוג שהוא, וימסור  את אתר העבודות כשהוא נקי לשביעות רצונו של המנהל. </w:t>
      </w:r>
    </w:p>
    <w:p w14:paraId="007E96FA" w14:textId="6C46D505"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לא מילא הקבלן את הוראות סעיפים 3.3</w:t>
      </w:r>
      <w:r w:rsidR="00B94895">
        <w:rPr>
          <w:rFonts w:ascii="David" w:hAnsi="David" w:cs="David" w:hint="cs"/>
          <w:spacing w:val="10"/>
          <w:rtl/>
        </w:rPr>
        <w:t>3</w:t>
      </w:r>
      <w:r w:rsidRPr="00282D39">
        <w:rPr>
          <w:rFonts w:ascii="David" w:hAnsi="David" w:cs="David"/>
          <w:spacing w:val="10"/>
          <w:rtl/>
        </w:rPr>
        <w:t>.1 ו-3.3</w:t>
      </w:r>
      <w:r w:rsidR="00B94895">
        <w:rPr>
          <w:rFonts w:ascii="David" w:hAnsi="David" w:cs="David" w:hint="cs"/>
          <w:spacing w:val="10"/>
          <w:rtl/>
        </w:rPr>
        <w:t>3</w:t>
      </w:r>
      <w:r w:rsidRPr="00282D39">
        <w:rPr>
          <w:rFonts w:ascii="David" w:hAnsi="David" w:cs="David"/>
          <w:spacing w:val="10"/>
          <w:rtl/>
        </w:rPr>
        <w:t xml:space="preserve">.2 לעיל, יהא המזמין רשאי לבצען על  חשבון הקבלן, והקבלן יישא בכל ההוצאות הכרוכות בביצוע עבודות הניקוי. המזמין יהיה רשאי לגבות ו/או לנכות את הוצאותיו כאמור לעיל מכל סכום המגיע או שיגיע לקבלן מאת המזמין בכל זמן שהוא, וכן יהא רשאי לגבותן בכל דרך  אחרת. </w:t>
      </w:r>
    </w:p>
    <w:p w14:paraId="1372B423"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79" w:name="_Toc20907324"/>
      <w:bookmarkStart w:id="680" w:name="_Toc63935381"/>
      <w:bookmarkStart w:id="681" w:name="_Toc63946735"/>
      <w:r w:rsidRPr="00282D39">
        <w:rPr>
          <w:rFonts w:ascii="David" w:hAnsi="David" w:cs="David"/>
          <w:i w:val="0"/>
          <w:iCs w:val="0"/>
          <w:sz w:val="24"/>
          <w:szCs w:val="24"/>
          <w:u w:val="single"/>
          <w:rtl/>
        </w:rPr>
        <w:t>זכויות פטנטים</w:t>
      </w:r>
      <w:bookmarkEnd w:id="679"/>
      <w:bookmarkEnd w:id="680"/>
      <w:bookmarkEnd w:id="681"/>
      <w:r w:rsidRPr="00282D39">
        <w:rPr>
          <w:rFonts w:ascii="David" w:hAnsi="David" w:cs="David"/>
          <w:i w:val="0"/>
          <w:iCs w:val="0"/>
          <w:sz w:val="24"/>
          <w:szCs w:val="24"/>
          <w:u w:val="single"/>
          <w:rtl/>
        </w:rPr>
        <w:t xml:space="preserve"> </w:t>
      </w:r>
    </w:p>
    <w:p w14:paraId="327568DA"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הקבלן יפצה את המזמין על כל תביעה, דרישה, הליך, נזק, היטל וכיו"ב, שינבעו מפגיעה בזכויות יוצרים ,פטנטים, מדגמים, סמלי-מסחר, או זכויות דומות, בדבר השימוש בתוכניות, במכונות, או בפריטים, שיסופקו ע"י הקבלן לצורך ביצוע הפרויקט. </w:t>
      </w:r>
    </w:p>
    <w:p w14:paraId="5D4432C5"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82" w:name="_Toc20907325"/>
      <w:bookmarkStart w:id="683" w:name="_Toc63935382"/>
      <w:bookmarkStart w:id="684" w:name="_Toc63946736"/>
      <w:r w:rsidRPr="00282D39">
        <w:rPr>
          <w:rFonts w:ascii="David" w:hAnsi="David" w:cs="David"/>
          <w:i w:val="0"/>
          <w:iCs w:val="0"/>
          <w:sz w:val="24"/>
          <w:szCs w:val="24"/>
          <w:u w:val="single"/>
          <w:rtl/>
        </w:rPr>
        <w:t>סמכות שיפוט</w:t>
      </w:r>
      <w:bookmarkEnd w:id="682"/>
      <w:bookmarkEnd w:id="683"/>
      <w:bookmarkEnd w:id="684"/>
      <w:r w:rsidRPr="00282D39">
        <w:rPr>
          <w:rFonts w:ascii="David" w:hAnsi="David" w:cs="David"/>
          <w:i w:val="0"/>
          <w:iCs w:val="0"/>
          <w:sz w:val="24"/>
          <w:szCs w:val="24"/>
          <w:u w:val="single"/>
          <w:rtl/>
        </w:rPr>
        <w:t xml:space="preserve"> </w:t>
      </w:r>
    </w:p>
    <w:p w14:paraId="7A632E58"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7ABCAA05" w14:textId="77777777" w:rsidR="00A070C1" w:rsidRPr="00282D39" w:rsidRDefault="00A070C1" w:rsidP="008513A3">
      <w:pPr>
        <w:pStyle w:val="ab"/>
        <w:widowControl w:val="0"/>
        <w:numPr>
          <w:ilvl w:val="1"/>
          <w:numId w:val="79"/>
        </w:numPr>
        <w:spacing w:before="240" w:after="120" w:line="360" w:lineRule="auto"/>
        <w:contextualSpacing w:val="0"/>
        <w:jc w:val="both"/>
        <w:rPr>
          <w:rFonts w:ascii="David" w:hAnsi="David" w:cs="David"/>
          <w:vanish/>
          <w:spacing w:val="10"/>
          <w:rtl/>
        </w:rPr>
      </w:pPr>
    </w:p>
    <w:p w14:paraId="735BBE44" w14:textId="49F5EE1D"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 xml:space="preserve">מוסכם על הצדדים כי על הסכם זה יחול הדין הישראלי, וכי לבית המשפט המוסמך בבאר שבע, תהיה סמכות השיפוט הייחודית לדון בכל תביעה ו/או מחלוקת שתתגלע בין הצדדים בקשר  לחוזה זה, פירושו או ביצועו. </w:t>
      </w:r>
    </w:p>
    <w:p w14:paraId="219F1F88" w14:textId="77777777" w:rsidR="00CF796A" w:rsidRPr="00282D39" w:rsidRDefault="00CF796A" w:rsidP="008513A3">
      <w:pPr>
        <w:widowControl w:val="0"/>
        <w:numPr>
          <w:ilvl w:val="2"/>
          <w:numId w:val="79"/>
        </w:numPr>
        <w:spacing w:before="240" w:after="120" w:line="360" w:lineRule="auto"/>
        <w:ind w:left="1218" w:hanging="710"/>
        <w:jc w:val="both"/>
        <w:rPr>
          <w:rFonts w:ascii="David" w:hAnsi="David" w:cs="David"/>
          <w:spacing w:val="10"/>
        </w:rPr>
      </w:pPr>
      <w:r w:rsidRPr="00282D39">
        <w:rPr>
          <w:rFonts w:ascii="David" w:hAnsi="David" w:cs="David"/>
          <w:spacing w:val="10"/>
          <w:rtl/>
        </w:rPr>
        <w:t>למען הסר ספק, מובהר בזאת כי כל מחלוקת ו/או תביעה שתועבר לבית המשפט המוסמך לא תהווה עילה לשיהוי ו/או לעיכוב ביצוע התחייבויות הקבלן על פי החוזה.</w:t>
      </w:r>
      <w:r w:rsidRPr="00282D39">
        <w:rPr>
          <w:rFonts w:ascii="David" w:hAnsi="David" w:cs="David"/>
          <w:b/>
          <w:bCs/>
          <w:spacing w:val="10"/>
          <w:rtl/>
        </w:rPr>
        <w:t xml:space="preserve">  </w:t>
      </w:r>
    </w:p>
    <w:p w14:paraId="70895C60"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85" w:name="_Toc20907326"/>
      <w:bookmarkStart w:id="686" w:name="_Toc63935383"/>
      <w:bookmarkStart w:id="687" w:name="_Toc63946737"/>
      <w:r w:rsidRPr="00282D39">
        <w:rPr>
          <w:rFonts w:ascii="David" w:hAnsi="David" w:cs="David"/>
          <w:i w:val="0"/>
          <w:iCs w:val="0"/>
          <w:sz w:val="24"/>
          <w:szCs w:val="24"/>
          <w:u w:val="single"/>
          <w:rtl/>
        </w:rPr>
        <w:t>אספקת עובדים של הקבלן</w:t>
      </w:r>
      <w:bookmarkEnd w:id="685"/>
      <w:bookmarkEnd w:id="686"/>
      <w:bookmarkEnd w:id="687"/>
      <w:r w:rsidRPr="00282D39">
        <w:rPr>
          <w:rFonts w:ascii="David" w:hAnsi="David" w:cs="David"/>
          <w:i w:val="0"/>
          <w:iCs w:val="0"/>
          <w:sz w:val="24"/>
          <w:szCs w:val="24"/>
          <w:u w:val="single"/>
          <w:rtl/>
        </w:rPr>
        <w:t xml:space="preserve"> </w:t>
      </w:r>
    </w:p>
    <w:p w14:paraId="60A9C303"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הקבלן מתחייב לספק על חשבונו את העובדים הדרושים לביצוע העבודות, את ההשגחה עליהם, ואת אמצעי התחבורה בשבילם וכל דבר אחר הכרוך בהעסקתם. </w:t>
      </w:r>
    </w:p>
    <w:p w14:paraId="6BAB38E8"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88" w:name="_Toc20907327"/>
      <w:bookmarkStart w:id="689" w:name="_Toc63935384"/>
      <w:bookmarkStart w:id="690" w:name="_Toc63946738"/>
      <w:r w:rsidRPr="00282D39">
        <w:rPr>
          <w:rFonts w:ascii="David" w:hAnsi="David" w:cs="David"/>
          <w:i w:val="0"/>
          <w:iCs w:val="0"/>
          <w:sz w:val="24"/>
          <w:szCs w:val="24"/>
          <w:u w:val="single"/>
          <w:rtl/>
        </w:rPr>
        <w:t>אספקת כוח אדם ותנאי העבודה</w:t>
      </w:r>
      <w:bookmarkEnd w:id="688"/>
      <w:bookmarkEnd w:id="689"/>
      <w:bookmarkEnd w:id="690"/>
      <w:r w:rsidRPr="00282D39">
        <w:rPr>
          <w:rFonts w:ascii="David" w:hAnsi="David" w:cs="David"/>
          <w:i w:val="0"/>
          <w:iCs w:val="0"/>
          <w:sz w:val="24"/>
          <w:szCs w:val="24"/>
          <w:u w:val="single"/>
          <w:rtl/>
        </w:rPr>
        <w:t xml:space="preserve"> </w:t>
      </w:r>
    </w:p>
    <w:p w14:paraId="22B30EEC"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4A504A47"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053E57C5"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מתחייב להעסיק עובדים מקצועיים ואחראים, במספר הדרוש, לשם ביצוע העבודות, תוך המועד הקבוע לכך בחוזה, וכן מתחייב כי מנהל עבודה </w:t>
      </w:r>
      <w:r w:rsidRPr="00282D39">
        <w:rPr>
          <w:rFonts w:ascii="David" w:hAnsi="David" w:cs="David"/>
          <w:spacing w:val="10"/>
          <w:rtl/>
        </w:rPr>
        <w:lastRenderedPageBreak/>
        <w:t xml:space="preserve">מוסמך, מהנדס ביצוע וכן אחראי בקרת איכות יהיו במקום ביצוע העבודות בשעות העבודה, על מנת שהמפקח יוכל לבוא איתם בדברים ולתת להם הוראות ,שהוא רשאי לתת לפי חוזה זה  לקבלן. הוראה, הודעה או דרישה שנמסרה למנהל עבודה מוסמך ו/או למהנדס הביצוע ו/או לאחראי בקרת איכות של הקבלן, תיחשב כאילו נמסרה לקבלן. </w:t>
      </w:r>
    </w:p>
    <w:p w14:paraId="43B9C91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על מנהל העבודה המוסמך, מהנדס הביצוע ואחראי בקרת האיכות להיות נוכחים בכל שעות הפעילות באתר. </w:t>
      </w:r>
    </w:p>
    <w:p w14:paraId="4964CE8D"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עובדים שיועסקו באתרי העבודות יהיו אך ורק אזרחי ישראל או בעלי אשרת שהייה ואישורי עבודה מתאימים. באם יידרש ע"י המזמין, יציג הקבלן את תעודות הזהות ו/או אישוריהם של עובדיו בפניו</w:t>
      </w:r>
      <w:r w:rsidRPr="00282D39">
        <w:rPr>
          <w:rFonts w:ascii="David" w:hAnsi="David" w:cs="David"/>
          <w:b/>
          <w:bCs/>
          <w:spacing w:val="10"/>
          <w:rtl/>
        </w:rPr>
        <w:t xml:space="preserve">. </w:t>
      </w:r>
    </w:p>
    <w:p w14:paraId="3B54C47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ישלם שכר עבודה לעובדים, שיועסקו על ידיו בביצוע העבודות ויקיים תנאי עבודה נאותים, בהתאם לקבוע על ידי המזמין המקצועי, המייצג את המספר הגדול ביותר של עובדים במדינה באותו ענף והמקובל באזור בו מבוצע הפרויקט, ויהא אחראי לכך שגם העובדים שיעבדו אצל קבלני המשנה יקבלו שכר עבודה כדלעיל . </w:t>
      </w:r>
    </w:p>
    <w:p w14:paraId="3E023A36"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מתחייב לשלם לעובדיו את כל התנאים הסוציאליים הנובעים ו/או הקשורים להעסקתם, וכן למלא אחר חוק הוראות הביטוח הלאומי (נוסח משולב) , תשכ"ט - </w:t>
      </w:r>
      <w:r w:rsidRPr="00282D39">
        <w:rPr>
          <w:rFonts w:ascii="David" w:hAnsi="David" w:cs="David"/>
          <w:spacing w:val="10"/>
        </w:rPr>
        <w:t>1968</w:t>
      </w:r>
      <w:r w:rsidRPr="00282D39">
        <w:rPr>
          <w:rFonts w:ascii="David" w:hAnsi="David" w:cs="David"/>
          <w:spacing w:val="10"/>
          <w:rtl/>
        </w:rPr>
        <w:t xml:space="preserve">. </w:t>
      </w:r>
    </w:p>
    <w:p w14:paraId="768004CD"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בעבודה שלצורך ביצועה יש צורך ברישום, היתר או רישיון על פי דין, חייב הקבלן להעסיק אך ורק עובדים מקצועיים שהינם בעלי הרישיון, ההיתר או הרישום . </w:t>
      </w:r>
    </w:p>
    <w:p w14:paraId="28452ED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הקבלן מתחייב להבטיח תנאי בטיחות באתר העבודות ולנקוט בכל אמצעי הזהירות הדרושים למניעת תאונות עבודה, וכן להבטיח תנאים נאותים לשמירת בריאות העובדים ורווחתם כנדרש על פי כל דין .</w:t>
      </w:r>
    </w:p>
    <w:p w14:paraId="012316C6"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במקרה של עבודות מיוחדות, על הקבלן לדאוג לבגדי עבודה מיוחדים עבור עובדיו. המנהל יהיה רשאי לקבוע כי בעבודה הנדונה או בחלקים ממנה, יש צורך בבגדי עבודה מיוחדים, וזאת מבלי להטיל עליו אחריות כלשהי ומבלי לגרוע מהתחייבויותיו ואחריותו של הקבלן.  </w:t>
      </w:r>
    </w:p>
    <w:p w14:paraId="3A2D588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הנאמר בסעיפים הנ"ל בא להוסיף על חובות הקבלן ולא לגרוע מהן, ולא יתפרש כמטיל חובות על המזמין כלפי האנשים המועסקים על ידי הקבלן. </w:t>
      </w:r>
    </w:p>
    <w:p w14:paraId="78AA58DB"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lastRenderedPageBreak/>
        <w:t xml:space="preserve">למען הסר ספק מובהר בזאת במפורש כי הקבלן משמש כקבלן עצמאי ובלתי תלוי, וכי לא ישררו בין המזמין לבין הקבלן ו/או עובדיו, וכן בין המזמין לבין קבלני המשנה  מטעם הקבלן ו/או עובדיהם ו/או אנשים המועסקים על ידי הקבלן, יחסי עובד מעביד מכל מין ו/או סוג שהוא. על אף האמור לעיל, אם בניגוד לכוונתם המפורשת של הצדדים, ייקבע כי שררו יחסי עובד ומעביד בין המזמין לבין הקבלן ו/או עובדיו ו/או מי מטעמו, אזי מתחייב הקבלן לשפות את המזמין בגין כל הוצאה ו/או נזק שייגרמו לו בשל כך. </w:t>
      </w:r>
    </w:p>
    <w:p w14:paraId="3A1FD41A"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הקבלן מתחייב כי כוח אדם ניהולי יימצא באופן קבוע ורצוף באתר העבודות בכל השעות שבהן מתקיימת פעילות באתר, וינהל את כל העבודות באופן צמוד ויפקח על קיום הוראות חוזה זה .מבלי לפגוע מכלליות האמור לעיל ,</w:t>
      </w:r>
      <w:r w:rsidRPr="00282D39">
        <w:rPr>
          <w:rFonts w:ascii="David" w:hAnsi="David" w:cs="David"/>
          <w:b/>
          <w:bCs/>
          <w:spacing w:val="10"/>
          <w:rtl/>
        </w:rPr>
        <w:t>מתחייב הקבלן כי מנהל העבודה המוסמך ומהנדס הביצוע יהיו נוכחים בכל שעות הפעילות באתר.</w:t>
      </w:r>
      <w:r w:rsidRPr="00282D39">
        <w:rPr>
          <w:rFonts w:ascii="David" w:hAnsi="David" w:cs="David"/>
          <w:spacing w:val="10"/>
          <w:rtl/>
        </w:rPr>
        <w:t xml:space="preserve"> </w:t>
      </w:r>
    </w:p>
    <w:p w14:paraId="7218BDBD"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המנהל או המפקח, יהא רשאי לדרוש את החלפתו של מי מחברי כוח האדם הניהולי, מבלי לנמק את החלטתו. נדרשה החלפת חבר כוח האדם הניהולי, ימלא הקבלן את הדרישה בתוך שבועיים ממועד נתינתה. למען הסר ספק מובהר בזאת כי הוראות סעיף משנה זה יחולו גם על חבר כוח האדם הניהולי אשר מונה בעקבות דרישת החלפה כאמור . </w:t>
      </w:r>
    </w:p>
    <w:p w14:paraId="3A33E2C3" w14:textId="77777777" w:rsidR="00CF796A" w:rsidRPr="00282D39" w:rsidRDefault="00CF796A" w:rsidP="008513A3">
      <w:pPr>
        <w:widowControl w:val="0"/>
        <w:numPr>
          <w:ilvl w:val="2"/>
          <w:numId w:val="79"/>
        </w:numPr>
        <w:spacing w:before="240" w:after="120" w:line="360" w:lineRule="auto"/>
        <w:ind w:left="1358" w:hanging="850"/>
        <w:jc w:val="both"/>
        <w:rPr>
          <w:rFonts w:ascii="David" w:hAnsi="David" w:cs="David"/>
          <w:spacing w:val="10"/>
        </w:rPr>
      </w:pPr>
      <w:r w:rsidRPr="00282D39">
        <w:rPr>
          <w:rFonts w:ascii="David" w:hAnsi="David" w:cs="David"/>
          <w:spacing w:val="10"/>
          <w:rtl/>
        </w:rPr>
        <w:t xml:space="preserve"> כל הוראה ו/או הודעה שיינתנו על ידי המזמין למי מכוח האדם הניהולי, ייחשבו כאילו ניתנו לקבלן עצמו. מובהר בזאת כי לא יהא בהעסקתו של כוח האדם הניהולי או של מי מחבריו, כדי לשחרר את הקבלן מהתחייבויותיו לפי חוזה זה ו/או על פי כל דין, כולן או מקצתן, או כדי לגרוע בדרך כלשהי מאחריותו הבלעדית של הקבלן לביצוע נכון ומלא של העבודות בהתאם לחוזה זה. </w:t>
      </w:r>
    </w:p>
    <w:p w14:paraId="738F2A47"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91" w:name="_Toc20907328"/>
      <w:bookmarkStart w:id="692" w:name="_Toc63935385"/>
      <w:bookmarkStart w:id="693" w:name="_Toc63946739"/>
      <w:r w:rsidRPr="00282D39">
        <w:rPr>
          <w:rFonts w:ascii="David" w:hAnsi="David" w:cs="David"/>
          <w:i w:val="0"/>
          <w:iCs w:val="0"/>
          <w:sz w:val="24"/>
          <w:szCs w:val="24"/>
          <w:u w:val="single"/>
          <w:rtl/>
        </w:rPr>
        <w:t>הרחקת עובדים מאתר העבודות</w:t>
      </w:r>
      <w:bookmarkEnd w:id="691"/>
      <w:bookmarkEnd w:id="692"/>
      <w:bookmarkEnd w:id="693"/>
      <w:r w:rsidRPr="00282D39">
        <w:rPr>
          <w:rFonts w:ascii="David" w:hAnsi="David" w:cs="David"/>
          <w:i w:val="0"/>
          <w:iCs w:val="0"/>
          <w:sz w:val="24"/>
          <w:szCs w:val="24"/>
          <w:u w:val="single"/>
          <w:rtl/>
        </w:rPr>
        <w:t xml:space="preserve">  </w:t>
      </w:r>
    </w:p>
    <w:p w14:paraId="5655E505" w14:textId="77777777" w:rsidR="00CF796A" w:rsidRPr="00282D39" w:rsidRDefault="00CF796A" w:rsidP="00CF796A">
      <w:pPr>
        <w:widowControl w:val="0"/>
        <w:spacing w:before="240" w:after="120" w:line="360" w:lineRule="auto"/>
        <w:ind w:left="510"/>
        <w:jc w:val="both"/>
        <w:rPr>
          <w:rFonts w:ascii="David" w:hAnsi="David" w:cs="David"/>
          <w:lang w:eastAsia="he-IL"/>
        </w:rPr>
      </w:pPr>
      <w:r w:rsidRPr="00282D39">
        <w:rPr>
          <w:rFonts w:ascii="David" w:hAnsi="David" w:cs="David"/>
          <w:rtl/>
          <w:lang w:eastAsia="he-IL"/>
        </w:rPr>
        <w:t xml:space="preserve">הקבלן ימלא כל דרישה מטעם המנהל או המפקח, בדבר הרחקתו מאתר העבודות של כל אדם המועסק על ידי הקבלן ו/או מי מטעמו, לרבות קבלן משנה ועובד המועסק על ידי קבלן משנה, אף אם הסכים המזמין בעבר להעסקת מי מהם, אם לדעת המנהל או המפקח התנהג אותו אדם שלא כשורה, או שאינו מוכשר למלא תפקידו, או שהוא מבצע ברשלנות את תפקידיו. אדם שהורחק לפי דרישה כאמור -  לא יחזור הקבלן להעסיקו, בין במישרין ובין בעקיפין, באתר העבודה או בביצוע העבודה. אי מילוי  וראות סעיף קטן זה, תחייב את הקבלן בפיצויים מותנים ומוסכמים מראש ליום לכל פועל, בעל מלאכה, או עובד אחר, שיעסיק הקבלן בניגוד </w:t>
      </w:r>
      <w:r w:rsidRPr="00282D39">
        <w:rPr>
          <w:rFonts w:ascii="David" w:hAnsi="David" w:cs="David"/>
          <w:rtl/>
          <w:lang w:eastAsia="he-IL"/>
        </w:rPr>
        <w:lastRenderedPageBreak/>
        <w:t xml:space="preserve">להוראות סעיף קטן זה. </w:t>
      </w:r>
    </w:p>
    <w:p w14:paraId="383FDB24" w14:textId="77777777" w:rsidR="00CF796A" w:rsidRPr="00282D39" w:rsidRDefault="00CF796A" w:rsidP="00CF796A">
      <w:pPr>
        <w:widowControl w:val="0"/>
        <w:spacing w:before="240" w:after="120" w:line="360" w:lineRule="auto"/>
        <w:ind w:left="508"/>
        <w:jc w:val="both"/>
        <w:rPr>
          <w:rFonts w:ascii="David" w:hAnsi="David" w:cs="David"/>
          <w:rtl/>
          <w:lang w:eastAsia="he-IL"/>
        </w:rPr>
      </w:pPr>
      <w:r w:rsidRPr="00282D39">
        <w:rPr>
          <w:rFonts w:ascii="David" w:hAnsi="David" w:cs="David"/>
          <w:b/>
          <w:bCs/>
          <w:rtl/>
          <w:lang w:eastAsia="he-IL"/>
        </w:rPr>
        <w:t xml:space="preserve">אם המזמין יורה למציע להחליף את קבלני המשנה בקבלנים אחרים, והמציע לא יפעל בהתאם להוראות אלה ,יהיה המזמין רשאי לפסול את זכייתו של המציע תוך חילוט ערבותו, לרבות כל סעד אשר עומד למזמין על פי ההסכם ו/או על פי כל דין. </w:t>
      </w:r>
    </w:p>
    <w:p w14:paraId="04C6C441"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94" w:name="_Toc20907329"/>
      <w:bookmarkStart w:id="695" w:name="_Toc63935386"/>
      <w:bookmarkStart w:id="696" w:name="_Toc63946740"/>
      <w:r w:rsidRPr="00282D39">
        <w:rPr>
          <w:rFonts w:ascii="David" w:hAnsi="David" w:cs="David"/>
          <w:i w:val="0"/>
          <w:iCs w:val="0"/>
          <w:sz w:val="24"/>
          <w:szCs w:val="24"/>
          <w:u w:val="single"/>
          <w:rtl/>
        </w:rPr>
        <w:t>אספקת ציוד, מתקנים וחומרים</w:t>
      </w:r>
      <w:bookmarkEnd w:id="694"/>
      <w:bookmarkEnd w:id="695"/>
      <w:bookmarkEnd w:id="696"/>
      <w:r w:rsidRPr="00282D39">
        <w:rPr>
          <w:rFonts w:ascii="David" w:hAnsi="David" w:cs="David"/>
          <w:i w:val="0"/>
          <w:iCs w:val="0"/>
          <w:sz w:val="24"/>
          <w:szCs w:val="24"/>
          <w:u w:val="single"/>
          <w:rtl/>
        </w:rPr>
        <w:t xml:space="preserve"> </w:t>
      </w:r>
    </w:p>
    <w:p w14:paraId="5863B2BA"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03CC5D7E"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522B6F08"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מתחייב לספק, על חשבונו והוצאותיו את כל הציוד, המתקנים, החומרים והדברים האחרים הדרושים לביצוען היעיל של העבודות בקצב הדרוש. כל החומרים והמוצרים שיסופקו ע"י הקבלן לצורך ביצוע העבודות יהיו חדשים ושלמים ויתאימו בתכונותיהם מכל הבחינות לדרישות המפרט ולדרישות התקנים הישראליים המעודכנים, ותקנים זרים אחרים, כפי שמובאים במפרטים ובתוכניות. בהעדר תקנים לחומרים ולמוצרים כלשהם - יהיו אלה חומרים ומוצרים שיתאימו לדוגמאות שאישרן המנהל. </w:t>
      </w:r>
    </w:p>
    <w:p w14:paraId="674F71F3"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במידה והקבלן מעוניין באספקת ציוד ו/או אביזרים ו/או חומרים  בשונה מהמוגדר במפרט ו/או בכתב הכמויות, עליו לקבל על כך את  אישור המנהל מראש. מובהר כי המזמין אינו חייב לאשר את הציוד /  אביזר / חומר כלשהו גם במידה והוא נושא את תו התקן הנדרש ולקבלן לא תהיה כל טענה / דרישה /תביעה כלשהי בגין כך. בבואו לאשר את בקשת הקבלן כציוד / אביזר / חומר שווה ערך למוגדר במסמכי  החוזה יביא המזמין בחשבון את הניסיון אשר נצבר בשימוש של אותו ציוד /אביזר /חומר בארץ ולצרכים להם הוא מיועד במכרז הנדון, שביעות רצון הלקוחות, מספר השנים שבהן הציוד/ חומר / אביזר נמצא בשימוש בארץ ובייעוד לו הוא מיועד במכרז הנדון  ו/או מספר השנים בהן ספק הציוד ו/או נותן שרות השדה מתפקדים בארץ בנושא הציוד הספציפי המוצע ושביעות רצון הלקוחות מרמת שרות השדה , מהירות התגובה ואיכות השרות   . </w:t>
      </w:r>
    </w:p>
    <w:p w14:paraId="6DD374A1"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מתחייב לספק את כל החומרים והמוצרים מהסוג המעולה מתוך הסוגים השונים שמתירים התקנים הישראליים, אלא אם כן נקבע להם בחוזה במפורש תקן אחר או איכות  אחרת. </w:t>
      </w:r>
    </w:p>
    <w:p w14:paraId="642E4045"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הקבלן לא ישתמש בציוד או חומר או מתקן כלשהו לביצוע העבודות אלא לאחר קבלת אישור המנהל או מי מטעמו לכך, זולת אם ויתר המזמין בכתב, בכלל או למקרה מסוים, על בדיקת ואישור הציוד, החומר או  המתקן. </w:t>
      </w:r>
    </w:p>
    <w:p w14:paraId="5D64739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רואים את הקבלן כאילו נמצאים ברשותו כל הציוד והמתקנים הדרושים לביצוען היעיל של העבודות בקצב הדרוש. </w:t>
      </w:r>
    </w:p>
    <w:p w14:paraId="71B3C14B"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למרות האמור לעיל, שומר המזמין את הזכות לספק לקבלן את החומרים כולם או מקצתם שהוא ימצא לנחוץ, במחירי היסוד אותם נקב בכתב הכמויות, ולחייב במחיר החומרים את חשבונו של הקבלן מיד עם מסירתם לקבלן. השתמש המזמין בזכות זו, יחולו על החומרים שהוא יספקם לקבלן כללים אלה: </w:t>
      </w:r>
    </w:p>
    <w:p w14:paraId="180B5F19" w14:textId="77777777" w:rsidR="00CF796A" w:rsidRPr="00282D39" w:rsidRDefault="00CF796A" w:rsidP="008513A3">
      <w:pPr>
        <w:widowControl w:val="0"/>
        <w:numPr>
          <w:ilvl w:val="2"/>
          <w:numId w:val="82"/>
        </w:numPr>
        <w:spacing w:before="240" w:after="120" w:line="360" w:lineRule="auto"/>
        <w:ind w:left="1642" w:right="358" w:hanging="284"/>
        <w:jc w:val="both"/>
        <w:rPr>
          <w:rFonts w:ascii="David" w:hAnsi="David" w:cs="David"/>
          <w:lang w:eastAsia="he-IL"/>
        </w:rPr>
      </w:pPr>
      <w:r w:rsidRPr="00282D39">
        <w:rPr>
          <w:rFonts w:ascii="David" w:hAnsi="David" w:cs="David"/>
          <w:rtl/>
          <w:lang w:eastAsia="he-IL"/>
        </w:rPr>
        <w:t xml:space="preserve">הקבלן ישתמש בחומרים האמורים אך ורק לביצוע העבודות. </w:t>
      </w:r>
    </w:p>
    <w:p w14:paraId="074BF782" w14:textId="77777777" w:rsidR="00CF796A" w:rsidRPr="00282D39" w:rsidRDefault="00CF796A" w:rsidP="008513A3">
      <w:pPr>
        <w:widowControl w:val="0"/>
        <w:numPr>
          <w:ilvl w:val="2"/>
          <w:numId w:val="82"/>
        </w:numPr>
        <w:spacing w:before="240" w:after="120" w:line="360" w:lineRule="auto"/>
        <w:ind w:left="1642" w:hanging="284"/>
        <w:jc w:val="both"/>
        <w:rPr>
          <w:rFonts w:ascii="David" w:hAnsi="David" w:cs="David"/>
          <w:lang w:eastAsia="he-IL"/>
        </w:rPr>
      </w:pPr>
      <w:r w:rsidRPr="00282D39">
        <w:rPr>
          <w:rFonts w:ascii="David" w:hAnsi="David" w:cs="David"/>
          <w:rtl/>
          <w:lang w:eastAsia="he-IL"/>
        </w:rPr>
        <w:t xml:space="preserve">שהוכנסו החומרים האמורים לאתר העבודות - לא יהא הקבלן רשאי להוציא אותם או חלק מהם מהאתר, אלא אם קיבל לכך מראש רשות בכתב מאת המנהל או המפקח. </w:t>
      </w:r>
    </w:p>
    <w:p w14:paraId="0862FD43" w14:textId="77777777" w:rsidR="00CF796A" w:rsidRPr="00282D39" w:rsidRDefault="00CF796A" w:rsidP="008513A3">
      <w:pPr>
        <w:widowControl w:val="0"/>
        <w:numPr>
          <w:ilvl w:val="2"/>
          <w:numId w:val="82"/>
        </w:numPr>
        <w:spacing w:before="240" w:after="120" w:line="360" w:lineRule="auto"/>
        <w:ind w:left="1642" w:hanging="284"/>
        <w:jc w:val="both"/>
        <w:rPr>
          <w:rFonts w:ascii="David" w:hAnsi="David" w:cs="David"/>
          <w:lang w:eastAsia="he-IL"/>
        </w:rPr>
      </w:pPr>
      <w:r w:rsidRPr="00282D39">
        <w:rPr>
          <w:rFonts w:ascii="David" w:hAnsi="David" w:cs="David"/>
          <w:rtl/>
          <w:lang w:eastAsia="he-IL"/>
        </w:rPr>
        <w:t xml:space="preserve">הקבלן מתחייב שהחומרים האמורים, כולם או מקצתם, לא יוחלפו בחומרים אחרים, אלא אם קיבל לכך מראש רשות בכתב מאת המנהל או המפקח. </w:t>
      </w:r>
    </w:p>
    <w:p w14:paraId="589AAE4F"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נאמר במפורש, שהקבלן אחראי לכל הפגמים, המגרעות והליקויים שיתגלו בחומרים ובמוצרים שהשתמש בהם לביצוע העבודות, בין שאלה סופקו על ידיו ובין שאלה סופקו ע"י המזמין, וזאת אף אם החומרים או המוצרים האלה עמדו בבדיקות התקנים הישראליים ואושרו ע"י המנהל. </w:t>
      </w:r>
    </w:p>
    <w:p w14:paraId="411DE4A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במידה וניתנת אחריות לחומרים ו/או לציוד ו/או למתקן כלשהו שיסופק במסגרת העבודות ,מתחייב הקבלן לקבל מהיצרן של אותו ציוד ו/או חומר את תעודת האחריות כשהיא לטובת הקבלן והמזמין ,ולהמציא למזמין העתק מכך. </w:t>
      </w:r>
    </w:p>
    <w:p w14:paraId="32DA310A" w14:textId="77777777" w:rsidR="00CF796A" w:rsidRPr="00282D39" w:rsidRDefault="00CF796A" w:rsidP="00A83D2D">
      <w:pPr>
        <w:pStyle w:val="21"/>
        <w:tabs>
          <w:tab w:val="clear" w:pos="567"/>
          <w:tab w:val="left" w:pos="374"/>
          <w:tab w:val="num" w:pos="1370"/>
        </w:tabs>
        <w:ind w:left="515" w:hanging="515"/>
        <w:rPr>
          <w:rFonts w:ascii="David" w:hAnsi="David" w:cs="David"/>
          <w:i w:val="0"/>
          <w:iCs w:val="0"/>
          <w:sz w:val="24"/>
          <w:szCs w:val="24"/>
          <w:u w:val="single"/>
        </w:rPr>
      </w:pPr>
      <w:bookmarkStart w:id="697" w:name="_Toc20907330"/>
      <w:bookmarkStart w:id="698" w:name="_Toc63935387"/>
      <w:bookmarkStart w:id="699" w:name="_Toc63946741"/>
      <w:r w:rsidRPr="00282D39">
        <w:rPr>
          <w:rFonts w:ascii="David" w:hAnsi="David" w:cs="David"/>
          <w:i w:val="0"/>
          <w:iCs w:val="0"/>
          <w:sz w:val="24"/>
          <w:szCs w:val="24"/>
          <w:u w:val="single"/>
          <w:rtl/>
        </w:rPr>
        <w:t>חומרים וציוד באתר</w:t>
      </w:r>
      <w:bookmarkEnd w:id="697"/>
      <w:bookmarkEnd w:id="698"/>
      <w:bookmarkEnd w:id="699"/>
      <w:r w:rsidRPr="00282D39">
        <w:rPr>
          <w:rFonts w:ascii="David" w:hAnsi="David" w:cs="David"/>
          <w:i w:val="0"/>
          <w:iCs w:val="0"/>
          <w:sz w:val="24"/>
          <w:szCs w:val="24"/>
          <w:u w:val="single"/>
          <w:rtl/>
        </w:rPr>
        <w:t xml:space="preserve"> </w:t>
      </w:r>
    </w:p>
    <w:p w14:paraId="779819F5"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2128B73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בסעיף זה, "חומרים "- פירושם: חומרים שהובאו ע"י הקבלן לאתר, למטרת ביצוע העבודות והשלמתן ,לרבות ציודים, חומרים, אביזרים ומוצרים, בין מוגמרים ובין בלתי מוגמרים, מבנים, ומתקנים ארעיים ,ציוד מכני, מכונות וציוד חשמלי, ציוד בקרה ומכשור, וכן מתקנים העתידים להיות חלק מהפרויקט נשוא חוזה זה . </w:t>
      </w:r>
    </w:p>
    <w:p w14:paraId="320A0337"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חומרים וכן מתקנים ארעיים שהוקמו על-ידי הקבלן באתר למטרת ביצוע העבודות והשלמתן, יעברו בשעת הבאתם או הקמתם כאמור לבעלות המזמין. </w:t>
      </w:r>
    </w:p>
    <w:p w14:paraId="452A11F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על הקבלן לבדוק את דרכי הגישה שבהם עליו להעביר את הציוד למקומו. במידה ותנאי המקום ידרשו זאת, הציוד יובא מפורק ויורכב לאחר הכנסתו למקומו. הציוד יועבר למקום רק לאחר בדיקתו ואישורו על-ידי המפקח. </w:t>
      </w:r>
    </w:p>
    <w:p w14:paraId="7A0051C0"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 xml:space="preserve">מכשירי הרמה כלשהם, הדרושים לשם העברת הציוד למקומו, יובאו על-ידי הקבלן ובאחריותו, ללא כל   תוספת מחיר. </w:t>
      </w:r>
    </w:p>
    <w:p w14:paraId="794D19D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חומרים וציוד שהובאו על ידי הקבלן לאתר למטרת ביצוע העבודות והשלמתן, אין הקבלן רשאי  להוציאם מהאתר ללא הסכמת המנהל בכתב. </w:t>
      </w:r>
    </w:p>
    <w:p w14:paraId="1DE597A4" w14:textId="67AF3EE3"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00" w:name="_Toc20907331"/>
      <w:bookmarkStart w:id="701" w:name="_Toc63935388"/>
      <w:bookmarkStart w:id="702" w:name="_Toc63946742"/>
      <w:r w:rsidRPr="00282D39">
        <w:rPr>
          <w:rFonts w:ascii="David" w:hAnsi="David" w:cs="David"/>
          <w:i w:val="0"/>
          <w:iCs w:val="0"/>
          <w:sz w:val="24"/>
          <w:szCs w:val="24"/>
          <w:u w:val="single"/>
          <w:rtl/>
        </w:rPr>
        <w:t>הסדרי תנועה</w:t>
      </w:r>
      <w:bookmarkEnd w:id="700"/>
      <w:bookmarkEnd w:id="701"/>
      <w:bookmarkEnd w:id="702"/>
      <w:r w:rsidRPr="00282D39">
        <w:rPr>
          <w:rFonts w:ascii="David" w:hAnsi="David" w:cs="David"/>
          <w:i w:val="0"/>
          <w:iCs w:val="0"/>
          <w:sz w:val="24"/>
          <w:szCs w:val="24"/>
          <w:u w:val="single"/>
          <w:rtl/>
        </w:rPr>
        <w:t xml:space="preserve"> </w:t>
      </w:r>
    </w:p>
    <w:p w14:paraId="0BF72129" w14:textId="77777777" w:rsidR="00CF796A" w:rsidRPr="00282D39" w:rsidRDefault="00CF796A" w:rsidP="00CF796A">
      <w:pPr>
        <w:widowControl w:val="0"/>
        <w:spacing w:before="240" w:after="120" w:line="360" w:lineRule="auto"/>
        <w:ind w:left="508" w:hanging="10"/>
        <w:jc w:val="both"/>
        <w:rPr>
          <w:rFonts w:ascii="David" w:hAnsi="David" w:cs="David"/>
          <w:lang w:eastAsia="he-IL"/>
        </w:rPr>
      </w:pPr>
      <w:r w:rsidRPr="00282D39">
        <w:rPr>
          <w:rFonts w:ascii="David" w:hAnsi="David" w:cs="David"/>
          <w:rtl/>
          <w:lang w:eastAsia="he-IL"/>
        </w:rPr>
        <w:t xml:space="preserve">כל נושא הסדרי התנועה במידה ויהיה צורך יתוכנן ויבוצע על ידי הקבלן ועל חשבונו.  </w:t>
      </w:r>
    </w:p>
    <w:p w14:paraId="22BFC650"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03" w:name="_Toc20907332"/>
      <w:bookmarkStart w:id="704" w:name="_Toc63935389"/>
      <w:bookmarkStart w:id="705" w:name="_Toc63946743"/>
      <w:r w:rsidRPr="00282D39">
        <w:rPr>
          <w:rFonts w:ascii="David" w:hAnsi="David" w:cs="David"/>
          <w:i w:val="0"/>
          <w:iCs w:val="0"/>
          <w:sz w:val="24"/>
          <w:szCs w:val="24"/>
          <w:u w:val="single"/>
          <w:rtl/>
        </w:rPr>
        <w:t>ביצוע באורח מקצועי</w:t>
      </w:r>
      <w:bookmarkEnd w:id="703"/>
      <w:bookmarkEnd w:id="704"/>
      <w:bookmarkEnd w:id="705"/>
      <w:r w:rsidRPr="00282D39">
        <w:rPr>
          <w:rFonts w:ascii="David" w:hAnsi="David" w:cs="David"/>
          <w:i w:val="0"/>
          <w:iCs w:val="0"/>
          <w:sz w:val="24"/>
          <w:szCs w:val="24"/>
          <w:u w:val="single"/>
          <w:rtl/>
        </w:rPr>
        <w:t xml:space="preserve"> </w:t>
      </w:r>
    </w:p>
    <w:p w14:paraId="3227A92E" w14:textId="77777777" w:rsidR="00CF796A" w:rsidRPr="00282D39" w:rsidRDefault="00CF796A" w:rsidP="00CF796A">
      <w:pPr>
        <w:widowControl w:val="0"/>
        <w:spacing w:before="240" w:after="120" w:line="360" w:lineRule="auto"/>
        <w:ind w:left="508" w:hanging="10"/>
        <w:jc w:val="both"/>
        <w:rPr>
          <w:rFonts w:ascii="David" w:hAnsi="David" w:cs="David"/>
          <w:rtl/>
          <w:lang w:eastAsia="he-IL"/>
        </w:rPr>
      </w:pPr>
      <w:r w:rsidRPr="00282D39">
        <w:rPr>
          <w:rFonts w:ascii="David" w:hAnsi="David" w:cs="David"/>
          <w:rtl/>
          <w:lang w:eastAsia="he-IL"/>
        </w:rPr>
        <w:t xml:space="preserve">כל העבודות תבוצענה בהתאם לחוזה ובאורח מקצועי נכון, לשביעות רצונו המלאה של המנהל. עבודות שלגביהם קיימים חוקים, תקנות או הוראות מטעם רשויות מוסמכות, תבוצענה בהתאם לחוקים, לתקנות ולהוראות אלה. </w:t>
      </w:r>
    </w:p>
    <w:p w14:paraId="36921371"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06" w:name="_Toc20907333"/>
      <w:bookmarkStart w:id="707" w:name="_Toc63935390"/>
      <w:bookmarkStart w:id="708" w:name="_Toc63946744"/>
      <w:r w:rsidRPr="00282D39">
        <w:rPr>
          <w:rFonts w:ascii="David" w:hAnsi="David" w:cs="David"/>
          <w:i w:val="0"/>
          <w:iCs w:val="0"/>
          <w:sz w:val="24"/>
          <w:szCs w:val="24"/>
          <w:u w:val="single"/>
          <w:rtl/>
        </w:rPr>
        <w:t>סילוק חומרים פסולים ומלאכה פסולה</w:t>
      </w:r>
      <w:bookmarkEnd w:id="706"/>
      <w:bookmarkEnd w:id="707"/>
      <w:bookmarkEnd w:id="708"/>
      <w:r w:rsidRPr="00282D39">
        <w:rPr>
          <w:rFonts w:ascii="David" w:hAnsi="David" w:cs="David"/>
          <w:i w:val="0"/>
          <w:iCs w:val="0"/>
          <w:sz w:val="24"/>
          <w:szCs w:val="24"/>
          <w:u w:val="single"/>
          <w:rtl/>
        </w:rPr>
        <w:t xml:space="preserve"> </w:t>
      </w:r>
    </w:p>
    <w:p w14:paraId="1D00A5B4"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CE1A117"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6EDB9C3"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58FC2F7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המנהל ו/או מי מטעמו יהיה רשאי להורות לקבלן, בכל עת, תוך כדי מהלך ביצוע העבודות:  </w:t>
      </w:r>
    </w:p>
    <w:p w14:paraId="5DB639A7" w14:textId="77777777" w:rsidR="00CF796A" w:rsidRPr="00282D39" w:rsidRDefault="00CF796A" w:rsidP="008513A3">
      <w:pPr>
        <w:widowControl w:val="0"/>
        <w:numPr>
          <w:ilvl w:val="2"/>
          <w:numId w:val="46"/>
        </w:numPr>
        <w:tabs>
          <w:tab w:val="left" w:pos="1500"/>
        </w:tabs>
        <w:spacing w:before="240" w:after="120" w:line="360" w:lineRule="auto"/>
        <w:ind w:left="1500" w:hanging="284"/>
        <w:jc w:val="both"/>
        <w:rPr>
          <w:rFonts w:ascii="David" w:hAnsi="David" w:cs="David"/>
          <w:lang w:eastAsia="he-IL"/>
        </w:rPr>
      </w:pPr>
      <w:r w:rsidRPr="00282D39">
        <w:rPr>
          <w:rFonts w:ascii="David" w:hAnsi="David" w:cs="David"/>
          <w:rtl/>
          <w:lang w:eastAsia="he-IL"/>
        </w:rPr>
        <w:t xml:space="preserve">על סילוק חומרים ו/או ציודים כלשהם מאתר העבודות בכל מקרה שלדעת המזמין  אין החומרים  מתאימים למטרתם, וזאת תוך הזמן שצוין בהוראה. </w:t>
      </w:r>
    </w:p>
    <w:p w14:paraId="32CEAFCF" w14:textId="77777777" w:rsidR="00CF796A" w:rsidRPr="00282D39" w:rsidRDefault="00CF796A" w:rsidP="008513A3">
      <w:pPr>
        <w:widowControl w:val="0"/>
        <w:numPr>
          <w:ilvl w:val="2"/>
          <w:numId w:val="46"/>
        </w:numPr>
        <w:tabs>
          <w:tab w:val="left" w:pos="1500"/>
        </w:tabs>
        <w:spacing w:before="240" w:after="120" w:line="360" w:lineRule="auto"/>
        <w:ind w:left="1500" w:hanging="284"/>
        <w:jc w:val="both"/>
        <w:rPr>
          <w:rFonts w:ascii="David" w:hAnsi="David" w:cs="David"/>
          <w:lang w:eastAsia="he-IL"/>
        </w:rPr>
      </w:pPr>
      <w:r w:rsidRPr="00282D39">
        <w:rPr>
          <w:rFonts w:ascii="David" w:hAnsi="David" w:cs="David"/>
          <w:rtl/>
          <w:lang w:eastAsia="he-IL"/>
        </w:rPr>
        <w:t xml:space="preserve">על הבאת חומרים ו/או ציודים כשרים המתאימים למטרתם במקום אלו שנפסלו כאמור לעיל. </w:t>
      </w:r>
    </w:p>
    <w:p w14:paraId="3E3B6081" w14:textId="77777777" w:rsidR="00CF796A" w:rsidRPr="00282D39" w:rsidRDefault="00CF796A" w:rsidP="008513A3">
      <w:pPr>
        <w:widowControl w:val="0"/>
        <w:numPr>
          <w:ilvl w:val="2"/>
          <w:numId w:val="46"/>
        </w:numPr>
        <w:tabs>
          <w:tab w:val="left" w:pos="1500"/>
        </w:tabs>
        <w:spacing w:before="240" w:after="120" w:line="360" w:lineRule="auto"/>
        <w:ind w:left="1500" w:hanging="284"/>
        <w:jc w:val="both"/>
        <w:rPr>
          <w:rFonts w:ascii="David" w:hAnsi="David" w:cs="David"/>
          <w:lang w:eastAsia="he-IL"/>
        </w:rPr>
      </w:pPr>
      <w:r w:rsidRPr="00282D39">
        <w:rPr>
          <w:rFonts w:ascii="David" w:hAnsi="David" w:cs="David"/>
          <w:rtl/>
          <w:lang w:eastAsia="he-IL"/>
        </w:rPr>
        <w:t xml:space="preserve">על סילוקו, הריסתו, עשייתו או הקמתו מחדש של כל חלק מהעבודות שהוקם או נעשה על ידי שימוש בחומרים בלתי מתאימים או במלאכה בלתי מתאימה או בניגוד להוראות חוזה זה. המנהל ו/או מי מטעמו יהיה רשאי להורות לקבלן, מזמן לזמן, להחליף ציוד פגום או בלוי, לרבות חלקים פגומים או בלויים, וכן לבצע תיקונים ופעולות אחזקה שונות . </w:t>
      </w:r>
    </w:p>
    <w:p w14:paraId="06F21992"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לא מילא הקבלן אחר הוראות המזמין כאמור לעיל, רשאי המזמין לבצען </w:t>
      </w:r>
      <w:r w:rsidRPr="00282D39">
        <w:rPr>
          <w:rFonts w:ascii="David" w:hAnsi="David" w:cs="David"/>
          <w:spacing w:val="10"/>
          <w:rtl/>
        </w:rPr>
        <w:lastRenderedPageBreak/>
        <w:t xml:space="preserve">בעצמו ועל חשבון הקבלן, והקבלן יישא בכל העלויות וההוצאות מכל מין ו/או סוג שהוא הכרוכות בביצוע ההוראות האמורות. המזמין יהא רשאי לגבות ו/או לנכות את הוצאותיו כאמור מכל סכום שיגיע לקבלן בכל זמן שהוא וכן יהא רשאי לגבותן מהקבלן בכל דרך אחרת. </w:t>
      </w:r>
    </w:p>
    <w:p w14:paraId="10CBAE50"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כוחו של המפקח לפי סעיף זה, יפה על אף בדיקה שנערכה על ידי הקבלן, בין שאושרה ובין שלא אושרה ע"י  המזמין, ועל אף כל תשלום ביניים שבוצע בקשר לחומרים ולמלאכה האמורים. </w:t>
      </w:r>
    </w:p>
    <w:p w14:paraId="70EAF658"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כל אימת שנפסלו ציוד וחומרים על פי הוראות סעיף זה, או הוראת המנהל שהציוד והחומרים אינם נחוצים עוד לביצוע העבודות, רשאי הקבלן להוציאם מהאתר,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 </w:t>
      </w:r>
    </w:p>
    <w:p w14:paraId="00F99285"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מבלי לגרוע מכלליות האמור לעיל, מובהר בזאת כי אין בביצוע ההוראות האמורות ע"י הקבלן או ע"י המזמין בכדי לגרוע מחובתו של הקבלן לעמוד בלוח הזמנים לביצוע העבודות נשוא החוזה. </w:t>
      </w:r>
    </w:p>
    <w:p w14:paraId="0176B83C"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אין להסיק מהוראות סעיף זה מתן אישור על ידי המנהל לטיבם של חומרים וציוד כלשהם והמנהל רשאי לפסלם בכל זמן שהוא. </w:t>
      </w:r>
    </w:p>
    <w:p w14:paraId="428686F4"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09" w:name="_Toc20907334"/>
      <w:bookmarkStart w:id="710" w:name="_Toc63935391"/>
      <w:bookmarkStart w:id="711" w:name="_Toc63946745"/>
      <w:r w:rsidRPr="00282D39">
        <w:rPr>
          <w:rFonts w:ascii="David" w:hAnsi="David" w:cs="David"/>
          <w:i w:val="0"/>
          <w:iCs w:val="0"/>
          <w:sz w:val="24"/>
          <w:szCs w:val="24"/>
          <w:u w:val="single"/>
          <w:rtl/>
        </w:rPr>
        <w:t>מועד התחלת ביצוע העבודות</w:t>
      </w:r>
      <w:bookmarkEnd w:id="709"/>
      <w:bookmarkEnd w:id="710"/>
      <w:bookmarkEnd w:id="711"/>
      <w:r w:rsidRPr="00282D39">
        <w:rPr>
          <w:rFonts w:ascii="David" w:hAnsi="David" w:cs="David"/>
          <w:i w:val="0"/>
          <w:iCs w:val="0"/>
          <w:sz w:val="24"/>
          <w:szCs w:val="24"/>
          <w:u w:val="single"/>
          <w:rtl/>
        </w:rPr>
        <w:t xml:space="preserve"> </w:t>
      </w:r>
    </w:p>
    <w:p w14:paraId="3DF4039C"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הקבלן יתחיל בביצוע העבודות בתאריך שייקבע על ידי המנהל בהוראה בכתב, שתקרא "צו התחלת עבודה" ואשר אפשר שתינתן טרם חתימת החוזה, מכל סיבה שהיא, ויתקדם בביצוע בקצב הדרוש להשלמתן, תוך התקופה שנקבעה בחוזה, ובהתאם ללוח הזמנים ושלבי ההתקדמות הנזכרים בסעיף 3.1, פרט אם קיבל מאת המנהל הוראה מפורשת אחרת. </w:t>
      </w:r>
    </w:p>
    <w:p w14:paraId="553B5568"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מבלי לגרוע מכל הוראה אחרת בעניין זה במסמכי המכרז ובכל דין, מובהר בזאת כי על הקבלן לדאוג לאישורי חפירה ואישורי משטרה לפני תחילת העבודה. </w:t>
      </w:r>
    </w:p>
    <w:p w14:paraId="60485989"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rtl/>
          <w:lang w:eastAsia="he-IL"/>
        </w:rPr>
        <w:t xml:space="preserve">למען הסר ספק מובהר בזאת, כי תקופת השגת האישורים הנדרשים הינה כלולה במועד ביצוע העבודות המוגדר בהוראות המכרז. </w:t>
      </w:r>
    </w:p>
    <w:p w14:paraId="529FC60B"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12" w:name="_Toc20907335"/>
      <w:bookmarkStart w:id="713" w:name="_Toc63935392"/>
      <w:bookmarkStart w:id="714" w:name="_Toc63946746"/>
      <w:r w:rsidRPr="00282D39">
        <w:rPr>
          <w:rFonts w:ascii="David" w:hAnsi="David" w:cs="David"/>
          <w:i w:val="0"/>
          <w:iCs w:val="0"/>
          <w:sz w:val="24"/>
          <w:szCs w:val="24"/>
          <w:u w:val="single"/>
          <w:rtl/>
        </w:rPr>
        <w:t>העמדת אתר העבודות לרשות הקבלן והתארגנות הקבלן בשטח</w:t>
      </w:r>
      <w:bookmarkEnd w:id="712"/>
      <w:bookmarkEnd w:id="713"/>
      <w:bookmarkEnd w:id="714"/>
      <w:r w:rsidRPr="00282D39">
        <w:rPr>
          <w:rFonts w:ascii="David" w:hAnsi="David" w:cs="David"/>
          <w:i w:val="0"/>
          <w:iCs w:val="0"/>
          <w:sz w:val="24"/>
          <w:szCs w:val="24"/>
          <w:u w:val="single"/>
          <w:rtl/>
        </w:rPr>
        <w:t xml:space="preserve"> </w:t>
      </w:r>
    </w:p>
    <w:p w14:paraId="567D75B4" w14:textId="77777777" w:rsidR="00CF796A" w:rsidRPr="00282D39" w:rsidRDefault="00CF796A" w:rsidP="00CF796A">
      <w:pPr>
        <w:widowControl w:val="0"/>
        <w:spacing w:before="240" w:after="120" w:line="360" w:lineRule="auto"/>
        <w:ind w:left="508"/>
        <w:jc w:val="both"/>
        <w:rPr>
          <w:rFonts w:ascii="David" w:hAnsi="David" w:cs="David"/>
          <w:rtl/>
          <w:lang w:eastAsia="he-IL"/>
        </w:rPr>
      </w:pPr>
      <w:r w:rsidRPr="00282D39">
        <w:rPr>
          <w:rFonts w:ascii="David" w:hAnsi="David" w:cs="David"/>
          <w:rtl/>
          <w:lang w:eastAsia="he-IL"/>
        </w:rPr>
        <w:t xml:space="preserve">הקבלן אחראי להשיג את כל האישורים הדרושים לצורך ביצוע העבודות. כן מובהר כי </w:t>
      </w:r>
      <w:r w:rsidRPr="00282D39">
        <w:rPr>
          <w:rFonts w:ascii="David" w:hAnsi="David" w:cs="David"/>
          <w:rtl/>
          <w:lang w:eastAsia="he-IL"/>
        </w:rPr>
        <w:lastRenderedPageBreak/>
        <w:t xml:space="preserve">אחריות הקבלן לדאוג לשטחי התארגנות בהתאם לנדרש על פי כל דין ו/או הוראה של המנהל ו/או המפקח, וזאת על חשבונו. </w:t>
      </w:r>
    </w:p>
    <w:p w14:paraId="26194ED6" w14:textId="77777777" w:rsidR="00CF796A" w:rsidRPr="00282D39" w:rsidRDefault="00CF796A" w:rsidP="00CF796A">
      <w:pPr>
        <w:widowControl w:val="0"/>
        <w:spacing w:before="240" w:after="120" w:line="360" w:lineRule="auto"/>
        <w:ind w:left="571"/>
        <w:jc w:val="both"/>
        <w:rPr>
          <w:rFonts w:ascii="David" w:hAnsi="David" w:cs="David"/>
          <w:sz w:val="22"/>
          <w:rtl/>
          <w:lang w:eastAsia="he-IL"/>
        </w:rPr>
      </w:pPr>
      <w:r w:rsidRPr="00282D39">
        <w:rPr>
          <w:rFonts w:ascii="David" w:hAnsi="David" w:cs="David"/>
          <w:sz w:val="22"/>
          <w:rtl/>
          <w:lang w:eastAsia="he-IL"/>
        </w:rPr>
        <w:t>הקבלן יתארגן באתר בתיאום ולפי הוראות המפקח ובהתאם לתוכנית ההתארגנות שאושרה (מקום של משרדים, מחסנים, דרכי גישה, ציוד מכונות וכד'). במידת הצורך לפי ראות עיניו הבלעדיות של המפקח, רשאי המפקח להורות על הזזת ו/או סילוק מתקן זה או אחר של הקבלן (לרבות חומרי בניה, מכונות, ציוד וכו') המפריעים לניהול העבודות ו/או למהלך התקין של תנועת אנשים ורכב.</w:t>
      </w:r>
    </w:p>
    <w:p w14:paraId="33F2366B"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tl/>
        </w:rPr>
      </w:pPr>
      <w:bookmarkStart w:id="715" w:name="_Toc20907336"/>
      <w:bookmarkStart w:id="716" w:name="_Toc63935393"/>
      <w:bookmarkStart w:id="717" w:name="_Toc63946747"/>
      <w:r w:rsidRPr="00282D39">
        <w:rPr>
          <w:rFonts w:ascii="David" w:hAnsi="David" w:cs="David"/>
          <w:i w:val="0"/>
          <w:iCs w:val="0"/>
          <w:sz w:val="24"/>
          <w:szCs w:val="24"/>
          <w:u w:val="single"/>
          <w:rtl/>
        </w:rPr>
        <w:t>ארכה לסיום העבודות</w:t>
      </w:r>
      <w:bookmarkEnd w:id="715"/>
      <w:bookmarkEnd w:id="716"/>
      <w:bookmarkEnd w:id="717"/>
      <w:r w:rsidRPr="00282D39">
        <w:rPr>
          <w:rFonts w:ascii="David" w:hAnsi="David" w:cs="David"/>
          <w:i w:val="0"/>
          <w:iCs w:val="0"/>
          <w:sz w:val="24"/>
          <w:szCs w:val="24"/>
          <w:u w:val="single"/>
          <w:rtl/>
        </w:rPr>
        <w:t xml:space="preserve"> </w:t>
      </w:r>
    </w:p>
    <w:p w14:paraId="6E1E7611" w14:textId="77777777" w:rsidR="00CF796A" w:rsidRPr="00282D39" w:rsidRDefault="00CF796A" w:rsidP="00CF796A">
      <w:pPr>
        <w:widowControl w:val="0"/>
        <w:spacing w:before="240" w:after="120" w:line="360" w:lineRule="auto"/>
        <w:ind w:left="508"/>
        <w:jc w:val="both"/>
        <w:rPr>
          <w:rFonts w:ascii="David" w:hAnsi="David" w:cs="David"/>
          <w:lang w:eastAsia="he-IL"/>
        </w:rPr>
      </w:pPr>
      <w:r w:rsidRPr="00282D39">
        <w:rPr>
          <w:rFonts w:ascii="David" w:hAnsi="David" w:cs="David"/>
          <w:lang w:eastAsia="he-IL"/>
        </w:rPr>
        <w:t xml:space="preserve"> </w:t>
      </w:r>
      <w:r w:rsidRPr="00282D39">
        <w:rPr>
          <w:rFonts w:ascii="David" w:hAnsi="David" w:cs="David"/>
          <w:rtl/>
          <w:lang w:eastAsia="he-IL"/>
        </w:rPr>
        <w:t xml:space="preserve">סבור המנהל כי יש מקום להארכת המועד לסיום העבודות, מחמת שינויים או תוספות, או מחמת כוח-עליון, או תנאים מיוחדים המחייבים לדעת המנהל מתן הארכה - ייתן המנהל ארכה לסיום העבודות לתקופה מתאימה לפי שיקול דעתו, בתנאי שהקבלן ביקש ארכה בכתב תוך </w:t>
      </w:r>
      <w:r w:rsidRPr="00282D39">
        <w:rPr>
          <w:rFonts w:ascii="David" w:hAnsi="David" w:cs="David"/>
          <w:lang w:eastAsia="he-IL"/>
        </w:rPr>
        <w:t>30</w:t>
      </w:r>
      <w:r w:rsidRPr="00282D39">
        <w:rPr>
          <w:rFonts w:ascii="David" w:hAnsi="David" w:cs="David"/>
          <w:rtl/>
          <w:lang w:eastAsia="he-IL"/>
        </w:rPr>
        <w:t xml:space="preserve"> יום מיום שניתנו ההוראות לשינויים, או לתוספות ,או מיום שנוצרו תנאים מחמת כוח-עליון או תנאים מיוחדים אחרים. </w:t>
      </w:r>
    </w:p>
    <w:p w14:paraId="21A46A28"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tl/>
        </w:rPr>
      </w:pPr>
      <w:bookmarkStart w:id="718" w:name="_Toc20907337"/>
      <w:bookmarkStart w:id="719" w:name="_Toc63935394"/>
      <w:bookmarkStart w:id="720" w:name="_Toc63946748"/>
      <w:r w:rsidRPr="00282D39">
        <w:rPr>
          <w:rFonts w:ascii="David" w:hAnsi="David" w:cs="David"/>
          <w:i w:val="0"/>
          <w:iCs w:val="0"/>
          <w:sz w:val="24"/>
          <w:szCs w:val="24"/>
          <w:u w:val="single"/>
          <w:rtl/>
        </w:rPr>
        <w:t>קצב ביצוע העבודות</w:t>
      </w:r>
      <w:bookmarkEnd w:id="718"/>
      <w:bookmarkEnd w:id="719"/>
      <w:bookmarkEnd w:id="720"/>
      <w:r w:rsidRPr="00282D39">
        <w:rPr>
          <w:rFonts w:ascii="David" w:hAnsi="David" w:cs="David"/>
          <w:i w:val="0"/>
          <w:iCs w:val="0"/>
          <w:sz w:val="24"/>
          <w:szCs w:val="24"/>
          <w:u w:val="single"/>
          <w:rtl/>
        </w:rPr>
        <w:t xml:space="preserve"> </w:t>
      </w:r>
    </w:p>
    <w:p w14:paraId="3B893D4C"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1B01725D"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218D26E3"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F19A8C8"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566CE416"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אם אין הקבלן, לדעת המנהל, מתקדם בביצוע העבודות במידה המבטיחה את סיומן במועד הקבוע בחוזה, או עד גמר הארכה שניתנה לסיום העבודות, יודיע המנהל לקבלן על כך בכתב והקבלן ינקוט מיד באמצעים הדרושים כדי להבטיח את סיום העבודות במועדן. </w:t>
      </w:r>
    </w:p>
    <w:p w14:paraId="2A76FB42" w14:textId="77777777" w:rsidR="00CF796A" w:rsidRPr="00282D39" w:rsidRDefault="00CF796A" w:rsidP="00CF796A">
      <w:pPr>
        <w:widowControl w:val="0"/>
        <w:spacing w:before="240" w:after="120" w:line="360" w:lineRule="auto"/>
        <w:ind w:left="1216" w:right="51"/>
        <w:jc w:val="both"/>
        <w:rPr>
          <w:rFonts w:ascii="David" w:hAnsi="David" w:cs="David"/>
          <w:lang w:eastAsia="he-IL"/>
        </w:rPr>
      </w:pPr>
      <w:r w:rsidRPr="00282D39">
        <w:rPr>
          <w:rFonts w:ascii="David" w:hAnsi="David" w:cs="David"/>
          <w:rtl/>
          <w:lang w:eastAsia="he-IL"/>
        </w:rPr>
        <w:t xml:space="preserve">לא נקט הקבלן באמצעים הדרושים לסיום העבודות במועדן להנחת דעתו של המנהל, יחולו במקרה כזה הוראות סעיף 3.60 דלהלן, וזאת מבלי לפגוע בכל זכות של המזמין המוקנית לו בחוזה זה. </w:t>
      </w:r>
    </w:p>
    <w:p w14:paraId="3191CF98" w14:textId="77777777" w:rsidR="00CF796A" w:rsidRPr="00282D39" w:rsidRDefault="00CF796A" w:rsidP="00CF796A">
      <w:pPr>
        <w:widowControl w:val="0"/>
        <w:spacing w:before="240" w:after="120" w:line="360" w:lineRule="auto"/>
        <w:ind w:left="1216" w:right="51"/>
        <w:jc w:val="both"/>
        <w:rPr>
          <w:rFonts w:ascii="David" w:hAnsi="David" w:cs="David"/>
          <w:lang w:eastAsia="he-IL"/>
        </w:rPr>
      </w:pPr>
      <w:r w:rsidRPr="00282D39">
        <w:rPr>
          <w:rFonts w:ascii="David" w:hAnsi="David" w:cs="David"/>
          <w:rtl/>
          <w:lang w:eastAsia="he-IL"/>
        </w:rPr>
        <w:t xml:space="preserve">אי מתן הודעה ע"י המנהל לפי סעיף זה אינה משחררת את הקבלן ממילוי התחייבותו לסיום העבודות במועד שנקבע בחוזה. </w:t>
      </w:r>
    </w:p>
    <w:p w14:paraId="41D5D209" w14:textId="77777777" w:rsidR="00CF796A" w:rsidRPr="00282D39" w:rsidRDefault="00CF796A" w:rsidP="00CF796A">
      <w:pPr>
        <w:widowControl w:val="0"/>
        <w:spacing w:before="240" w:after="120" w:line="360" w:lineRule="auto"/>
        <w:ind w:left="1216" w:right="51"/>
        <w:jc w:val="both"/>
        <w:rPr>
          <w:rFonts w:ascii="David" w:hAnsi="David" w:cs="David"/>
          <w:lang w:eastAsia="he-IL"/>
        </w:rPr>
      </w:pPr>
      <w:r w:rsidRPr="00282D39">
        <w:rPr>
          <w:rFonts w:ascii="David" w:hAnsi="David" w:cs="David"/>
          <w:rtl/>
          <w:lang w:eastAsia="he-IL"/>
        </w:rPr>
        <w:t xml:space="preserve">בחר הקבלן בין היתר לשם סיום העבודות במועדן לעבוד במשמרות וקיבל אישור לכך מאת המנהל ,לא יהא הקבלן זכאי לתשלומים נוספים בגין העבודה במשמרות. </w:t>
      </w:r>
    </w:p>
    <w:p w14:paraId="42E7789D" w14:textId="77777777" w:rsidR="00CF796A" w:rsidRPr="00282D39" w:rsidRDefault="00CF796A" w:rsidP="00CF796A">
      <w:pPr>
        <w:widowControl w:val="0"/>
        <w:spacing w:before="240" w:after="120" w:line="360" w:lineRule="auto"/>
        <w:ind w:left="1216" w:right="51"/>
        <w:jc w:val="both"/>
        <w:rPr>
          <w:rFonts w:ascii="David" w:hAnsi="David" w:cs="David"/>
          <w:lang w:eastAsia="he-IL"/>
        </w:rPr>
      </w:pPr>
      <w:r w:rsidRPr="00282D39">
        <w:rPr>
          <w:rFonts w:ascii="David" w:hAnsi="David" w:cs="David"/>
          <w:rtl/>
          <w:lang w:eastAsia="he-IL"/>
        </w:rPr>
        <w:t xml:space="preserve">הקבלן יפצה ויפטור את המזמין על חשבונו והוצאותיו של הקבלן, מכל תביעה שתוגש נגד המזמין בכל הקשור או הנובע מעבודה במשמרות. </w:t>
      </w:r>
    </w:p>
    <w:p w14:paraId="450AF49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אם יהיה צורך, לדעת המנהל בכל זמן שהוא, להחיש את קצב ביצוע העבודות </w:t>
      </w:r>
      <w:r w:rsidRPr="00282D39">
        <w:rPr>
          <w:rFonts w:ascii="David" w:hAnsi="David" w:cs="David"/>
          <w:spacing w:val="10"/>
          <w:rtl/>
        </w:rPr>
        <w:lastRenderedPageBreak/>
        <w:t xml:space="preserve">כפי שנקבע תחילה, יפנה המנהל בכתב אל הקבלן, והקבלן מתחייב לעשות כמיטב יכולתו להחשת ביצוע העבודות, וכן מתחייב הקבלן למלא אחר כל הוראות המנהל לצורך כך, לרבות בנוגע לשעות העבודה, ימי העבודה ושיטות העבודה. </w:t>
      </w:r>
    </w:p>
    <w:p w14:paraId="5056A26B"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מילא הקבלן את התחייבותו לפי סעיף 3.47.2 דלעיל ונגרמו לו כתוצאה מכך, לדעת המנהל הוצאות נוספות על אלה הכרוכות בביצוע העבודות לפי הקצב שנקבע תחילה, יחזיר לקבלן את ההוצאות הנוספות האמורות בשיעור שייקבע על-ידי המנהל, בתוספת של עד ל- %</w:t>
      </w:r>
      <w:r w:rsidRPr="00282D39">
        <w:rPr>
          <w:rFonts w:ascii="David" w:hAnsi="David" w:cs="David"/>
          <w:spacing w:val="10"/>
        </w:rPr>
        <w:t>17</w:t>
      </w:r>
      <w:r w:rsidRPr="00282D39">
        <w:rPr>
          <w:rFonts w:ascii="David" w:hAnsi="David" w:cs="David"/>
          <w:spacing w:val="10"/>
          <w:rtl/>
        </w:rPr>
        <w:t xml:space="preserve"> עבור רווח והוצאות כלליות. </w:t>
      </w:r>
    </w:p>
    <w:p w14:paraId="26A1C0FC" w14:textId="39C86808"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21" w:name="_Toc20907338"/>
      <w:bookmarkStart w:id="722" w:name="_Toc63935395"/>
      <w:bookmarkStart w:id="723" w:name="_Toc63946749"/>
      <w:r w:rsidRPr="00282D39">
        <w:rPr>
          <w:rFonts w:ascii="David" w:hAnsi="David" w:cs="David"/>
          <w:i w:val="0"/>
          <w:iCs w:val="0"/>
          <w:sz w:val="24"/>
          <w:szCs w:val="24"/>
          <w:u w:val="single"/>
          <w:rtl/>
        </w:rPr>
        <w:t>הפסקת ביצוע העבודות</w:t>
      </w:r>
      <w:bookmarkEnd w:id="721"/>
      <w:bookmarkEnd w:id="722"/>
      <w:bookmarkEnd w:id="723"/>
      <w:r w:rsidRPr="00282D39">
        <w:rPr>
          <w:rFonts w:ascii="David" w:hAnsi="David" w:cs="David"/>
          <w:i w:val="0"/>
          <w:iCs w:val="0"/>
          <w:sz w:val="24"/>
          <w:szCs w:val="24"/>
          <w:u w:val="single"/>
          <w:rtl/>
        </w:rPr>
        <w:t xml:space="preserve"> </w:t>
      </w:r>
    </w:p>
    <w:p w14:paraId="26753C6B"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7A9BA98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המזמין רשאי להורות לקבלן להפסיק את ביצוע העבודות, כולן או חלקן, בכל עת. הקבלן יפסיק את ביצוע העבודות, כולן או מקצתן, לזמן מסוים או לצמיתות, לפי הוראות בכתב מאת המנהל בהתאם לתנאים ולתקופה שיצוינו בהוראה ולא יחדשם אלא אם ניתנה לו על כך הוראה בכתב על ידי המנהל. </w:t>
      </w:r>
    </w:p>
    <w:p w14:paraId="40C3F6B6"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הופסק ביצוע העבודות, כולן או מקצתן, לפי סעיף 3.48.1 לעיל ינקוט הקבלן בכל האמצעים הדרושים להבטחת העבודות ולהגנתן לפי הצורך ולשביעת רצונו של המפקח. </w:t>
      </w:r>
    </w:p>
    <w:p w14:paraId="38DC8D64"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הופסק ביצוע העבודות, כולן או מקצתן, לצמיתות לאחר שניתן על ידי המנהל צו התחלת עבודה לפי סעיף 3.44 לעיל והקבלן החל בביצוע העבודות למעשה, יגיש הקבלן תוך </w:t>
      </w:r>
      <w:r w:rsidRPr="00282D39">
        <w:rPr>
          <w:rFonts w:ascii="David" w:hAnsi="David" w:cs="David"/>
          <w:spacing w:val="10"/>
        </w:rPr>
        <w:t>30</w:t>
      </w:r>
      <w:r w:rsidRPr="00282D39">
        <w:rPr>
          <w:rFonts w:ascii="David" w:hAnsi="David" w:cs="David"/>
          <w:spacing w:val="10"/>
          <w:rtl/>
        </w:rPr>
        <w:t xml:space="preserve"> יום מיום בו ניתנה לקבלן ההוראה להפסקת ביצוע העבודות לצמיתות, חשבון סופי לגבי אותו חלק מהעבודות שבוצע למעשה. החשבון הסופי יהיה מבוסס על הכמויות שנמדדו בפועל ואושרו על ידי המנהל ועל מחירי היחידה הנקובים בחוזה. </w:t>
      </w:r>
    </w:p>
    <w:p w14:paraId="0029170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הופסק ביצוע העבודות, כולן או מקצתן, לצמיתות לאחר חתימת החוזה, אך לפני שניתן על ידי המנהל צו התחלת העבודה, או לאחר שניתן צו להתחלת העבודה כאמור אך בטרם החל הקבלן בביצוע העבודות למעשה, יוחזרו לקבלן ההוצאות בגין הוצאת הערבות הבנקאית ורכישת טפסי המכרז בלבד. </w:t>
      </w:r>
    </w:p>
    <w:p w14:paraId="436588B7"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התשלום כאמור בסעיף 3.48.3 לעיל, מהווה סילוק סופי ומוחלט של כל תביעות הקבלן ,כולל תביעות לפיצויים כתוצאה מהפסקת העבודה ותביעות לחיסול הוצאות מיוחדות שנגרמו לו, וכל תביעה אחרת הבאה כתוצאה מהפסקת ביצוע העבודות ובקשר לכך. </w:t>
      </w:r>
    </w:p>
    <w:p w14:paraId="293AA32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נגרמה הפסקת ביצוע העבודות לפי סעיפים 3.48.3 ו-3.48.4 דלעיל עקב סיבות התלויות בקבלן כאמור לעיל, לא יהא הקבלן זכאי לתשלומים כלשהם לפי סעיף זה, ואין באמור בסעיף זה בכדי לפגוע בזכויותיו של המזמין לתבוע פיצויים מאת הקבלן. </w:t>
      </w:r>
    </w:p>
    <w:p w14:paraId="4992131E" w14:textId="2BCC9565"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24" w:name="_Toc20907339"/>
      <w:bookmarkStart w:id="725" w:name="_Toc63935396"/>
      <w:bookmarkStart w:id="726" w:name="_Toc63946750"/>
      <w:r w:rsidRPr="00282D39">
        <w:rPr>
          <w:rFonts w:ascii="David" w:hAnsi="David" w:cs="David"/>
          <w:i w:val="0"/>
          <w:iCs w:val="0"/>
          <w:sz w:val="24"/>
          <w:szCs w:val="24"/>
          <w:u w:val="single"/>
          <w:rtl/>
        </w:rPr>
        <w:t>שימוש או אי שימוש בזכויות</w:t>
      </w:r>
      <w:bookmarkEnd w:id="724"/>
      <w:bookmarkEnd w:id="725"/>
      <w:bookmarkEnd w:id="726"/>
      <w:r w:rsidRPr="00282D39">
        <w:rPr>
          <w:rFonts w:ascii="David" w:hAnsi="David" w:cs="David"/>
          <w:i w:val="0"/>
          <w:iCs w:val="0"/>
          <w:sz w:val="24"/>
          <w:szCs w:val="24"/>
          <w:u w:val="single"/>
          <w:rtl/>
        </w:rPr>
        <w:t xml:space="preserve"> </w:t>
      </w:r>
    </w:p>
    <w:p w14:paraId="03F43AB9"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4B7D6FFF"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הימנעות המזמין ו/או המנהל ו/או המפקח  מלעשות שימוש בזכות כלשהי המוקנית לו על פי החוזה במקרה מסוים או בכלל - אין בה ולא תתפרש בשום אופן כוויתור על אותה הזכות באותו מקרה או בכלל ,ואין ללמוד מהתנהגות זו ויתור כלשהוא על זכויות וחובות לפי החוזה . </w:t>
      </w:r>
    </w:p>
    <w:p w14:paraId="263E6A9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 הסכמה מצד המזמין לסטייה בתנאי החוזה במקרה מסוים לא תהווה תקדים ולא ילמדו ממנה גזרה שווה למקרה אחר . </w:t>
      </w:r>
    </w:p>
    <w:p w14:paraId="438C24B5"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כל ויתור או ארכה לתנאי החוזה או להוראות שניתנו על פיו ע"י המזמין או מטעמו, לא יפגעו בזכויות המזמין ולא ישמשו כצידוק או הגנה בקשר עם הפרה או אי קיום מצד הקבלן של התחייבויותיו על פי החוזה. </w:t>
      </w:r>
    </w:p>
    <w:p w14:paraId="72690546"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27" w:name="_Toc20907340"/>
      <w:bookmarkStart w:id="728" w:name="_Toc63935397"/>
      <w:bookmarkStart w:id="729" w:name="_Toc63946751"/>
      <w:r w:rsidRPr="00282D39">
        <w:rPr>
          <w:rFonts w:ascii="David" w:hAnsi="David" w:cs="David"/>
          <w:i w:val="0"/>
          <w:iCs w:val="0"/>
          <w:sz w:val="24"/>
          <w:szCs w:val="24"/>
          <w:u w:val="single"/>
          <w:rtl/>
        </w:rPr>
        <w:t>תעודת סיום</w:t>
      </w:r>
      <w:bookmarkEnd w:id="727"/>
      <w:bookmarkEnd w:id="728"/>
      <w:bookmarkEnd w:id="729"/>
      <w:r w:rsidRPr="00282D39">
        <w:rPr>
          <w:rFonts w:ascii="David" w:hAnsi="David" w:cs="David"/>
          <w:i w:val="0"/>
          <w:iCs w:val="0"/>
          <w:sz w:val="24"/>
          <w:szCs w:val="24"/>
          <w:u w:val="single"/>
          <w:rtl/>
        </w:rPr>
        <w:t xml:space="preserve">  </w:t>
      </w:r>
    </w:p>
    <w:p w14:paraId="41FC403F"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0539876F"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הושלמו העבודות - יודיע על כך הקבלן למפקח בכתב, והמפקח יבדוק את העבודות בתוך שבוע ימים מיום קבלת הפרויקט על ידיו. מצע המפקח כי העבודות בוצעו בהתאם לחוזה, תימסר לקבלן תעודת סיום בעניין. מצא המפקח שהעבודות לא בוצעו בהתאם  לחוזה, עליו להודיע על כך לקבלן בכתב ועל הקבלן לתקן ו/או להשלים את כל הנדרש בתוך הזמן שנקבע  על ידי המפקח בהודעתו דלעיל. </w:t>
      </w:r>
    </w:p>
    <w:p w14:paraId="0B0D58F0"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השלים הקבלן, לפי תנאי החוזה, חלק מסוים מהפרויקט במועד מסוים, לפני המועד הסופי שנקבע לסיום העבודות כולן, והמזמין החזיק או השתמש בו - יוציא המנהל תעודת סיום לגבי אותו חלק הפרויקט ,עפ"י דרישת הקבלן בכתב. מתן התעודה אינו פוטר את הקבלן מלבצע ולהשלים לשביעת רצונו של המפקח, כל חלק או פרט שטרם בוצע או הושלם לשביעת רצונו, גם באותו חלק מהפרויקט שלגביו ניתנה תעודת הסיום. </w:t>
      </w:r>
    </w:p>
    <w:p w14:paraId="1A1997BA"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מתן תעודת הסיום אינו משחרר את הקבלן מהתחייבויותיו לפי כל תנאי החוזה. </w:t>
      </w:r>
    </w:p>
    <w:p w14:paraId="62DE784F"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קבע המנהל כי הושלם הפרויקט או הושלם חלק מסוים ממנו שעל הקבלן היה להשלימו במועד מסוים ,חייב הקבלן למסור למזמין את הפרויקט או אותו חלק מסוים ממנו כאמור, הכל לפי העניין, והקבלן אינו רשאי לעכב את מסירת הפרויקט או החלק המסוים ממנו, מחמת דרישות, טענות או תביעות כל שהן שיש לו כלפי המזמין. </w:t>
      </w:r>
    </w:p>
    <w:p w14:paraId="0BBA6251"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tl/>
        </w:rPr>
      </w:pPr>
      <w:r w:rsidRPr="00282D39">
        <w:rPr>
          <w:rFonts w:ascii="David" w:hAnsi="David" w:cs="David"/>
          <w:spacing w:val="10"/>
          <w:rtl/>
        </w:rPr>
        <w:t xml:space="preserve"> מובהר בזאת כי לקבלן אין ולא תהיה זכות עיכבון עפ"י חוק, חוזה קבלנות ו/או כל דין אחר בכל הנוגע  לפרויקט. </w:t>
      </w:r>
    </w:p>
    <w:p w14:paraId="085A7B52"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 xml:space="preserve">מיום מתן תעודת הסיום תחל תקופת הרצה בת 7 ימי הפעלה לפחות, ותימשך עד שיוכח כי המשאבות ומערכות הבקרה עובדות באופן תקין ורציף. תחילת שנת הבדק תחל רק בתום ההרצה. רק בחלוף תקופת ההרצה ללא תקלות ולשביעות רצון המזמין, תשולם לקבלן יתרת 10% מהתמורה. אירעו תקלות כאמור – יתוקנו בהתאם לאמור בסעיפים 3.52 ו-3.53 להלן. לאחר תיקונן תימנה תקופת הרצה בת 7 הימים מחדש. </w:t>
      </w:r>
    </w:p>
    <w:p w14:paraId="1239AD9E" w14:textId="4F222C71"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30" w:name="_Toc20907341"/>
      <w:bookmarkStart w:id="731" w:name="_Toc63935398"/>
      <w:bookmarkStart w:id="732" w:name="_Toc63946752"/>
      <w:r w:rsidRPr="00282D39">
        <w:rPr>
          <w:rFonts w:ascii="David" w:hAnsi="David" w:cs="David"/>
          <w:i w:val="0"/>
          <w:iCs w:val="0"/>
          <w:sz w:val="24"/>
          <w:szCs w:val="24"/>
          <w:u w:val="single"/>
          <w:rtl/>
        </w:rPr>
        <w:t>הגדרת "תקופת הבדק"</w:t>
      </w:r>
      <w:bookmarkEnd w:id="730"/>
      <w:bookmarkEnd w:id="731"/>
      <w:bookmarkEnd w:id="732"/>
      <w:r w:rsidRPr="00282D39">
        <w:rPr>
          <w:rFonts w:ascii="David" w:hAnsi="David" w:cs="David"/>
          <w:i w:val="0"/>
          <w:iCs w:val="0"/>
          <w:sz w:val="24"/>
          <w:szCs w:val="24"/>
          <w:u w:val="single"/>
          <w:rtl/>
        </w:rPr>
        <w:t xml:space="preserve"> </w:t>
      </w:r>
    </w:p>
    <w:p w14:paraId="49C63C0C" w14:textId="77777777" w:rsidR="00CF796A" w:rsidRPr="00282D39" w:rsidRDefault="00CF796A" w:rsidP="00581ADD">
      <w:pPr>
        <w:widowControl w:val="0"/>
        <w:spacing w:before="240" w:after="120" w:line="360" w:lineRule="auto"/>
        <w:ind w:left="509" w:right="2"/>
        <w:jc w:val="both"/>
        <w:rPr>
          <w:rFonts w:ascii="David" w:hAnsi="David" w:cs="David"/>
          <w:lang w:eastAsia="he-IL"/>
        </w:rPr>
      </w:pPr>
      <w:r w:rsidRPr="00282D39">
        <w:rPr>
          <w:rFonts w:ascii="David" w:hAnsi="David" w:cs="David"/>
          <w:rtl/>
          <w:lang w:eastAsia="he-IL"/>
        </w:rPr>
        <w:t xml:space="preserve">לצורך החוזה, תקופת הבדק פירושה: שנה אחת, שמניינן יתחיל מתאריך הנקוב בתעודת הסיום, בהתאם לסעיף 3.50 לעיל, או במקרה של תעודת סיום לגבי חלקים שונים של העבודות - מהתאריכים הנקובים בתעודות האמורות, או מתאריכי תיקון הפגמים בעבודות בתקופת הבדק. אם נקבעו במפרטים המצורפים לחוזה תקופות בדק אחרות ,יחייבו התקופות הקבועות במפרטים המצורפים לחוזה. </w:t>
      </w:r>
    </w:p>
    <w:p w14:paraId="54FA744C" w14:textId="12A7D17D"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33" w:name="_Toc20907342"/>
      <w:bookmarkStart w:id="734" w:name="_Toc63935399"/>
      <w:bookmarkStart w:id="735" w:name="_Toc63946753"/>
      <w:r w:rsidRPr="00282D39">
        <w:rPr>
          <w:rFonts w:ascii="David" w:hAnsi="David" w:cs="David"/>
          <w:i w:val="0"/>
          <w:iCs w:val="0"/>
          <w:sz w:val="24"/>
          <w:szCs w:val="24"/>
          <w:u w:val="single"/>
          <w:rtl/>
        </w:rPr>
        <w:t>תיקונים על ידי הקבלן</w:t>
      </w:r>
      <w:bookmarkEnd w:id="733"/>
      <w:bookmarkEnd w:id="734"/>
      <w:bookmarkEnd w:id="735"/>
      <w:r w:rsidRPr="00282D39">
        <w:rPr>
          <w:rFonts w:ascii="David" w:hAnsi="David" w:cs="David"/>
          <w:i w:val="0"/>
          <w:iCs w:val="0"/>
          <w:sz w:val="24"/>
          <w:szCs w:val="24"/>
          <w:u w:val="single"/>
          <w:rtl/>
        </w:rPr>
        <w:t xml:space="preserve"> </w:t>
      </w:r>
    </w:p>
    <w:p w14:paraId="274C5C94"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378872DB" w14:textId="77777777" w:rsidR="00CF796A" w:rsidRPr="00282D39" w:rsidRDefault="00CF796A" w:rsidP="008513A3">
      <w:pPr>
        <w:widowControl w:val="0"/>
        <w:numPr>
          <w:ilvl w:val="1"/>
          <w:numId w:val="79"/>
        </w:numPr>
        <w:spacing w:before="240" w:after="120" w:line="360" w:lineRule="auto"/>
        <w:jc w:val="both"/>
        <w:rPr>
          <w:rFonts w:ascii="David" w:hAnsi="David" w:cs="David"/>
          <w:vanish/>
          <w:spacing w:val="10"/>
          <w:rtl/>
        </w:rPr>
      </w:pPr>
    </w:p>
    <w:p w14:paraId="08AB1447"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t>פגמים, ליקויים וקלקולים כלשהם שהתגלו במהלך תקופת הבדק, רשאי המנהל לדרוש מהקבלן לחקור ,בהתאם להנחיותיו ולהוראותיו, את הסיבות לפגמים, לליקויים ולקלקולים. נמצא שהפגם, הליקוי או הקלקול הוא כזה שאין הקבלן אחראי לו לפי החוזה יחולו הוצאות החקירה והתיקונים על המזמין .</w:t>
      </w:r>
    </w:p>
    <w:p w14:paraId="26359DAB" w14:textId="77777777" w:rsidR="00CF796A" w:rsidRPr="00282D39" w:rsidRDefault="00CF796A" w:rsidP="00CF796A">
      <w:pPr>
        <w:widowControl w:val="0"/>
        <w:spacing w:before="240" w:after="120" w:line="360" w:lineRule="auto"/>
        <w:ind w:left="1216" w:right="170"/>
        <w:jc w:val="both"/>
        <w:rPr>
          <w:rFonts w:ascii="David" w:hAnsi="David" w:cs="David"/>
          <w:rtl/>
          <w:lang w:eastAsia="he-IL"/>
        </w:rPr>
      </w:pPr>
      <w:r w:rsidRPr="00282D39">
        <w:rPr>
          <w:rFonts w:ascii="David" w:hAnsi="David" w:cs="David"/>
          <w:rtl/>
          <w:lang w:eastAsia="he-IL"/>
        </w:rPr>
        <w:t xml:space="preserve">נמצא שהפגם, הליקוי או הקלקול הוא כזה שהקבלן אחראי לו לפי החוזה, יחולו הוצאות החקירה על הקבלן, וכן יהא הקבלן חייב לתקן על חשבונו והוצאותיו את הפגמים, הליקויים והקלקולים וכל הכרוך בהם. אם אין הפגמים, הליקויים או הקלקולים ניתנים לתיקון, יהיה הקבלן חייב בתשלום פיצויים  למזמין בסכום שייקבע ע"י המנהל. </w:t>
      </w:r>
    </w:p>
    <w:p w14:paraId="71EE7399" w14:textId="77777777" w:rsidR="00CF796A" w:rsidRPr="00282D39" w:rsidRDefault="00CF796A" w:rsidP="008513A3">
      <w:pPr>
        <w:widowControl w:val="0"/>
        <w:numPr>
          <w:ilvl w:val="2"/>
          <w:numId w:val="79"/>
        </w:numPr>
        <w:spacing w:before="240" w:after="120" w:line="360" w:lineRule="auto"/>
        <w:ind w:left="1216" w:hanging="708"/>
        <w:jc w:val="both"/>
        <w:rPr>
          <w:rFonts w:ascii="David" w:hAnsi="David" w:cs="David"/>
          <w:spacing w:val="10"/>
        </w:rPr>
      </w:pPr>
      <w:r w:rsidRPr="00282D39">
        <w:rPr>
          <w:rFonts w:ascii="David" w:hAnsi="David" w:cs="David"/>
          <w:spacing w:val="10"/>
          <w:rtl/>
        </w:rPr>
        <w:lastRenderedPageBreak/>
        <w:t xml:space="preserve">מובהר בזאת למען הסר ספק, כי במידה ונתגלו בתקופת הבדק פגמים ו/או ליקויים ו/או פעולה בלתי תקינה של המתקן, כולו או חלקו ,שהקבלן אחראי להם כאמור בסעיף 3.52.1 לעיל, תוארך תקופת הבדק ,לאחר ביצוע התיקונים ע"י הקבלן, לתקופה של שנה אחת נוספת שתחל במועד סיום התיקונים וקבלתם ע"י המזמין להלן:" </w:t>
      </w:r>
      <w:r w:rsidRPr="00282D39">
        <w:rPr>
          <w:rFonts w:ascii="David" w:hAnsi="David" w:cs="David"/>
          <w:b/>
          <w:bCs/>
          <w:spacing w:val="10"/>
          <w:rtl/>
        </w:rPr>
        <w:t>תקופת הבדק המוארכת</w:t>
      </w:r>
      <w:r w:rsidRPr="00282D39">
        <w:rPr>
          <w:rFonts w:ascii="David" w:hAnsi="David" w:cs="David"/>
          <w:spacing w:val="10"/>
          <w:rtl/>
        </w:rPr>
        <w:t xml:space="preserve">". בתקופת הבדק המוארכת, יחולו על הקבלן כל התחייבויותיו בתקופת הבדק המקורית לרבות חידוש ערבות בנקאית לתקופת הבדק. </w:t>
      </w:r>
    </w:p>
    <w:p w14:paraId="63D5A38D" w14:textId="0EDA3424"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36" w:name="_Toc20907343"/>
      <w:bookmarkStart w:id="737" w:name="_Toc63935400"/>
      <w:bookmarkStart w:id="738" w:name="_Toc63946754"/>
      <w:r w:rsidRPr="00282D39">
        <w:rPr>
          <w:rFonts w:ascii="David" w:hAnsi="David" w:cs="David"/>
          <w:i w:val="0"/>
          <w:iCs w:val="0"/>
          <w:sz w:val="24"/>
          <w:szCs w:val="24"/>
          <w:u w:val="single"/>
          <w:rtl/>
        </w:rPr>
        <w:t>תיקונים על-ידי אחרים על חשבונו של הקבלן</w:t>
      </w:r>
      <w:bookmarkEnd w:id="736"/>
      <w:bookmarkEnd w:id="737"/>
      <w:bookmarkEnd w:id="738"/>
      <w:r w:rsidRPr="00282D39">
        <w:rPr>
          <w:rFonts w:ascii="David" w:hAnsi="David" w:cs="David"/>
          <w:i w:val="0"/>
          <w:iCs w:val="0"/>
          <w:sz w:val="24"/>
          <w:szCs w:val="24"/>
          <w:u w:val="single"/>
          <w:rtl/>
        </w:rPr>
        <w:t xml:space="preserve"> </w:t>
      </w:r>
    </w:p>
    <w:p w14:paraId="15F03284" w14:textId="77777777" w:rsidR="00CF796A" w:rsidRPr="00282D39" w:rsidRDefault="00CF796A" w:rsidP="00CF796A">
      <w:pPr>
        <w:widowControl w:val="0"/>
        <w:spacing w:before="240" w:after="120" w:line="360" w:lineRule="auto"/>
        <w:ind w:left="649" w:right="2"/>
        <w:jc w:val="both"/>
        <w:rPr>
          <w:rFonts w:ascii="David" w:hAnsi="David" w:cs="David"/>
          <w:lang w:eastAsia="he-IL"/>
        </w:rPr>
      </w:pPr>
      <w:r w:rsidRPr="00282D39">
        <w:rPr>
          <w:rFonts w:ascii="David" w:hAnsi="David" w:cs="David"/>
          <w:rtl/>
          <w:lang w:eastAsia="he-IL"/>
        </w:rPr>
        <w:t>לא מילא הקבלן אחרי הוראות הסעיפים דלעיל, רשאי המזמין לבצע את העבודות האמורות על ידי קבלן אחר או בכל דרך אחרת, ובמידה שההוצאות האמורות חלות על הקבלן, יהא המזמין רשאי לגבות או לנכות את ההוצאות האמורות בתוספת של %</w:t>
      </w:r>
      <w:r w:rsidRPr="00282D39">
        <w:rPr>
          <w:rFonts w:ascii="David" w:hAnsi="David" w:cs="David"/>
          <w:lang w:eastAsia="he-IL"/>
        </w:rPr>
        <w:t>5</w:t>
      </w:r>
      <w:r w:rsidRPr="00282D39">
        <w:rPr>
          <w:rFonts w:ascii="David" w:hAnsi="David" w:cs="David"/>
          <w:rtl/>
          <w:lang w:eastAsia="he-IL"/>
        </w:rPr>
        <w:t xml:space="preserve"> שייחשבו כהוצאות משרדיות, כלליות ואחרות, מכל סכום שיגיע לקבלן בכל זמן שהוא, וכן יהא המזמין רשאי לגבותן בכל דרך אחרת, לרבות ע"י חילוט ערבות הבדק. </w:t>
      </w:r>
    </w:p>
    <w:p w14:paraId="3ACEA0B6"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39" w:name="_Toc20907344"/>
      <w:bookmarkStart w:id="740" w:name="_Toc63935401"/>
      <w:bookmarkStart w:id="741" w:name="_Toc63946755"/>
      <w:r w:rsidRPr="00282D39">
        <w:rPr>
          <w:rFonts w:ascii="David" w:hAnsi="David" w:cs="David"/>
          <w:i w:val="0"/>
          <w:iCs w:val="0"/>
          <w:sz w:val="24"/>
          <w:szCs w:val="24"/>
          <w:u w:val="single"/>
          <w:rtl/>
        </w:rPr>
        <w:t>שינויים</w:t>
      </w:r>
      <w:bookmarkEnd w:id="739"/>
      <w:bookmarkEnd w:id="740"/>
      <w:bookmarkEnd w:id="741"/>
      <w:r w:rsidRPr="00282D39">
        <w:rPr>
          <w:rFonts w:ascii="David" w:hAnsi="David" w:cs="David"/>
          <w:i w:val="0"/>
          <w:iCs w:val="0"/>
          <w:sz w:val="24"/>
          <w:szCs w:val="24"/>
          <w:u w:val="single"/>
          <w:rtl/>
        </w:rPr>
        <w:t xml:space="preserve"> </w:t>
      </w:r>
    </w:p>
    <w:p w14:paraId="23F826C8" w14:textId="77777777" w:rsidR="00CF796A" w:rsidRPr="00282D39" w:rsidRDefault="00CF796A" w:rsidP="008513A3">
      <w:pPr>
        <w:widowControl w:val="0"/>
        <w:numPr>
          <w:ilvl w:val="0"/>
          <w:numId w:val="48"/>
        </w:numPr>
        <w:tabs>
          <w:tab w:val="left" w:pos="1216"/>
        </w:tabs>
        <w:spacing w:before="240" w:after="120" w:line="360" w:lineRule="auto"/>
        <w:ind w:right="2"/>
        <w:jc w:val="both"/>
        <w:rPr>
          <w:rFonts w:ascii="David" w:hAnsi="David" w:cs="David"/>
          <w:vanish/>
          <w:rtl/>
          <w:lang w:eastAsia="he-IL"/>
        </w:rPr>
      </w:pPr>
    </w:p>
    <w:p w14:paraId="01F49722" w14:textId="77777777" w:rsidR="00CF796A" w:rsidRPr="00282D39" w:rsidRDefault="00CF796A" w:rsidP="008513A3">
      <w:pPr>
        <w:widowControl w:val="0"/>
        <w:numPr>
          <w:ilvl w:val="0"/>
          <w:numId w:val="48"/>
        </w:numPr>
        <w:tabs>
          <w:tab w:val="left" w:pos="1216"/>
        </w:tabs>
        <w:spacing w:before="240" w:after="120" w:line="360" w:lineRule="auto"/>
        <w:ind w:right="2"/>
        <w:jc w:val="both"/>
        <w:rPr>
          <w:rFonts w:ascii="David" w:hAnsi="David" w:cs="David"/>
          <w:vanish/>
          <w:rtl/>
          <w:lang w:eastAsia="he-IL"/>
        </w:rPr>
      </w:pPr>
    </w:p>
    <w:p w14:paraId="1F56A9FA" w14:textId="77777777" w:rsidR="00CF796A" w:rsidRPr="00282D39" w:rsidRDefault="00CF796A" w:rsidP="008513A3">
      <w:pPr>
        <w:widowControl w:val="0"/>
        <w:numPr>
          <w:ilvl w:val="0"/>
          <w:numId w:val="48"/>
        </w:numPr>
        <w:tabs>
          <w:tab w:val="left" w:pos="1216"/>
        </w:tabs>
        <w:spacing w:before="240" w:after="120" w:line="360" w:lineRule="auto"/>
        <w:ind w:right="2"/>
        <w:jc w:val="both"/>
        <w:rPr>
          <w:rFonts w:ascii="David" w:hAnsi="David" w:cs="David"/>
          <w:vanish/>
          <w:rtl/>
          <w:lang w:eastAsia="he-IL"/>
        </w:rPr>
      </w:pPr>
    </w:p>
    <w:p w14:paraId="5AC39F42"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DC183BD"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23E7BE8E"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C861FB6"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07B3F9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3435FB7"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2ABBE3D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520B2AF"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273958D"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73D21FB"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F4D7945"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A3212CD"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E0807EF"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5251DE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BF9556D"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74F120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F72C7A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161D483"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122A232"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8B534B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AB39D62"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7A970B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A5644EC"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A9ED1CD"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9E36490"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395BFE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22EFE7B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8995FC6"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EFC1847"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83C447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B1B7FEC"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907296C"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2CCDFE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8B6D90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49B05375"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C7E83A7"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C8D507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454EB4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48D2DAFC"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C27C75E"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D18487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27A1364E"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EAD1AFC"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1F12EC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C9C849A"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B97C88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48F51047"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C7E4BD5"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43014A1"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3942DD9"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6AF8AA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76680E3"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26B26A3"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63B5E81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5495D95B"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המזמין ו/או מי מטעמו רשאי להורות בכל עת שימצא לנכון על עשיית שינויים בפרויקט ובכל חלק ממנו ,לרבות שינויים בצורתו של הפרויקט, באופיו, בסגנונו בממדיו וכיו"ב, והקבלן מתחייב למלא אחר ההוראות הנ"ל. </w:t>
      </w:r>
    </w:p>
    <w:p w14:paraId="13C05379" w14:textId="77777777" w:rsidR="00CF796A" w:rsidRPr="00282D39" w:rsidRDefault="00CF796A" w:rsidP="00CF796A">
      <w:pPr>
        <w:widowControl w:val="0"/>
        <w:spacing w:before="240" w:after="120" w:line="360" w:lineRule="auto"/>
        <w:ind w:left="1216" w:right="2"/>
        <w:jc w:val="both"/>
        <w:rPr>
          <w:rFonts w:ascii="David" w:hAnsi="David" w:cs="David"/>
          <w:lang w:eastAsia="he-IL"/>
        </w:rPr>
      </w:pPr>
      <w:r w:rsidRPr="00282D39">
        <w:rPr>
          <w:rFonts w:ascii="David" w:hAnsi="David" w:cs="David"/>
          <w:rtl/>
          <w:lang w:eastAsia="he-IL"/>
        </w:rPr>
        <w:t xml:space="preserve">מבלי לגרוע מכלליותו של סעיף זה, רשאי המזמין ו/או מי מטעמו להורות על: </w:t>
      </w:r>
    </w:p>
    <w:p w14:paraId="544F1383" w14:textId="77777777" w:rsidR="00CF796A" w:rsidRPr="00282D39" w:rsidRDefault="00CF796A" w:rsidP="008513A3">
      <w:pPr>
        <w:widowControl w:val="0"/>
        <w:numPr>
          <w:ilvl w:val="0"/>
          <w:numId w:val="47"/>
        </w:numPr>
        <w:spacing w:before="240" w:after="120" w:line="360" w:lineRule="auto"/>
        <w:ind w:left="1643" w:hanging="285"/>
        <w:jc w:val="both"/>
        <w:rPr>
          <w:rFonts w:ascii="David" w:hAnsi="David" w:cs="David"/>
          <w:lang w:eastAsia="he-IL"/>
        </w:rPr>
      </w:pPr>
      <w:r w:rsidRPr="00282D39">
        <w:rPr>
          <w:rFonts w:ascii="David" w:hAnsi="David" w:cs="David"/>
          <w:rtl/>
          <w:lang w:eastAsia="he-IL"/>
        </w:rPr>
        <w:t xml:space="preserve">הגדלת הכמויות הנקובות בכתב הכמויות או הקטנתן בכל שיעור שהוא. </w:t>
      </w:r>
    </w:p>
    <w:p w14:paraId="78AC5829" w14:textId="77777777" w:rsidR="00CF796A" w:rsidRPr="00282D39" w:rsidRDefault="00CF796A" w:rsidP="008513A3">
      <w:pPr>
        <w:widowControl w:val="0"/>
        <w:numPr>
          <w:ilvl w:val="0"/>
          <w:numId w:val="47"/>
        </w:numPr>
        <w:spacing w:before="240" w:after="120" w:line="360" w:lineRule="auto"/>
        <w:ind w:left="1643" w:hanging="285"/>
        <w:jc w:val="both"/>
        <w:rPr>
          <w:rFonts w:ascii="David" w:hAnsi="David" w:cs="David"/>
          <w:lang w:eastAsia="he-IL"/>
        </w:rPr>
      </w:pPr>
      <w:r w:rsidRPr="00282D39">
        <w:rPr>
          <w:rFonts w:ascii="David" w:hAnsi="David" w:cs="David"/>
          <w:rtl/>
          <w:lang w:eastAsia="he-IL"/>
        </w:rPr>
        <w:t xml:space="preserve">השמטת פריטים הנקובים בכתב הכמויות. </w:t>
      </w:r>
    </w:p>
    <w:p w14:paraId="06BF195B" w14:textId="77777777" w:rsidR="00CF796A" w:rsidRPr="00282D39" w:rsidRDefault="00CF796A" w:rsidP="008513A3">
      <w:pPr>
        <w:widowControl w:val="0"/>
        <w:numPr>
          <w:ilvl w:val="0"/>
          <w:numId w:val="47"/>
        </w:numPr>
        <w:spacing w:before="240" w:after="120" w:line="360" w:lineRule="auto"/>
        <w:ind w:left="1643" w:hanging="285"/>
        <w:jc w:val="both"/>
        <w:rPr>
          <w:rFonts w:ascii="David" w:hAnsi="David" w:cs="David"/>
          <w:lang w:eastAsia="he-IL"/>
        </w:rPr>
      </w:pPr>
      <w:r w:rsidRPr="00282D39">
        <w:rPr>
          <w:rFonts w:ascii="David" w:hAnsi="David" w:cs="David"/>
          <w:rtl/>
          <w:lang w:eastAsia="he-IL"/>
        </w:rPr>
        <w:t xml:space="preserve">שינוי האופי, הסוג והאיכות של הפרטים הנקובים בכתב הכמויות. </w:t>
      </w:r>
    </w:p>
    <w:p w14:paraId="6C3C604B" w14:textId="77777777" w:rsidR="00CF796A" w:rsidRPr="00282D39" w:rsidRDefault="00CF796A" w:rsidP="008513A3">
      <w:pPr>
        <w:widowControl w:val="0"/>
        <w:numPr>
          <w:ilvl w:val="0"/>
          <w:numId w:val="47"/>
        </w:numPr>
        <w:spacing w:before="240" w:after="120" w:line="360" w:lineRule="auto"/>
        <w:ind w:left="1643" w:hanging="285"/>
        <w:jc w:val="both"/>
        <w:rPr>
          <w:rFonts w:ascii="David" w:hAnsi="David" w:cs="David"/>
          <w:lang w:eastAsia="he-IL"/>
        </w:rPr>
      </w:pPr>
      <w:r w:rsidRPr="00282D39">
        <w:rPr>
          <w:rFonts w:ascii="David" w:hAnsi="David" w:cs="David"/>
          <w:rtl/>
          <w:lang w:eastAsia="he-IL"/>
        </w:rPr>
        <w:t xml:space="preserve">שינוי הממדים של הפרויקט ופרטיו. </w:t>
      </w:r>
    </w:p>
    <w:p w14:paraId="63470BD7" w14:textId="77777777" w:rsidR="00CF796A" w:rsidRPr="00282D39" w:rsidRDefault="00CF796A" w:rsidP="008513A3">
      <w:pPr>
        <w:widowControl w:val="0"/>
        <w:numPr>
          <w:ilvl w:val="0"/>
          <w:numId w:val="47"/>
        </w:numPr>
        <w:spacing w:before="240" w:after="120" w:line="360" w:lineRule="auto"/>
        <w:ind w:left="1643" w:hanging="285"/>
        <w:jc w:val="both"/>
        <w:rPr>
          <w:rFonts w:ascii="David" w:hAnsi="David" w:cs="David"/>
          <w:lang w:eastAsia="he-IL"/>
        </w:rPr>
      </w:pPr>
      <w:r w:rsidRPr="00282D39">
        <w:rPr>
          <w:rFonts w:ascii="David" w:hAnsi="David" w:cs="David"/>
          <w:rtl/>
          <w:lang w:eastAsia="he-IL"/>
        </w:rPr>
        <w:t xml:space="preserve">הוספת פריטים מכל סוג שהוא הדרושים לבצוע העבודות. </w:t>
      </w:r>
    </w:p>
    <w:p w14:paraId="379E14D7"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ההוראה לשינויים תינתן בכתב</w:t>
      </w:r>
      <w:r w:rsidRPr="00282D39">
        <w:rPr>
          <w:rFonts w:ascii="David" w:hAnsi="David" w:cs="David"/>
          <w:rtl/>
          <w:lang w:eastAsia="he-IL"/>
        </w:rPr>
        <w:t xml:space="preserve"> </w:t>
      </w:r>
    </w:p>
    <w:p w14:paraId="46925EDC" w14:textId="77777777" w:rsidR="00CF796A" w:rsidRPr="00282D39" w:rsidRDefault="00CF796A" w:rsidP="00CF796A">
      <w:pPr>
        <w:widowControl w:val="0"/>
        <w:spacing w:before="240" w:after="120" w:line="360" w:lineRule="auto"/>
        <w:ind w:left="1216" w:right="2"/>
        <w:jc w:val="both"/>
        <w:rPr>
          <w:rFonts w:ascii="David" w:hAnsi="David" w:cs="David"/>
          <w:lang w:eastAsia="he-IL"/>
        </w:rPr>
      </w:pPr>
      <w:r w:rsidRPr="00282D39">
        <w:rPr>
          <w:rFonts w:ascii="David" w:hAnsi="David" w:cs="David"/>
          <w:b/>
          <w:bCs/>
          <w:rtl/>
          <w:lang w:eastAsia="he-IL"/>
        </w:rPr>
        <w:t xml:space="preserve">כל הוראה או דרישה המשפיעה על דרישות המכרז לרבות ,ההיקף הכספי הקבוע בכתב הכמויות, יהא השינוי אשר יהא, לא תהא תקפה זולת אם התקבלה באישור </w:t>
      </w:r>
      <w:r w:rsidRPr="00282D39">
        <w:rPr>
          <w:rFonts w:ascii="David" w:hAnsi="David" w:cs="David"/>
          <w:b/>
          <w:bCs/>
          <w:rtl/>
          <w:lang w:eastAsia="he-IL"/>
        </w:rPr>
        <w:lastRenderedPageBreak/>
        <w:t>מראש ובכתב מאת מנכ"ל החכ"ל או ממי שהוא הסמיכו מראש ובכתב. ובתוך כך,  כי המפקח לא יהא רשאי לאשר כל שינוי מכתב הכמויות, אלא בכפוף לאישור מראש ובכתב מאת מנכ"ל המזמין או ממי שהסמיכו מראש ובכתב לאמור.</w:t>
      </w:r>
      <w:r w:rsidRPr="00282D39">
        <w:rPr>
          <w:rFonts w:ascii="David" w:hAnsi="David" w:cs="David"/>
          <w:rtl/>
          <w:lang w:eastAsia="he-IL"/>
        </w:rPr>
        <w:t xml:space="preserve"> </w:t>
      </w:r>
    </w:p>
    <w:p w14:paraId="784E0731"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הערכת שינויים</w:t>
      </w:r>
      <w:r w:rsidRPr="00282D39">
        <w:rPr>
          <w:rFonts w:ascii="David" w:hAnsi="David" w:cs="David"/>
          <w:rtl/>
          <w:lang w:eastAsia="he-IL"/>
        </w:rPr>
        <w:t xml:space="preserve">  </w:t>
      </w:r>
    </w:p>
    <w:p w14:paraId="6476EADE"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rtl/>
          <w:lang w:eastAsia="he-IL"/>
        </w:rPr>
        <w:t xml:space="preserve">ערכו של כל שינוי שבוצע מכוחה של הוראת שינויים ייקבע ע"י המנהל כדלקמן: </w:t>
      </w:r>
    </w:p>
    <w:p w14:paraId="411D4175" w14:textId="77777777" w:rsidR="00CF796A" w:rsidRPr="00282D39" w:rsidRDefault="00CF796A" w:rsidP="008513A3">
      <w:pPr>
        <w:widowControl w:val="0"/>
        <w:numPr>
          <w:ilvl w:val="2"/>
          <w:numId w:val="49"/>
        </w:numPr>
        <w:spacing w:before="240" w:after="120" w:line="360" w:lineRule="auto"/>
        <w:ind w:left="1925" w:hanging="142"/>
        <w:jc w:val="both"/>
        <w:rPr>
          <w:rFonts w:ascii="David" w:hAnsi="David" w:cs="David"/>
          <w:lang w:eastAsia="he-IL"/>
        </w:rPr>
      </w:pPr>
      <w:r w:rsidRPr="00282D39">
        <w:rPr>
          <w:rFonts w:ascii="David" w:hAnsi="David" w:cs="David"/>
          <w:rtl/>
          <w:lang w:eastAsia="he-IL"/>
        </w:rPr>
        <w:t xml:space="preserve">אם לדעתו של המנהל כלולים בחוזה פריטים זהים לאלה שבהוראת השינויים - ייקבע ערכם של השינויים לפי מחירי היחידה אותם הציע הקבלן. </w:t>
      </w:r>
    </w:p>
    <w:p w14:paraId="1A64F42E" w14:textId="77777777" w:rsidR="00CF796A" w:rsidRPr="00282D39" w:rsidRDefault="00CF796A" w:rsidP="008513A3">
      <w:pPr>
        <w:widowControl w:val="0"/>
        <w:numPr>
          <w:ilvl w:val="2"/>
          <w:numId w:val="49"/>
        </w:numPr>
        <w:spacing w:before="240" w:after="120" w:line="360" w:lineRule="auto"/>
        <w:ind w:left="1925" w:hanging="142"/>
        <w:jc w:val="both"/>
        <w:rPr>
          <w:rFonts w:ascii="David" w:hAnsi="David" w:cs="David"/>
          <w:lang w:eastAsia="he-IL"/>
        </w:rPr>
      </w:pPr>
      <w:r w:rsidRPr="00282D39">
        <w:rPr>
          <w:rFonts w:ascii="David" w:hAnsi="David" w:cs="David"/>
          <w:rtl/>
          <w:lang w:eastAsia="he-IL"/>
        </w:rPr>
        <w:t>אם לדעתו של המנהל לא נמצאים בחוזה פריטים זהים או דומים לאלה שבהוראת השינויים, יקבע המנהל את מחירי היחידה של הפריטים שבהוראות השינויים לפי מחירון דקל עבודות קטנות מתאים לסוג העבודות המבוצע פחות %</w:t>
      </w:r>
      <w:r w:rsidRPr="00282D39">
        <w:rPr>
          <w:rFonts w:ascii="David" w:hAnsi="David" w:cs="David"/>
          <w:lang w:eastAsia="he-IL"/>
        </w:rPr>
        <w:t>15</w:t>
      </w:r>
      <w:r w:rsidRPr="00282D39">
        <w:rPr>
          <w:rFonts w:ascii="David" w:hAnsi="David" w:cs="David"/>
          <w:rtl/>
          <w:lang w:eastAsia="he-IL"/>
        </w:rPr>
        <w:t>. במידה ולא נמצא מחיר מתאים במחירון דלעיל, ייקבע המחיר עפ"י ערך  השוק, או לפי ערך העבודה והחומרים בזמן מתן ההוראה לשינויים, בתוספת שלא תעלה על %</w:t>
      </w:r>
      <w:r w:rsidRPr="00282D39">
        <w:rPr>
          <w:rFonts w:ascii="David" w:hAnsi="David" w:cs="David"/>
          <w:lang w:eastAsia="he-IL"/>
        </w:rPr>
        <w:t>12</w:t>
      </w:r>
      <w:r w:rsidRPr="00282D39">
        <w:rPr>
          <w:rFonts w:ascii="David" w:hAnsi="David" w:cs="David"/>
          <w:rtl/>
          <w:lang w:eastAsia="he-IL"/>
        </w:rPr>
        <w:t xml:space="preserve"> מערך העבודה והחומרים, כתמורה מלאה ושלמה בעבור כל ההוצאות  הכלליות, לרבות הנהלת העבודה והרווח הקבלני. </w:t>
      </w:r>
    </w:p>
    <w:p w14:paraId="2DF857E9" w14:textId="77777777" w:rsidR="00CF796A" w:rsidRPr="00282D39" w:rsidRDefault="00CF796A" w:rsidP="008513A3">
      <w:pPr>
        <w:widowControl w:val="0"/>
        <w:numPr>
          <w:ilvl w:val="2"/>
          <w:numId w:val="49"/>
        </w:numPr>
        <w:spacing w:before="240" w:after="120" w:line="360" w:lineRule="auto"/>
        <w:ind w:left="1925" w:hanging="142"/>
        <w:jc w:val="both"/>
        <w:rPr>
          <w:rFonts w:ascii="David" w:hAnsi="David" w:cs="David"/>
          <w:lang w:eastAsia="he-IL"/>
        </w:rPr>
      </w:pPr>
      <w:r w:rsidRPr="00282D39">
        <w:rPr>
          <w:rFonts w:ascii="David" w:hAnsi="David" w:cs="David"/>
          <w:rtl/>
          <w:lang w:eastAsia="he-IL"/>
        </w:rPr>
        <w:t>יצוין כי גם אם תאושר לתשלום הצעת המחיר, ע"פ סעיף ב' לעיל, ותשולם לקבלן, עד לחשבון סופי, יעביר הקבלן למזמין חשבונית מס קבלה, וערך הסעיף יותאם לערך החשבונית בתוספת 12% רווח קבלן ראשי.</w:t>
      </w:r>
    </w:p>
    <w:p w14:paraId="2B515F43"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rtl/>
          <w:lang w:eastAsia="he-IL"/>
        </w:rPr>
        <w:t xml:space="preserve">בחישוב ערך העבודה יילקחו בחשבון תעריפי שכר העבודה, שנקבעו על ידי המזמין המקצועי בו מאורגן המספר הגדול ביותר של העובדים במקצוע הנדון וכן ההטבות הסוציאליות המשולמות על ידי הקבלן ,ובלבד ששיעוריהם לא יעלה על שיעור ההטבות הסוציאליות שהונהגו מזמן לזמן ע"י המזמין המקצועי האמור לעיל. </w:t>
      </w:r>
    </w:p>
    <w:p w14:paraId="6BC04A1B"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rtl/>
          <w:lang w:eastAsia="he-IL"/>
        </w:rPr>
        <w:t xml:space="preserve">בחישוב ערך החומרים יילקחו בחשבון מחירי החומרים, כפי שפורסמו ע"י הלשכה המרכזית לסטטיסטיקה, מחירוני היצרנים, הצעות הספקים ו/או קבלות קניה. מחירי החומרים שאינם מתפרסמים ע"י הלשכה לסטטיסטיקה יאושרו על ידי המנהל. </w:t>
      </w:r>
    </w:p>
    <w:p w14:paraId="4AE7D390"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rtl/>
          <w:lang w:eastAsia="he-IL"/>
        </w:rPr>
        <w:t xml:space="preserve">כל שינוי בהיקף העבודות כמפורט לעיל, לא יגרום לשינויים במחירי היחידה שבחוזה. </w:t>
      </w:r>
    </w:p>
    <w:p w14:paraId="3AAC0890"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u w:val="single"/>
          <w:rtl/>
          <w:lang w:eastAsia="he-IL"/>
        </w:rPr>
        <w:lastRenderedPageBreak/>
        <w:t>לא תשולם תוספת אזור.</w:t>
      </w:r>
      <w:r w:rsidRPr="00282D39">
        <w:rPr>
          <w:rFonts w:ascii="David" w:hAnsi="David" w:cs="David"/>
          <w:rtl/>
          <w:lang w:eastAsia="he-IL"/>
        </w:rPr>
        <w:t xml:space="preserve"> </w:t>
      </w:r>
    </w:p>
    <w:p w14:paraId="74D16090" w14:textId="77777777" w:rsidR="00CF796A" w:rsidRPr="00282D39" w:rsidRDefault="00CF796A" w:rsidP="008513A3">
      <w:pPr>
        <w:widowControl w:val="0"/>
        <w:numPr>
          <w:ilvl w:val="0"/>
          <w:numId w:val="37"/>
        </w:numPr>
        <w:spacing w:before="240" w:after="120" w:line="360" w:lineRule="auto"/>
        <w:ind w:left="1643" w:hanging="427"/>
        <w:jc w:val="both"/>
        <w:rPr>
          <w:rFonts w:ascii="David" w:hAnsi="David" w:cs="David"/>
          <w:lang w:eastAsia="he-IL"/>
        </w:rPr>
      </w:pPr>
      <w:r w:rsidRPr="00282D39">
        <w:rPr>
          <w:rFonts w:ascii="David" w:hAnsi="David" w:cs="David"/>
          <w:rtl/>
          <w:lang w:eastAsia="he-IL"/>
        </w:rPr>
        <w:t>מובהר כי לא תשולם לקבלן כל תוספת חריגה ו/או שונה לעבודה נוספת כלשהי או לעבודה חריגה כלשהי בהתאם לאמור בסעיף 1 לעיל, אלא אם ביצוע העבודה והסכום המגיע עבורה יאושרו פרטנית וספציפית על ידי החכ"ל – בכתב ומראש, למען הסר ספק ביצועה של העבודה הנוספת / חריגה אף באם אישורה ביומן תקבל בנוסף את אישור החכ"ל ותבוצע רק לאחר אישור זה .</w:t>
      </w:r>
    </w:p>
    <w:p w14:paraId="1F7275DE"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סמכות מיוחדת למנהל</w:t>
      </w:r>
      <w:r w:rsidRPr="00282D39">
        <w:rPr>
          <w:rFonts w:ascii="David" w:hAnsi="David" w:cs="David"/>
          <w:rtl/>
          <w:lang w:eastAsia="he-IL"/>
        </w:rPr>
        <w:t xml:space="preserve"> </w:t>
      </w:r>
    </w:p>
    <w:p w14:paraId="05207B60" w14:textId="77777777" w:rsidR="00CF796A" w:rsidRPr="00282D39" w:rsidRDefault="00CF796A" w:rsidP="008513A3">
      <w:pPr>
        <w:widowControl w:val="0"/>
        <w:numPr>
          <w:ilvl w:val="2"/>
          <w:numId w:val="38"/>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על אף האמור בסעיף 3.54.3 פסקאות (א) ו-(ב) לסעיף ( </w:t>
      </w:r>
      <w:r w:rsidRPr="00282D39">
        <w:rPr>
          <w:rFonts w:ascii="David" w:hAnsi="David" w:cs="David"/>
          <w:lang w:eastAsia="he-IL"/>
        </w:rPr>
        <w:t>1</w:t>
      </w:r>
      <w:r w:rsidRPr="00282D39">
        <w:rPr>
          <w:rFonts w:ascii="David" w:hAnsi="David" w:cs="David"/>
          <w:rtl/>
          <w:lang w:eastAsia="he-IL"/>
        </w:rPr>
        <w:t xml:space="preserve">)  דלעיל, הרי אם לדעתו של המנהל אין לקבוע את מחירי היחידה של הפריטים שבהוראת השינויים לפי מחירי יחידה הנקובים בחוזה, עקב השוני ו/או הבדל שבין מהותם ו/או כמויותיהם של הפריטים שבהוראת השינויים לבין מהותם ו/או כמויותיהם של הפריטים שבחוזה, ייקבעו מחירי היחידה של הפריטים שבהוראת השינויים לפי פיסקה (ג) לסעיף ( </w:t>
      </w:r>
      <w:r w:rsidRPr="00282D39">
        <w:rPr>
          <w:rFonts w:ascii="David" w:hAnsi="David" w:cs="David"/>
          <w:lang w:eastAsia="he-IL"/>
        </w:rPr>
        <w:t>1</w:t>
      </w:r>
      <w:r w:rsidRPr="00282D39">
        <w:rPr>
          <w:rFonts w:ascii="David" w:hAnsi="David" w:cs="David"/>
          <w:rtl/>
          <w:lang w:eastAsia="he-IL"/>
        </w:rPr>
        <w:t xml:space="preserve">) של סעיף 3.54.3 דלעיל. </w:t>
      </w:r>
    </w:p>
    <w:p w14:paraId="4A29CE6B" w14:textId="77777777" w:rsidR="00CF796A" w:rsidRPr="00282D39" w:rsidRDefault="00CF796A" w:rsidP="008513A3">
      <w:pPr>
        <w:widowControl w:val="0"/>
        <w:numPr>
          <w:ilvl w:val="2"/>
          <w:numId w:val="38"/>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קביעתו של המנהל לחשב את מחירי היחידה של הפריטים שבהוראת השינויים לפי פיסקה (ג) לסעיף ( </w:t>
      </w:r>
      <w:r w:rsidRPr="00282D39">
        <w:rPr>
          <w:rFonts w:ascii="David" w:hAnsi="David" w:cs="David"/>
          <w:lang w:eastAsia="he-IL"/>
        </w:rPr>
        <w:t>1</w:t>
      </w:r>
      <w:r w:rsidRPr="00282D39">
        <w:rPr>
          <w:rFonts w:ascii="David" w:hAnsi="David" w:cs="David"/>
          <w:rtl/>
          <w:lang w:eastAsia="he-IL"/>
        </w:rPr>
        <w:t xml:space="preserve">) של סעיף 3.54.3 דלעיל, תהיה סופית ובלתי ניתנת לערעור. </w:t>
      </w:r>
    </w:p>
    <w:p w14:paraId="40E0AFB8"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עבודה יומית</w:t>
      </w:r>
      <w:r w:rsidRPr="00282D39">
        <w:rPr>
          <w:rFonts w:ascii="David" w:hAnsi="David" w:cs="David"/>
          <w:rtl/>
          <w:lang w:eastAsia="he-IL"/>
        </w:rPr>
        <w:t xml:space="preserve"> </w:t>
      </w:r>
    </w:p>
    <w:p w14:paraId="06C1FF50" w14:textId="77777777" w:rsidR="00CF796A" w:rsidRPr="00282D39" w:rsidRDefault="00CF796A" w:rsidP="008513A3">
      <w:pPr>
        <w:widowControl w:val="0"/>
        <w:numPr>
          <w:ilvl w:val="2"/>
          <w:numId w:val="39"/>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ניתנה הוראה לקבלן לבצע עבודות שינויים בעבודה יומית - ישולם לקבלן בעד שינויים שבוצעו בעבודה יומית על פי ערך העבודה והחומרים הנקובים במחירון דקל בניכוי 15% הנחה, כתמורה מלאה ושלמה בעבור כל ההוצאות הכלליות לרבות הנהלת עבודה והרווח הקבלני. </w:t>
      </w:r>
    </w:p>
    <w:p w14:paraId="5B6C4EE4" w14:textId="77777777" w:rsidR="00CF796A" w:rsidRPr="00282D39" w:rsidRDefault="00CF796A" w:rsidP="008513A3">
      <w:pPr>
        <w:widowControl w:val="0"/>
        <w:numPr>
          <w:ilvl w:val="2"/>
          <w:numId w:val="39"/>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ערך החומרים וערך שכר העבודה לצורך סעיף זה, ייקבעו על ידי המפקח על יסוד רשימות מדויקות של: </w:t>
      </w:r>
    </w:p>
    <w:p w14:paraId="651B6ED2" w14:textId="77777777" w:rsidR="00CF796A" w:rsidRPr="00282D39" w:rsidRDefault="00CF796A" w:rsidP="008513A3">
      <w:pPr>
        <w:widowControl w:val="0"/>
        <w:numPr>
          <w:ilvl w:val="3"/>
          <w:numId w:val="40"/>
        </w:numPr>
        <w:tabs>
          <w:tab w:val="left" w:pos="2210"/>
        </w:tabs>
        <w:spacing w:before="240" w:after="120" w:line="360" w:lineRule="auto"/>
        <w:ind w:left="2069" w:hanging="284"/>
        <w:jc w:val="both"/>
        <w:rPr>
          <w:rFonts w:ascii="David" w:hAnsi="David" w:cs="David"/>
          <w:lang w:eastAsia="he-IL"/>
        </w:rPr>
      </w:pPr>
      <w:r w:rsidRPr="00282D39">
        <w:rPr>
          <w:rFonts w:ascii="David" w:hAnsi="David" w:cs="David"/>
          <w:rtl/>
          <w:lang w:eastAsia="he-IL"/>
        </w:rPr>
        <w:t xml:space="preserve">כמויות החומרים שהושקעו בעבודה. </w:t>
      </w:r>
    </w:p>
    <w:p w14:paraId="68776101" w14:textId="77777777" w:rsidR="00CF796A" w:rsidRPr="00282D39" w:rsidRDefault="00CF796A" w:rsidP="008513A3">
      <w:pPr>
        <w:widowControl w:val="0"/>
        <w:numPr>
          <w:ilvl w:val="3"/>
          <w:numId w:val="40"/>
        </w:numPr>
        <w:tabs>
          <w:tab w:val="left" w:pos="2210"/>
        </w:tabs>
        <w:spacing w:before="240" w:after="120" w:line="360" w:lineRule="auto"/>
        <w:ind w:left="2069" w:hanging="284"/>
        <w:jc w:val="both"/>
        <w:rPr>
          <w:rFonts w:ascii="David" w:hAnsi="David" w:cs="David"/>
          <w:lang w:eastAsia="he-IL"/>
        </w:rPr>
      </w:pPr>
      <w:r w:rsidRPr="00282D39">
        <w:rPr>
          <w:rFonts w:ascii="David" w:hAnsi="David" w:cs="David"/>
          <w:rtl/>
          <w:lang w:eastAsia="he-IL"/>
        </w:rPr>
        <w:t xml:space="preserve">שמות העובדים, מקצועותיהם, סוגיהם במקצוע, שעות עבודתם בכל יום ויום. </w:t>
      </w:r>
    </w:p>
    <w:p w14:paraId="46D140B9" w14:textId="77777777" w:rsidR="00CF796A" w:rsidRPr="00282D39" w:rsidRDefault="00CF796A" w:rsidP="008513A3">
      <w:pPr>
        <w:widowControl w:val="0"/>
        <w:numPr>
          <w:ilvl w:val="3"/>
          <w:numId w:val="40"/>
        </w:numPr>
        <w:tabs>
          <w:tab w:val="left" w:pos="2210"/>
        </w:tabs>
        <w:spacing w:before="240" w:after="120" w:line="360" w:lineRule="auto"/>
        <w:ind w:left="2069" w:hanging="284"/>
        <w:jc w:val="both"/>
        <w:rPr>
          <w:rFonts w:ascii="David" w:hAnsi="David" w:cs="David"/>
          <w:lang w:eastAsia="he-IL"/>
        </w:rPr>
      </w:pPr>
      <w:r w:rsidRPr="00282D39">
        <w:rPr>
          <w:rFonts w:ascii="David" w:hAnsi="David" w:cs="David"/>
          <w:rtl/>
          <w:lang w:eastAsia="he-IL"/>
        </w:rPr>
        <w:t xml:space="preserve">הוצאות הובלה. </w:t>
      </w:r>
    </w:p>
    <w:p w14:paraId="64ACDF7B" w14:textId="77777777" w:rsidR="00CF796A" w:rsidRPr="00282D39" w:rsidRDefault="00CF796A" w:rsidP="008513A3">
      <w:pPr>
        <w:widowControl w:val="0"/>
        <w:numPr>
          <w:ilvl w:val="3"/>
          <w:numId w:val="40"/>
        </w:numPr>
        <w:tabs>
          <w:tab w:val="left" w:pos="2210"/>
        </w:tabs>
        <w:spacing w:before="240" w:after="120" w:line="360" w:lineRule="auto"/>
        <w:ind w:left="2069" w:hanging="284"/>
        <w:jc w:val="both"/>
        <w:rPr>
          <w:rFonts w:ascii="David" w:hAnsi="David" w:cs="David"/>
          <w:lang w:eastAsia="he-IL"/>
        </w:rPr>
      </w:pPr>
      <w:r w:rsidRPr="00282D39">
        <w:rPr>
          <w:rFonts w:ascii="David" w:hAnsi="David" w:cs="David"/>
          <w:rtl/>
          <w:lang w:eastAsia="he-IL"/>
        </w:rPr>
        <w:lastRenderedPageBreak/>
        <w:t xml:space="preserve">הוצאות ציוד מכני כבד. </w:t>
      </w:r>
    </w:p>
    <w:p w14:paraId="57066F90" w14:textId="77777777" w:rsidR="00CF796A" w:rsidRPr="00282D39" w:rsidRDefault="00CF796A" w:rsidP="008513A3">
      <w:pPr>
        <w:widowControl w:val="0"/>
        <w:numPr>
          <w:ilvl w:val="2"/>
          <w:numId w:val="39"/>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הרשימות האמורות בסעיף 2 לעיל תימסרנה למפקח בשני העתקים בסוף כל שבוע ורשימות העובדים האמורות בסעיף 2 ב לעיל תימסרנה למפקח בשני העתקים, לאחר כל יום  עבודה. העתק מכל רשימה יאושר על ידי המפקח, אם ימצאו ראוי לאישור ויוחזר לקבלן. </w:t>
      </w:r>
    </w:p>
    <w:p w14:paraId="2CF2C726" w14:textId="77777777" w:rsidR="00CF796A" w:rsidRPr="00282D39" w:rsidRDefault="00CF796A" w:rsidP="008513A3">
      <w:pPr>
        <w:widowControl w:val="0"/>
        <w:numPr>
          <w:ilvl w:val="2"/>
          <w:numId w:val="39"/>
        </w:numPr>
        <w:spacing w:before="240" w:after="120" w:line="360" w:lineRule="auto"/>
        <w:ind w:left="1642" w:hanging="426"/>
        <w:jc w:val="both"/>
        <w:rPr>
          <w:rFonts w:ascii="David" w:hAnsi="David" w:cs="David"/>
          <w:lang w:eastAsia="he-IL"/>
        </w:rPr>
      </w:pPr>
      <w:r w:rsidRPr="00282D39">
        <w:rPr>
          <w:rFonts w:ascii="David" w:hAnsi="David" w:cs="David"/>
          <w:rtl/>
          <w:lang w:eastAsia="he-IL"/>
        </w:rPr>
        <w:t xml:space="preserve">ערך שכר העבודה ומחירי החומרים ייקבעו ליום ביצוע השינויים בעבודה יומית ולפי הכללים המפורטים  בסעיפים ( </w:t>
      </w:r>
      <w:r w:rsidRPr="00282D39">
        <w:rPr>
          <w:rFonts w:ascii="David" w:hAnsi="David" w:cs="David"/>
          <w:lang w:eastAsia="he-IL"/>
        </w:rPr>
        <w:t>2</w:t>
      </w:r>
      <w:r w:rsidRPr="00282D39">
        <w:rPr>
          <w:rFonts w:ascii="David" w:hAnsi="David" w:cs="David"/>
          <w:rtl/>
          <w:lang w:eastAsia="he-IL"/>
        </w:rPr>
        <w:t>) ו-(</w:t>
      </w:r>
      <w:r w:rsidRPr="00282D39">
        <w:rPr>
          <w:rFonts w:ascii="David" w:hAnsi="David" w:cs="David"/>
          <w:lang w:eastAsia="he-IL"/>
        </w:rPr>
        <w:t>3</w:t>
      </w:r>
      <w:r w:rsidRPr="00282D39">
        <w:rPr>
          <w:rFonts w:ascii="David" w:hAnsi="David" w:cs="David"/>
          <w:rtl/>
          <w:lang w:eastAsia="he-IL"/>
        </w:rPr>
        <w:t xml:space="preserve">) לסעיף 3.54.3 דלעיל. </w:t>
      </w:r>
    </w:p>
    <w:p w14:paraId="78CEBC7E"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תביעות הקבלן</w:t>
      </w:r>
      <w:r w:rsidRPr="00282D39">
        <w:rPr>
          <w:rFonts w:ascii="David" w:hAnsi="David" w:cs="David"/>
          <w:rtl/>
          <w:lang w:eastAsia="he-IL"/>
        </w:rPr>
        <w:t xml:space="preserve"> </w:t>
      </w:r>
    </w:p>
    <w:p w14:paraId="2E2216C0" w14:textId="77777777" w:rsidR="00CF796A" w:rsidRPr="00282D39" w:rsidRDefault="00CF796A" w:rsidP="008513A3">
      <w:pPr>
        <w:widowControl w:val="0"/>
        <w:numPr>
          <w:ilvl w:val="0"/>
          <w:numId w:val="107"/>
        </w:numPr>
        <w:tabs>
          <w:tab w:val="left" w:pos="1643"/>
        </w:tabs>
        <w:spacing w:before="240" w:after="120" w:line="360" w:lineRule="auto"/>
        <w:ind w:left="1643" w:hanging="425"/>
        <w:jc w:val="both"/>
        <w:rPr>
          <w:rFonts w:ascii="David" w:hAnsi="David" w:cs="David"/>
          <w:lang w:eastAsia="he-IL"/>
        </w:rPr>
      </w:pPr>
      <w:r w:rsidRPr="00282D39">
        <w:rPr>
          <w:rFonts w:ascii="David" w:hAnsi="David" w:cs="David"/>
          <w:rtl/>
          <w:lang w:eastAsia="he-IL"/>
        </w:rPr>
        <w:t xml:space="preserve">הקבלן יגיש למפקח בסוף כל חודש רשימה, שתפרט את כל תביעותיו לתשלומים נוספים, שלא הותנה עליהם ,ואשר לפי דעתו הוא זכאי להם עקב ביצוע העבודות במשך החודש שקדם לחודש שבסופו על הקבלן להגיש את הרשימה האמורה. </w:t>
      </w:r>
    </w:p>
    <w:p w14:paraId="6CCF89A8" w14:textId="77777777" w:rsidR="00CF796A" w:rsidRPr="00282D39" w:rsidRDefault="00CF796A" w:rsidP="008513A3">
      <w:pPr>
        <w:widowControl w:val="0"/>
        <w:numPr>
          <w:ilvl w:val="0"/>
          <w:numId w:val="107"/>
        </w:numPr>
        <w:tabs>
          <w:tab w:val="left" w:pos="1643"/>
        </w:tabs>
        <w:spacing w:before="240" w:after="120" w:line="360" w:lineRule="auto"/>
        <w:ind w:left="1643" w:hanging="425"/>
        <w:jc w:val="both"/>
        <w:rPr>
          <w:rFonts w:ascii="David" w:hAnsi="David" w:cs="David"/>
          <w:lang w:eastAsia="he-IL"/>
        </w:rPr>
      </w:pPr>
      <w:r w:rsidRPr="00282D39">
        <w:rPr>
          <w:rFonts w:ascii="David" w:hAnsi="David" w:cs="David"/>
          <w:rtl/>
          <w:lang w:eastAsia="he-IL"/>
        </w:rPr>
        <w:t xml:space="preserve">תביעה שלא הוכללה ברשימת התביעות, כאמור בסעיף 1 דלעיל, רואים את הקבלן כאילו ויתר עליה לחלוטין וללא תנאי, פרט אם הודיע בסוף החודש כאמור על כוונתו להגיש את התביעה. </w:t>
      </w:r>
    </w:p>
    <w:p w14:paraId="70E0DDED" w14:textId="77777777" w:rsidR="00CF796A" w:rsidRPr="00282D39" w:rsidRDefault="00CF796A" w:rsidP="008513A3">
      <w:pPr>
        <w:widowControl w:val="0"/>
        <w:numPr>
          <w:ilvl w:val="0"/>
          <w:numId w:val="107"/>
        </w:numPr>
        <w:tabs>
          <w:tab w:val="left" w:pos="1643"/>
        </w:tabs>
        <w:spacing w:before="240" w:after="120" w:line="360" w:lineRule="auto"/>
        <w:ind w:left="1643" w:hanging="425"/>
        <w:jc w:val="both"/>
        <w:rPr>
          <w:rFonts w:ascii="David" w:hAnsi="David" w:cs="David"/>
          <w:lang w:eastAsia="he-IL"/>
        </w:rPr>
      </w:pPr>
      <w:r w:rsidRPr="00282D39">
        <w:rPr>
          <w:rFonts w:ascii="David" w:hAnsi="David" w:cs="David"/>
          <w:rtl/>
          <w:lang w:eastAsia="he-IL"/>
        </w:rPr>
        <w:t xml:space="preserve">הקבלן לא יהיה רשאי להפסיק, ביו במישרין ובין בעקיפין, את ביצוע העבודות, כולן או מקצתן, מחמת   דרישה, תביעה או טענה כלשהיא שיש לו כלפי המזמין. </w:t>
      </w:r>
    </w:p>
    <w:p w14:paraId="7DAEBC83" w14:textId="77777777" w:rsidR="00CF796A" w:rsidRPr="00282D39" w:rsidRDefault="00CF796A" w:rsidP="008513A3">
      <w:pPr>
        <w:widowControl w:val="0"/>
        <w:numPr>
          <w:ilvl w:val="2"/>
          <w:numId w:val="48"/>
        </w:numPr>
        <w:spacing w:before="240" w:after="120" w:line="360" w:lineRule="auto"/>
        <w:ind w:left="1216" w:right="2" w:hanging="708"/>
        <w:jc w:val="both"/>
        <w:rPr>
          <w:rFonts w:ascii="David" w:hAnsi="David" w:cs="David"/>
          <w:lang w:eastAsia="he-IL"/>
        </w:rPr>
      </w:pPr>
      <w:r w:rsidRPr="00282D39">
        <w:rPr>
          <w:rFonts w:ascii="David" w:hAnsi="David" w:cs="David"/>
          <w:b/>
          <w:bCs/>
          <w:u w:val="single" w:color="000000"/>
          <w:rtl/>
          <w:lang w:eastAsia="he-IL"/>
        </w:rPr>
        <w:t>החובה להגיש ניתוח תמחירי</w:t>
      </w:r>
      <w:r w:rsidRPr="00282D39">
        <w:rPr>
          <w:rFonts w:ascii="David" w:hAnsi="David" w:cs="David"/>
          <w:rtl/>
          <w:lang w:eastAsia="he-IL"/>
        </w:rPr>
        <w:t xml:space="preserve"> </w:t>
      </w:r>
    </w:p>
    <w:p w14:paraId="3382F1B1" w14:textId="77777777" w:rsidR="00CF796A" w:rsidRPr="00282D39" w:rsidRDefault="00CF796A" w:rsidP="00CF796A">
      <w:pPr>
        <w:widowControl w:val="0"/>
        <w:spacing w:before="240" w:after="120" w:line="360" w:lineRule="auto"/>
        <w:ind w:left="1216" w:right="14"/>
        <w:jc w:val="both"/>
        <w:rPr>
          <w:rFonts w:ascii="David" w:hAnsi="David" w:cs="David"/>
          <w:lang w:eastAsia="he-IL"/>
        </w:rPr>
      </w:pPr>
      <w:r w:rsidRPr="00282D39">
        <w:rPr>
          <w:rFonts w:ascii="David" w:hAnsi="David" w:cs="David"/>
          <w:rtl/>
          <w:lang w:eastAsia="he-IL"/>
        </w:rPr>
        <w:t xml:space="preserve">לצורך קביעת מחירים לעבודות שינויים בפרויקט, יהא הקבלן חייב עפ"י דרישת המנהל להמציא ניתוח תמחירי של מחירי היחידה לפרטים כלשהם, בין שהם כלולים בחוזה ובין שהם קשורים בעשיית השינויים. הקבלן יגיש את הניתוחים עפ"י הנחיות המנהל ובליווי כל מסמך שיידרש ובצורת הגשה עפ"י דרישות המנהל. </w:t>
      </w:r>
    </w:p>
    <w:p w14:paraId="417ECFC5" w14:textId="2A8080F6"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42" w:name="_Toc20907345"/>
      <w:bookmarkStart w:id="743" w:name="_Toc63935402"/>
      <w:bookmarkStart w:id="744" w:name="_Toc63946756"/>
      <w:r w:rsidRPr="00282D39">
        <w:rPr>
          <w:rFonts w:ascii="David" w:hAnsi="David" w:cs="David"/>
          <w:i w:val="0"/>
          <w:iCs w:val="0"/>
          <w:sz w:val="24"/>
          <w:szCs w:val="24"/>
          <w:u w:val="single"/>
          <w:rtl/>
        </w:rPr>
        <w:t>מדידת הכמויות ושיטת המדידות</w:t>
      </w:r>
      <w:bookmarkEnd w:id="742"/>
      <w:bookmarkEnd w:id="743"/>
      <w:bookmarkEnd w:id="744"/>
      <w:r w:rsidRPr="00282D39">
        <w:rPr>
          <w:rFonts w:ascii="David" w:hAnsi="David" w:cs="David"/>
          <w:i w:val="0"/>
          <w:iCs w:val="0"/>
          <w:sz w:val="24"/>
          <w:szCs w:val="24"/>
          <w:u w:val="single"/>
          <w:rtl/>
        </w:rPr>
        <w:t xml:space="preserve"> </w:t>
      </w:r>
    </w:p>
    <w:p w14:paraId="38F58272" w14:textId="77777777" w:rsidR="00CF796A" w:rsidRPr="00282D39" w:rsidRDefault="00CF796A" w:rsidP="008513A3">
      <w:pPr>
        <w:widowControl w:val="0"/>
        <w:numPr>
          <w:ilvl w:val="1"/>
          <w:numId w:val="48"/>
        </w:numPr>
        <w:spacing w:before="240" w:after="120" w:line="360" w:lineRule="auto"/>
        <w:ind w:right="2"/>
        <w:jc w:val="both"/>
        <w:rPr>
          <w:rFonts w:ascii="David" w:hAnsi="David" w:cs="David"/>
          <w:vanish/>
          <w:rtl/>
          <w:lang w:eastAsia="he-IL"/>
        </w:rPr>
      </w:pPr>
    </w:p>
    <w:p w14:paraId="3D9A2D00"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הכמויות הנקובות בכתב הכמויות אינן אלא אומדן בלבד ואין לראותן ככמויות המדויקות הנדרשות למעשה, לצורך ביצוע העבודות ע"י הקבלן. </w:t>
      </w:r>
    </w:p>
    <w:p w14:paraId="5EBD2DD1"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הכמויות שבוצעו למעשה לפי החוזה, תיקבענה על ידי המפקח על סמך מדידות שתעשנה על ידי הקבלן </w:t>
      </w:r>
      <w:r w:rsidRPr="00282D39">
        <w:rPr>
          <w:rFonts w:ascii="David" w:hAnsi="David" w:cs="David"/>
          <w:u w:val="single" w:color="000000"/>
          <w:rtl/>
          <w:lang w:eastAsia="he-IL"/>
        </w:rPr>
        <w:t>באמצעות מודד מוסמך</w:t>
      </w:r>
      <w:r w:rsidRPr="00282D39">
        <w:rPr>
          <w:rFonts w:ascii="David" w:hAnsi="David" w:cs="David"/>
          <w:rtl/>
          <w:lang w:eastAsia="he-IL"/>
        </w:rPr>
        <w:t xml:space="preserve">  ועל חשבונו לכל סוג של עבודה לפי השיטה שנקבעה בחוזה או באחד ממסמכיו .</w:t>
      </w:r>
    </w:p>
    <w:p w14:paraId="1A939C72"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lastRenderedPageBreak/>
        <w:t xml:space="preserve">כל המדידות תירשמנה בפנקס מדידות או ברשימות מיוחדות לכך ותיחתמנה על ידי הקבלן. המדידות יוגשו למפקח לאישורו, והמפקח רשאי שלא לאשר, לבקש השלמות מדידה וחישוב ו/או לבצע מדידות ביקורת בעצמו לצורך אימות וחישוב הכמויות. </w:t>
      </w:r>
    </w:p>
    <w:p w14:paraId="2BE57C02"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לפני בואו למדוד/לבדוק כל חלק מהפרויקט ,במידה וירצה בכך ,יודיע המפקח לקבלן מראש על מועד המדידה, והקבלן מתחייב להיות נוכח במקום ולעזור למפקח לבצע את המדידות/בדיקות הדרושות, וכן לספק את כוח האדם והציוד הדרושים לביצוע המדידות/הבדיקות, על חשבונו הוא ולהמציא למפקח את הפרטים הדרושים בקשר לכך. </w:t>
      </w:r>
    </w:p>
    <w:p w14:paraId="1DD33437"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לא נכח הקבלן במועד המדידה/בדיקה, רשאי המפקח לבצע את המדידות/הבדיקות בהעדרו, והקבלן לא יהא רשאי לערער על הכמויות שנקבעו ע"י המפקח על סמך המדידות. אולם אם נעדר הקבלן במועד המדידה/בדיקה מסיבה שהניחה את דעת המפקח ונמסרה על כך הודעה למפקח לפני מועד המדידה/בדיקה כאמור, יידחה מועד המדידה/בדיקה למועד אחר, כפי שייקבע ע"י המפקח. </w:t>
      </w:r>
    </w:p>
    <w:p w14:paraId="4A86F381"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נכח הקבלן בשעת המדידה, רשאי הוא לערער בכתב תוך </w:t>
      </w:r>
      <w:r w:rsidRPr="00282D39">
        <w:rPr>
          <w:rFonts w:ascii="David" w:hAnsi="David" w:cs="David"/>
          <w:lang w:eastAsia="he-IL"/>
        </w:rPr>
        <w:t>7</w:t>
      </w:r>
      <w:r w:rsidRPr="00282D39">
        <w:rPr>
          <w:rFonts w:ascii="David" w:hAnsi="David" w:cs="David"/>
          <w:rtl/>
          <w:lang w:eastAsia="he-IL"/>
        </w:rPr>
        <w:t xml:space="preserve"> ימים, על כל כמות שנמדדה והמפקח יקבע מועד למדידת הכמות האמורה מחדש. נתגלו חילוקי דעות בין הקבלן לבין המפקח גם לאחר המדידה השנייה, יכריע בעניין המנהל והכרעתו תהיה סופית ובלתי ניתנת לערעור. </w:t>
      </w:r>
    </w:p>
    <w:p w14:paraId="36386751"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היה הפרויקט, כולו או מקצתו, מוכן למדידה והקבלן מבקש שתבוצענה המדידות בהקדם, לא ידחה המפקח את ביצוע המדידה, אלא אם כן יש לדעתו צורך בדחייה. </w:t>
      </w:r>
    </w:p>
    <w:p w14:paraId="2CE064E5"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45" w:name="_Toc20907346"/>
      <w:bookmarkStart w:id="746" w:name="_Toc63935403"/>
      <w:bookmarkStart w:id="747" w:name="_Toc63946757"/>
      <w:r w:rsidRPr="00282D39">
        <w:rPr>
          <w:rFonts w:ascii="David" w:hAnsi="David" w:cs="David"/>
          <w:i w:val="0"/>
          <w:iCs w:val="0"/>
          <w:sz w:val="24"/>
          <w:szCs w:val="24"/>
          <w:u w:val="single"/>
          <w:rtl/>
        </w:rPr>
        <w:t>אספקת מים</w:t>
      </w:r>
      <w:bookmarkEnd w:id="745"/>
      <w:bookmarkEnd w:id="746"/>
      <w:bookmarkEnd w:id="747"/>
      <w:r w:rsidRPr="00282D39">
        <w:rPr>
          <w:rFonts w:ascii="David" w:hAnsi="David" w:cs="David"/>
          <w:i w:val="0"/>
          <w:iCs w:val="0"/>
          <w:sz w:val="24"/>
          <w:szCs w:val="24"/>
          <w:u w:val="single"/>
          <w:rtl/>
        </w:rPr>
        <w:t xml:space="preserve"> </w:t>
      </w:r>
    </w:p>
    <w:p w14:paraId="378B7032"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sz w:val="22"/>
          <w:rtl/>
          <w:lang w:eastAsia="he-IL"/>
        </w:rPr>
      </w:pPr>
    </w:p>
    <w:p w14:paraId="7B5C012E"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sz w:val="22"/>
          <w:rtl/>
          <w:lang w:eastAsia="he-IL"/>
        </w:rPr>
        <w:t>אספקת מים לת"ש תבוצע מקו מים שפירים המגיע מהמט"ש החדש.</w:t>
      </w:r>
    </w:p>
    <w:p w14:paraId="13A64BCF"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sz w:val="22"/>
          <w:rtl/>
          <w:lang w:eastAsia="he-IL"/>
        </w:rPr>
        <w:t>חיבור לאספקת מים לצורך ביצוע העבודות הינה ע"ח הקבלן.</w:t>
      </w:r>
    </w:p>
    <w:p w14:paraId="6DB6EEAE"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sz w:val="22"/>
          <w:rtl/>
          <w:lang w:eastAsia="he-IL"/>
        </w:rPr>
        <w:t xml:space="preserve">על הקבלן לדאוג לעצמו ולבאים מטעמו לאספקה סדירה של מים ממקורות ראשיים לצורך ביצוע כל העבודות. הקבלן יתקין על חשבונו מערכת קווים הנחוצים להעברת המים מהמקורות הראשיים למקום העבודות הספציפיות, וכן יתקין אביזרים ומערכות מניה לצורך הפעלה מסודרת ותשלומים עבור הצריכה. מקור מים יתואם עם חכ"ל אשכול.  </w:t>
      </w:r>
      <w:r w:rsidRPr="00282D39">
        <w:rPr>
          <w:rFonts w:ascii="David" w:hAnsi="David" w:cs="David"/>
          <w:rtl/>
          <w:lang w:eastAsia="he-IL"/>
        </w:rPr>
        <w:t xml:space="preserve">הקבלן ירכוש מדי מים מהתאגיד לשם מדידת המים שבהם ייעשה שימוש על ידיו. </w:t>
      </w:r>
    </w:p>
    <w:p w14:paraId="1DEF890B"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להסרת ספק, כל ההוצאות הכרוכות באספקת המים וכן פירוק כל אמצעי העזר, הכל </w:t>
      </w:r>
      <w:r w:rsidRPr="00282D39">
        <w:rPr>
          <w:rFonts w:ascii="David" w:hAnsi="David" w:cs="David"/>
          <w:rtl/>
          <w:lang w:eastAsia="he-IL"/>
        </w:rPr>
        <w:lastRenderedPageBreak/>
        <w:t xml:space="preserve">בהתאם לדרישות המפקח, יהיו על חשבון הקבלן ותמורתם תהיה כלולה במחירי היחידה אותם נקב הקבלן בכתבי הכמויות. </w:t>
      </w:r>
    </w:p>
    <w:p w14:paraId="096919FB" w14:textId="77777777"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48" w:name="_Toc20907347"/>
      <w:bookmarkStart w:id="749" w:name="_Toc63935404"/>
      <w:bookmarkStart w:id="750" w:name="_Toc63946758"/>
      <w:r w:rsidRPr="00282D39">
        <w:rPr>
          <w:rFonts w:ascii="David" w:hAnsi="David" w:cs="David"/>
          <w:i w:val="0"/>
          <w:iCs w:val="0"/>
          <w:sz w:val="24"/>
          <w:szCs w:val="24"/>
          <w:u w:val="single"/>
          <w:rtl/>
        </w:rPr>
        <w:t>אספקת חשמל</w:t>
      </w:r>
      <w:bookmarkEnd w:id="748"/>
      <w:bookmarkEnd w:id="749"/>
      <w:bookmarkEnd w:id="750"/>
      <w:r w:rsidRPr="00282D39">
        <w:rPr>
          <w:rFonts w:ascii="David" w:hAnsi="David" w:cs="David"/>
          <w:i w:val="0"/>
          <w:iCs w:val="0"/>
          <w:sz w:val="24"/>
          <w:szCs w:val="24"/>
          <w:u w:val="single"/>
          <w:rtl/>
        </w:rPr>
        <w:t xml:space="preserve"> </w:t>
      </w:r>
    </w:p>
    <w:p w14:paraId="20166164"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sz w:val="22"/>
          <w:rtl/>
          <w:lang w:eastAsia="he-IL"/>
        </w:rPr>
      </w:pPr>
    </w:p>
    <w:p w14:paraId="15A2FD71" w14:textId="77777777" w:rsidR="00CF796A" w:rsidRPr="00282D39" w:rsidRDefault="00CF796A" w:rsidP="008513A3">
      <w:pPr>
        <w:widowControl w:val="0"/>
        <w:numPr>
          <w:ilvl w:val="2"/>
          <w:numId w:val="48"/>
        </w:numPr>
        <w:tabs>
          <w:tab w:val="left" w:pos="1216"/>
          <w:tab w:val="num" w:pos="2880"/>
        </w:tabs>
        <w:spacing w:before="240" w:after="120" w:line="360" w:lineRule="auto"/>
        <w:ind w:left="1216" w:right="2" w:hanging="708"/>
        <w:jc w:val="both"/>
        <w:rPr>
          <w:rFonts w:ascii="David" w:hAnsi="David" w:cs="David"/>
          <w:sz w:val="22"/>
          <w:rtl/>
          <w:lang w:eastAsia="he-IL"/>
        </w:rPr>
      </w:pPr>
      <w:r w:rsidRPr="00282D39">
        <w:rPr>
          <w:rFonts w:ascii="David" w:hAnsi="David" w:cs="David"/>
          <w:sz w:val="22"/>
          <w:rtl/>
          <w:lang w:eastAsia="he-IL"/>
        </w:rPr>
        <w:t xml:space="preserve">על הקבלן לדאוג לעצמו ולבאים מטעמו לאספקה סדירה של חשמל ממקורות ראשיים לצורך ביצוע כל העבודות. הקבלן יתקין על חשבונו מערכת קווים הנחוצים להעברת החשמל מהמקורות הראשיים למקום העבודות הספציפיות, וכן יתקין אביזרים ומערכות  מניה לצורך הפעלה מסודרת ותשלומים עבור הצריכה. במידה ולא ניתן יהיה לקבל אספקת חשמל מחברת החשמל, אספקת החשמל לצורך העבודות תבוצע באמצעות גנראטור שיסופק ע"י הקבלן ועל  חשבונו, לרבות אספקה סדירה של סולר. </w:t>
      </w:r>
    </w:p>
    <w:p w14:paraId="28E18FCD"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lang w:eastAsia="he-IL"/>
        </w:rPr>
      </w:pPr>
      <w:r w:rsidRPr="00282D39">
        <w:rPr>
          <w:rFonts w:ascii="David" w:hAnsi="David" w:cs="David"/>
          <w:sz w:val="22"/>
          <w:rtl/>
          <w:lang w:eastAsia="he-IL"/>
        </w:rPr>
        <w:t xml:space="preserve">הקבלן יספק את החשמל ויפעיל על חשבונו את כל הציוד, המתקנים, הכבלים, האביזרים, מתקני ניתוק והגנה בין מערכותיו למערכות חשמל אחרות, ככל שיידרשו לצורכי ביצוע אספקת חשמל למקומות העבודה. </w:t>
      </w:r>
    </w:p>
    <w:p w14:paraId="70566457"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lang w:eastAsia="he-IL"/>
        </w:rPr>
      </w:pPr>
      <w:r w:rsidRPr="00282D39">
        <w:rPr>
          <w:rFonts w:ascii="David" w:hAnsi="David" w:cs="David"/>
          <w:sz w:val="22"/>
          <w:rtl/>
          <w:lang w:eastAsia="he-IL"/>
        </w:rPr>
        <w:t xml:space="preserve">להסרת ספק, כל ההוצאות הכרוכות באספקת חשמל וכן פירוק כל אמצעי העזר, הכל בהתאם לדרישות המפקח, יהיו על חשבון הקבלן ותמורתם תהיה כלולה במחירי היחידה אותם נקב הקבלן בכתבי הכמויות. </w:t>
      </w:r>
    </w:p>
    <w:p w14:paraId="3D5458A3"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lang w:eastAsia="he-IL"/>
        </w:rPr>
      </w:pPr>
      <w:r w:rsidRPr="00282D39">
        <w:rPr>
          <w:rFonts w:ascii="David" w:hAnsi="David" w:cs="David"/>
          <w:sz w:val="22"/>
          <w:rtl/>
          <w:lang w:eastAsia="he-IL"/>
        </w:rPr>
        <w:t xml:space="preserve">באם הקבלן ימצא לנכון לקבל חיבור חשמל מחוץ למתקנים יהיה על הקבלן להשיג את האישורים הדרושים וכל הסידורים יבוצעו על חשבונו הוא ותמורתם תיחשב ככלולה במחיר העבודה ולא תשולם בנפרד. </w:t>
      </w:r>
    </w:p>
    <w:p w14:paraId="67D948F1"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lang w:eastAsia="he-IL"/>
        </w:rPr>
      </w:pPr>
      <w:r w:rsidRPr="00282D39">
        <w:rPr>
          <w:rFonts w:ascii="David" w:hAnsi="David" w:cs="David"/>
          <w:sz w:val="22"/>
          <w:rtl/>
          <w:lang w:eastAsia="he-IL"/>
        </w:rPr>
        <w:t xml:space="preserve">הקבלן יהיה אחראי לתקינות כל הציודים והאביזרים הנ"ל ולהבטחת בטיחות העבודה באתר. </w:t>
      </w:r>
    </w:p>
    <w:p w14:paraId="15D03CB1" w14:textId="77777777" w:rsidR="00CF796A" w:rsidRPr="00282D39" w:rsidRDefault="00CF796A" w:rsidP="008513A3">
      <w:pPr>
        <w:widowControl w:val="0"/>
        <w:numPr>
          <w:ilvl w:val="2"/>
          <w:numId w:val="48"/>
        </w:numPr>
        <w:tabs>
          <w:tab w:val="left" w:pos="1216"/>
          <w:tab w:val="num" w:pos="2880"/>
        </w:tabs>
        <w:spacing w:before="240" w:after="120" w:line="360" w:lineRule="auto"/>
        <w:ind w:left="1216" w:right="2" w:hanging="708"/>
        <w:jc w:val="both"/>
        <w:rPr>
          <w:rFonts w:ascii="David" w:hAnsi="David" w:cs="David"/>
          <w:sz w:val="22"/>
          <w:rtl/>
          <w:lang w:eastAsia="he-IL"/>
        </w:rPr>
      </w:pPr>
      <w:r w:rsidRPr="00282D39">
        <w:rPr>
          <w:rFonts w:ascii="David" w:hAnsi="David" w:cs="David"/>
          <w:sz w:val="22"/>
          <w:rtl/>
          <w:lang w:eastAsia="he-IL"/>
        </w:rPr>
        <w:t>בכל מקרה של הפסקת חשמל זמנית או נמשכת, חייב הקבלן בהספקת עצמית של חשמל וכוח  לצורך עבודותיו והבאים מטעמו באמצעות גנראטורים שיביא הקבלן לאתר ללא דיחוי וזאת ללא כל תשלום לקבלן. הפסקות באספקת חשמל ומים לא תהוונה עילה לתביעות כלשהן מצד הקבלן כלפי המזמין.</w:t>
      </w:r>
    </w:p>
    <w:p w14:paraId="70B4FE6E" w14:textId="03B22826"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51" w:name="_Toc20907348"/>
      <w:bookmarkStart w:id="752" w:name="_Toc63935405"/>
      <w:bookmarkStart w:id="753" w:name="_Toc63946759"/>
      <w:r w:rsidRPr="00282D39">
        <w:rPr>
          <w:rFonts w:ascii="David" w:hAnsi="David" w:cs="David"/>
          <w:i w:val="0"/>
          <w:iCs w:val="0"/>
          <w:sz w:val="24"/>
          <w:szCs w:val="24"/>
          <w:u w:val="single"/>
          <w:rtl/>
        </w:rPr>
        <w:t>תעודה על ביצוע החוזה</w:t>
      </w:r>
      <w:bookmarkEnd w:id="751"/>
      <w:bookmarkEnd w:id="752"/>
      <w:bookmarkEnd w:id="753"/>
      <w:r w:rsidRPr="00282D39">
        <w:rPr>
          <w:rFonts w:ascii="David" w:hAnsi="David" w:cs="David"/>
          <w:i w:val="0"/>
          <w:iCs w:val="0"/>
          <w:sz w:val="24"/>
          <w:szCs w:val="24"/>
          <w:u w:val="single"/>
          <w:rtl/>
        </w:rPr>
        <w:t xml:space="preserve"> </w:t>
      </w:r>
    </w:p>
    <w:p w14:paraId="6A91C1A3"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74BE77D5"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מילא הקבלן אחר כל התחייבויותיו הכלולות בחוזה, ימסור המנהל לקבלן בתום תקופת הבדק (או תקופת הבדק המוארכת, לפי העניין) תעודה המאשרת כי העבודות </w:t>
      </w:r>
      <w:r w:rsidRPr="00282D39">
        <w:rPr>
          <w:rFonts w:ascii="David" w:hAnsi="David" w:cs="David"/>
          <w:rtl/>
          <w:lang w:eastAsia="he-IL"/>
        </w:rPr>
        <w:lastRenderedPageBreak/>
        <w:t xml:space="preserve">בוצעו והושלמו בהתאם לחוזה וכי כל עבודות הבדק והכרוך בהן בוצעו אף הן, בהתאם לחוזה ולשביעת רצונו המלאה של המנהל. </w:t>
      </w:r>
    </w:p>
    <w:p w14:paraId="4A081C9E"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מסירת התעודה האמורה בסעיף 3.58.1 לעיל לקבלן, אינה פוטרת את הקבלן מהתחייבות כלשהי, הנובעת מהחוזה אשר מטבע הדברים נמשכת גם לאחר מועד מסירת התעודה האמורה. </w:t>
      </w:r>
    </w:p>
    <w:p w14:paraId="343EA527" w14:textId="0DD7FB70"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54" w:name="_Toc20907349"/>
      <w:bookmarkStart w:id="755" w:name="_Toc63935406"/>
      <w:bookmarkStart w:id="756" w:name="_Toc63946760"/>
      <w:r w:rsidRPr="00282D39">
        <w:rPr>
          <w:rFonts w:ascii="David" w:hAnsi="David" w:cs="David"/>
          <w:i w:val="0"/>
          <w:iCs w:val="0"/>
          <w:sz w:val="24"/>
          <w:szCs w:val="24"/>
          <w:u w:val="single"/>
          <w:rtl/>
        </w:rPr>
        <w:t>סילוק יד הקבלן במקרים מסוימים</w:t>
      </w:r>
      <w:bookmarkEnd w:id="754"/>
      <w:bookmarkEnd w:id="755"/>
      <w:bookmarkEnd w:id="756"/>
      <w:r w:rsidRPr="00282D39">
        <w:rPr>
          <w:rFonts w:ascii="David" w:hAnsi="David" w:cs="David"/>
          <w:i w:val="0"/>
          <w:iCs w:val="0"/>
          <w:sz w:val="24"/>
          <w:szCs w:val="24"/>
          <w:u w:val="single"/>
          <w:rtl/>
        </w:rPr>
        <w:t xml:space="preserve"> </w:t>
      </w:r>
    </w:p>
    <w:p w14:paraId="62529525"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15308D54"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בכל אחד מהמקרים דלהלן, יהא המזמין רשאי, לאחר מתן הודעה מראש בכתב של </w:t>
      </w:r>
      <w:r w:rsidRPr="00282D39">
        <w:rPr>
          <w:rFonts w:ascii="David" w:hAnsi="David" w:cs="David"/>
          <w:lang w:eastAsia="he-IL"/>
        </w:rPr>
        <w:t>7</w:t>
      </w:r>
      <w:r w:rsidRPr="00282D39">
        <w:rPr>
          <w:rFonts w:ascii="David" w:hAnsi="David" w:cs="David"/>
          <w:rtl/>
          <w:lang w:eastAsia="he-IL"/>
        </w:rPr>
        <w:t xml:space="preserve"> ימים, לתפוס את אתר העבודות ולסלק את ידו של הקבלן ממנו ולהשלים את העבודות בעצמו או בכל דרך אחרת ,ולהשתמש לשם כך בכל החומרים, הציוד, המתקנים שבאתר העבודות, וכן למכור את עודפי החומרים ואת הציוד והמתקנים האמורים ולהשתמש בתמורתם לכיסוי כל סכום המגיע למזמין מהקבלן לפי החוזה: </w:t>
      </w:r>
    </w:p>
    <w:p w14:paraId="02AA7DAD" w14:textId="77777777" w:rsidR="00CF796A" w:rsidRPr="00282D39" w:rsidRDefault="00CF796A" w:rsidP="008513A3">
      <w:pPr>
        <w:widowControl w:val="0"/>
        <w:numPr>
          <w:ilvl w:val="0"/>
          <w:numId w:val="51"/>
        </w:numPr>
        <w:tabs>
          <w:tab w:val="left" w:pos="933"/>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כשהקבלן פושט את הרגל או כשניתן נגדו צו קבלת נכסים, או שעושה הסדר עם נושיו, או לטובתם או במקרה של גוף מאוגד כשהוא בפירוק או בהתפרקות )פרט להתפרקות ללא פירוק עסקים לשם יצירת גוף מאוגד אחר. </w:t>
      </w:r>
    </w:p>
    <w:p w14:paraId="61A40520" w14:textId="77777777" w:rsidR="00CF796A" w:rsidRPr="00282D39" w:rsidRDefault="00CF796A" w:rsidP="008513A3">
      <w:pPr>
        <w:widowControl w:val="0"/>
        <w:numPr>
          <w:ilvl w:val="0"/>
          <w:numId w:val="51"/>
        </w:numPr>
        <w:tabs>
          <w:tab w:val="left" w:pos="933"/>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כשהקבלן מסב את החוזה, כולו או מקצתו, לאחר, או מעסיק קבלן-משנה בביצוע המבנה ללא הסכמת המזמין בכתב ו/או לא פועל עם כוח אדם ניהולי בהתאם לדרישות המזמין. </w:t>
      </w:r>
    </w:p>
    <w:p w14:paraId="6C658E11" w14:textId="77777777" w:rsidR="00CF796A" w:rsidRPr="00282D39" w:rsidRDefault="00CF796A" w:rsidP="008513A3">
      <w:pPr>
        <w:widowControl w:val="0"/>
        <w:numPr>
          <w:ilvl w:val="0"/>
          <w:numId w:val="51"/>
        </w:numPr>
        <w:tabs>
          <w:tab w:val="left" w:pos="933"/>
        </w:tabs>
        <w:spacing w:before="240" w:after="120" w:line="360" w:lineRule="auto"/>
        <w:ind w:left="1358" w:right="168" w:hanging="283"/>
        <w:jc w:val="both"/>
        <w:rPr>
          <w:rFonts w:ascii="David" w:hAnsi="David" w:cs="David"/>
          <w:lang w:eastAsia="he-IL"/>
        </w:rPr>
      </w:pPr>
      <w:r w:rsidRPr="00282D39">
        <w:rPr>
          <w:rFonts w:ascii="David" w:hAnsi="David" w:cs="David"/>
          <w:rtl/>
          <w:lang w:eastAsia="he-IL"/>
        </w:rPr>
        <w:t xml:space="preserve">כשהקבלן מסתלק מביצוע החוזה. </w:t>
      </w:r>
    </w:p>
    <w:p w14:paraId="0F08132C" w14:textId="77777777" w:rsidR="00CF796A" w:rsidRPr="00282D39" w:rsidRDefault="00CF796A" w:rsidP="008513A3">
      <w:pPr>
        <w:widowControl w:val="0"/>
        <w:numPr>
          <w:ilvl w:val="0"/>
          <w:numId w:val="51"/>
        </w:numPr>
        <w:tabs>
          <w:tab w:val="left" w:pos="933"/>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כשאין הקבלן מתחיל בביצוע העבודות או כשהוא מפסיק את מהלך ביצועו ואינו מציית תוך </w:t>
      </w:r>
      <w:r w:rsidRPr="00282D39">
        <w:rPr>
          <w:rFonts w:ascii="David" w:hAnsi="David" w:cs="David"/>
          <w:lang w:eastAsia="he-IL"/>
        </w:rPr>
        <w:t>14</w:t>
      </w:r>
      <w:r w:rsidRPr="00282D39">
        <w:rPr>
          <w:rFonts w:ascii="David" w:hAnsi="David" w:cs="David"/>
          <w:rtl/>
          <w:lang w:eastAsia="he-IL"/>
        </w:rPr>
        <w:t xml:space="preserve"> יום להוראה בכתב מהמנהל להתחיל או להמשיך בביצוע העבודות. </w:t>
      </w:r>
    </w:p>
    <w:p w14:paraId="43D42F2A" w14:textId="77777777" w:rsidR="00CF796A" w:rsidRPr="00282D39" w:rsidRDefault="00CF796A" w:rsidP="008513A3">
      <w:pPr>
        <w:widowControl w:val="0"/>
        <w:numPr>
          <w:ilvl w:val="0"/>
          <w:numId w:val="51"/>
        </w:numPr>
        <w:tabs>
          <w:tab w:val="left" w:pos="933"/>
        </w:tabs>
        <w:spacing w:before="240" w:after="120" w:line="360" w:lineRule="auto"/>
        <w:ind w:left="1358" w:right="168" w:hanging="283"/>
        <w:jc w:val="both"/>
        <w:rPr>
          <w:rFonts w:ascii="David" w:hAnsi="David" w:cs="David"/>
          <w:lang w:eastAsia="he-IL"/>
        </w:rPr>
      </w:pPr>
      <w:r w:rsidRPr="00282D39">
        <w:rPr>
          <w:rFonts w:ascii="David" w:hAnsi="David" w:cs="David"/>
          <w:rtl/>
          <w:lang w:eastAsia="he-IL"/>
        </w:rPr>
        <w:t xml:space="preserve">כשיש בידי המנהל הוכחות להנחת דעתו שהקבלן מתרשל בזדון בביצוע החוזה. </w:t>
      </w:r>
    </w:p>
    <w:p w14:paraId="3E22303B" w14:textId="77777777" w:rsidR="00CF796A" w:rsidRPr="00282D39" w:rsidRDefault="00CF796A" w:rsidP="008513A3">
      <w:pPr>
        <w:widowControl w:val="0"/>
        <w:numPr>
          <w:ilvl w:val="0"/>
          <w:numId w:val="51"/>
        </w:numPr>
        <w:tabs>
          <w:tab w:val="left" w:pos="933"/>
        </w:tabs>
        <w:spacing w:before="240" w:after="120" w:line="360" w:lineRule="auto"/>
        <w:ind w:left="1358" w:hanging="283"/>
        <w:jc w:val="both"/>
        <w:rPr>
          <w:rFonts w:ascii="David" w:hAnsi="David" w:cs="David"/>
          <w:lang w:eastAsia="he-IL"/>
        </w:rPr>
      </w:pPr>
      <w:r w:rsidRPr="00282D39">
        <w:rPr>
          <w:rFonts w:ascii="David" w:hAnsi="David" w:cs="David"/>
          <w:rtl/>
          <w:lang w:eastAsia="he-IL"/>
        </w:rPr>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40A11655"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תפיסת אתר העבודות וסילוק ידו של הקבלן ממנו לפי סעיף 3.59.1 לעיל אין בהם משום ביטול החוזה ע"י המזמין והקבלן יהא חייב לעמוד בכל התחייבויותיו לפי החוזה, פרט להתחייבויות שהמזמין מנע מהקבלן למלאן ,ומאידך לא יהא המזמין חייב כלפי הקבלן אלא בהתחייבויות המפורטות בסעיפים 3.59.3 ו-3.59.4 להלן.</w:t>
      </w:r>
    </w:p>
    <w:p w14:paraId="7EE29EFB"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lastRenderedPageBreak/>
        <w:t xml:space="preserve">סמוך לאחר תפיסת אתר העבודות ע"י המזמין וסילוק ידו של הקבלן ממנו, לפי  סעיף 3.59.1 לעיל יקבע המנהל ויודיע לקבלן בכתב את אומדן הסכום אשר לדעתו זכאי לו הקבלן בעד ביצוע החוזה עד לשעה האמורה ,וכן ערכם של עודפי החומרים, הציוד והמתקנים שבאתר העבודות באותה שעה. מובהר כי המזמין יהא רשאי לחלט הערבות על פי שיקול דעתו הבלעדי, בהתאם להוראת סעיף 3.59.2 לעיל. </w:t>
      </w:r>
    </w:p>
    <w:p w14:paraId="56F9F6CC"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משעת תפיסת אתר העבודות כאמור ע"י המזמין, לא יהא המזמין חייב לשלם לקבלן סכום כלשהוא בקשר לחוזה עד שמסתיימת תקופת הבדק ולאחר מכן עד שיתבררו ויאושרו בכתב על ידי המנהל הוצאות עבור השלמת העבודות, וכן דמי הנזק שנגרמו למזמין ע"י כל דחייה בהשלמתן, ובנוסף כל הנזקים או ההוצאות שנגרמו למזמין ע"י הקבלן וכן פיצויים אחרים כלשהם שהקבלן חייב בתשלומם ,ואז יהא הקבלן זכאי לקבל (או לחילופין: חייב לשלם) את ההפרש שבין אומדן שכר החוזה כפי שנקבע ע"י המנהל כאמור בסעיף 3.59.3 לעיל, בניכוי כל התשלומים ששולמו על חשבון), לבין סכום ההוצאות, הנזקים הפיצויים כפי שאושרו על ידי המנהל כאמור. </w:t>
      </w:r>
    </w:p>
    <w:p w14:paraId="4E7DD470" w14:textId="5F80E4DB"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57" w:name="_Toc20907350"/>
      <w:bookmarkStart w:id="758" w:name="_Toc63935407"/>
      <w:bookmarkStart w:id="759" w:name="_Toc63946761"/>
      <w:r w:rsidRPr="00282D39">
        <w:rPr>
          <w:rFonts w:ascii="David" w:hAnsi="David" w:cs="David"/>
          <w:i w:val="0"/>
          <w:iCs w:val="0"/>
          <w:sz w:val="24"/>
          <w:szCs w:val="24"/>
          <w:u w:val="single"/>
          <w:rtl/>
        </w:rPr>
        <w:t>ביטול או אי אפשרות להמשיך בביצוע העבודות</w:t>
      </w:r>
      <w:bookmarkEnd w:id="757"/>
      <w:bookmarkEnd w:id="758"/>
      <w:bookmarkEnd w:id="759"/>
      <w:r w:rsidRPr="00282D39">
        <w:rPr>
          <w:rFonts w:ascii="David" w:hAnsi="David" w:cs="David"/>
          <w:i w:val="0"/>
          <w:iCs w:val="0"/>
          <w:sz w:val="24"/>
          <w:szCs w:val="24"/>
          <w:u w:val="single"/>
          <w:rtl/>
        </w:rPr>
        <w:t xml:space="preserve"> </w:t>
      </w:r>
    </w:p>
    <w:p w14:paraId="4C4BAED8"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0E7F6C5D"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אם יתגלה בכל זמן שהוא שאין אפשרות להמשיך בביצוע העבודות, כולן או מקצתן, מפאת מלחמה או כל   סיבה אחרת שאין לקבלן שליטה עליה, יפנה הקבלן למזמין והמזמין יהיה רשאי לתת לקבלן אישור בכתב כי אומנם אין אפשרות להמשיך בביצוע העבודות כולן או מקצתן, והקבלן ימלא אחר הוראות המנהל בכל הנוגע לאי המשכת ביצוע העבודות כאמור. </w:t>
      </w:r>
    </w:p>
    <w:p w14:paraId="496CE1BC"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הסכום שישולם לקבלן במקרה של אי אפשרות המשכת ביצוע העבודות לפי סעיף 3.60.1 לעיל יהיה - ערך העבודה שבוצעה עד לתאריך מתן האישור האמור בהתאם למחירים והשיעורים הנקובים בכתב הכמויות ובהוראות השינויים. </w:t>
      </w:r>
    </w:p>
    <w:p w14:paraId="711CBABE"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תשלום הסכום כאמור הוא סילוק סופי של כל תביעות הקבלן, כולל תביעות לפיצויים ותביעות בעבור הוצאות מיוחדות שנגרמו לו ו/או הסתמכות על חוזה זה. </w:t>
      </w:r>
    </w:p>
    <w:p w14:paraId="7634F5DE"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לא סילק הקבלן את הציוד והמתקנים מהאתר, כולם או מקצתם, או שלא ביצע פעולה אחרת בהתאם להוראות המנהל לפי סעיף 3.60.1 לעיל - רשאי המזמין לבצע את הפעולות האמורות על חשבון הקבלן, והקבלן יישא בהוצאות הכרוכות בכך, בתוספת %</w:t>
      </w:r>
      <w:r w:rsidRPr="00282D39">
        <w:rPr>
          <w:rFonts w:ascii="David" w:hAnsi="David" w:cs="David"/>
          <w:lang w:eastAsia="he-IL"/>
        </w:rPr>
        <w:t>17</w:t>
      </w:r>
      <w:r w:rsidRPr="00282D39">
        <w:rPr>
          <w:rFonts w:ascii="David" w:hAnsi="David" w:cs="David"/>
          <w:rtl/>
          <w:lang w:eastAsia="he-IL"/>
        </w:rPr>
        <w:t xml:space="preserve"> שייחשבו כהוצאות משרדיות - ובהפחתת סכום שיאושר ע"י המנהל לכיסוי חלק מתקבל על דעתו מההוצאות האמורות שיש לזקפן על חשבון המזמין. </w:t>
      </w:r>
    </w:p>
    <w:p w14:paraId="68C946BF" w14:textId="77777777" w:rsidR="00CF796A" w:rsidRPr="00282D39" w:rsidRDefault="00CF796A" w:rsidP="00EE2B1F">
      <w:pPr>
        <w:pStyle w:val="21"/>
        <w:tabs>
          <w:tab w:val="clear" w:pos="567"/>
          <w:tab w:val="left" w:pos="374"/>
          <w:tab w:val="num" w:pos="1370"/>
        </w:tabs>
        <w:ind w:left="515" w:hanging="515"/>
        <w:rPr>
          <w:rFonts w:ascii="David" w:hAnsi="David" w:cs="David"/>
          <w:b w:val="0"/>
          <w:bCs w:val="0"/>
          <w:u w:val="single"/>
          <w:lang w:eastAsia="he-IL"/>
        </w:rPr>
      </w:pPr>
      <w:bookmarkStart w:id="760" w:name="_Toc20907351"/>
      <w:bookmarkStart w:id="761" w:name="_Toc63935408"/>
      <w:bookmarkStart w:id="762" w:name="_Toc63946762"/>
      <w:r w:rsidRPr="00282D39">
        <w:rPr>
          <w:rFonts w:ascii="David" w:hAnsi="David" w:cs="David"/>
          <w:i w:val="0"/>
          <w:iCs w:val="0"/>
          <w:sz w:val="24"/>
          <w:szCs w:val="24"/>
          <w:u w:val="single"/>
          <w:rtl/>
        </w:rPr>
        <w:lastRenderedPageBreak/>
        <w:t>עתיקות</w:t>
      </w:r>
      <w:bookmarkEnd w:id="760"/>
      <w:bookmarkEnd w:id="761"/>
      <w:bookmarkEnd w:id="762"/>
      <w:r w:rsidRPr="00282D39">
        <w:rPr>
          <w:rFonts w:ascii="David" w:hAnsi="David" w:cs="David"/>
          <w:b w:val="0"/>
          <w:bCs w:val="0"/>
          <w:u w:val="single"/>
          <w:rtl/>
          <w:lang w:eastAsia="he-IL"/>
        </w:rPr>
        <w:t xml:space="preserve">   </w:t>
      </w:r>
    </w:p>
    <w:p w14:paraId="0CAC0C65" w14:textId="77777777" w:rsidR="00CF796A" w:rsidRPr="00282D39" w:rsidRDefault="00CF796A" w:rsidP="008513A3">
      <w:pPr>
        <w:widowControl w:val="0"/>
        <w:numPr>
          <w:ilvl w:val="1"/>
          <w:numId w:val="48"/>
        </w:numPr>
        <w:tabs>
          <w:tab w:val="left" w:pos="1216"/>
        </w:tabs>
        <w:spacing w:before="240" w:after="120" w:line="360" w:lineRule="auto"/>
        <w:ind w:right="2"/>
        <w:jc w:val="both"/>
        <w:rPr>
          <w:rFonts w:ascii="David" w:hAnsi="David" w:cs="David"/>
          <w:vanish/>
          <w:rtl/>
          <w:lang w:eastAsia="he-IL"/>
        </w:rPr>
      </w:pPr>
    </w:p>
    <w:p w14:paraId="3F642D99"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למרות</w:t>
      </w:r>
      <w:r w:rsidRPr="00282D39">
        <w:rPr>
          <w:rFonts w:ascii="David" w:hAnsi="David" w:cs="David"/>
          <w:sz w:val="22"/>
          <w:rtl/>
          <w:lang w:eastAsia="he-IL"/>
        </w:rPr>
        <w:t xml:space="preserve"> שהשטח בו מתבצעת העבודה איננו מוכרז כאתר עתיקות לפי סעיף 29 א' בחוק העתיקות יתכן שיש ממצאים ארכיאולוגיים באתר העבודה ואלה עשויים להיחשף תוך ביצוע החפירה, ולפיכך, </w:t>
      </w:r>
      <w:r w:rsidRPr="00282D39">
        <w:rPr>
          <w:rFonts w:ascii="David" w:hAnsi="David" w:cs="David"/>
          <w:rtl/>
          <w:lang w:eastAsia="he-IL"/>
        </w:rPr>
        <w:t>הקבלן מתחייב לנקוט באמצעי הזהירות המתאימים למניעת הפגיעה בעתיקות כמשמעותן בחוק העתיקות, תשל"ח-</w:t>
      </w:r>
      <w:r w:rsidRPr="00282D39">
        <w:rPr>
          <w:rFonts w:ascii="David" w:hAnsi="David" w:cs="David"/>
          <w:lang w:eastAsia="he-IL"/>
        </w:rPr>
        <w:t>1978</w:t>
      </w:r>
      <w:r w:rsidRPr="00282D39">
        <w:rPr>
          <w:rFonts w:ascii="David" w:hAnsi="David" w:cs="David"/>
          <w:rtl/>
          <w:lang w:eastAsia="he-IL"/>
        </w:rPr>
        <w:t xml:space="preserve">, או בכל דין בדבר עתיקות שיהיה בתוקף מזמן לזמן, וכן בחפצים אחרים שהינם בעלי ערך גיאולוגי או ארכיאולוגי, אשר יתגלו באתר העבודות במהלך ביצוע העבודות. </w:t>
      </w:r>
    </w:p>
    <w:p w14:paraId="01361530"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מיד לאחר גילוי עתיקות באתר ולפני הזזתם, יודיע הקבלן על כך למזמין וכן לרשות העתיקות. הקבלן מתחייב לקיים את הוראות כל דין בדבר עתיקות, לרבות הוראות והנחיות רשות העתיקות.  </w:t>
      </w:r>
    </w:p>
    <w:p w14:paraId="12D7744F"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כל עבודה בתחום השטח המוגדר כעתיקות, תתואם ותבוצע רק לאחר קבלת אישור מנהל רשות העתיקות כמתחייב ובכפוף להוראות חוק העתיקות, תשל"ח - </w:t>
      </w:r>
      <w:r w:rsidRPr="00282D39">
        <w:rPr>
          <w:rFonts w:ascii="David" w:hAnsi="David" w:cs="David"/>
          <w:lang w:eastAsia="he-IL"/>
        </w:rPr>
        <w:t>1978</w:t>
      </w:r>
      <w:r w:rsidRPr="00282D39">
        <w:rPr>
          <w:rFonts w:ascii="David" w:hAnsi="David" w:cs="David"/>
          <w:rtl/>
          <w:lang w:eastAsia="he-IL"/>
        </w:rPr>
        <w:t xml:space="preserve">. </w:t>
      </w:r>
    </w:p>
    <w:p w14:paraId="6E95B212"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במידה ויידרש על ידי רשות העתיקות יבצע הקבלן חפירות בדיקה/הצלה על פי תנאי רשות העתיקות.  </w:t>
      </w:r>
    </w:p>
    <w:p w14:paraId="7FDD4ACB"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במידה ויתגלו שרידים קדומים המצדיקים שימורם בהתאם להוראות חוק העתיקות, תשל"ח - </w:t>
      </w:r>
      <w:r w:rsidRPr="00282D39">
        <w:rPr>
          <w:rFonts w:ascii="David" w:hAnsi="David" w:cs="David"/>
          <w:lang w:eastAsia="he-IL"/>
        </w:rPr>
        <w:t>1978</w:t>
      </w:r>
      <w:r w:rsidRPr="00282D39">
        <w:rPr>
          <w:rFonts w:ascii="David" w:hAnsi="David" w:cs="David"/>
          <w:rtl/>
          <w:lang w:eastAsia="he-IL"/>
        </w:rPr>
        <w:t xml:space="preserve">, וחוק רשות העתיקות, התשמ"ט - </w:t>
      </w:r>
      <w:r w:rsidRPr="00282D39">
        <w:rPr>
          <w:rFonts w:ascii="David" w:hAnsi="David" w:cs="David"/>
          <w:lang w:eastAsia="he-IL"/>
        </w:rPr>
        <w:t>1989</w:t>
      </w:r>
      <w:r w:rsidRPr="00282D39">
        <w:rPr>
          <w:rFonts w:ascii="David" w:hAnsi="David" w:cs="David"/>
          <w:rtl/>
          <w:lang w:eastAsia="he-IL"/>
        </w:rPr>
        <w:t xml:space="preserve">, יעשו על ידי הקבלן כל הפעולות המתבקשות מהצורך לשמר את השרידים. </w:t>
      </w:r>
    </w:p>
    <w:p w14:paraId="678B45B4"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lang w:eastAsia="he-IL"/>
        </w:rPr>
      </w:pPr>
      <w:r w:rsidRPr="00282D39">
        <w:rPr>
          <w:rFonts w:ascii="David" w:hAnsi="David" w:cs="David"/>
          <w:rtl/>
          <w:lang w:eastAsia="he-IL"/>
        </w:rPr>
        <w:t xml:space="preserve">אין רשות העתיקות מתחייבת לשחרר השטח או חלקו גם לאחר בדיקה/חפירה, זאת במידה ויתגלו בשטח שרידים ייחודיים, ואין פירוש הדבר ביטול חוק העתיקות לגביהן אלא הסכמה עקרונית בלבד. </w:t>
      </w:r>
    </w:p>
    <w:p w14:paraId="64FE033F"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rtl/>
          <w:lang w:eastAsia="he-IL"/>
        </w:rPr>
      </w:pPr>
      <w:r w:rsidRPr="00282D39">
        <w:rPr>
          <w:rFonts w:ascii="David" w:hAnsi="David" w:cs="David"/>
          <w:rtl/>
          <w:lang w:eastAsia="he-IL"/>
        </w:rPr>
        <w:t>במקרה של גילוי ממצאים ארכיאולוגים יש לפעול לפי הכללים:</w:t>
      </w:r>
    </w:p>
    <w:p w14:paraId="7FCF8790" w14:textId="77777777" w:rsidR="00CF796A" w:rsidRPr="00282D39" w:rsidRDefault="00CF796A" w:rsidP="00E302F8">
      <w:pPr>
        <w:widowControl w:val="0"/>
        <w:numPr>
          <w:ilvl w:val="0"/>
          <w:numId w:val="7"/>
        </w:numPr>
        <w:tabs>
          <w:tab w:val="num" w:pos="1358"/>
        </w:tabs>
        <w:spacing w:after="240" w:line="360" w:lineRule="auto"/>
        <w:ind w:left="1355" w:hanging="142"/>
        <w:jc w:val="both"/>
        <w:rPr>
          <w:rFonts w:ascii="David" w:hAnsi="David" w:cs="David"/>
          <w:sz w:val="22"/>
          <w:rtl/>
          <w:lang w:eastAsia="he-IL"/>
        </w:rPr>
      </w:pPr>
      <w:r w:rsidRPr="00282D39">
        <w:rPr>
          <w:rFonts w:ascii="David" w:hAnsi="David" w:cs="David"/>
          <w:sz w:val="22"/>
          <w:rtl/>
          <w:lang w:eastAsia="he-IL"/>
        </w:rPr>
        <w:t>המפקח ירשום ביומן את המקום בו נמצאו הממצאים הארכיאולוגים, שעת הפסקת העבודה, והציוד שעבודתו הופסקה.</w:t>
      </w:r>
    </w:p>
    <w:p w14:paraId="57908CEE" w14:textId="77777777" w:rsidR="00CF796A" w:rsidRPr="00282D39" w:rsidRDefault="00CF796A" w:rsidP="00E302F8">
      <w:pPr>
        <w:widowControl w:val="0"/>
        <w:numPr>
          <w:ilvl w:val="0"/>
          <w:numId w:val="7"/>
        </w:numPr>
        <w:tabs>
          <w:tab w:val="num" w:pos="1358"/>
        </w:tabs>
        <w:spacing w:after="240" w:line="360" w:lineRule="auto"/>
        <w:ind w:left="1355" w:hanging="142"/>
        <w:jc w:val="both"/>
        <w:rPr>
          <w:rFonts w:ascii="David" w:hAnsi="David" w:cs="David"/>
          <w:sz w:val="22"/>
          <w:rtl/>
          <w:lang w:eastAsia="he-IL"/>
        </w:rPr>
      </w:pPr>
      <w:r w:rsidRPr="00282D39">
        <w:rPr>
          <w:rFonts w:ascii="David" w:hAnsi="David" w:cs="David"/>
          <w:sz w:val="22"/>
          <w:rtl/>
          <w:lang w:eastAsia="he-IL"/>
        </w:rPr>
        <w:t>המפקח יורה לקבלן להמשיך החפירה ו/או עבודות אחרות בקטעים אחרים.</w:t>
      </w:r>
    </w:p>
    <w:p w14:paraId="5F7B7CC5" w14:textId="77777777" w:rsidR="00CF796A" w:rsidRPr="00282D39" w:rsidRDefault="00CF796A" w:rsidP="00E302F8">
      <w:pPr>
        <w:widowControl w:val="0"/>
        <w:numPr>
          <w:ilvl w:val="0"/>
          <w:numId w:val="7"/>
        </w:numPr>
        <w:tabs>
          <w:tab w:val="num" w:pos="1358"/>
        </w:tabs>
        <w:spacing w:after="240" w:line="360" w:lineRule="auto"/>
        <w:ind w:left="1355" w:hanging="142"/>
        <w:jc w:val="both"/>
        <w:rPr>
          <w:rFonts w:ascii="David" w:hAnsi="David" w:cs="David"/>
          <w:sz w:val="22"/>
          <w:rtl/>
          <w:lang w:eastAsia="he-IL"/>
        </w:rPr>
      </w:pPr>
      <w:r w:rsidRPr="00282D39">
        <w:rPr>
          <w:rFonts w:ascii="David" w:hAnsi="David" w:cs="David"/>
          <w:sz w:val="22"/>
          <w:rtl/>
          <w:lang w:eastAsia="he-IL"/>
        </w:rPr>
        <w:t>המפקח יודיע בהקדם האפשרי על הממצאים לרשות העתיקות, רחוב החצב 4, עומר, טל' 08-6467319, למנהל הפרויקט למזמין ולמתכנן.</w:t>
      </w:r>
    </w:p>
    <w:p w14:paraId="1F6E8A81" w14:textId="77777777" w:rsidR="00CF796A" w:rsidRPr="00282D39" w:rsidRDefault="00CF796A" w:rsidP="00E302F8">
      <w:pPr>
        <w:widowControl w:val="0"/>
        <w:numPr>
          <w:ilvl w:val="0"/>
          <w:numId w:val="7"/>
        </w:numPr>
        <w:tabs>
          <w:tab w:val="num" w:pos="1358"/>
        </w:tabs>
        <w:spacing w:after="240" w:line="360" w:lineRule="auto"/>
        <w:ind w:left="1355" w:hanging="142"/>
        <w:jc w:val="both"/>
        <w:rPr>
          <w:rFonts w:ascii="David" w:hAnsi="David" w:cs="David"/>
          <w:sz w:val="22"/>
          <w:rtl/>
          <w:lang w:eastAsia="he-IL"/>
        </w:rPr>
      </w:pPr>
      <w:r w:rsidRPr="00282D39">
        <w:rPr>
          <w:rFonts w:ascii="David" w:hAnsi="David" w:cs="David"/>
          <w:sz w:val="22"/>
          <w:rtl/>
          <w:lang w:eastAsia="he-IL"/>
        </w:rPr>
        <w:t>מפקח רשות העתיקות יגדיר את שטח הממצאים.</w:t>
      </w:r>
    </w:p>
    <w:p w14:paraId="6EC430C8"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u w:val="single"/>
          <w:rtl/>
          <w:lang w:eastAsia="he-IL"/>
        </w:rPr>
      </w:pPr>
      <w:r w:rsidRPr="00282D39">
        <w:rPr>
          <w:rFonts w:ascii="David" w:hAnsi="David" w:cs="David"/>
          <w:sz w:val="22"/>
          <w:u w:val="single"/>
          <w:rtl/>
          <w:lang w:eastAsia="he-IL"/>
        </w:rPr>
        <w:lastRenderedPageBreak/>
        <w:t>הפסקת החפירה עשויה לגרום לאחת משתי ההתפתחויות</w:t>
      </w:r>
    </w:p>
    <w:p w14:paraId="77905227" w14:textId="77777777" w:rsidR="00CF796A" w:rsidRPr="00282D39" w:rsidRDefault="00CF796A" w:rsidP="00CE266A">
      <w:pPr>
        <w:widowControl w:val="0"/>
        <w:numPr>
          <w:ilvl w:val="1"/>
          <w:numId w:val="78"/>
        </w:numPr>
        <w:spacing w:before="120" w:after="240"/>
        <w:ind w:left="1645" w:hanging="284"/>
        <w:jc w:val="both"/>
        <w:rPr>
          <w:rFonts w:ascii="David" w:hAnsi="David" w:cs="David"/>
          <w:noProof/>
          <w:rtl/>
          <w:lang w:eastAsia="he-IL"/>
        </w:rPr>
      </w:pPr>
      <w:r w:rsidRPr="00282D39">
        <w:rPr>
          <w:rFonts w:ascii="David" w:hAnsi="David" w:cs="David"/>
          <w:noProof/>
          <w:rtl/>
          <w:lang w:eastAsia="he-IL"/>
        </w:rPr>
        <w:t>שינויים בתכנית - עקיפת הממצאים.</w:t>
      </w:r>
    </w:p>
    <w:p w14:paraId="76AC98C7" w14:textId="77777777" w:rsidR="00CF796A" w:rsidRPr="00282D39" w:rsidRDefault="00CF796A" w:rsidP="00CE266A">
      <w:pPr>
        <w:widowControl w:val="0"/>
        <w:numPr>
          <w:ilvl w:val="1"/>
          <w:numId w:val="78"/>
        </w:numPr>
        <w:spacing w:before="120" w:after="240"/>
        <w:ind w:left="1645" w:hanging="284"/>
        <w:jc w:val="both"/>
        <w:rPr>
          <w:rFonts w:ascii="David" w:hAnsi="David" w:cs="David"/>
          <w:noProof/>
          <w:rtl/>
          <w:lang w:eastAsia="he-IL"/>
        </w:rPr>
      </w:pPr>
      <w:r w:rsidRPr="00282D39">
        <w:rPr>
          <w:rFonts w:ascii="David" w:hAnsi="David" w:cs="David"/>
          <w:noProof/>
          <w:rtl/>
          <w:lang w:eastAsia="he-IL"/>
        </w:rPr>
        <w:t>הפסקת העבודה באותו קטע עד גמר חפירות הצלה.</w:t>
      </w:r>
    </w:p>
    <w:p w14:paraId="566DF8D0"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u w:val="single"/>
          <w:lang w:eastAsia="he-IL"/>
        </w:rPr>
      </w:pPr>
      <w:r w:rsidRPr="00282D39">
        <w:rPr>
          <w:rFonts w:ascii="David" w:hAnsi="David" w:cs="David"/>
          <w:sz w:val="22"/>
          <w:u w:val="single"/>
          <w:rtl/>
          <w:lang w:eastAsia="he-IL"/>
        </w:rPr>
        <w:t>שינויים בגין הפסקת חפירה</w:t>
      </w:r>
    </w:p>
    <w:p w14:paraId="53EF1A67" w14:textId="77777777" w:rsidR="00CF796A" w:rsidRPr="00282D39" w:rsidRDefault="00CF796A" w:rsidP="00CF796A">
      <w:pPr>
        <w:widowControl w:val="0"/>
        <w:spacing w:before="240" w:after="120" w:line="360" w:lineRule="auto"/>
        <w:ind w:left="1216"/>
        <w:jc w:val="both"/>
        <w:rPr>
          <w:rFonts w:ascii="David" w:hAnsi="David" w:cs="David"/>
          <w:sz w:val="22"/>
          <w:rtl/>
          <w:lang w:eastAsia="he-IL"/>
        </w:rPr>
      </w:pPr>
      <w:r w:rsidRPr="00282D39">
        <w:rPr>
          <w:rFonts w:ascii="David" w:hAnsi="David" w:cs="David"/>
          <w:sz w:val="22"/>
          <w:rtl/>
          <w:lang w:eastAsia="he-IL"/>
        </w:rPr>
        <w:t>המתכנן יכין תכנית חליפית לעקיפת אתר הממצאים. השינוי ישולם לפי סעיפי כתב  הכמויות לפי הביצוע בפועל, ולפי מחירי היחידה. לא תשולם תוספת או פיצוי עבור הפסקת העבודה  ו/או השינוי.</w:t>
      </w:r>
    </w:p>
    <w:p w14:paraId="16D4CF44"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lang w:eastAsia="he-IL"/>
        </w:rPr>
      </w:pPr>
      <w:r w:rsidRPr="00282D39">
        <w:rPr>
          <w:rFonts w:ascii="David" w:hAnsi="David" w:cs="David"/>
          <w:sz w:val="22"/>
          <w:u w:val="single"/>
          <w:rtl/>
          <w:lang w:eastAsia="he-IL"/>
        </w:rPr>
        <w:t>חפירת הצלה</w:t>
      </w:r>
    </w:p>
    <w:p w14:paraId="7D20221D" w14:textId="77777777" w:rsidR="00CF796A" w:rsidRPr="00282D39" w:rsidRDefault="00CF796A" w:rsidP="00CF796A">
      <w:pPr>
        <w:widowControl w:val="0"/>
        <w:spacing w:before="240" w:after="120" w:line="360" w:lineRule="auto"/>
        <w:ind w:left="1358"/>
        <w:jc w:val="both"/>
        <w:rPr>
          <w:rFonts w:ascii="David" w:hAnsi="David" w:cs="David"/>
          <w:sz w:val="22"/>
          <w:rtl/>
          <w:lang w:eastAsia="he-IL"/>
        </w:rPr>
      </w:pPr>
      <w:r w:rsidRPr="00282D39">
        <w:rPr>
          <w:rFonts w:ascii="David" w:hAnsi="David" w:cs="David"/>
          <w:sz w:val="22"/>
          <w:rtl/>
          <w:lang w:eastAsia="he-IL"/>
        </w:rPr>
        <w:t xml:space="preserve">במקרה שיוחלט על חפירה להצלת הממצאים הארכיאולוגים ימנע הקבלן מחפירה בשטח המוגדר כאסור בחפירה עד גמר חפירות ההצלה. </w:t>
      </w:r>
    </w:p>
    <w:p w14:paraId="54C9BE80" w14:textId="77777777" w:rsidR="00CF796A" w:rsidRPr="00282D39" w:rsidRDefault="00CF796A" w:rsidP="00CF796A">
      <w:pPr>
        <w:widowControl w:val="0"/>
        <w:spacing w:before="240" w:after="120" w:line="360" w:lineRule="auto"/>
        <w:ind w:left="1358"/>
        <w:jc w:val="both"/>
        <w:rPr>
          <w:rFonts w:ascii="David" w:hAnsi="David" w:cs="David"/>
          <w:sz w:val="22"/>
          <w:rtl/>
          <w:lang w:eastAsia="he-IL"/>
        </w:rPr>
      </w:pPr>
      <w:r w:rsidRPr="00282D39">
        <w:rPr>
          <w:rFonts w:ascii="David" w:hAnsi="David" w:cs="David"/>
          <w:sz w:val="22"/>
          <w:rtl/>
          <w:lang w:eastAsia="he-IL"/>
        </w:rPr>
        <w:t>חפירות ההצלה יבוצעו ע"י אגף העתיקות. המפקח יודיע לקבלן על מועד סיום חפירות ההצלה והמשך העבודה.</w:t>
      </w:r>
    </w:p>
    <w:p w14:paraId="5A9E1A07" w14:textId="77777777" w:rsidR="00CF796A" w:rsidRPr="00282D39" w:rsidRDefault="00CF796A" w:rsidP="00CF796A">
      <w:pPr>
        <w:widowControl w:val="0"/>
        <w:spacing w:before="240" w:after="120" w:line="360" w:lineRule="auto"/>
        <w:ind w:left="1358"/>
        <w:jc w:val="both"/>
        <w:rPr>
          <w:rFonts w:ascii="David" w:hAnsi="David" w:cs="David"/>
          <w:sz w:val="22"/>
          <w:rtl/>
          <w:lang w:eastAsia="he-IL"/>
        </w:rPr>
      </w:pPr>
      <w:r w:rsidRPr="00282D39">
        <w:rPr>
          <w:rFonts w:ascii="David" w:hAnsi="David" w:cs="David"/>
          <w:sz w:val="22"/>
          <w:rtl/>
          <w:lang w:eastAsia="he-IL"/>
        </w:rPr>
        <w:t>הקבלן מחויב לחזור ולהשלים את העבודות המוטלות עליו גם אם ידחו עד תום 6 חודשים מיום גמר שאר העבודה. לא ישולם לקבלן שום פיצוי בגין  הפסקת העבודות וחזרה לשטח  אחרי גמר העבודה.</w:t>
      </w:r>
    </w:p>
    <w:p w14:paraId="7E595D19" w14:textId="77777777" w:rsidR="00CF796A" w:rsidRPr="00282D39" w:rsidRDefault="00CF796A" w:rsidP="008513A3">
      <w:pPr>
        <w:widowControl w:val="0"/>
        <w:numPr>
          <w:ilvl w:val="2"/>
          <w:numId w:val="48"/>
        </w:numPr>
        <w:tabs>
          <w:tab w:val="left" w:pos="1216"/>
        </w:tabs>
        <w:spacing w:before="240" w:after="120" w:line="360" w:lineRule="auto"/>
        <w:ind w:left="1216" w:right="2" w:hanging="708"/>
        <w:jc w:val="both"/>
        <w:rPr>
          <w:rFonts w:ascii="David" w:hAnsi="David" w:cs="David"/>
          <w:sz w:val="22"/>
          <w:u w:val="single"/>
          <w:rtl/>
          <w:lang w:eastAsia="he-IL"/>
        </w:rPr>
      </w:pPr>
      <w:r w:rsidRPr="00282D39">
        <w:rPr>
          <w:rFonts w:ascii="David" w:hAnsi="David" w:cs="David"/>
          <w:sz w:val="22"/>
          <w:u w:val="single"/>
          <w:rtl/>
          <w:lang w:eastAsia="he-IL"/>
        </w:rPr>
        <w:t>תשלום לפיקוח</w:t>
      </w:r>
    </w:p>
    <w:p w14:paraId="45559120" w14:textId="77777777" w:rsidR="00CF796A" w:rsidRPr="00282D39" w:rsidRDefault="00CF796A" w:rsidP="00CF796A">
      <w:pPr>
        <w:widowControl w:val="0"/>
        <w:spacing w:before="240" w:after="120" w:line="360" w:lineRule="auto"/>
        <w:ind w:left="1358"/>
        <w:jc w:val="both"/>
        <w:rPr>
          <w:rFonts w:ascii="David" w:hAnsi="David" w:cs="David"/>
          <w:sz w:val="22"/>
          <w:rtl/>
          <w:lang w:eastAsia="he-IL"/>
        </w:rPr>
      </w:pPr>
      <w:r w:rsidRPr="00282D39">
        <w:rPr>
          <w:rFonts w:ascii="David" w:hAnsi="David" w:cs="David"/>
          <w:sz w:val="22"/>
          <w:rtl/>
          <w:lang w:eastAsia="he-IL"/>
        </w:rPr>
        <w:t>התשלום  לפיקוח של רשות העתיקות ייעשה ע"י המזמין.</w:t>
      </w:r>
    </w:p>
    <w:p w14:paraId="7EAD5B01" w14:textId="77777777" w:rsidR="00CF796A" w:rsidRPr="00282D39" w:rsidRDefault="00CF796A" w:rsidP="00CF796A">
      <w:pPr>
        <w:widowControl w:val="0"/>
        <w:spacing w:before="240" w:after="120" w:line="360" w:lineRule="auto"/>
        <w:ind w:left="1358"/>
        <w:jc w:val="both"/>
        <w:rPr>
          <w:rFonts w:ascii="David" w:hAnsi="David" w:cs="David"/>
          <w:rtl/>
          <w:lang w:eastAsia="he-IL"/>
        </w:rPr>
      </w:pPr>
      <w:r w:rsidRPr="00282D39">
        <w:rPr>
          <w:rFonts w:ascii="David" w:hAnsi="David" w:cs="David"/>
          <w:sz w:val="22"/>
          <w:rtl/>
          <w:lang w:eastAsia="he-IL"/>
        </w:rPr>
        <w:t>במקרה של דרישות רשות העתיקות על העסקת מפקח באתר העבודה, הקבלן ישלם את שכרו ויקבל בחזרה את התשלום מהמזמין</w:t>
      </w:r>
      <w:r w:rsidRPr="00282D39">
        <w:rPr>
          <w:rFonts w:ascii="David" w:hAnsi="David" w:cs="David"/>
          <w:rtl/>
          <w:lang w:eastAsia="he-IL"/>
        </w:rPr>
        <w:t xml:space="preserve"> כנגד קבלה מקורית של רשות העתיקות על התשלום. </w:t>
      </w:r>
    </w:p>
    <w:p w14:paraId="5B892228" w14:textId="0BD220CE" w:rsidR="00CF796A" w:rsidRPr="00282D39" w:rsidRDefault="00CF796A" w:rsidP="00EE2B1F">
      <w:pPr>
        <w:pStyle w:val="21"/>
        <w:tabs>
          <w:tab w:val="clear" w:pos="567"/>
          <w:tab w:val="left" w:pos="374"/>
          <w:tab w:val="num" w:pos="1370"/>
        </w:tabs>
        <w:ind w:left="515" w:hanging="515"/>
        <w:rPr>
          <w:rFonts w:ascii="David" w:hAnsi="David" w:cs="David"/>
          <w:i w:val="0"/>
          <w:iCs w:val="0"/>
          <w:sz w:val="24"/>
          <w:szCs w:val="24"/>
          <w:u w:val="single"/>
        </w:rPr>
      </w:pPr>
      <w:bookmarkStart w:id="763" w:name="_Toc20907352"/>
      <w:bookmarkStart w:id="764" w:name="_Toc63935409"/>
      <w:bookmarkStart w:id="765" w:name="_Toc63946763"/>
      <w:r w:rsidRPr="00282D39">
        <w:rPr>
          <w:rFonts w:ascii="David" w:hAnsi="David" w:cs="David"/>
          <w:i w:val="0"/>
          <w:iCs w:val="0"/>
          <w:sz w:val="24"/>
          <w:szCs w:val="24"/>
          <w:u w:val="single"/>
          <w:rtl/>
        </w:rPr>
        <w:t>העדר זכות עיכבון לקבלן</w:t>
      </w:r>
      <w:bookmarkEnd w:id="763"/>
      <w:bookmarkEnd w:id="764"/>
      <w:bookmarkEnd w:id="765"/>
      <w:r w:rsidRPr="00282D39">
        <w:rPr>
          <w:rFonts w:ascii="David" w:hAnsi="David" w:cs="David"/>
          <w:i w:val="0"/>
          <w:iCs w:val="0"/>
          <w:sz w:val="24"/>
          <w:szCs w:val="24"/>
          <w:u w:val="single"/>
        </w:rPr>
        <w:t xml:space="preserve"> </w:t>
      </w:r>
    </w:p>
    <w:p w14:paraId="36F04ED8" w14:textId="77777777" w:rsidR="00CF796A" w:rsidRPr="00282D39" w:rsidRDefault="00CF796A" w:rsidP="008513A3">
      <w:pPr>
        <w:widowControl w:val="0"/>
        <w:numPr>
          <w:ilvl w:val="0"/>
          <w:numId w:val="50"/>
        </w:numPr>
        <w:spacing w:before="240" w:after="120" w:line="360" w:lineRule="auto"/>
        <w:jc w:val="both"/>
        <w:rPr>
          <w:rFonts w:ascii="David" w:hAnsi="David" w:cs="David"/>
          <w:vanish/>
          <w:rtl/>
          <w:lang w:eastAsia="he-IL"/>
        </w:rPr>
      </w:pPr>
    </w:p>
    <w:p w14:paraId="3C0D870A" w14:textId="77777777" w:rsidR="00CF796A" w:rsidRPr="00282D39" w:rsidRDefault="00CF796A" w:rsidP="008513A3">
      <w:pPr>
        <w:widowControl w:val="0"/>
        <w:numPr>
          <w:ilvl w:val="0"/>
          <w:numId w:val="50"/>
        </w:numPr>
        <w:spacing w:before="240" w:after="120" w:line="360" w:lineRule="auto"/>
        <w:jc w:val="both"/>
        <w:rPr>
          <w:rFonts w:ascii="David" w:hAnsi="David" w:cs="David"/>
          <w:vanish/>
          <w:rtl/>
          <w:lang w:eastAsia="he-IL"/>
        </w:rPr>
      </w:pPr>
    </w:p>
    <w:p w14:paraId="6E026AEA" w14:textId="77777777" w:rsidR="00CF796A" w:rsidRPr="00282D39" w:rsidRDefault="00CF796A" w:rsidP="008513A3">
      <w:pPr>
        <w:widowControl w:val="0"/>
        <w:numPr>
          <w:ilvl w:val="0"/>
          <w:numId w:val="50"/>
        </w:numPr>
        <w:spacing w:before="240" w:after="120" w:line="360" w:lineRule="auto"/>
        <w:jc w:val="both"/>
        <w:rPr>
          <w:rFonts w:ascii="David" w:hAnsi="David" w:cs="David"/>
          <w:vanish/>
          <w:rtl/>
          <w:lang w:eastAsia="he-IL"/>
        </w:rPr>
      </w:pPr>
    </w:p>
    <w:p w14:paraId="6DCC7C81"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8D15779"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215AB79"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4603E16"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B3AB905"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6D8C54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51584DE"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5972273"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2115B8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EF174B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017FB3C"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30DFA5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A4A021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43F43F0"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A1E135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ED909E9"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75DFB8C"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B8803C6"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C059B93"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E2E054F"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68E764C"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25D3034"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C0F18A0"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A3094E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4CC6504"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04C05CC"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F87378F"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16B1143"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382068B"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E41B5BE"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9E64384"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1B904C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1F940B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234F1C5"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42BD003"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FD7B477"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1332DF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3775CEE"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5350E7E"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F79F78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519C45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88E36B0"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2D4EC2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D749BCA"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D89656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B0321A4"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22E5D89"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7C6F2C9"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65CF4B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7241BD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F4C01E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11F11698"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8FC7060"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77004B1"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5F70D0C4"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0605E093"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A851410"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4E5F672E"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3D06207C"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F19078B"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6E4338CF"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23E74AD2" w14:textId="77777777" w:rsidR="00CF796A" w:rsidRPr="00282D39" w:rsidRDefault="00CF796A" w:rsidP="008513A3">
      <w:pPr>
        <w:widowControl w:val="0"/>
        <w:numPr>
          <w:ilvl w:val="1"/>
          <w:numId w:val="50"/>
        </w:numPr>
        <w:spacing w:before="240" w:after="120" w:line="360" w:lineRule="auto"/>
        <w:jc w:val="both"/>
        <w:rPr>
          <w:rFonts w:ascii="David" w:hAnsi="David" w:cs="David"/>
          <w:vanish/>
          <w:rtl/>
          <w:lang w:eastAsia="he-IL"/>
        </w:rPr>
      </w:pPr>
    </w:p>
    <w:p w14:paraId="7B2E2A3C" w14:textId="77777777" w:rsidR="00CF796A" w:rsidRPr="00282D39" w:rsidRDefault="00CF796A" w:rsidP="008513A3">
      <w:pPr>
        <w:widowControl w:val="0"/>
        <w:numPr>
          <w:ilvl w:val="2"/>
          <w:numId w:val="50"/>
        </w:numPr>
        <w:tabs>
          <w:tab w:val="left" w:pos="1216"/>
        </w:tabs>
        <w:spacing w:before="240" w:after="120" w:line="360" w:lineRule="auto"/>
        <w:ind w:left="1216" w:hanging="708"/>
        <w:jc w:val="both"/>
        <w:rPr>
          <w:rFonts w:ascii="David" w:hAnsi="David" w:cs="David"/>
          <w:rtl/>
          <w:lang w:eastAsia="he-IL"/>
        </w:rPr>
      </w:pPr>
      <w:r w:rsidRPr="00282D39">
        <w:rPr>
          <w:rFonts w:ascii="David" w:hAnsi="David" w:cs="David"/>
          <w:rtl/>
          <w:lang w:eastAsia="he-IL"/>
        </w:rPr>
        <w:t xml:space="preserve">תנאי מוקדם לחתימת המזמין על חוזה זה ומסירת ביצוע העבודות נשוא החוזה לקבלן הינו הסכמתו המפורשת והבלתי ניתנת לביטול צמצום או התניה של הקבלן  כי מעמדו במקום ביצוע העבודות ו/או הינו של בר רשות וכי בכל מקרה, לרבות מחלוקת לרבות, אך לא רק, דרישה, תביעה ו/או טענה כלשהי כנגד המזמין, ובכלל זה דרישה כספית, בכל עניין בין הקשור  ובין שאינו קשור בחוזה זה, לא יהא  רשאי לעכב תחת ידו את המקרקעין ו/או מקום ביצוע המבנה, ו/או העבודות שביצע ו/או </w:t>
      </w:r>
      <w:r w:rsidRPr="00282D39">
        <w:rPr>
          <w:rFonts w:ascii="David" w:hAnsi="David" w:cs="David"/>
          <w:rtl/>
          <w:lang w:eastAsia="he-IL"/>
        </w:rPr>
        <w:lastRenderedPageBreak/>
        <w:t xml:space="preserve">בוצעו על ידי אחרים ו/או תוכניות שהגיעו לידיו ו/או נכסים אחרים מכל מין ו/או סוג שהגיעו אליו, ו/או לקזזם וכן לא יהיה רשאי לעכב את מסירת המבנה ו/או את המשך ביצוע המבנה, לרבות באמצעות קבלנים ו/או קבלנים אחרים וכן לא לקזזם. </w:t>
      </w:r>
    </w:p>
    <w:p w14:paraId="351738BB" w14:textId="77777777" w:rsidR="00CF796A" w:rsidRPr="00282D39" w:rsidRDefault="00CF796A" w:rsidP="008513A3">
      <w:pPr>
        <w:widowControl w:val="0"/>
        <w:numPr>
          <w:ilvl w:val="2"/>
          <w:numId w:val="50"/>
        </w:numPr>
        <w:tabs>
          <w:tab w:val="left" w:pos="1216"/>
        </w:tabs>
        <w:spacing w:before="240" w:after="120" w:line="360" w:lineRule="auto"/>
        <w:ind w:left="1216" w:hanging="708"/>
        <w:jc w:val="both"/>
        <w:rPr>
          <w:rFonts w:ascii="David" w:hAnsi="David" w:cs="David"/>
          <w:lang w:eastAsia="he-IL"/>
        </w:rPr>
      </w:pPr>
      <w:r w:rsidRPr="00282D39">
        <w:rPr>
          <w:rFonts w:ascii="David" w:hAnsi="David" w:cs="David"/>
          <w:rtl/>
          <w:lang w:eastAsia="he-IL"/>
        </w:rPr>
        <w:t xml:space="preserve">בכל מקרה בו יידרש הקבלן על ידי המזמין לסלק ידו ממקום ביצוע המבנה ו/או לפנותו, יהיה חייב לעשות כן ללא תנאי או סייג בהתאם ללוח הזמנים שקבע לשם כך המזמין . </w:t>
      </w:r>
    </w:p>
    <w:p w14:paraId="56E83E5D" w14:textId="77777777" w:rsidR="00CF796A" w:rsidRPr="00282D39" w:rsidRDefault="00CF796A" w:rsidP="008513A3">
      <w:pPr>
        <w:widowControl w:val="0"/>
        <w:numPr>
          <w:ilvl w:val="2"/>
          <w:numId w:val="50"/>
        </w:numPr>
        <w:tabs>
          <w:tab w:val="left" w:pos="1216"/>
        </w:tabs>
        <w:spacing w:before="240" w:after="120" w:line="360" w:lineRule="auto"/>
        <w:ind w:left="1216" w:hanging="708"/>
        <w:jc w:val="both"/>
        <w:rPr>
          <w:rFonts w:ascii="David" w:hAnsi="David" w:cs="David"/>
          <w:lang w:eastAsia="he-IL"/>
        </w:rPr>
      </w:pPr>
      <w:r w:rsidRPr="00282D39">
        <w:rPr>
          <w:rFonts w:ascii="David" w:hAnsi="David" w:cs="David"/>
          <w:rtl/>
          <w:lang w:eastAsia="he-IL"/>
        </w:rPr>
        <w:t xml:space="preserve">לא מילא הקבלן אחר דרישה מן הדרישות כאמור בסעיפים 3.62.1 ו-3.62.2 לעיל, רשאי המזמין להפעיל ,על פי שיקול דעת, בין בעצמו ובין באמצעות אחר, כוח סביר ולנקוט בכל פעולה שתידרש, לרבות, אך לא רק ,פעולות הריסה, אטימה, פינוי, סילוק, הרחקה, מניעת כניסה, חסימת מקום ביצוע המבנה וכיוב', על מנת לממש את זכותו האמורה, והקבלן מוותר בזה מראש על כל טענה כלפי המזמין, בכפוף לאמור בסעיף 3.62.4 להלן. </w:t>
      </w:r>
    </w:p>
    <w:p w14:paraId="26AD6D39" w14:textId="77777777" w:rsidR="00CF796A" w:rsidRPr="00282D39" w:rsidRDefault="00CF796A" w:rsidP="008513A3">
      <w:pPr>
        <w:widowControl w:val="0"/>
        <w:numPr>
          <w:ilvl w:val="2"/>
          <w:numId w:val="50"/>
        </w:numPr>
        <w:tabs>
          <w:tab w:val="left" w:pos="1216"/>
        </w:tabs>
        <w:spacing w:before="240" w:after="120" w:line="360" w:lineRule="auto"/>
        <w:ind w:left="1216" w:hanging="708"/>
        <w:jc w:val="both"/>
        <w:rPr>
          <w:rFonts w:ascii="David" w:hAnsi="David" w:cs="David"/>
          <w:lang w:eastAsia="he-IL"/>
        </w:rPr>
      </w:pPr>
      <w:r w:rsidRPr="00282D39">
        <w:rPr>
          <w:rFonts w:ascii="David" w:hAnsi="David" w:cs="David"/>
          <w:rtl/>
          <w:lang w:eastAsia="he-IL"/>
        </w:rPr>
        <w:t xml:space="preserve">רואים את הקבלן כמי שוויתר, בחתימתו על חוזה זה, על כל זכות שהייתה לו, אם וככל שהייתה לו, ו/או תהיה לו, לעתור לערכאות ולנקוט בכל הליך, בין זמני ובין קבוע, לצו עשה ו/או אל תעשה, כלפי המזמין ו/או צד ג' ו/או מי מטעמם, שתכליתם לעכב, להשהות לשבש ו/או למנוע מן המזמין מלפעול מכוח הסמכויות הנתונות לו בסעיף זה ו/או לשחרר את הקבלן מן ההתחייבויות שקיבל על עצמו בסעיף זה. </w:t>
      </w:r>
    </w:p>
    <w:p w14:paraId="6643EBB6" w14:textId="77777777" w:rsidR="00CF796A" w:rsidRPr="00282D39" w:rsidRDefault="00CF796A" w:rsidP="00CF796A">
      <w:pPr>
        <w:widowControl w:val="0"/>
        <w:spacing w:before="240" w:after="120" w:line="360" w:lineRule="auto"/>
        <w:ind w:left="1216"/>
        <w:jc w:val="both"/>
        <w:rPr>
          <w:rFonts w:ascii="David" w:hAnsi="David" w:cs="David"/>
          <w:lang w:eastAsia="he-IL"/>
        </w:rPr>
      </w:pPr>
      <w:r w:rsidRPr="00282D39">
        <w:rPr>
          <w:rFonts w:ascii="David" w:hAnsi="David" w:cs="David"/>
          <w:rtl/>
          <w:lang w:eastAsia="he-IL"/>
        </w:rPr>
        <w:t xml:space="preserve">למען הסר ספק מובהר כי אין באמור בסעיף זה כדי לגרוע ו/או להגביל ו/או לצמצם את זכויות הכספיות של הקבלן, אם וככל שיש ו/או יהיו לו זכויות כאלה, והקבלן יהיה רשאי להגיש בגינן תביעות כספיות ככל שימצא לנכון </w:t>
      </w:r>
    </w:p>
    <w:p w14:paraId="56B6944F" w14:textId="77777777" w:rsidR="00CF796A" w:rsidRPr="00282D39" w:rsidRDefault="00CF796A" w:rsidP="00CF796A">
      <w:pPr>
        <w:widowControl w:val="0"/>
        <w:spacing w:before="240" w:after="120" w:line="360" w:lineRule="auto"/>
        <w:ind w:left="11" w:hanging="1"/>
        <w:jc w:val="both"/>
        <w:rPr>
          <w:rFonts w:ascii="David" w:hAnsi="David" w:cs="David"/>
          <w:lang w:eastAsia="he-IL"/>
        </w:rPr>
      </w:pPr>
      <w:r w:rsidRPr="00282D39">
        <w:rPr>
          <w:rFonts w:ascii="David" w:hAnsi="David" w:cs="David"/>
          <w:b/>
          <w:bCs/>
          <w:rtl/>
          <w:lang w:eastAsia="he-IL"/>
        </w:rPr>
        <w:t xml:space="preserve">אם החוזה נחתם בידי קבלן שהוא שותפות או חכ"ל, נא לציין את שמות החותמים ואת מספר הזיהוי של כל אחד מהם וכן לאשר חתימת התאגיד על ידי עוה"ד של התאגיד, באישור שלהלן. </w:t>
      </w:r>
    </w:p>
    <w:p w14:paraId="356489D2" w14:textId="77777777" w:rsidR="00CF796A" w:rsidRPr="00282D39" w:rsidRDefault="00CF796A" w:rsidP="00CE266A">
      <w:pPr>
        <w:widowControl w:val="0"/>
        <w:spacing w:line="360" w:lineRule="auto"/>
        <w:ind w:left="370" w:hanging="10"/>
        <w:jc w:val="center"/>
        <w:rPr>
          <w:rFonts w:ascii="David" w:hAnsi="David" w:cs="David"/>
          <w:lang w:eastAsia="he-IL"/>
        </w:rPr>
      </w:pPr>
      <w:r w:rsidRPr="00282D39">
        <w:rPr>
          <w:rFonts w:ascii="David" w:hAnsi="David" w:cs="David"/>
          <w:b/>
          <w:bCs/>
          <w:u w:val="single" w:color="000000"/>
          <w:rtl/>
          <w:lang w:eastAsia="he-IL"/>
        </w:rPr>
        <w:t>אישור רו"ח/עו"ד</w:t>
      </w:r>
    </w:p>
    <w:p w14:paraId="6D07FF13" w14:textId="77777777" w:rsidR="00CF796A" w:rsidRPr="00282D39" w:rsidRDefault="00CF796A" w:rsidP="00CF796A">
      <w:pPr>
        <w:widowControl w:val="0"/>
        <w:spacing w:line="360" w:lineRule="auto"/>
        <w:ind w:left="375" w:hanging="10"/>
        <w:jc w:val="both"/>
        <w:rPr>
          <w:rFonts w:ascii="David" w:hAnsi="David" w:cs="David"/>
          <w:lang w:eastAsia="he-IL"/>
        </w:rPr>
      </w:pPr>
      <w:r w:rsidRPr="00282D39">
        <w:rPr>
          <w:rFonts w:ascii="David" w:hAnsi="David" w:cs="David"/>
          <w:rtl/>
          <w:lang w:eastAsia="he-IL"/>
        </w:rPr>
        <w:t xml:space="preserve">אני הח"מ ____________________ עו"ד/רו"ח מאשר בזאת כי ההסכם נחתם ע"י: </w:t>
      </w:r>
    </w:p>
    <w:p w14:paraId="66D1682C" w14:textId="77777777" w:rsidR="00CF796A" w:rsidRPr="00282D39" w:rsidRDefault="00CF796A" w:rsidP="00581ADD">
      <w:pPr>
        <w:widowControl w:val="0"/>
        <w:bidi w:val="0"/>
        <w:spacing w:line="360" w:lineRule="auto"/>
        <w:ind w:right="359"/>
        <w:jc w:val="right"/>
        <w:rPr>
          <w:rFonts w:ascii="David" w:hAnsi="David" w:cs="David"/>
          <w:lang w:eastAsia="he-IL"/>
        </w:rPr>
      </w:pPr>
      <w:r w:rsidRPr="00282D39">
        <w:rPr>
          <w:rFonts w:ascii="David" w:hAnsi="David" w:cs="David"/>
          <w:lang w:eastAsia="he-IL"/>
        </w:rPr>
        <w:t>___________________.2        ___________________ .1</w:t>
      </w:r>
    </w:p>
    <w:p w14:paraId="0A964BF6" w14:textId="77777777" w:rsidR="00CF796A" w:rsidRPr="00282D39" w:rsidRDefault="00CF796A" w:rsidP="00CF796A">
      <w:pPr>
        <w:widowControl w:val="0"/>
        <w:spacing w:line="360" w:lineRule="auto"/>
        <w:ind w:left="371" w:hanging="10"/>
        <w:jc w:val="both"/>
        <w:rPr>
          <w:rFonts w:ascii="David" w:hAnsi="David" w:cs="David"/>
          <w:lang w:eastAsia="he-IL"/>
        </w:rPr>
      </w:pPr>
      <w:r w:rsidRPr="00282D39">
        <w:rPr>
          <w:rFonts w:ascii="David" w:hAnsi="David" w:cs="David"/>
          <w:rtl/>
          <w:lang w:eastAsia="he-IL"/>
        </w:rPr>
        <w:t xml:space="preserve">וכי הם מוסמכים לחייב את התאגיד בחתימתם. </w:t>
      </w:r>
    </w:p>
    <w:p w14:paraId="42ECC607" w14:textId="77777777" w:rsidR="00CF796A" w:rsidRPr="00282D39" w:rsidRDefault="00CF796A" w:rsidP="00CF796A">
      <w:pPr>
        <w:widowControl w:val="0"/>
        <w:spacing w:line="360" w:lineRule="auto"/>
        <w:ind w:left="375" w:hanging="10"/>
        <w:jc w:val="both"/>
        <w:rPr>
          <w:rFonts w:ascii="David" w:hAnsi="David" w:cs="David"/>
          <w:rtl/>
          <w:lang w:eastAsia="he-IL"/>
        </w:rPr>
      </w:pPr>
      <w:r w:rsidRPr="00282D39">
        <w:rPr>
          <w:rFonts w:ascii="David" w:hAnsi="David" w:cs="David"/>
          <w:rtl/>
          <w:lang w:eastAsia="he-IL"/>
        </w:rPr>
        <w:t xml:space="preserve">_______________________   _____________________            </w:t>
      </w:r>
    </w:p>
    <w:p w14:paraId="1075D416" w14:textId="77777777" w:rsidR="00CF796A" w:rsidRPr="00282D39" w:rsidRDefault="00CF796A" w:rsidP="00CF796A">
      <w:pPr>
        <w:widowControl w:val="0"/>
        <w:spacing w:line="360" w:lineRule="auto"/>
        <w:ind w:left="375" w:hanging="10"/>
        <w:jc w:val="both"/>
        <w:rPr>
          <w:rFonts w:ascii="David" w:hAnsi="David" w:cs="David"/>
          <w:lang w:eastAsia="he-IL"/>
        </w:rPr>
      </w:pPr>
      <w:r w:rsidRPr="00282D39">
        <w:rPr>
          <w:rFonts w:ascii="David" w:hAnsi="David" w:cs="David"/>
          <w:rtl/>
          <w:lang w:eastAsia="he-IL"/>
        </w:rPr>
        <w:t xml:space="preserve">                  תאריך                                         עו"ד/רו"ח </w:t>
      </w:r>
    </w:p>
    <w:p w14:paraId="135605CB" w14:textId="77777777" w:rsidR="00CF796A" w:rsidRPr="00282D39" w:rsidRDefault="00CF796A" w:rsidP="00CE266A">
      <w:pPr>
        <w:widowControl w:val="0"/>
        <w:tabs>
          <w:tab w:val="left" w:pos="515"/>
          <w:tab w:val="left" w:pos="7745"/>
          <w:tab w:val="left" w:pos="8028"/>
        </w:tabs>
        <w:spacing w:line="360" w:lineRule="auto"/>
        <w:jc w:val="center"/>
        <w:rPr>
          <w:rFonts w:ascii="David" w:hAnsi="David" w:cs="David"/>
          <w:b/>
          <w:bCs/>
          <w:rtl/>
          <w:lang w:eastAsia="he-IL"/>
        </w:rPr>
      </w:pPr>
      <w:r w:rsidRPr="00282D39">
        <w:rPr>
          <w:rFonts w:ascii="David" w:hAnsi="David" w:cs="David"/>
          <w:b/>
          <w:bCs/>
          <w:rtl/>
          <w:lang w:eastAsia="he-IL"/>
        </w:rPr>
        <w:t>ולראיה באו הצדדים על החתום</w:t>
      </w:r>
    </w:p>
    <w:p w14:paraId="66290041" w14:textId="77777777" w:rsidR="00CF796A" w:rsidRPr="00282D39" w:rsidRDefault="00CF796A" w:rsidP="00CF796A">
      <w:pPr>
        <w:widowControl w:val="0"/>
        <w:tabs>
          <w:tab w:val="left" w:pos="515"/>
          <w:tab w:val="left" w:pos="7745"/>
          <w:tab w:val="left" w:pos="8028"/>
        </w:tabs>
        <w:spacing w:line="360" w:lineRule="auto"/>
        <w:jc w:val="both"/>
        <w:rPr>
          <w:rFonts w:ascii="David" w:hAnsi="David" w:cs="David"/>
          <w:b/>
          <w:bCs/>
          <w:rtl/>
          <w:lang w:eastAsia="he-IL"/>
        </w:rPr>
      </w:pPr>
      <w:r w:rsidRPr="00282D39">
        <w:rPr>
          <w:rFonts w:ascii="David" w:hAnsi="David" w:cs="David"/>
          <w:b/>
          <w:bCs/>
          <w:rtl/>
          <w:lang w:eastAsia="he-IL"/>
        </w:rPr>
        <w:t xml:space="preserve">                       ________________                                     __________________</w:t>
      </w:r>
    </w:p>
    <w:p w14:paraId="4DFBB0B4" w14:textId="77777777" w:rsidR="00CF796A" w:rsidRPr="00282D39" w:rsidRDefault="00CF796A" w:rsidP="00CF796A">
      <w:pPr>
        <w:widowControl w:val="0"/>
        <w:tabs>
          <w:tab w:val="left" w:pos="515"/>
          <w:tab w:val="left" w:pos="7745"/>
          <w:tab w:val="left" w:pos="8028"/>
        </w:tabs>
        <w:spacing w:line="360" w:lineRule="auto"/>
        <w:jc w:val="both"/>
        <w:rPr>
          <w:rFonts w:ascii="David" w:hAnsi="David" w:cs="David"/>
          <w:rtl/>
          <w:lang w:eastAsia="he-IL"/>
        </w:rPr>
      </w:pPr>
      <w:r w:rsidRPr="00282D39">
        <w:rPr>
          <w:rFonts w:ascii="David" w:hAnsi="David" w:cs="David"/>
          <w:b/>
          <w:bCs/>
          <w:rtl/>
          <w:lang w:eastAsia="he-IL"/>
        </w:rPr>
        <w:tab/>
        <w:t xml:space="preserve">                        המזמין                                                                    הקבלן</w:t>
      </w:r>
    </w:p>
    <w:p w14:paraId="4BB6C33B"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3D6C801B"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067B6534"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rtl/>
          <w:lang w:eastAsia="he-IL"/>
        </w:rPr>
      </w:pPr>
    </w:p>
    <w:p w14:paraId="46E623C1"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rtl/>
          <w:lang w:eastAsia="he-IL"/>
        </w:rPr>
      </w:pPr>
    </w:p>
    <w:p w14:paraId="05F66EDF"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rtl/>
          <w:lang w:eastAsia="he-IL"/>
        </w:rPr>
      </w:pPr>
    </w:p>
    <w:p w14:paraId="5A0806A0"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rtl/>
          <w:lang w:eastAsia="he-IL"/>
        </w:rPr>
      </w:pPr>
    </w:p>
    <w:p w14:paraId="1D0FBBFD"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sz w:val="22"/>
          <w:rtl/>
          <w:lang w:eastAsia="he-IL"/>
        </w:rPr>
      </w:pPr>
    </w:p>
    <w:p w14:paraId="7FAB9B25"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756BCA28"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43375A24"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61EF4A86" w14:textId="77777777" w:rsidR="00CF796A" w:rsidRPr="00282D39" w:rsidRDefault="00CF796A" w:rsidP="00CF796A">
      <w:pPr>
        <w:widowControl w:val="0"/>
        <w:tabs>
          <w:tab w:val="left" w:pos="515"/>
          <w:tab w:val="left" w:pos="7745"/>
          <w:tab w:val="left" w:pos="8028"/>
        </w:tabs>
        <w:spacing w:before="240" w:after="120" w:line="360" w:lineRule="auto"/>
        <w:jc w:val="both"/>
        <w:rPr>
          <w:rFonts w:ascii="David" w:hAnsi="David" w:cs="David"/>
          <w:rtl/>
          <w:lang w:eastAsia="he-IL"/>
        </w:rPr>
      </w:pPr>
    </w:p>
    <w:p w14:paraId="340AD9D0" w14:textId="77777777" w:rsidR="00CF796A" w:rsidRPr="00282D39" w:rsidRDefault="00CF796A" w:rsidP="008513A3">
      <w:pPr>
        <w:widowControl w:val="0"/>
        <w:numPr>
          <w:ilvl w:val="0"/>
          <w:numId w:val="18"/>
        </w:numPr>
        <w:tabs>
          <w:tab w:val="num" w:pos="232"/>
          <w:tab w:val="left" w:pos="515"/>
          <w:tab w:val="left" w:pos="657"/>
        </w:tabs>
        <w:spacing w:before="240" w:after="120" w:line="360" w:lineRule="auto"/>
        <w:ind w:left="272" w:hanging="272"/>
        <w:jc w:val="center"/>
        <w:outlineLvl w:val="0"/>
        <w:rPr>
          <w:rStyle w:val="aff0"/>
          <w:rFonts w:ascii="David" w:hAnsi="David" w:cs="David"/>
          <w:sz w:val="40"/>
          <w:szCs w:val="40"/>
          <w:rtl/>
        </w:rPr>
      </w:pPr>
      <w:bookmarkStart w:id="766" w:name="_Toc363636451"/>
      <w:bookmarkStart w:id="767" w:name="_Toc497740987"/>
      <w:bookmarkStart w:id="768" w:name="_Toc517693432"/>
      <w:bookmarkStart w:id="769" w:name="_Toc63946764"/>
      <w:r w:rsidRPr="00282D39">
        <w:rPr>
          <w:rStyle w:val="aff0"/>
          <w:rFonts w:ascii="David" w:hAnsi="David" w:cs="David"/>
          <w:sz w:val="40"/>
          <w:szCs w:val="40"/>
          <w:rtl/>
        </w:rPr>
        <w:t>מפרט מיוחד</w:t>
      </w:r>
      <w:bookmarkEnd w:id="766"/>
      <w:bookmarkEnd w:id="767"/>
      <w:bookmarkEnd w:id="768"/>
      <w:bookmarkEnd w:id="769"/>
    </w:p>
    <w:p w14:paraId="1F52BFF4" w14:textId="77777777" w:rsidR="00CF796A" w:rsidRPr="00282D39" w:rsidRDefault="00CF796A" w:rsidP="00CF796A">
      <w:pPr>
        <w:widowControl w:val="0"/>
        <w:spacing w:before="240" w:after="120" w:line="360" w:lineRule="auto"/>
        <w:jc w:val="both"/>
        <w:rPr>
          <w:rFonts w:ascii="David" w:hAnsi="David" w:cs="David"/>
          <w:rtl/>
          <w:lang w:eastAsia="he-IL"/>
        </w:rPr>
      </w:pPr>
    </w:p>
    <w:p w14:paraId="449AC0BE" w14:textId="77777777" w:rsidR="00CF796A" w:rsidRPr="00282D39" w:rsidRDefault="00CF796A" w:rsidP="00CF796A">
      <w:pPr>
        <w:widowControl w:val="0"/>
        <w:spacing w:before="240" w:after="120" w:line="360" w:lineRule="auto"/>
        <w:jc w:val="both"/>
        <w:rPr>
          <w:rFonts w:ascii="David" w:hAnsi="David" w:cs="David"/>
          <w:rtl/>
          <w:lang w:eastAsia="he-IL"/>
        </w:rPr>
      </w:pPr>
    </w:p>
    <w:p w14:paraId="7FE10F56" w14:textId="77777777" w:rsidR="00CF796A" w:rsidRPr="00282D39" w:rsidRDefault="00CF796A" w:rsidP="00CF796A">
      <w:pPr>
        <w:widowControl w:val="0"/>
        <w:spacing w:before="240" w:after="120" w:line="360" w:lineRule="auto"/>
        <w:jc w:val="both"/>
        <w:rPr>
          <w:rFonts w:ascii="David" w:hAnsi="David" w:cs="David"/>
          <w:rtl/>
          <w:lang w:eastAsia="he-IL"/>
        </w:rPr>
      </w:pPr>
    </w:p>
    <w:p w14:paraId="78166008" w14:textId="77777777" w:rsidR="00CF796A" w:rsidRPr="00282D39" w:rsidRDefault="00CF796A" w:rsidP="00CF796A">
      <w:pPr>
        <w:widowControl w:val="0"/>
        <w:spacing w:before="240" w:after="120" w:line="360" w:lineRule="auto"/>
        <w:jc w:val="both"/>
        <w:rPr>
          <w:rFonts w:ascii="David" w:hAnsi="David" w:cs="David"/>
          <w:rtl/>
          <w:lang w:eastAsia="he-IL"/>
        </w:rPr>
      </w:pPr>
    </w:p>
    <w:p w14:paraId="0D6F149C" w14:textId="77777777" w:rsidR="00CF796A" w:rsidRPr="00282D39" w:rsidRDefault="00CF796A" w:rsidP="00CF796A">
      <w:pPr>
        <w:widowControl w:val="0"/>
        <w:spacing w:before="240" w:after="120" w:line="360" w:lineRule="auto"/>
        <w:jc w:val="both"/>
        <w:rPr>
          <w:rFonts w:ascii="David" w:hAnsi="David" w:cs="David"/>
          <w:rtl/>
          <w:lang w:eastAsia="he-IL"/>
        </w:rPr>
      </w:pPr>
    </w:p>
    <w:p w14:paraId="79766854" w14:textId="7002AFE1" w:rsidR="00CF796A" w:rsidRDefault="00CF796A" w:rsidP="00CF796A">
      <w:pPr>
        <w:widowControl w:val="0"/>
        <w:spacing w:before="240" w:after="120" w:line="360" w:lineRule="auto"/>
        <w:jc w:val="both"/>
        <w:rPr>
          <w:rFonts w:ascii="David" w:hAnsi="David" w:cs="David"/>
          <w:rtl/>
          <w:lang w:eastAsia="he-IL"/>
        </w:rPr>
      </w:pPr>
    </w:p>
    <w:p w14:paraId="322244DF" w14:textId="67B8FBD9" w:rsidR="00CE266A" w:rsidRDefault="00CE266A" w:rsidP="00CF796A">
      <w:pPr>
        <w:widowControl w:val="0"/>
        <w:spacing w:before="240" w:after="120" w:line="360" w:lineRule="auto"/>
        <w:jc w:val="both"/>
        <w:rPr>
          <w:rFonts w:ascii="David" w:hAnsi="David" w:cs="David"/>
          <w:rtl/>
          <w:lang w:eastAsia="he-IL"/>
        </w:rPr>
      </w:pPr>
    </w:p>
    <w:p w14:paraId="3EA28FB2" w14:textId="77777777" w:rsidR="00CE266A" w:rsidRPr="00282D39" w:rsidRDefault="00CE266A" w:rsidP="00CF796A">
      <w:pPr>
        <w:widowControl w:val="0"/>
        <w:spacing w:before="240" w:after="120" w:line="360" w:lineRule="auto"/>
        <w:jc w:val="both"/>
        <w:rPr>
          <w:rFonts w:ascii="David" w:hAnsi="David" w:cs="David"/>
          <w:rtl/>
          <w:lang w:eastAsia="he-IL"/>
        </w:rPr>
      </w:pPr>
    </w:p>
    <w:p w14:paraId="4E8D5F8B" w14:textId="77777777" w:rsidR="00CF796A" w:rsidRPr="00282D39" w:rsidRDefault="00CF796A" w:rsidP="00CF796A">
      <w:pPr>
        <w:widowControl w:val="0"/>
        <w:spacing w:before="240" w:after="120" w:line="360" w:lineRule="auto"/>
        <w:jc w:val="both"/>
        <w:rPr>
          <w:rFonts w:ascii="David" w:hAnsi="David" w:cs="David"/>
          <w:rtl/>
          <w:lang w:eastAsia="he-IL"/>
        </w:rPr>
      </w:pPr>
    </w:p>
    <w:p w14:paraId="6F99A8F6" w14:textId="77777777" w:rsidR="00CF796A" w:rsidRPr="00282D39" w:rsidRDefault="00CF796A" w:rsidP="008513A3">
      <w:pPr>
        <w:widowControl w:val="0"/>
        <w:numPr>
          <w:ilvl w:val="0"/>
          <w:numId w:val="83"/>
        </w:numPr>
        <w:spacing w:before="240" w:after="120" w:line="360" w:lineRule="auto"/>
        <w:jc w:val="both"/>
        <w:rPr>
          <w:rFonts w:ascii="David" w:hAnsi="David" w:cs="David"/>
          <w:b/>
          <w:bCs/>
          <w:vanish/>
          <w:u w:val="single"/>
          <w:rtl/>
          <w:lang w:eastAsia="he-IL"/>
        </w:rPr>
      </w:pPr>
    </w:p>
    <w:p w14:paraId="74F3CFC3" w14:textId="77777777" w:rsidR="00CF796A" w:rsidRPr="00282D39" w:rsidRDefault="00CF796A" w:rsidP="008513A3">
      <w:pPr>
        <w:widowControl w:val="0"/>
        <w:numPr>
          <w:ilvl w:val="0"/>
          <w:numId w:val="83"/>
        </w:numPr>
        <w:spacing w:before="240" w:after="120" w:line="360" w:lineRule="auto"/>
        <w:jc w:val="both"/>
        <w:rPr>
          <w:rFonts w:ascii="David" w:hAnsi="David" w:cs="David"/>
          <w:b/>
          <w:bCs/>
          <w:vanish/>
          <w:u w:val="single"/>
          <w:rtl/>
          <w:lang w:eastAsia="he-IL"/>
        </w:rPr>
      </w:pPr>
    </w:p>
    <w:p w14:paraId="48766958" w14:textId="77777777" w:rsidR="00CF796A" w:rsidRPr="00282D39" w:rsidRDefault="00CF796A" w:rsidP="008513A3">
      <w:pPr>
        <w:widowControl w:val="0"/>
        <w:numPr>
          <w:ilvl w:val="0"/>
          <w:numId w:val="83"/>
        </w:numPr>
        <w:spacing w:before="240" w:after="120" w:line="360" w:lineRule="auto"/>
        <w:jc w:val="both"/>
        <w:rPr>
          <w:rFonts w:ascii="David" w:hAnsi="David" w:cs="David"/>
          <w:b/>
          <w:bCs/>
          <w:vanish/>
          <w:u w:val="single"/>
          <w:rtl/>
          <w:lang w:eastAsia="he-IL"/>
        </w:rPr>
      </w:pPr>
    </w:p>
    <w:p w14:paraId="01B43867" w14:textId="77777777" w:rsidR="00CF796A" w:rsidRPr="00282D39" w:rsidRDefault="00CF796A" w:rsidP="008513A3">
      <w:pPr>
        <w:widowControl w:val="0"/>
        <w:numPr>
          <w:ilvl w:val="0"/>
          <w:numId w:val="83"/>
        </w:numPr>
        <w:spacing w:before="240" w:after="120" w:line="360" w:lineRule="auto"/>
        <w:jc w:val="both"/>
        <w:rPr>
          <w:rFonts w:ascii="David" w:hAnsi="David" w:cs="David"/>
          <w:b/>
          <w:bCs/>
          <w:vanish/>
          <w:u w:val="single"/>
          <w:rtl/>
          <w:lang w:eastAsia="he-IL"/>
        </w:rPr>
      </w:pPr>
    </w:p>
    <w:p w14:paraId="79E47C50" w14:textId="77777777" w:rsidR="00CF796A" w:rsidRPr="00282D39" w:rsidRDefault="00CF796A" w:rsidP="00CF796A">
      <w:pPr>
        <w:numPr>
          <w:ilvl w:val="0"/>
          <w:numId w:val="2"/>
        </w:numPr>
        <w:tabs>
          <w:tab w:val="num" w:pos="340"/>
        </w:tabs>
        <w:spacing w:after="240"/>
        <w:ind w:left="340" w:right="340" w:hanging="340"/>
        <w:jc w:val="both"/>
        <w:outlineLvl w:val="0"/>
        <w:rPr>
          <w:rFonts w:ascii="David" w:hAnsi="David" w:cs="David"/>
          <w:vanish/>
          <w:kern w:val="28"/>
          <w:sz w:val="22"/>
          <w:rtl/>
          <w:lang w:val="x-none" w:eastAsia="he-IL"/>
        </w:rPr>
      </w:pPr>
      <w:bookmarkStart w:id="770" w:name="_Toc517693350"/>
      <w:bookmarkStart w:id="771" w:name="_Toc517693433"/>
      <w:bookmarkStart w:id="772" w:name="_Toc20907354"/>
      <w:bookmarkStart w:id="773" w:name="_Toc63923393"/>
      <w:bookmarkStart w:id="774" w:name="_Toc63923459"/>
      <w:bookmarkStart w:id="775" w:name="_Toc63923622"/>
      <w:bookmarkStart w:id="776" w:name="_Toc63928053"/>
      <w:bookmarkStart w:id="777" w:name="_Toc63934431"/>
      <w:bookmarkStart w:id="778" w:name="_Toc63935411"/>
      <w:bookmarkStart w:id="779" w:name="_Toc63946765"/>
      <w:bookmarkStart w:id="780" w:name="_Toc517693436"/>
      <w:bookmarkEnd w:id="770"/>
      <w:bookmarkEnd w:id="771"/>
      <w:bookmarkEnd w:id="772"/>
      <w:bookmarkEnd w:id="773"/>
      <w:bookmarkEnd w:id="774"/>
      <w:bookmarkEnd w:id="775"/>
      <w:bookmarkEnd w:id="776"/>
      <w:bookmarkEnd w:id="777"/>
      <w:bookmarkEnd w:id="778"/>
      <w:bookmarkEnd w:id="779"/>
    </w:p>
    <w:p w14:paraId="4D821268" w14:textId="77777777" w:rsidR="00CF796A" w:rsidRPr="00282D39" w:rsidRDefault="00CF796A" w:rsidP="00CF796A">
      <w:pPr>
        <w:numPr>
          <w:ilvl w:val="0"/>
          <w:numId w:val="2"/>
        </w:numPr>
        <w:tabs>
          <w:tab w:val="num" w:pos="340"/>
        </w:tabs>
        <w:spacing w:after="240"/>
        <w:ind w:left="340" w:right="340" w:hanging="340"/>
        <w:jc w:val="both"/>
        <w:outlineLvl w:val="0"/>
        <w:rPr>
          <w:rFonts w:ascii="David" w:hAnsi="David" w:cs="David"/>
          <w:vanish/>
          <w:kern w:val="28"/>
          <w:sz w:val="22"/>
          <w:rtl/>
          <w:lang w:val="x-none" w:eastAsia="he-IL"/>
        </w:rPr>
      </w:pPr>
      <w:bookmarkStart w:id="781" w:name="_Toc20907355"/>
      <w:bookmarkStart w:id="782" w:name="_Toc63923394"/>
      <w:bookmarkStart w:id="783" w:name="_Toc63923460"/>
      <w:bookmarkStart w:id="784" w:name="_Toc63923623"/>
      <w:bookmarkStart w:id="785" w:name="_Toc63928054"/>
      <w:bookmarkStart w:id="786" w:name="_Toc63934432"/>
      <w:bookmarkStart w:id="787" w:name="_Toc63935412"/>
      <w:bookmarkStart w:id="788" w:name="_Toc63946766"/>
      <w:bookmarkEnd w:id="781"/>
      <w:bookmarkEnd w:id="782"/>
      <w:bookmarkEnd w:id="783"/>
      <w:bookmarkEnd w:id="784"/>
      <w:bookmarkEnd w:id="785"/>
      <w:bookmarkEnd w:id="786"/>
      <w:bookmarkEnd w:id="787"/>
      <w:bookmarkEnd w:id="788"/>
    </w:p>
    <w:p w14:paraId="12090E9A" w14:textId="77777777" w:rsidR="00CF796A" w:rsidRPr="00282D39" w:rsidRDefault="00CF796A" w:rsidP="00CF796A">
      <w:pPr>
        <w:numPr>
          <w:ilvl w:val="0"/>
          <w:numId w:val="2"/>
        </w:numPr>
        <w:tabs>
          <w:tab w:val="num" w:pos="340"/>
        </w:tabs>
        <w:spacing w:after="240"/>
        <w:ind w:left="340" w:right="340" w:hanging="340"/>
        <w:jc w:val="both"/>
        <w:outlineLvl w:val="0"/>
        <w:rPr>
          <w:rFonts w:ascii="David" w:hAnsi="David" w:cs="David"/>
          <w:vanish/>
          <w:kern w:val="28"/>
          <w:sz w:val="22"/>
          <w:rtl/>
          <w:lang w:val="x-none" w:eastAsia="he-IL"/>
        </w:rPr>
      </w:pPr>
      <w:bookmarkStart w:id="789" w:name="_Toc20907356"/>
      <w:bookmarkStart w:id="790" w:name="_Toc63923395"/>
      <w:bookmarkStart w:id="791" w:name="_Toc63923461"/>
      <w:bookmarkStart w:id="792" w:name="_Toc63923624"/>
      <w:bookmarkStart w:id="793" w:name="_Toc63928055"/>
      <w:bookmarkStart w:id="794" w:name="_Toc63934433"/>
      <w:bookmarkStart w:id="795" w:name="_Toc63935413"/>
      <w:bookmarkStart w:id="796" w:name="_Toc63946767"/>
      <w:bookmarkEnd w:id="789"/>
      <w:bookmarkEnd w:id="790"/>
      <w:bookmarkEnd w:id="791"/>
      <w:bookmarkEnd w:id="792"/>
      <w:bookmarkEnd w:id="793"/>
      <w:bookmarkEnd w:id="794"/>
      <w:bookmarkEnd w:id="795"/>
      <w:bookmarkEnd w:id="796"/>
    </w:p>
    <w:p w14:paraId="0081F63A" w14:textId="77777777" w:rsidR="00CF796A" w:rsidRPr="00282D39" w:rsidRDefault="00CF796A" w:rsidP="00CF796A">
      <w:pPr>
        <w:numPr>
          <w:ilvl w:val="0"/>
          <w:numId w:val="2"/>
        </w:numPr>
        <w:tabs>
          <w:tab w:val="num" w:pos="340"/>
        </w:tabs>
        <w:spacing w:after="240"/>
        <w:ind w:left="340" w:right="340" w:hanging="340"/>
        <w:jc w:val="both"/>
        <w:outlineLvl w:val="0"/>
        <w:rPr>
          <w:rFonts w:ascii="David" w:hAnsi="David" w:cs="David"/>
          <w:vanish/>
          <w:kern w:val="28"/>
          <w:sz w:val="22"/>
          <w:rtl/>
          <w:lang w:val="x-none" w:eastAsia="he-IL"/>
        </w:rPr>
      </w:pPr>
      <w:bookmarkStart w:id="797" w:name="_Toc20907357"/>
      <w:bookmarkStart w:id="798" w:name="_Toc63923396"/>
      <w:bookmarkStart w:id="799" w:name="_Toc63923462"/>
      <w:bookmarkStart w:id="800" w:name="_Toc63923625"/>
      <w:bookmarkStart w:id="801" w:name="_Toc63928056"/>
      <w:bookmarkStart w:id="802" w:name="_Toc63934434"/>
      <w:bookmarkStart w:id="803" w:name="_Toc63935414"/>
      <w:bookmarkStart w:id="804" w:name="_Toc63946768"/>
      <w:bookmarkEnd w:id="797"/>
      <w:bookmarkEnd w:id="798"/>
      <w:bookmarkEnd w:id="799"/>
      <w:bookmarkEnd w:id="800"/>
      <w:bookmarkEnd w:id="801"/>
      <w:bookmarkEnd w:id="802"/>
      <w:bookmarkEnd w:id="803"/>
      <w:bookmarkEnd w:id="804"/>
    </w:p>
    <w:p w14:paraId="50781B7E" w14:textId="77777777" w:rsidR="00DD5913" w:rsidRPr="00282D39" w:rsidRDefault="00DD5913" w:rsidP="008513A3">
      <w:pPr>
        <w:pStyle w:val="ab"/>
        <w:numPr>
          <w:ilvl w:val="0"/>
          <w:numId w:val="108"/>
        </w:numPr>
        <w:tabs>
          <w:tab w:val="num" w:pos="366"/>
          <w:tab w:val="num" w:pos="1370"/>
        </w:tabs>
        <w:spacing w:after="240"/>
        <w:ind w:right="340"/>
        <w:jc w:val="both"/>
        <w:outlineLvl w:val="1"/>
        <w:rPr>
          <w:rFonts w:ascii="David" w:hAnsi="David" w:cs="David"/>
          <w:b/>
          <w:bCs/>
          <w:vanish/>
          <w:sz w:val="22"/>
          <w:u w:val="single"/>
          <w:rtl/>
          <w:lang w:val="x-none" w:eastAsia="he-IL"/>
        </w:rPr>
      </w:pPr>
      <w:bookmarkStart w:id="805" w:name="_Toc63923626"/>
      <w:bookmarkStart w:id="806" w:name="_Toc63928057"/>
      <w:bookmarkStart w:id="807" w:name="_Toc63934435"/>
      <w:bookmarkStart w:id="808" w:name="_Toc63935415"/>
      <w:bookmarkStart w:id="809" w:name="_Toc63946769"/>
      <w:bookmarkEnd w:id="805"/>
      <w:bookmarkEnd w:id="806"/>
      <w:bookmarkEnd w:id="807"/>
      <w:bookmarkEnd w:id="808"/>
      <w:bookmarkEnd w:id="809"/>
    </w:p>
    <w:p w14:paraId="2D3E9CF7" w14:textId="77777777" w:rsidR="00DD5913" w:rsidRPr="00282D39" w:rsidRDefault="00DD5913" w:rsidP="008513A3">
      <w:pPr>
        <w:pStyle w:val="ab"/>
        <w:numPr>
          <w:ilvl w:val="0"/>
          <w:numId w:val="108"/>
        </w:numPr>
        <w:tabs>
          <w:tab w:val="num" w:pos="366"/>
          <w:tab w:val="num" w:pos="1370"/>
        </w:tabs>
        <w:spacing w:after="240"/>
        <w:ind w:right="340"/>
        <w:jc w:val="both"/>
        <w:outlineLvl w:val="1"/>
        <w:rPr>
          <w:rFonts w:ascii="David" w:hAnsi="David" w:cs="David"/>
          <w:b/>
          <w:bCs/>
          <w:vanish/>
          <w:sz w:val="22"/>
          <w:u w:val="single"/>
          <w:rtl/>
          <w:lang w:val="x-none" w:eastAsia="he-IL"/>
        </w:rPr>
      </w:pPr>
      <w:bookmarkStart w:id="810" w:name="_Toc63923627"/>
      <w:bookmarkStart w:id="811" w:name="_Toc63928058"/>
      <w:bookmarkStart w:id="812" w:name="_Toc63934436"/>
      <w:bookmarkStart w:id="813" w:name="_Toc63935416"/>
      <w:bookmarkStart w:id="814" w:name="_Toc63946770"/>
      <w:bookmarkEnd w:id="810"/>
      <w:bookmarkEnd w:id="811"/>
      <w:bookmarkEnd w:id="812"/>
      <w:bookmarkEnd w:id="813"/>
      <w:bookmarkEnd w:id="814"/>
    </w:p>
    <w:p w14:paraId="0240A74F" w14:textId="77777777" w:rsidR="00DD5913" w:rsidRPr="00282D39" w:rsidRDefault="00DD5913" w:rsidP="008513A3">
      <w:pPr>
        <w:pStyle w:val="ab"/>
        <w:numPr>
          <w:ilvl w:val="0"/>
          <w:numId w:val="108"/>
        </w:numPr>
        <w:tabs>
          <w:tab w:val="num" w:pos="366"/>
          <w:tab w:val="num" w:pos="1370"/>
        </w:tabs>
        <w:spacing w:after="240"/>
        <w:ind w:right="340"/>
        <w:jc w:val="both"/>
        <w:outlineLvl w:val="1"/>
        <w:rPr>
          <w:rFonts w:ascii="David" w:hAnsi="David" w:cs="David"/>
          <w:b/>
          <w:bCs/>
          <w:vanish/>
          <w:sz w:val="22"/>
          <w:u w:val="single"/>
          <w:rtl/>
          <w:lang w:val="x-none" w:eastAsia="he-IL"/>
        </w:rPr>
      </w:pPr>
      <w:bookmarkStart w:id="815" w:name="_Toc63923628"/>
      <w:bookmarkStart w:id="816" w:name="_Toc63928059"/>
      <w:bookmarkStart w:id="817" w:name="_Toc63934437"/>
      <w:bookmarkStart w:id="818" w:name="_Toc63935417"/>
      <w:bookmarkStart w:id="819" w:name="_Toc63946771"/>
      <w:bookmarkEnd w:id="815"/>
      <w:bookmarkEnd w:id="816"/>
      <w:bookmarkEnd w:id="817"/>
      <w:bookmarkEnd w:id="818"/>
      <w:bookmarkEnd w:id="819"/>
    </w:p>
    <w:p w14:paraId="2DC4B0D6" w14:textId="77777777" w:rsidR="00DD5913" w:rsidRPr="00282D39" w:rsidRDefault="00DD5913" w:rsidP="008513A3">
      <w:pPr>
        <w:pStyle w:val="ab"/>
        <w:numPr>
          <w:ilvl w:val="0"/>
          <w:numId w:val="108"/>
        </w:numPr>
        <w:tabs>
          <w:tab w:val="num" w:pos="366"/>
          <w:tab w:val="num" w:pos="1370"/>
        </w:tabs>
        <w:spacing w:after="240"/>
        <w:ind w:right="340"/>
        <w:jc w:val="both"/>
        <w:outlineLvl w:val="1"/>
        <w:rPr>
          <w:rFonts w:ascii="David" w:hAnsi="David" w:cs="David"/>
          <w:b/>
          <w:bCs/>
          <w:vanish/>
          <w:sz w:val="22"/>
          <w:u w:val="single"/>
          <w:rtl/>
          <w:lang w:val="x-none" w:eastAsia="he-IL"/>
        </w:rPr>
      </w:pPr>
      <w:bookmarkStart w:id="820" w:name="_Toc63923629"/>
      <w:bookmarkStart w:id="821" w:name="_Toc63928060"/>
      <w:bookmarkStart w:id="822" w:name="_Toc63934438"/>
      <w:bookmarkStart w:id="823" w:name="_Toc63935418"/>
      <w:bookmarkStart w:id="824" w:name="_Toc63946772"/>
      <w:bookmarkEnd w:id="820"/>
      <w:bookmarkEnd w:id="821"/>
      <w:bookmarkEnd w:id="822"/>
      <w:bookmarkEnd w:id="823"/>
      <w:bookmarkEnd w:id="824"/>
    </w:p>
    <w:p w14:paraId="227BBDA9" w14:textId="77777777" w:rsidR="00282D39" w:rsidRPr="00282D39" w:rsidRDefault="00282D39" w:rsidP="00E302F8">
      <w:pPr>
        <w:pStyle w:val="ab"/>
        <w:keepNext/>
        <w:numPr>
          <w:ilvl w:val="0"/>
          <w:numId w:val="14"/>
        </w:numPr>
        <w:tabs>
          <w:tab w:val="left" w:pos="567"/>
          <w:tab w:val="left" w:pos="1134"/>
          <w:tab w:val="left" w:pos="1701"/>
          <w:tab w:val="left" w:pos="2268"/>
        </w:tabs>
        <w:spacing w:before="240" w:after="60" w:line="360" w:lineRule="auto"/>
        <w:contextualSpacing w:val="0"/>
        <w:jc w:val="both"/>
        <w:outlineLvl w:val="0"/>
        <w:rPr>
          <w:rFonts w:ascii="David" w:hAnsi="David" w:cs="David"/>
          <w:b/>
          <w:bCs/>
          <w:i/>
          <w:iCs/>
          <w:vanish/>
          <w:kern w:val="28"/>
          <w:sz w:val="36"/>
          <w:szCs w:val="40"/>
          <w:rtl/>
          <w:lang w:val="x-none" w:eastAsia="x-none"/>
        </w:rPr>
      </w:pPr>
      <w:bookmarkStart w:id="825" w:name="_Toc63923630"/>
      <w:bookmarkStart w:id="826" w:name="_Toc63928061"/>
      <w:bookmarkStart w:id="827" w:name="_Toc63934439"/>
      <w:bookmarkStart w:id="828" w:name="_Toc63935419"/>
      <w:bookmarkStart w:id="829" w:name="_Toc63946773"/>
      <w:bookmarkEnd w:id="825"/>
      <w:bookmarkEnd w:id="826"/>
      <w:bookmarkEnd w:id="827"/>
      <w:bookmarkEnd w:id="828"/>
      <w:bookmarkEnd w:id="829"/>
    </w:p>
    <w:p w14:paraId="62C60372" w14:textId="77777777" w:rsidR="005523E5" w:rsidRPr="005523E5" w:rsidRDefault="005523E5" w:rsidP="005523E5">
      <w:pPr>
        <w:pStyle w:val="ab"/>
        <w:keepNext/>
        <w:numPr>
          <w:ilvl w:val="0"/>
          <w:numId w:val="126"/>
        </w:numPr>
        <w:tabs>
          <w:tab w:val="left" w:pos="374"/>
          <w:tab w:val="left" w:pos="1134"/>
          <w:tab w:val="left" w:pos="1701"/>
          <w:tab w:val="left" w:pos="2268"/>
        </w:tabs>
        <w:spacing w:before="240" w:after="60" w:line="480" w:lineRule="auto"/>
        <w:ind w:right="340"/>
        <w:contextualSpacing w:val="0"/>
        <w:jc w:val="both"/>
        <w:outlineLvl w:val="1"/>
        <w:rPr>
          <w:rFonts w:ascii="David" w:hAnsi="David" w:cs="David"/>
          <w:b/>
          <w:bCs/>
          <w:vanish/>
          <w:u w:val="single"/>
          <w:rtl/>
          <w:lang w:val="x-none" w:eastAsia="x-none"/>
        </w:rPr>
      </w:pPr>
      <w:bookmarkStart w:id="830" w:name="_Toc63946774"/>
    </w:p>
    <w:p w14:paraId="630E270A" w14:textId="77777777" w:rsidR="005523E5" w:rsidRPr="005523E5" w:rsidRDefault="005523E5" w:rsidP="005523E5">
      <w:pPr>
        <w:pStyle w:val="ab"/>
        <w:keepNext/>
        <w:numPr>
          <w:ilvl w:val="0"/>
          <w:numId w:val="126"/>
        </w:numPr>
        <w:tabs>
          <w:tab w:val="left" w:pos="374"/>
          <w:tab w:val="left" w:pos="1134"/>
          <w:tab w:val="left" w:pos="1701"/>
          <w:tab w:val="left" w:pos="2268"/>
        </w:tabs>
        <w:spacing w:before="240" w:after="60" w:line="480" w:lineRule="auto"/>
        <w:ind w:right="340"/>
        <w:contextualSpacing w:val="0"/>
        <w:jc w:val="both"/>
        <w:outlineLvl w:val="1"/>
        <w:rPr>
          <w:rFonts w:ascii="David" w:hAnsi="David" w:cs="David"/>
          <w:b/>
          <w:bCs/>
          <w:vanish/>
          <w:u w:val="single"/>
          <w:rtl/>
          <w:lang w:val="x-none" w:eastAsia="x-none"/>
        </w:rPr>
      </w:pPr>
    </w:p>
    <w:p w14:paraId="656405BE" w14:textId="77777777" w:rsidR="005523E5" w:rsidRPr="005523E5" w:rsidRDefault="005523E5" w:rsidP="005523E5">
      <w:pPr>
        <w:pStyle w:val="ab"/>
        <w:keepNext/>
        <w:numPr>
          <w:ilvl w:val="0"/>
          <w:numId w:val="126"/>
        </w:numPr>
        <w:tabs>
          <w:tab w:val="left" w:pos="374"/>
          <w:tab w:val="left" w:pos="1134"/>
          <w:tab w:val="left" w:pos="1701"/>
          <w:tab w:val="left" w:pos="2268"/>
        </w:tabs>
        <w:spacing w:before="240" w:after="60" w:line="480" w:lineRule="auto"/>
        <w:ind w:right="340"/>
        <w:contextualSpacing w:val="0"/>
        <w:jc w:val="both"/>
        <w:outlineLvl w:val="1"/>
        <w:rPr>
          <w:rFonts w:ascii="David" w:hAnsi="David" w:cs="David"/>
          <w:b/>
          <w:bCs/>
          <w:vanish/>
          <w:u w:val="single"/>
          <w:rtl/>
          <w:lang w:val="x-none" w:eastAsia="x-none"/>
        </w:rPr>
      </w:pPr>
    </w:p>
    <w:p w14:paraId="4E6F6F16" w14:textId="77777777" w:rsidR="005523E5" w:rsidRPr="005523E5" w:rsidRDefault="005523E5" w:rsidP="005523E5">
      <w:pPr>
        <w:pStyle w:val="ab"/>
        <w:keepNext/>
        <w:numPr>
          <w:ilvl w:val="0"/>
          <w:numId w:val="126"/>
        </w:numPr>
        <w:tabs>
          <w:tab w:val="left" w:pos="374"/>
          <w:tab w:val="left" w:pos="1134"/>
          <w:tab w:val="left" w:pos="1701"/>
          <w:tab w:val="left" w:pos="2268"/>
        </w:tabs>
        <w:spacing w:before="240" w:after="60" w:line="480" w:lineRule="auto"/>
        <w:ind w:right="340"/>
        <w:contextualSpacing w:val="0"/>
        <w:jc w:val="both"/>
        <w:outlineLvl w:val="1"/>
        <w:rPr>
          <w:rFonts w:ascii="David" w:hAnsi="David" w:cs="David"/>
          <w:b/>
          <w:bCs/>
          <w:vanish/>
          <w:u w:val="single"/>
          <w:rtl/>
          <w:lang w:val="x-none" w:eastAsia="x-none"/>
        </w:rPr>
      </w:pPr>
    </w:p>
    <w:p w14:paraId="14CFBF1A" w14:textId="493D443B" w:rsidR="00CF796A" w:rsidRPr="00282D39" w:rsidRDefault="00CF796A" w:rsidP="005523E5">
      <w:pPr>
        <w:pStyle w:val="21"/>
        <w:numPr>
          <w:ilvl w:val="1"/>
          <w:numId w:val="126"/>
        </w:numPr>
        <w:tabs>
          <w:tab w:val="clear" w:pos="567"/>
          <w:tab w:val="left" w:pos="374"/>
        </w:tabs>
        <w:ind w:left="431" w:hanging="431"/>
        <w:rPr>
          <w:rFonts w:ascii="David" w:hAnsi="David" w:cs="David"/>
          <w:i w:val="0"/>
          <w:iCs w:val="0"/>
          <w:sz w:val="24"/>
          <w:szCs w:val="24"/>
          <w:u w:val="single"/>
          <w:rtl/>
        </w:rPr>
      </w:pPr>
      <w:r w:rsidRPr="00282D39">
        <w:rPr>
          <w:rFonts w:ascii="David" w:hAnsi="David" w:cs="David"/>
          <w:i w:val="0"/>
          <w:iCs w:val="0"/>
          <w:sz w:val="24"/>
          <w:szCs w:val="24"/>
          <w:u w:val="single"/>
          <w:rtl/>
        </w:rPr>
        <w:t>כללי</w:t>
      </w:r>
      <w:bookmarkEnd w:id="780"/>
      <w:bookmarkEnd w:id="830"/>
    </w:p>
    <w:p w14:paraId="00E30C7C"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rtl/>
          <w:lang w:eastAsia="he-IL"/>
        </w:rPr>
      </w:pPr>
      <w:r w:rsidRPr="00282D39">
        <w:rPr>
          <w:rFonts w:ascii="David" w:hAnsi="David" w:cs="David"/>
          <w:rtl/>
          <w:lang w:eastAsia="he-IL"/>
        </w:rPr>
        <w:t xml:space="preserve">תחנת השאיבה לקולחין מתוכננת לקום בשטחו של מכון טיהור השפכים החדש שבנייתו הסתיימה והפעלתו החלה לפני יותר משנתיים. </w:t>
      </w:r>
    </w:p>
    <w:p w14:paraId="2162AD54" w14:textId="53947BB6" w:rsidR="00CF796A" w:rsidRPr="00282D39" w:rsidRDefault="00CF796A" w:rsidP="008513A3">
      <w:pPr>
        <w:widowControl w:val="0"/>
        <w:numPr>
          <w:ilvl w:val="2"/>
          <w:numId w:val="83"/>
        </w:numPr>
        <w:spacing w:before="240" w:after="120" w:line="360" w:lineRule="auto"/>
        <w:ind w:left="1111" w:hanging="714"/>
        <w:jc w:val="both"/>
        <w:rPr>
          <w:rFonts w:ascii="David" w:hAnsi="David" w:cs="David"/>
          <w:lang w:eastAsia="he-IL"/>
        </w:rPr>
      </w:pPr>
      <w:bookmarkStart w:id="831" w:name="_Ref367702282"/>
      <w:r w:rsidRPr="00282D39">
        <w:rPr>
          <w:rFonts w:ascii="David" w:hAnsi="David" w:cs="David"/>
          <w:rtl/>
          <w:lang w:eastAsia="he-IL"/>
        </w:rPr>
        <w:t>תחנת השאיבה מיועדת להזרים קולחין באיכות שלישונית, והעומדים בתקנות ענבר עבור השקיה בלתי מוגבלת, שהופקו במכון הטיהור החדש לצורכי השקיית השדות והגידולים באזור.</w:t>
      </w:r>
    </w:p>
    <w:bookmarkEnd w:id="831"/>
    <w:p w14:paraId="61A03B28"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lang w:eastAsia="he-IL"/>
        </w:rPr>
      </w:pPr>
      <w:r w:rsidRPr="00282D39">
        <w:rPr>
          <w:rFonts w:ascii="David" w:hAnsi="David" w:cs="David"/>
          <w:rtl/>
          <w:lang w:eastAsia="he-IL"/>
        </w:rPr>
        <w:t xml:space="preserve">תכנון מפורט של תחנת השאיבה בוצע ע"י חברת </w:t>
      </w:r>
      <w:r w:rsidRPr="00282D39">
        <w:rPr>
          <w:rFonts w:ascii="David" w:hAnsi="David" w:cs="David"/>
          <w:lang w:eastAsia="he-IL"/>
        </w:rPr>
        <w:t>DHVMED</w:t>
      </w:r>
      <w:r w:rsidRPr="00282D39">
        <w:rPr>
          <w:rFonts w:ascii="David" w:hAnsi="David" w:cs="David"/>
          <w:rtl/>
          <w:lang w:eastAsia="he-IL"/>
        </w:rPr>
        <w:t xml:space="preserve">. </w:t>
      </w:r>
    </w:p>
    <w:p w14:paraId="5B0A4DBD"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lang w:eastAsia="he-IL"/>
        </w:rPr>
      </w:pPr>
      <w:r w:rsidRPr="00282D39">
        <w:rPr>
          <w:rFonts w:ascii="David" w:hAnsi="David" w:cs="David"/>
          <w:rtl/>
          <w:lang w:eastAsia="he-IL"/>
        </w:rPr>
        <w:t>בניית תחנת השאיבה החלה לפני מספר שנים והשלמת הבניה (עבודות הנדסה אזרחית) הושלמה בימים אלו ע"י קבלן הקמת מכון טיהור השפכים.</w:t>
      </w:r>
    </w:p>
    <w:p w14:paraId="35552E31"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lang w:eastAsia="he-IL"/>
        </w:rPr>
      </w:pPr>
      <w:r w:rsidRPr="00282D39">
        <w:rPr>
          <w:rFonts w:ascii="David" w:hAnsi="David" w:cs="David"/>
          <w:rtl/>
          <w:lang w:eastAsia="he-IL"/>
        </w:rPr>
        <w:t>השלמת התקנת הציוד, צנרת ומכשור יבוצע על ידי הקבלן הזוכה במכרז זה.</w:t>
      </w:r>
    </w:p>
    <w:p w14:paraId="1FD9E22C"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lang w:eastAsia="he-IL"/>
        </w:rPr>
      </w:pPr>
      <w:r w:rsidRPr="00282D39">
        <w:rPr>
          <w:rFonts w:ascii="David" w:hAnsi="David" w:cs="David"/>
          <w:u w:val="single"/>
          <w:rtl/>
          <w:lang w:eastAsia="he-IL"/>
        </w:rPr>
        <w:t>תיאור העבודה</w:t>
      </w:r>
      <w:r w:rsidRPr="00282D39">
        <w:rPr>
          <w:rFonts w:ascii="David" w:hAnsi="David" w:cs="David"/>
          <w:rtl/>
          <w:lang w:eastAsia="he-IL"/>
        </w:rPr>
        <w:t>-</w:t>
      </w:r>
    </w:p>
    <w:p w14:paraId="04C679B2" w14:textId="77777777" w:rsidR="00CF796A" w:rsidRPr="00282D39" w:rsidRDefault="00CF796A" w:rsidP="00CF796A">
      <w:pPr>
        <w:spacing w:before="240" w:after="60" w:line="360" w:lineRule="auto"/>
        <w:ind w:left="1075"/>
        <w:jc w:val="both"/>
        <w:rPr>
          <w:rFonts w:ascii="David" w:hAnsi="David" w:cs="David"/>
          <w:rtl/>
          <w:lang w:eastAsia="he-IL"/>
        </w:rPr>
      </w:pPr>
      <w:r w:rsidRPr="00282D39">
        <w:rPr>
          <w:rFonts w:ascii="David" w:hAnsi="David" w:cs="David"/>
          <w:rtl/>
          <w:lang w:eastAsia="he-IL"/>
        </w:rPr>
        <w:t>תחנת השאיבה לקולחין שלישוניים נמצאת בשטח מט"ש חולית אשר הוקם באזור חולית הנמצא במועצה אזורית אשכול לצורך הסדרת טיפול בשפכים של יישובי חבל שלום ויישובי צוחר. בנוסף קיימות שתי רפתות, רפת חולית ורפת חלוציות. מט"ש זה מפיק קולחים באיכות הנדרשת והמאפשרת השקיה בלתי מוגבלת כמפורט בתקנות ענבר.</w:t>
      </w:r>
    </w:p>
    <w:p w14:paraId="4D374E9F" w14:textId="77777777" w:rsidR="00CF796A" w:rsidRPr="00282D39" w:rsidRDefault="00CF796A" w:rsidP="00CF796A">
      <w:pPr>
        <w:spacing w:before="240" w:after="60" w:line="360" w:lineRule="auto"/>
        <w:ind w:left="1075"/>
        <w:jc w:val="both"/>
        <w:rPr>
          <w:rFonts w:ascii="David" w:hAnsi="David" w:cs="David"/>
          <w:kern w:val="28"/>
          <w:rtl/>
          <w:lang w:eastAsia="he-IL"/>
        </w:rPr>
      </w:pPr>
      <w:r w:rsidRPr="00282D39">
        <w:rPr>
          <w:rFonts w:ascii="David" w:hAnsi="David" w:cs="David"/>
          <w:kern w:val="28"/>
          <w:rtl/>
          <w:lang w:eastAsia="he-IL"/>
        </w:rPr>
        <w:t>הצורך העיקרי בהקמת תחנת השאיבה זו הנו גידול בספיקות השפכים בעקבות מספר שינויים משמעותיים שחלו באזור ומתוך כך גם בכמות הקולחין המופקים.</w:t>
      </w:r>
    </w:p>
    <w:p w14:paraId="5DD00300" w14:textId="5085E2B6" w:rsidR="00CF796A" w:rsidRPr="00282D39" w:rsidRDefault="00CF796A" w:rsidP="00CF796A">
      <w:pPr>
        <w:spacing w:before="240" w:after="60" w:line="360" w:lineRule="auto"/>
        <w:ind w:left="1075"/>
        <w:jc w:val="both"/>
        <w:rPr>
          <w:rFonts w:ascii="David" w:hAnsi="David" w:cs="David"/>
          <w:kern w:val="28"/>
          <w:rtl/>
          <w:lang w:eastAsia="he-IL"/>
        </w:rPr>
      </w:pPr>
      <w:r w:rsidRPr="00282D39">
        <w:rPr>
          <w:rFonts w:ascii="David" w:hAnsi="David" w:cs="David"/>
          <w:kern w:val="28"/>
          <w:rtl/>
          <w:lang w:eastAsia="he-IL"/>
        </w:rPr>
        <w:t xml:space="preserve">כיום קולחים שלישוניים זורמים בגרביטציה למאגר הקולחין הישן ומשם ע"י משאבות קימות. הקולחים מופנים לשטחים החקלאיים המיועדים. בעתיד תחנת השאיבה החדשה תחליף את מערכת השאיבה הקיימת. בשלב הראשון תוזן התחנה ממאגר הקולחין הקיים ולכשתסתיים הקמת המאגר החדש בנפח של </w:t>
      </w:r>
      <w:r w:rsidR="00D80880">
        <w:rPr>
          <w:rFonts w:ascii="David" w:hAnsi="David" w:cs="David" w:hint="cs"/>
          <w:kern w:val="28"/>
          <w:rtl/>
          <w:lang w:eastAsia="he-IL"/>
        </w:rPr>
        <w:t>4</w:t>
      </w:r>
      <w:r w:rsidRPr="00282D39">
        <w:rPr>
          <w:rFonts w:ascii="David" w:hAnsi="David" w:cs="David"/>
          <w:kern w:val="28"/>
          <w:rtl/>
          <w:lang w:eastAsia="he-IL"/>
        </w:rPr>
        <w:t xml:space="preserve">00 אלמ"ק, קולחים ממאגר זה יוזרמו בגרביטציה לתחנה זו.  </w:t>
      </w:r>
    </w:p>
    <w:p w14:paraId="100FFDA8"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עבודות עיקריות להשלמת הקמת תחנת השאיבה</w:t>
      </w:r>
    </w:p>
    <w:p w14:paraId="5082C3A9" w14:textId="77777777" w:rsidR="00CF796A" w:rsidRPr="00282D39" w:rsidRDefault="00CF796A" w:rsidP="00CF796A">
      <w:pPr>
        <w:spacing w:before="240" w:after="60" w:line="360" w:lineRule="auto"/>
        <w:ind w:left="1075"/>
        <w:jc w:val="both"/>
        <w:rPr>
          <w:rFonts w:ascii="David" w:hAnsi="David" w:cs="David"/>
          <w:rtl/>
          <w:lang w:eastAsia="he-IL"/>
        </w:rPr>
      </w:pPr>
      <w:bookmarkStart w:id="832" w:name="_Toc357519493"/>
      <w:r w:rsidRPr="00282D39">
        <w:rPr>
          <w:rFonts w:ascii="David" w:hAnsi="David" w:cs="David"/>
          <w:kern w:val="28"/>
          <w:rtl/>
          <w:lang w:eastAsia="he-IL"/>
        </w:rPr>
        <w:t>בימים אלה הושלמה בנייתה של תחנת</w:t>
      </w:r>
      <w:r w:rsidRPr="00282D39">
        <w:rPr>
          <w:rFonts w:ascii="David" w:hAnsi="David" w:cs="David"/>
          <w:rtl/>
          <w:lang w:eastAsia="he-IL"/>
        </w:rPr>
        <w:t xml:space="preserve"> השאיבה. </w:t>
      </w:r>
    </w:p>
    <w:p w14:paraId="43991BFC" w14:textId="77777777" w:rsidR="00CF796A" w:rsidRPr="00282D39" w:rsidRDefault="00CF796A" w:rsidP="00CF796A">
      <w:pPr>
        <w:spacing w:before="240" w:after="60" w:line="360" w:lineRule="auto"/>
        <w:ind w:left="1075"/>
        <w:jc w:val="both"/>
        <w:rPr>
          <w:rFonts w:ascii="David" w:hAnsi="David" w:cs="David"/>
          <w:rtl/>
          <w:lang w:eastAsia="he-IL"/>
        </w:rPr>
      </w:pPr>
      <w:r w:rsidRPr="00282D39">
        <w:rPr>
          <w:rFonts w:ascii="David" w:hAnsi="David" w:cs="David"/>
          <w:rtl/>
          <w:lang w:eastAsia="he-IL"/>
        </w:rPr>
        <w:lastRenderedPageBreak/>
        <w:t>להלן מפורטות העבודות העיקריות שיבוצעו נשוא מכרז זה. יודגש, כי רשימה זו ניתנת במבוא לנוחיות בלבד וכי העבודות במלואן מפורטות בתוכניות, במפרטים המיוחדים ובכתבי הכמויות.</w:t>
      </w:r>
      <w:bookmarkEnd w:id="832"/>
      <w:r w:rsidRPr="00282D39">
        <w:rPr>
          <w:rFonts w:ascii="David" w:hAnsi="David" w:cs="David"/>
          <w:rtl/>
          <w:lang w:eastAsia="he-IL"/>
        </w:rPr>
        <w:t xml:space="preserve"> </w:t>
      </w:r>
    </w:p>
    <w:p w14:paraId="63D37A78" w14:textId="77777777" w:rsidR="00CF796A" w:rsidRPr="00282D39" w:rsidRDefault="00CF796A" w:rsidP="008513A3">
      <w:pPr>
        <w:numPr>
          <w:ilvl w:val="0"/>
          <w:numId w:val="84"/>
        </w:numPr>
        <w:tabs>
          <w:tab w:val="left" w:pos="515"/>
          <w:tab w:val="num" w:pos="1500"/>
          <w:tab w:val="left" w:pos="7745"/>
          <w:tab w:val="left" w:pos="8028"/>
        </w:tabs>
        <w:spacing w:before="240" w:after="60" w:line="360" w:lineRule="auto"/>
        <w:ind w:left="1358" w:hanging="283"/>
        <w:jc w:val="both"/>
        <w:rPr>
          <w:rFonts w:ascii="David" w:hAnsi="David" w:cs="David"/>
          <w:lang w:eastAsia="he-IL"/>
        </w:rPr>
      </w:pPr>
      <w:r w:rsidRPr="00282D39">
        <w:rPr>
          <w:rFonts w:ascii="David" w:hAnsi="David" w:cs="David"/>
          <w:rtl/>
          <w:lang w:eastAsia="he-IL"/>
        </w:rPr>
        <w:t xml:space="preserve">השלמת עבודות הנדסה אזרחית ובכללן עבודות פיתוח שטח ומסגרות פלדה. </w:t>
      </w:r>
    </w:p>
    <w:p w14:paraId="430E4B53" w14:textId="77777777" w:rsidR="00CF796A" w:rsidRPr="00282D39" w:rsidRDefault="00CF796A" w:rsidP="008513A3">
      <w:pPr>
        <w:numPr>
          <w:ilvl w:val="0"/>
          <w:numId w:val="84"/>
        </w:numPr>
        <w:tabs>
          <w:tab w:val="left" w:pos="515"/>
          <w:tab w:val="num" w:pos="1358"/>
          <w:tab w:val="left" w:pos="7745"/>
          <w:tab w:val="left" w:pos="8028"/>
        </w:tabs>
        <w:spacing w:before="240" w:after="60" w:line="360" w:lineRule="auto"/>
        <w:ind w:left="1358" w:hanging="283"/>
        <w:jc w:val="both"/>
        <w:rPr>
          <w:rFonts w:ascii="David" w:hAnsi="David" w:cs="David"/>
          <w:lang w:eastAsia="he-IL"/>
        </w:rPr>
      </w:pPr>
      <w:r w:rsidRPr="00282D39">
        <w:rPr>
          <w:rFonts w:ascii="David" w:hAnsi="David" w:cs="David"/>
          <w:rtl/>
          <w:lang w:eastAsia="he-IL"/>
        </w:rPr>
        <w:t>הספקה והרכבת ציוד אלקטרו-מכני וצנרת תהליכית (יצוין כי, עבור כל פריט ציוד נדרש, מפורטים יצרנים מאושרים לאספקה. לא תורשה אספקת ציוד עיקרי  מתוצרת שאיננה רשומה  כמאושרת במסמכי המכרז).</w:t>
      </w:r>
    </w:p>
    <w:p w14:paraId="166C810D" w14:textId="77777777" w:rsidR="00CF796A" w:rsidRPr="00282D39" w:rsidRDefault="00CF796A" w:rsidP="008513A3">
      <w:pPr>
        <w:numPr>
          <w:ilvl w:val="0"/>
          <w:numId w:val="84"/>
        </w:numPr>
        <w:tabs>
          <w:tab w:val="left" w:pos="515"/>
          <w:tab w:val="num" w:pos="1358"/>
          <w:tab w:val="left" w:pos="7745"/>
          <w:tab w:val="left" w:pos="8028"/>
        </w:tabs>
        <w:spacing w:before="240" w:after="60" w:line="360" w:lineRule="auto"/>
        <w:ind w:left="1358" w:hanging="283"/>
        <w:jc w:val="both"/>
        <w:rPr>
          <w:rFonts w:ascii="David" w:hAnsi="David" w:cs="David"/>
          <w:lang w:eastAsia="he-IL"/>
        </w:rPr>
      </w:pPr>
      <w:r w:rsidRPr="00282D39">
        <w:rPr>
          <w:rFonts w:ascii="David" w:hAnsi="David" w:cs="David"/>
          <w:rtl/>
          <w:lang w:eastAsia="he-IL"/>
        </w:rPr>
        <w:t>הספקה והרכבת ציוד חשמל, תקשורת ובקרה (יצוין כי, עבור כל פריט ציוד נדרש מפורטים יצרנים מאושרים לאספקה. לא תורשה אספקת ציוד עיקרי  מתוצרת שאיננה רשומה  כמאושרת במסמכי המכרז).</w:t>
      </w:r>
    </w:p>
    <w:p w14:paraId="5B9F97A7" w14:textId="77777777" w:rsidR="00CF796A" w:rsidRPr="00282D39" w:rsidRDefault="00CF796A" w:rsidP="008513A3">
      <w:pPr>
        <w:numPr>
          <w:ilvl w:val="0"/>
          <w:numId w:val="84"/>
        </w:numPr>
        <w:tabs>
          <w:tab w:val="left" w:pos="515"/>
          <w:tab w:val="num" w:pos="1358"/>
          <w:tab w:val="left" w:pos="7745"/>
          <w:tab w:val="left" w:pos="8028"/>
        </w:tabs>
        <w:spacing w:before="240" w:after="60" w:line="360" w:lineRule="auto"/>
        <w:ind w:left="1358" w:hanging="283"/>
        <w:jc w:val="both"/>
        <w:rPr>
          <w:rFonts w:ascii="David" w:hAnsi="David" w:cs="David"/>
          <w:lang w:eastAsia="he-IL"/>
        </w:rPr>
      </w:pPr>
      <w:r w:rsidRPr="00282D39">
        <w:rPr>
          <w:rFonts w:ascii="David" w:hAnsi="David" w:cs="David"/>
          <w:rtl/>
          <w:lang w:eastAsia="he-IL"/>
        </w:rPr>
        <w:t xml:space="preserve">הרצת תחנת השאיבה ומסירה ללקוח. </w:t>
      </w:r>
    </w:p>
    <w:p w14:paraId="1489C9E5" w14:textId="77777777" w:rsidR="00CF796A" w:rsidRPr="00282D39" w:rsidRDefault="00CF796A" w:rsidP="00CF796A">
      <w:pPr>
        <w:spacing w:before="240" w:after="60" w:line="360" w:lineRule="auto"/>
        <w:ind w:left="1075"/>
        <w:jc w:val="both"/>
        <w:rPr>
          <w:rFonts w:ascii="David" w:hAnsi="David" w:cs="David"/>
          <w:rtl/>
          <w:lang w:eastAsia="he-IL"/>
        </w:rPr>
      </w:pPr>
      <w:bookmarkStart w:id="833" w:name="_Toc357519496"/>
      <w:r w:rsidRPr="00282D39">
        <w:rPr>
          <w:rFonts w:ascii="David" w:hAnsi="David" w:cs="David"/>
          <w:rtl/>
          <w:lang w:eastAsia="he-IL"/>
        </w:rPr>
        <w:t>תחנת השאיבה כוללת את היחידות העיקריות הבאות:</w:t>
      </w:r>
      <w:bookmarkEnd w:id="833"/>
    </w:p>
    <w:p w14:paraId="05132312" w14:textId="77777777" w:rsidR="00CF796A" w:rsidRPr="00282D39" w:rsidRDefault="00CF796A" w:rsidP="008513A3">
      <w:pPr>
        <w:numPr>
          <w:ilvl w:val="0"/>
          <w:numId w:val="85"/>
        </w:numPr>
        <w:tabs>
          <w:tab w:val="left" w:pos="515"/>
          <w:tab w:val="num" w:pos="1366"/>
          <w:tab w:val="left" w:pos="7745"/>
          <w:tab w:val="left" w:pos="8028"/>
        </w:tabs>
        <w:spacing w:before="240" w:after="60" w:line="360" w:lineRule="auto"/>
        <w:ind w:left="1358" w:hanging="283"/>
        <w:jc w:val="both"/>
        <w:rPr>
          <w:rFonts w:ascii="David" w:hAnsi="David" w:cs="David"/>
          <w:lang w:eastAsia="he-IL"/>
        </w:rPr>
      </w:pPr>
      <w:r w:rsidRPr="00282D39">
        <w:rPr>
          <w:rFonts w:ascii="David" w:hAnsi="David" w:cs="David"/>
          <w:rtl/>
          <w:lang w:eastAsia="he-IL"/>
        </w:rPr>
        <w:t>משאבות טורבינה אנכיות לספיקה של 125 מק"ש בלחץ של 7 בר, להזרמת הקולחין השלישוניים לשטחים החקלאיים. בשלב הראשון יותקנו רק שתי משאבות.</w:t>
      </w:r>
    </w:p>
    <w:p w14:paraId="4A352AF3" w14:textId="77777777" w:rsidR="00CF796A" w:rsidRPr="00282D39" w:rsidRDefault="00CF796A" w:rsidP="008513A3">
      <w:pPr>
        <w:numPr>
          <w:ilvl w:val="0"/>
          <w:numId w:val="85"/>
        </w:numPr>
        <w:tabs>
          <w:tab w:val="left" w:pos="515"/>
          <w:tab w:val="num" w:pos="1366"/>
          <w:tab w:val="left" w:pos="7745"/>
          <w:tab w:val="left" w:pos="8028"/>
        </w:tabs>
        <w:spacing w:before="240" w:after="60" w:line="360" w:lineRule="auto"/>
        <w:ind w:left="1358" w:hanging="283"/>
        <w:jc w:val="both"/>
        <w:rPr>
          <w:rFonts w:ascii="David" w:hAnsi="David" w:cs="David"/>
          <w:rtl/>
          <w:lang w:eastAsia="he-IL"/>
        </w:rPr>
      </w:pPr>
      <w:r w:rsidRPr="00282D39">
        <w:rPr>
          <w:rFonts w:ascii="David" w:hAnsi="David" w:cs="David"/>
          <w:rtl/>
          <w:lang w:eastAsia="he-IL"/>
        </w:rPr>
        <w:t>מערכת חשמל פיקוד ובקרה למט"ש.</w:t>
      </w:r>
    </w:p>
    <w:p w14:paraId="74BD9C11"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נוהל תכנון ואישור רשויות</w:t>
      </w:r>
    </w:p>
    <w:p w14:paraId="291938AE" w14:textId="77777777" w:rsidR="00CF796A" w:rsidRPr="00282D39" w:rsidRDefault="00CF796A" w:rsidP="00CF796A">
      <w:pPr>
        <w:spacing w:before="240" w:after="60" w:line="360" w:lineRule="auto"/>
        <w:ind w:left="1075"/>
        <w:jc w:val="both"/>
        <w:rPr>
          <w:rFonts w:ascii="David" w:hAnsi="David" w:cs="David"/>
          <w:lang w:eastAsia="he-IL"/>
        </w:rPr>
      </w:pPr>
      <w:r w:rsidRPr="00282D39">
        <w:rPr>
          <w:rFonts w:ascii="David" w:hAnsi="David" w:cs="David"/>
          <w:rtl/>
          <w:lang w:eastAsia="he-IL"/>
        </w:rPr>
        <w:t>מסמכי התכנון:</w:t>
      </w:r>
    </w:p>
    <w:p w14:paraId="47A03278" w14:textId="77777777" w:rsidR="00CF796A" w:rsidRPr="00282D39" w:rsidRDefault="00CF796A" w:rsidP="008513A3">
      <w:pPr>
        <w:keepNext/>
        <w:numPr>
          <w:ilvl w:val="0"/>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67BCF577" w14:textId="77777777" w:rsidR="00CF796A" w:rsidRPr="00282D39" w:rsidRDefault="00CF796A" w:rsidP="008513A3">
      <w:pPr>
        <w:keepNext/>
        <w:numPr>
          <w:ilvl w:val="1"/>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5721C832" w14:textId="77777777" w:rsidR="00CF796A" w:rsidRPr="00282D39" w:rsidRDefault="00CF796A" w:rsidP="008513A3">
      <w:pPr>
        <w:keepNext/>
        <w:numPr>
          <w:ilvl w:val="2"/>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460A0A91" w14:textId="77777777" w:rsidR="00CF796A" w:rsidRPr="00282D39" w:rsidRDefault="00CF796A" w:rsidP="008513A3">
      <w:pPr>
        <w:keepNext/>
        <w:numPr>
          <w:ilvl w:val="2"/>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0A4445CE" w14:textId="77777777" w:rsidR="00CF796A" w:rsidRPr="00282D39" w:rsidRDefault="00CF796A" w:rsidP="008513A3">
      <w:pPr>
        <w:keepNext/>
        <w:numPr>
          <w:ilvl w:val="2"/>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78369D3D" w14:textId="77777777" w:rsidR="00CF796A" w:rsidRPr="00282D39" w:rsidRDefault="00CF796A" w:rsidP="008513A3">
      <w:pPr>
        <w:keepNext/>
        <w:numPr>
          <w:ilvl w:val="2"/>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623B3035" w14:textId="77777777" w:rsidR="00CF796A" w:rsidRPr="00282D39" w:rsidRDefault="00CF796A" w:rsidP="008513A3">
      <w:pPr>
        <w:keepNext/>
        <w:numPr>
          <w:ilvl w:val="2"/>
          <w:numId w:val="87"/>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13B5559F" w14:textId="77777777" w:rsidR="00CF796A" w:rsidRPr="00282D39" w:rsidRDefault="00CF796A" w:rsidP="008513A3">
      <w:pPr>
        <w:numPr>
          <w:ilvl w:val="0"/>
          <w:numId w:val="104"/>
        </w:numPr>
        <w:spacing w:after="240"/>
        <w:ind w:firstLine="496"/>
        <w:jc w:val="both"/>
        <w:rPr>
          <w:rFonts w:ascii="David" w:hAnsi="David" w:cs="David"/>
          <w:sz w:val="22"/>
          <w:lang w:eastAsia="he-IL"/>
        </w:rPr>
      </w:pPr>
      <w:r w:rsidRPr="00282D39">
        <w:rPr>
          <w:rFonts w:ascii="David" w:hAnsi="David" w:cs="David"/>
          <w:sz w:val="22"/>
          <w:rtl/>
          <w:lang w:eastAsia="he-IL"/>
        </w:rPr>
        <w:t>בשלב ההצעה</w:t>
      </w:r>
    </w:p>
    <w:p w14:paraId="2EA26B9C" w14:textId="77777777" w:rsidR="00CF796A" w:rsidRPr="00282D39" w:rsidRDefault="00CF796A" w:rsidP="00CF796A">
      <w:pPr>
        <w:spacing w:before="240" w:after="120" w:line="360" w:lineRule="auto"/>
        <w:ind w:left="1418"/>
        <w:jc w:val="both"/>
        <w:rPr>
          <w:rFonts w:ascii="David" w:hAnsi="David" w:cs="David"/>
          <w:sz w:val="22"/>
          <w:lang w:eastAsia="he-IL"/>
        </w:rPr>
      </w:pPr>
      <w:r w:rsidRPr="00282D39">
        <w:rPr>
          <w:rFonts w:ascii="David" w:hAnsi="David" w:cs="David"/>
          <w:sz w:val="22"/>
          <w:rtl/>
          <w:lang w:eastAsia="he-IL"/>
        </w:rPr>
        <w:t>מסמכי התכנון שיוגשו יחד עם ההצעה, יכללו לפחות את המפורט להלן:</w:t>
      </w:r>
    </w:p>
    <w:p w14:paraId="28071804" w14:textId="77777777" w:rsidR="00CF796A" w:rsidRPr="00282D39" w:rsidRDefault="00CF796A" w:rsidP="00CF796A">
      <w:pPr>
        <w:spacing w:before="240" w:after="120" w:line="360" w:lineRule="auto"/>
        <w:ind w:left="1418"/>
        <w:jc w:val="both"/>
        <w:rPr>
          <w:rFonts w:ascii="David" w:hAnsi="David" w:cs="David"/>
          <w:sz w:val="22"/>
          <w:lang w:eastAsia="he-IL"/>
        </w:rPr>
      </w:pPr>
      <w:r w:rsidRPr="00282D39">
        <w:rPr>
          <w:rFonts w:ascii="David" w:hAnsi="David" w:cs="David"/>
          <w:sz w:val="22"/>
          <w:rtl/>
          <w:lang w:eastAsia="he-IL"/>
        </w:rPr>
        <w:t>רשימת הציוד המוצע (בעברית).  על הקבלן לשים לב כי עליו להציע פריטי ציוד המופיעים ברשימת הציוד המותרת להגשה במפרט שבהמשך בלבד. פריט ציוד כלשהו, אשר אינו מהרשימה המוזכרת במפרט, לא ייבדק ולא יאושר. הרשימה תכלול את מאפייני הציוד, תוצרתו, קטלוג יצרן  (אין לצרף קטלוג יצרן בלבד ללא הפירוט הנדרש לעיל).</w:t>
      </w:r>
    </w:p>
    <w:p w14:paraId="33310AD9" w14:textId="77777777" w:rsidR="00CF796A" w:rsidRPr="00282D39" w:rsidRDefault="00CF796A" w:rsidP="008513A3">
      <w:pPr>
        <w:numPr>
          <w:ilvl w:val="0"/>
          <w:numId w:val="104"/>
        </w:numPr>
        <w:spacing w:after="240"/>
        <w:ind w:firstLine="496"/>
        <w:jc w:val="both"/>
        <w:rPr>
          <w:rFonts w:ascii="David" w:hAnsi="David" w:cs="David"/>
          <w:sz w:val="22"/>
          <w:lang w:eastAsia="he-IL"/>
        </w:rPr>
      </w:pPr>
      <w:r w:rsidRPr="00282D39">
        <w:rPr>
          <w:rFonts w:ascii="David" w:hAnsi="David" w:cs="David"/>
          <w:sz w:val="22"/>
          <w:rtl/>
          <w:lang w:eastAsia="he-IL"/>
        </w:rPr>
        <w:t>בשלב החוזה</w:t>
      </w:r>
    </w:p>
    <w:p w14:paraId="7B7A05EA" w14:textId="77777777" w:rsidR="00CF796A" w:rsidRPr="00282D39" w:rsidRDefault="00CF796A" w:rsidP="00CF796A">
      <w:pPr>
        <w:spacing w:before="240" w:after="120" w:line="360" w:lineRule="auto"/>
        <w:ind w:left="1418"/>
        <w:jc w:val="both"/>
        <w:rPr>
          <w:rFonts w:ascii="David" w:hAnsi="David" w:cs="David"/>
          <w:i/>
          <w:sz w:val="22"/>
          <w:rtl/>
          <w:lang w:eastAsia="he-IL"/>
        </w:rPr>
      </w:pPr>
      <w:r w:rsidRPr="00282D39">
        <w:rPr>
          <w:rFonts w:ascii="David" w:hAnsi="David" w:cs="David"/>
          <w:i/>
          <w:sz w:val="22"/>
          <w:rtl/>
          <w:lang w:eastAsia="he-IL"/>
        </w:rPr>
        <w:t>לאחר חתימת החוזה מתחייב הקבלן להגיש למזמין את כל מסמכי התכנון אשר יכללו:</w:t>
      </w:r>
    </w:p>
    <w:p w14:paraId="1341CF1B" w14:textId="77777777" w:rsidR="00CF796A" w:rsidRPr="00282D39" w:rsidRDefault="00CF796A" w:rsidP="008513A3">
      <w:pPr>
        <w:numPr>
          <w:ilvl w:val="2"/>
          <w:numId w:val="86"/>
        </w:numPr>
        <w:tabs>
          <w:tab w:val="left" w:pos="515"/>
          <w:tab w:val="num" w:pos="1783"/>
          <w:tab w:val="left" w:pos="7745"/>
          <w:tab w:val="left" w:pos="8028"/>
        </w:tabs>
        <w:spacing w:before="240" w:after="60" w:line="360" w:lineRule="auto"/>
        <w:ind w:left="1783" w:hanging="425"/>
        <w:jc w:val="both"/>
        <w:rPr>
          <w:rFonts w:ascii="David" w:hAnsi="David" w:cs="David"/>
          <w:rtl/>
          <w:lang w:eastAsia="he-IL"/>
        </w:rPr>
      </w:pPr>
      <w:r w:rsidRPr="00282D39">
        <w:rPr>
          <w:rFonts w:ascii="David" w:hAnsi="David" w:cs="David"/>
          <w:rtl/>
          <w:lang w:eastAsia="he-IL"/>
        </w:rPr>
        <w:lastRenderedPageBreak/>
        <w:t>מדידה מצבית של אתר והתחנה הקיימת  ע"י מודד מוסמך.</w:t>
      </w:r>
    </w:p>
    <w:p w14:paraId="5EB30444" w14:textId="77777777" w:rsidR="00CF796A" w:rsidRPr="00282D39" w:rsidRDefault="00CF796A" w:rsidP="008513A3">
      <w:pPr>
        <w:numPr>
          <w:ilvl w:val="2"/>
          <w:numId w:val="86"/>
        </w:numPr>
        <w:tabs>
          <w:tab w:val="left" w:pos="515"/>
          <w:tab w:val="num" w:pos="1783"/>
          <w:tab w:val="left" w:pos="7745"/>
          <w:tab w:val="left" w:pos="8028"/>
        </w:tabs>
        <w:spacing w:before="240" w:after="60" w:line="360" w:lineRule="auto"/>
        <w:ind w:left="1783" w:hanging="425"/>
        <w:jc w:val="both"/>
        <w:rPr>
          <w:rFonts w:ascii="David" w:hAnsi="David" w:cs="David"/>
          <w:rtl/>
          <w:lang w:eastAsia="he-IL"/>
        </w:rPr>
      </w:pPr>
      <w:r w:rsidRPr="00282D39">
        <w:rPr>
          <w:rFonts w:ascii="David" w:hAnsi="David" w:cs="David"/>
          <w:rtl/>
          <w:lang w:eastAsia="he-IL"/>
        </w:rPr>
        <w:t>רשימה מפורטת של הציוד המכאני, הציוד החשמלי וציוד הבקרה המוצעים לת"ש, שתכלול את תיאור הציוד , התוצר , הדגם , ההספק והסוג.</w:t>
      </w:r>
    </w:p>
    <w:p w14:paraId="14B78D28" w14:textId="77777777" w:rsidR="00CF796A" w:rsidRPr="00282D39" w:rsidRDefault="00CF796A" w:rsidP="008513A3">
      <w:pPr>
        <w:numPr>
          <w:ilvl w:val="2"/>
          <w:numId w:val="86"/>
        </w:numPr>
        <w:tabs>
          <w:tab w:val="left" w:pos="515"/>
          <w:tab w:val="num" w:pos="1783"/>
          <w:tab w:val="left" w:pos="7745"/>
          <w:tab w:val="left" w:pos="8028"/>
        </w:tabs>
        <w:spacing w:before="240" w:after="60" w:line="360" w:lineRule="auto"/>
        <w:ind w:left="1783" w:hanging="425"/>
        <w:jc w:val="both"/>
        <w:rPr>
          <w:rFonts w:ascii="David" w:hAnsi="David" w:cs="David"/>
          <w:rtl/>
          <w:lang w:eastAsia="he-IL"/>
        </w:rPr>
      </w:pPr>
      <w:r w:rsidRPr="00282D39">
        <w:rPr>
          <w:rFonts w:ascii="David" w:hAnsi="David" w:cs="David"/>
          <w:rtl/>
          <w:lang w:eastAsia="he-IL"/>
        </w:rPr>
        <w:t>עבור כל פריט ציוד יצורפו תרשימי היצרן המעידים כי הציוד המוצע מיועד לפרויקט זה.</w:t>
      </w:r>
    </w:p>
    <w:p w14:paraId="60AEF2F3" w14:textId="77777777" w:rsidR="00CF796A" w:rsidRPr="00282D39" w:rsidRDefault="00CF796A" w:rsidP="008513A3">
      <w:pPr>
        <w:numPr>
          <w:ilvl w:val="2"/>
          <w:numId w:val="86"/>
        </w:numPr>
        <w:tabs>
          <w:tab w:val="left" w:pos="515"/>
          <w:tab w:val="num" w:pos="1783"/>
          <w:tab w:val="left" w:pos="7745"/>
          <w:tab w:val="left" w:pos="8028"/>
        </w:tabs>
        <w:spacing w:before="240" w:after="60" w:line="360" w:lineRule="auto"/>
        <w:ind w:left="1783" w:hanging="425"/>
        <w:jc w:val="both"/>
        <w:rPr>
          <w:rFonts w:ascii="David" w:hAnsi="David" w:cs="David"/>
          <w:rtl/>
          <w:lang w:eastAsia="he-IL"/>
        </w:rPr>
      </w:pPr>
      <w:r w:rsidRPr="00282D39">
        <w:rPr>
          <w:rFonts w:ascii="David" w:hAnsi="David" w:cs="David"/>
          <w:rtl/>
          <w:lang w:eastAsia="he-IL"/>
        </w:rPr>
        <w:t xml:space="preserve">ציוד שהוצע ע"י הקבלן בשלב ההצעה לא יוחלף אלא לאחר קבלת אישור בכתב של המזמין. </w:t>
      </w:r>
    </w:p>
    <w:p w14:paraId="32AB2FB1"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נוהל אישור תוכניות</w:t>
      </w:r>
    </w:p>
    <w:p w14:paraId="6C5163DA" w14:textId="77777777" w:rsidR="00CF796A" w:rsidRPr="00282D39" w:rsidRDefault="00CF796A" w:rsidP="008513A3">
      <w:pPr>
        <w:numPr>
          <w:ilvl w:val="0"/>
          <w:numId w:val="88"/>
        </w:numPr>
        <w:tabs>
          <w:tab w:val="num" w:pos="1500"/>
          <w:tab w:val="left" w:pos="1642"/>
          <w:tab w:val="left" w:pos="7745"/>
          <w:tab w:val="left" w:pos="8028"/>
        </w:tabs>
        <w:spacing w:before="240" w:after="60" w:line="360" w:lineRule="auto"/>
        <w:ind w:left="1500" w:hanging="284"/>
        <w:jc w:val="both"/>
        <w:rPr>
          <w:rFonts w:ascii="David" w:hAnsi="David" w:cs="David"/>
          <w:lang w:eastAsia="he-IL"/>
        </w:rPr>
      </w:pPr>
      <w:r w:rsidRPr="00282D39">
        <w:rPr>
          <w:rFonts w:ascii="David" w:hAnsi="David" w:cs="David"/>
          <w:rtl/>
          <w:lang w:eastAsia="he-IL"/>
        </w:rPr>
        <w:t>הקבלן יהיה אחראי לכך שבאתר יהיו כל העת שתי מערכות של תוכניות מלאות, בגירסה האחרונה לביצוע ונושאות עליהן אישור (כותרת, חותמת וחתימה) לביצוע של המתכנן מטעם המזמין, מאושרות על ידו.</w:t>
      </w:r>
    </w:p>
    <w:p w14:paraId="09709823" w14:textId="77777777" w:rsidR="00CF796A" w:rsidRPr="00282D39" w:rsidRDefault="00CF796A" w:rsidP="008513A3">
      <w:pPr>
        <w:numPr>
          <w:ilvl w:val="0"/>
          <w:numId w:val="88"/>
        </w:numPr>
        <w:tabs>
          <w:tab w:val="num" w:pos="1500"/>
          <w:tab w:val="left" w:pos="1642"/>
          <w:tab w:val="left" w:pos="7745"/>
          <w:tab w:val="left" w:pos="8028"/>
        </w:tabs>
        <w:spacing w:before="240" w:after="60" w:line="360" w:lineRule="auto"/>
        <w:ind w:left="1500" w:hanging="284"/>
        <w:jc w:val="both"/>
        <w:rPr>
          <w:rFonts w:ascii="David" w:hAnsi="David" w:cs="David"/>
          <w:rtl/>
          <w:lang w:eastAsia="he-IL"/>
        </w:rPr>
      </w:pPr>
      <w:r w:rsidRPr="00282D39">
        <w:rPr>
          <w:rFonts w:ascii="David" w:hAnsi="David" w:cs="David"/>
          <w:rtl/>
          <w:lang w:eastAsia="he-IL"/>
        </w:rPr>
        <w:t xml:space="preserve">בסיום הרכבת הציוד יעביר הקבלן למזמין תוכנית עדות של התחנה וסביבתה. אי התנגדות של המזמין לתוכניות שהוכנו ע"י הקבלן אינה מטילה על המזמין אחריות כל שהיא לטיב ביצוע המכון. אישור זה גם איננו מקל על התחייבות כלשהי או מסיר התחייבות כלשהי החלה על פי החוזה על הקבלן.   </w:t>
      </w:r>
    </w:p>
    <w:p w14:paraId="3F892698"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מדידה וסימון</w:t>
      </w:r>
    </w:p>
    <w:p w14:paraId="0B9A71AF"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על הקבלן לבצע מדידות מצב קיים, לרבות מדידות תשתיות קיימות, באמצעות מודד מוסמך שימונה על ידו.</w:t>
      </w:r>
    </w:p>
    <w:p w14:paraId="3F07FF98"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כל עבודות הסימון והמדידה שיבצע הקבלן חייבות להיעשות באמצעות מודד מוסמך האחראי בחתימתו לטיב ודיוק עבודות המדידה בשדה ולתיאורן השרטוטי.</w:t>
      </w:r>
    </w:p>
    <w:p w14:paraId="30E54CD3"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כל מדידה וסימון ורישומן בתוכניות ובמפות יהיו טעונים אישור פורמאלי בלבד של המפקח בכתב, אולם אישור זה לא ישחרר את הקבלן מאחריותו לנכונותם.</w:t>
      </w:r>
    </w:p>
    <w:p w14:paraId="67C115FD"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הקבלן אחראי לשלמות הסימונים ונקודות הקבע שיותקנו באתר וכל הנקודות שסימן בשטח, יחדשן במקרה של נזק או אובדן וישמור על שלמותן על חשבונו הוא, עד למסירת העבודה הגמורה וקבלתה על ידי המפקח.</w:t>
      </w:r>
    </w:p>
    <w:p w14:paraId="757574DB"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rtl/>
          <w:lang w:eastAsia="he-IL"/>
        </w:rPr>
      </w:pPr>
      <w:r w:rsidRPr="00282D39">
        <w:rPr>
          <w:rFonts w:ascii="David" w:hAnsi="David" w:cs="David"/>
          <w:sz w:val="22"/>
          <w:rtl/>
          <w:lang w:eastAsia="he-IL"/>
        </w:rPr>
        <w:lastRenderedPageBreak/>
        <w:t xml:space="preserve">הקבלן יסמן את תוואי הקווים , פינות המבנים והמתקנים ויאזנם . כמו כן יסמן הקבלן קווי הבטחה המקבילים לצירים ולפינות הנ"ל ויאזן אף אותם. מרחקו של קו ההבטחה מהציר ו/או מקו הפינות יקבע בתיאום עם המפקח.                                                                         </w:t>
      </w:r>
    </w:p>
    <w:p w14:paraId="3610EF9E"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 xml:space="preserve">מטרת קו ההבטחה לאפשר שחזור, חידוש ו/או שינוי בסימון וכן לאפשר ביקורת על נכונות העבודות שביצע הקבלן.    </w:t>
      </w:r>
    </w:p>
    <w:p w14:paraId="42C55631"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rtl/>
          <w:lang w:eastAsia="he-IL"/>
        </w:rPr>
      </w:pPr>
      <w:r w:rsidRPr="00282D39">
        <w:rPr>
          <w:rFonts w:ascii="David" w:hAnsi="David" w:cs="David"/>
          <w:sz w:val="22"/>
          <w:rtl/>
          <w:lang w:eastAsia="he-IL"/>
        </w:rPr>
        <w:t xml:space="preserve">לכל נקודה שסומנה על הציר יש  להתאים נקודה  מקבילה  על  קו ההבטחה, הן מבחינת מרחקים והן מבחינת מספור היתדות.   </w:t>
      </w:r>
    </w:p>
    <w:p w14:paraId="27886ED1"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rtl/>
          <w:lang w:eastAsia="he-IL"/>
        </w:rPr>
      </w:pPr>
      <w:r w:rsidRPr="00282D39">
        <w:rPr>
          <w:rFonts w:ascii="David" w:hAnsi="David" w:cs="David"/>
          <w:sz w:val="22"/>
          <w:rtl/>
          <w:lang w:eastAsia="he-IL"/>
        </w:rPr>
        <w:t>הקבלן יהיה רשאי להציע למפקח אופן הבטחת צירים שונה מהאמור לעיל (המשכת הציר אל מעבר לתוואי וכיו"ב). בכל מקרה אופן הבטחת הצירים יהיה טעון אישור המפקח.</w:t>
      </w:r>
    </w:p>
    <w:p w14:paraId="381019AC"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 xml:space="preserve">את נקודות הסימון יש לסמן באמצעות יתדות ברזל או עץ, אשר מידותיהן לא תהיינה קטנות מ- 2.5/5/75 ס"מ. היתדות יוכנסו לקרקע לעומק של כ- </w:t>
      </w:r>
      <w:smartTag w:uri="urn:schemas-microsoft-com:office:smarttags" w:element="metricconverter">
        <w:smartTagPr>
          <w:attr w:name="ProductID" w:val="50 ס&quot;מ"/>
        </w:smartTagPr>
        <w:r w:rsidRPr="00282D39">
          <w:rPr>
            <w:rFonts w:ascii="David" w:hAnsi="David" w:cs="David"/>
            <w:sz w:val="22"/>
            <w:rtl/>
            <w:lang w:eastAsia="he-IL"/>
          </w:rPr>
          <w:t>50 ס"מ</w:t>
        </w:r>
      </w:smartTag>
      <w:r w:rsidRPr="00282D39">
        <w:rPr>
          <w:rFonts w:ascii="David" w:hAnsi="David" w:cs="David"/>
          <w:sz w:val="22"/>
          <w:rtl/>
          <w:lang w:eastAsia="he-IL"/>
        </w:rPr>
        <w:t>. כל היתדות ימוספרו בצבע בלתי מחיק ובצורה ברורה.</w:t>
      </w:r>
    </w:p>
    <w:p w14:paraId="5CB5BBD7"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 xml:space="preserve">על הקבלן להחזיק בשטח, כל עת הביצוע, אמצעי ומכשירי מדידה כגון דיסטומט, אמה, סרט מדידה באורך </w:t>
      </w:r>
      <w:smartTag w:uri="urn:schemas-microsoft-com:office:smarttags" w:element="metricconverter">
        <w:smartTagPr>
          <w:attr w:name="ProductID" w:val="30 מטר"/>
        </w:smartTagPr>
        <w:r w:rsidRPr="00282D39">
          <w:rPr>
            <w:rFonts w:ascii="David" w:hAnsi="David" w:cs="David"/>
            <w:sz w:val="22"/>
            <w:rtl/>
            <w:lang w:eastAsia="he-IL"/>
          </w:rPr>
          <w:t>30 מטר</w:t>
        </w:r>
      </w:smartTag>
      <w:r w:rsidRPr="00282D39">
        <w:rPr>
          <w:rFonts w:ascii="David" w:hAnsi="David" w:cs="David"/>
          <w:sz w:val="22"/>
          <w:rtl/>
          <w:lang w:eastAsia="he-IL"/>
        </w:rPr>
        <w:t xml:space="preserve"> ועמודי סימון (ג'ילונים). מכשירים אלה יעמדו לרשות המפקח בכל עת שיחפוץ בכך ללא תוספת מחיר.</w:t>
      </w:r>
    </w:p>
    <w:p w14:paraId="42F41793"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lang w:eastAsia="he-IL"/>
        </w:rPr>
      </w:pPr>
      <w:r w:rsidRPr="00282D39">
        <w:rPr>
          <w:rFonts w:ascii="David" w:hAnsi="David" w:cs="David"/>
          <w:sz w:val="22"/>
          <w:rtl/>
          <w:lang w:eastAsia="he-IL"/>
        </w:rPr>
        <w:t>במהלך הביצוע, יערוך הקבלן באמצעות מודד מוסמך את כל המדידות הדרושות להכנת תוכניות לאחר ביצוע של כל המבנים, הצנרת, הכבלים והמתקנים תת הקרקעיים של המט"ש. תוכניות לאחר ביצוע יהיו מבוססות על מדידות אלו.</w:t>
      </w:r>
    </w:p>
    <w:p w14:paraId="29392E88" w14:textId="77777777" w:rsidR="00CF796A" w:rsidRPr="00282D39" w:rsidRDefault="00CF796A" w:rsidP="008513A3">
      <w:pPr>
        <w:numPr>
          <w:ilvl w:val="0"/>
          <w:numId w:val="105"/>
        </w:numPr>
        <w:tabs>
          <w:tab w:val="left" w:pos="1500"/>
        </w:tabs>
        <w:spacing w:before="240" w:after="120" w:line="360" w:lineRule="auto"/>
        <w:ind w:left="1500" w:hanging="284"/>
        <w:jc w:val="both"/>
        <w:rPr>
          <w:rFonts w:ascii="David" w:hAnsi="David" w:cs="David"/>
          <w:sz w:val="22"/>
          <w:rtl/>
          <w:lang w:eastAsia="he-IL"/>
        </w:rPr>
      </w:pPr>
      <w:r w:rsidRPr="00282D39">
        <w:rPr>
          <w:rFonts w:ascii="David" w:hAnsi="David" w:cs="David"/>
          <w:sz w:val="22"/>
          <w:rtl/>
          <w:lang w:eastAsia="he-IL"/>
        </w:rPr>
        <w:t xml:space="preserve">אחריותו של הקבלן לגבי מדידה, סימון ומיקום כנ"ל היא מוחלטת והוא יתקן כל שגיאה, סטייה או אי התאמה, אשר נובעת מתוך מדידה , סימון ומיקום כנ"ל, ללא תשלום ולשביעות רצונו של המפקח. אם כתוצאה משגיאה, סטייה או אי התאמה כנ"ל תבוצענה עבודות שלא לפי התוכנית, יתקן אותן הקבלן לפי דרישת המפקח ולשביעות רצונו, וכל עבודת התיקון תהיה על חשבון הקבלן.   </w:t>
      </w:r>
    </w:p>
    <w:p w14:paraId="11BADFDD"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תחום העבודה ודרכי גישה</w:t>
      </w:r>
    </w:p>
    <w:p w14:paraId="492AED90"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rtl/>
          <w:lang w:eastAsia="he-IL"/>
        </w:rPr>
      </w:pPr>
      <w:r w:rsidRPr="00282D39">
        <w:rPr>
          <w:rFonts w:ascii="David" w:hAnsi="David" w:cs="David"/>
          <w:rtl/>
          <w:lang w:eastAsia="he-IL"/>
        </w:rPr>
        <w:t xml:space="preserve">לצורך ביצוע העבודה יכין לעצמו הקבלן, על חשבונו, את דרכי הגישה לשטח לאחר קבלת אישור מהמפקח ובתאום עם נציגי המועצה לצרכי הובלת ציוד הקבלן, וכמו כן שטח לריכוז הכלים ולטיפול בהם וגישה יום יומית לשטח העבודה. הקבלן יישא בכל </w:t>
      </w:r>
      <w:r w:rsidRPr="00282D39">
        <w:rPr>
          <w:rFonts w:ascii="David" w:hAnsi="David" w:cs="David"/>
          <w:rtl/>
          <w:lang w:eastAsia="he-IL"/>
        </w:rPr>
        <w:lastRenderedPageBreak/>
        <w:t>האחריות, הוצאות דמי נזיקין וקנסות, במקרה של גרימת נזק לרכוש אשר מחוץ לתחום העבודה, כפי שיקבע לעיל.</w:t>
      </w:r>
    </w:p>
    <w:p w14:paraId="0EE883B5"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אחסון הציוד</w:t>
      </w:r>
    </w:p>
    <w:p w14:paraId="09117ACB"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rtl/>
          <w:lang w:eastAsia="he-IL"/>
        </w:rPr>
      </w:pPr>
      <w:r w:rsidRPr="00282D39">
        <w:rPr>
          <w:rFonts w:ascii="David" w:hAnsi="David" w:cs="David"/>
          <w:rtl/>
          <w:lang w:eastAsia="he-IL"/>
        </w:rPr>
        <w:t xml:space="preserve">הקבלן יקים מחסן מקורה אחד לפחות לאחסנת כלים וחומרים אשר עלולים   להינזק מהשפעות מזג האוויר. כל המחסנים יהיו פתוחים בפני המהנדס או בא כוחו לשם  קבלת דוגמאות או כל מטרה אחרת. </w:t>
      </w:r>
    </w:p>
    <w:p w14:paraId="7EA06E85"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rtl/>
          <w:lang w:eastAsia="he-IL"/>
        </w:rPr>
      </w:pPr>
      <w:r w:rsidRPr="00282D39">
        <w:rPr>
          <w:rFonts w:ascii="David" w:hAnsi="David" w:cs="David"/>
          <w:rtl/>
          <w:lang w:eastAsia="he-IL"/>
        </w:rPr>
        <w:t>כל המבנים שיוקמו יהיו על חשבון הקבלן. אחרי גמר העבודה על הקבלן לפרק את המשרד והמחסן ולהחזיר הקרקע לקדמותה. כמחסן מקורה תחשב מכולה, במידות שטח הרצפה הנ"ל.</w:t>
      </w:r>
    </w:p>
    <w:p w14:paraId="6BBCEE08"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rtl/>
          <w:lang w:eastAsia="he-IL"/>
        </w:rPr>
      </w:pPr>
      <w:r w:rsidRPr="00282D39">
        <w:rPr>
          <w:rFonts w:ascii="David" w:hAnsi="David" w:cs="David"/>
          <w:u w:val="single"/>
          <w:rtl/>
          <w:lang w:eastAsia="he-IL"/>
        </w:rPr>
        <w:t>סימון קווי ביוב ותשתיות קיימות</w:t>
      </w:r>
    </w:p>
    <w:p w14:paraId="4A04A3B7"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lang w:eastAsia="he-IL"/>
        </w:rPr>
      </w:pPr>
      <w:r w:rsidRPr="00282D39">
        <w:rPr>
          <w:rFonts w:ascii="David" w:hAnsi="David" w:cs="David"/>
          <w:rtl/>
          <w:lang w:eastAsia="he-IL"/>
        </w:rPr>
        <w:t xml:space="preserve">על הקבלן לחשוף ו/או לסמן לפני תחילת העבודה את קווי המים, הביוב והתקשורת הקיימים באזור למנוע פגיעה בהם או בתשתיות אחרות. הקבלן יוודא שיש בידיו את כל האישורים הנחוצים לפני תחילת העבודה (לרבות אישורי חב' מקורות, מע"צ, רט"ג, בזק, חברת חשמל, קק"ל וכו'). </w:t>
      </w:r>
    </w:p>
    <w:p w14:paraId="2F09723B"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lang w:eastAsia="he-IL"/>
        </w:rPr>
      </w:pPr>
      <w:r w:rsidRPr="00282D39">
        <w:rPr>
          <w:rFonts w:ascii="David" w:hAnsi="David" w:cs="David"/>
          <w:rtl/>
          <w:lang w:eastAsia="he-IL"/>
        </w:rPr>
        <w:t xml:space="preserve">על הקבלן להקפיד בנושא קווי מים, חשמל, גז, טלוויזיה בכבלים וכד' המונחים בקרקע, ולמנוע פגיעה בהם. בכל מקרה על הקבלן לפעול על פי הנחיות של משרד הבריאות להנחת קווי מים שאינם לשתייה בסמוך לקווי מים לשתייה. </w:t>
      </w:r>
    </w:p>
    <w:p w14:paraId="1870179B"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rtl/>
          <w:lang w:eastAsia="he-IL"/>
        </w:rPr>
      </w:pPr>
      <w:r w:rsidRPr="00282D39">
        <w:rPr>
          <w:rFonts w:ascii="David" w:hAnsi="David" w:cs="David"/>
          <w:u w:val="single"/>
          <w:rtl/>
          <w:lang w:eastAsia="he-IL"/>
        </w:rPr>
        <w:t>בדיקות שדה ומעבדה</w:t>
      </w:r>
    </w:p>
    <w:p w14:paraId="1F464471"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bookmarkStart w:id="834" w:name="_Toc357519513"/>
      <w:r w:rsidRPr="00282D39">
        <w:rPr>
          <w:rFonts w:ascii="David" w:hAnsi="David" w:cs="David"/>
          <w:rtl/>
          <w:lang w:eastAsia="he-IL"/>
        </w:rPr>
        <w:t>בדיקות שדה ומעבדה וכן בדיקות מעבדתיות לאימות ביצועי הציוד המסופק ע"י הקבלן, יבוצעו עפ"י פרוגרמה שתוכן בצורה פרטנית ע"י המתכנן. הקבלן יהיה חייב להודיע מבעוד מועד על העבודות האמורות להתבצע בכדי שיהיה מספיק זמן למפקח, לתאם את הזמנת הבדיקות הנחוצות. עלות הבדיקות כאמור לעיל, אשר תבוצענה בפועל, כלולה במחיר הצעתו של הקבלן ולא ישולם עבורה בנפרד.</w:t>
      </w:r>
      <w:bookmarkEnd w:id="834"/>
    </w:p>
    <w:p w14:paraId="65BC6031" w14:textId="77777777" w:rsidR="00CF796A" w:rsidRPr="00282D39" w:rsidRDefault="00CF796A" w:rsidP="008513A3">
      <w:pPr>
        <w:numPr>
          <w:ilvl w:val="0"/>
          <w:numId w:val="89"/>
        </w:numPr>
        <w:tabs>
          <w:tab w:val="left" w:pos="515"/>
          <w:tab w:val="num" w:pos="150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דמי בדיקות מוקדמות של חומרים לקביעת מקורות אספקה.</w:t>
      </w:r>
    </w:p>
    <w:p w14:paraId="06C31A09" w14:textId="77777777" w:rsidR="00CF796A" w:rsidRPr="00282D39" w:rsidRDefault="00CF796A" w:rsidP="008513A3">
      <w:pPr>
        <w:numPr>
          <w:ilvl w:val="0"/>
          <w:numId w:val="89"/>
        </w:numPr>
        <w:tabs>
          <w:tab w:val="left" w:pos="515"/>
          <w:tab w:val="num" w:pos="150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דמי בדיקות אשר הקבלן הזמין למטרותיו הוא (נוחות עבודה, חסכון וכו').</w:t>
      </w:r>
    </w:p>
    <w:p w14:paraId="05CA83C5" w14:textId="77777777" w:rsidR="00CF796A" w:rsidRPr="00282D39" w:rsidRDefault="00CF796A" w:rsidP="008513A3">
      <w:pPr>
        <w:numPr>
          <w:ilvl w:val="0"/>
          <w:numId w:val="89"/>
        </w:numPr>
        <w:tabs>
          <w:tab w:val="left" w:pos="515"/>
          <w:tab w:val="num" w:pos="150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דמי בדיקות של חומרים ומלאכות אשר ימצאו בלתי מתאימים לדרישות החוזה.</w:t>
      </w:r>
    </w:p>
    <w:p w14:paraId="452DCE65" w14:textId="77777777" w:rsidR="00CF796A" w:rsidRPr="00282D39" w:rsidRDefault="00CF796A" w:rsidP="008513A3">
      <w:pPr>
        <w:numPr>
          <w:ilvl w:val="0"/>
          <w:numId w:val="89"/>
        </w:numPr>
        <w:tabs>
          <w:tab w:val="left" w:pos="515"/>
          <w:tab w:val="num" w:pos="150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הוצאות לוואי שונות למטרת עריכת בדיקות.</w:t>
      </w:r>
    </w:p>
    <w:p w14:paraId="0953CA84" w14:textId="77777777" w:rsidR="00CF796A" w:rsidRPr="00282D39" w:rsidRDefault="00CF796A" w:rsidP="008513A3">
      <w:pPr>
        <w:numPr>
          <w:ilvl w:val="0"/>
          <w:numId w:val="89"/>
        </w:numPr>
        <w:tabs>
          <w:tab w:val="left" w:pos="515"/>
          <w:tab w:val="num" w:pos="1508"/>
        </w:tabs>
        <w:spacing w:before="240" w:after="60" w:line="360" w:lineRule="auto"/>
        <w:ind w:left="1508" w:hanging="426"/>
        <w:jc w:val="both"/>
        <w:rPr>
          <w:rFonts w:ascii="David" w:hAnsi="David" w:cs="David"/>
          <w:sz w:val="22"/>
          <w:rtl/>
          <w:lang w:eastAsia="he-IL"/>
        </w:rPr>
      </w:pPr>
      <w:r w:rsidRPr="00282D39">
        <w:rPr>
          <w:rFonts w:ascii="David" w:hAnsi="David" w:cs="David"/>
          <w:sz w:val="22"/>
          <w:rtl/>
          <w:lang w:eastAsia="he-IL"/>
        </w:rPr>
        <w:lastRenderedPageBreak/>
        <w:t>סעיף זה לא מתייחס לבדיקות שפכים וקולחים, המפורטות בהמשך.</w:t>
      </w:r>
    </w:p>
    <w:p w14:paraId="6E8CEAEA" w14:textId="77777777" w:rsidR="00CF796A" w:rsidRPr="00282D39" w:rsidRDefault="00CF796A" w:rsidP="008513A3">
      <w:pPr>
        <w:widowControl w:val="0"/>
        <w:numPr>
          <w:ilvl w:val="2"/>
          <w:numId w:val="83"/>
        </w:numPr>
        <w:spacing w:before="240" w:after="120" w:line="360" w:lineRule="auto"/>
        <w:ind w:left="1111" w:hanging="714"/>
        <w:jc w:val="both"/>
        <w:rPr>
          <w:rFonts w:ascii="David" w:hAnsi="David" w:cs="David"/>
          <w:u w:val="single"/>
          <w:lang w:eastAsia="he-IL"/>
        </w:rPr>
      </w:pPr>
      <w:r w:rsidRPr="00282D39">
        <w:rPr>
          <w:rFonts w:ascii="David" w:hAnsi="David" w:cs="David"/>
          <w:u w:val="single"/>
          <w:rtl/>
          <w:lang w:eastAsia="he-IL"/>
        </w:rPr>
        <w:t>אמצעי זהירות</w:t>
      </w:r>
    </w:p>
    <w:p w14:paraId="2F1CFF5B"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הקבלן יהיה אחראי לבטיחות העבודה והעובדים ולנקיטת כל אמצעי הזהירות הדרושים למניעת תאונות עבודה, לרבות תאונות הקשורות בעבודות חפירה, הנחה, הרכבת ציוד, הובלת חומרים וכו'. הקבלן ינקוט בכל אמצעי הזהירות להבטחת רכוש וחיי אדם באתר או בסביבתו בעת ביצוע העבודה ויקפיד על קיום כל החוקים , התקנות וההוראות של משרד העבודה בעניינים אלו. הקבלן יתקין מעקות, גדרות זמניות, אורות ושלטי אזהרה כנדרש כדי להזהיר את הציבור מתאונות העלולות להיגרם בשל הימצאותם של בורות, ערמות עפר או חומרים ומכשולים אחרים באתר.</w:t>
      </w:r>
    </w:p>
    <w:p w14:paraId="067D12B7"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מיד עם סיום העבודה בכל חלק של האתר חייב הקבלן למלא את כל הבורות והחפירות, לישר את הערמות והעפר ולסלק את כל המכשולים שנשארו באתר כתוצאה מביצוע העבודה.</w:t>
      </w:r>
    </w:p>
    <w:p w14:paraId="0743A2FE"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הקבלן יהיה האחראי היחידי לכל נזק שייגרם לרכוש או לחיי אדם וחיה עקב אי-נקיטת אמצעי זהירות כנדרש והמזמין לא יכיר בשום תביעות מסוג זה אשר תופנינה אליו. כל תביעה לפיצויים עקב תאונת עבודה לעובד של הקבלן, או לאדם אחר, או תביעת פיצויים לאובייקט כלשהו שנפגע באתר העבודה, תכוסה ע"י הקבלן באמצעות פוליסת ביטוח מתאימה בה יבוטח גם המזמין, עפ"י הנוסח המדויק הנדרש במסמכי המכרז.</w:t>
      </w:r>
    </w:p>
    <w:p w14:paraId="48D099B4"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במקרה של עבודה, תיקון ו/או התחברות לביבים או שוחות-בקרה קיימות על הקבלן לבדוק תחילה את הביבים או השוחות להימצאות גזים רעילים ולנקוט בכל אמצעי הזהירות וההגנה אשר יכללו בין היתר את אלו:</w:t>
      </w:r>
    </w:p>
    <w:p w14:paraId="05A56769" w14:textId="77777777" w:rsidR="00CF796A" w:rsidRPr="00282D39" w:rsidRDefault="00CF796A" w:rsidP="008513A3">
      <w:pPr>
        <w:numPr>
          <w:ilvl w:val="0"/>
          <w:numId w:val="90"/>
        </w:numPr>
        <w:tabs>
          <w:tab w:val="left" w:pos="515"/>
          <w:tab w:val="num" w:pos="1500"/>
          <w:tab w:val="left" w:pos="802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 xml:space="preserve">לפני שנכנסים לשוחת בקרה, יש לוודא שאין בה מזיקים ויש בה כמות מספקת של אספקת חמצן. אם יתגלו גזים מזיקים או חוסר חמצן, אין להיכנס לשוחת הבקרה אלא לאחר שהשוחה תאוורר כראוי בעזרת מאווררים מכאניים, או לאחר שסולקו כל הגזים ומובטחת אספקת חמצן בכמות מספקת תותר הכניסה לשוחת הבקרה, אבל רק לנושאי מסכת גז.   </w:t>
      </w:r>
    </w:p>
    <w:p w14:paraId="357CD287" w14:textId="77777777" w:rsidR="00CF796A" w:rsidRPr="00282D39" w:rsidRDefault="00CF796A" w:rsidP="008513A3">
      <w:pPr>
        <w:numPr>
          <w:ilvl w:val="0"/>
          <w:numId w:val="90"/>
        </w:numPr>
        <w:tabs>
          <w:tab w:val="left" w:pos="515"/>
          <w:tab w:val="num" w:pos="1500"/>
          <w:tab w:val="left" w:pos="802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 xml:space="preserve">מכסי שוחות הבקרה יוסרו, לשם אוורור הקו, לתקופה של 24 שעות לפני הכניסה ולפי הכללים הבאים: </w:t>
      </w:r>
    </w:p>
    <w:p w14:paraId="10A56567"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rtl/>
          <w:lang w:eastAsia="he-IL"/>
        </w:rPr>
      </w:pPr>
      <w:r w:rsidRPr="00282D39">
        <w:rPr>
          <w:rFonts w:ascii="David" w:hAnsi="David" w:cs="David"/>
          <w:sz w:val="22"/>
          <w:rtl/>
          <w:lang w:eastAsia="he-IL"/>
        </w:rPr>
        <w:t>לעבודה בשוחת בקרה קיימת - מכסה השוחה שבו עומדים לעבוד  והמכסים בשתי השוחות הסמוכות. סה"כ שלושה מכסים.</w:t>
      </w:r>
    </w:p>
    <w:p w14:paraId="342FEA86"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lang w:eastAsia="he-IL"/>
        </w:rPr>
      </w:pPr>
      <w:r w:rsidRPr="00282D39">
        <w:rPr>
          <w:rFonts w:ascii="David" w:hAnsi="David" w:cs="David"/>
          <w:sz w:val="22"/>
          <w:rtl/>
          <w:lang w:eastAsia="he-IL"/>
        </w:rPr>
        <w:lastRenderedPageBreak/>
        <w:t>לחבור אל ביב קיים – המכסים משני צידי נקודת החבור .</w:t>
      </w:r>
    </w:p>
    <w:p w14:paraId="2D44E2CF"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rtl/>
          <w:lang w:eastAsia="he-IL"/>
        </w:rPr>
      </w:pPr>
      <w:r w:rsidRPr="00282D39">
        <w:rPr>
          <w:rFonts w:ascii="David" w:hAnsi="David" w:cs="David"/>
          <w:sz w:val="22"/>
          <w:rtl/>
          <w:lang w:eastAsia="he-IL"/>
        </w:rPr>
        <w:t>יש להבטיח גידור שטח וסימונו למניעת נפילה.</w:t>
      </w:r>
    </w:p>
    <w:p w14:paraId="46BDE7A8"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rtl/>
          <w:lang w:eastAsia="he-IL"/>
        </w:rPr>
      </w:pPr>
      <w:r w:rsidRPr="00282D39">
        <w:rPr>
          <w:rFonts w:ascii="David" w:hAnsi="David" w:cs="David"/>
          <w:sz w:val="22"/>
          <w:rtl/>
          <w:lang w:eastAsia="he-IL"/>
        </w:rPr>
        <w:t>לא יורשה אדם להיכנס לשוחת בקרה אלא אם כן יישאר אדם נוסף מחוץ לשוחה אשר יהיה מוכן להגיש עזרה במקרה הצורך .</w:t>
      </w:r>
    </w:p>
    <w:p w14:paraId="7E6CE44E"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lang w:eastAsia="he-IL"/>
        </w:rPr>
      </w:pPr>
      <w:r w:rsidRPr="00282D39">
        <w:rPr>
          <w:rFonts w:ascii="David" w:hAnsi="David" w:cs="David"/>
          <w:sz w:val="22"/>
          <w:rtl/>
          <w:lang w:eastAsia="he-IL"/>
        </w:rPr>
        <w:t>הנכנס לשוחת בקרה ילבש כפפות גומי, ינעל מגפי גומי גבוהים עם סוליות בלתי-מחליקות ויחגור חגורת בטיחות שאליה קשור חבל בטחון אשר קצהו החופשי יעוגן ויוחזק בידי האיש הנמצא מחוץ לשוחה.</w:t>
      </w:r>
    </w:p>
    <w:p w14:paraId="327F8118"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lang w:eastAsia="he-IL"/>
        </w:rPr>
      </w:pPr>
      <w:r w:rsidRPr="00282D39">
        <w:rPr>
          <w:rFonts w:ascii="David" w:hAnsi="David" w:cs="David"/>
          <w:sz w:val="22"/>
          <w:rtl/>
          <w:lang w:eastAsia="he-IL"/>
        </w:rPr>
        <w:t xml:space="preserve">הנכנס לשוחת בקרה שעומקה מעל </w:t>
      </w:r>
      <w:smartTag w:uri="urn:schemas-microsoft-com:office:smarttags" w:element="metricconverter">
        <w:smartTagPr>
          <w:attr w:name="ProductID" w:val="3 מ'"/>
        </w:smartTagPr>
        <w:r w:rsidRPr="00282D39">
          <w:rPr>
            <w:rFonts w:ascii="David" w:hAnsi="David" w:cs="David"/>
            <w:sz w:val="22"/>
            <w:rtl/>
            <w:lang w:eastAsia="he-IL"/>
          </w:rPr>
          <w:t>3 מ'</w:t>
        </w:r>
      </w:smartTag>
      <w:r w:rsidRPr="00282D39">
        <w:rPr>
          <w:rFonts w:ascii="David" w:hAnsi="David" w:cs="David"/>
          <w:sz w:val="22"/>
          <w:rtl/>
          <w:lang w:eastAsia="he-IL"/>
        </w:rPr>
        <w:t xml:space="preserve"> יישא מסכת גז מתאימה.</w:t>
      </w:r>
    </w:p>
    <w:p w14:paraId="608839D4" w14:textId="77777777"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lang w:eastAsia="he-IL"/>
        </w:rPr>
      </w:pPr>
      <w:r w:rsidRPr="00282D39">
        <w:rPr>
          <w:rFonts w:ascii="David" w:hAnsi="David" w:cs="David"/>
          <w:sz w:val="22"/>
          <w:rtl/>
          <w:lang w:eastAsia="he-IL"/>
        </w:rPr>
        <w:t xml:space="preserve">בשוחות בקרה שעומקן עולה על </w:t>
      </w:r>
      <w:smartTag w:uri="urn:schemas-microsoft-com:office:smarttags" w:element="metricconverter">
        <w:smartTagPr>
          <w:attr w:name="ProductID" w:val="5 מ'"/>
        </w:smartTagPr>
        <w:r w:rsidRPr="00282D39">
          <w:rPr>
            <w:rFonts w:ascii="David" w:hAnsi="David" w:cs="David"/>
            <w:sz w:val="22"/>
            <w:rtl/>
            <w:lang w:eastAsia="he-IL"/>
          </w:rPr>
          <w:t>5 מ'</w:t>
        </w:r>
      </w:smartTag>
      <w:r w:rsidRPr="00282D39">
        <w:rPr>
          <w:rFonts w:ascii="David" w:hAnsi="David" w:cs="David"/>
          <w:sz w:val="22"/>
          <w:rtl/>
          <w:lang w:eastAsia="he-IL"/>
        </w:rPr>
        <w:t xml:space="preserve"> יופעלו מאווררים מכאניים לפני כניסת אדם ובמשך כל זמן העבודה בשוחה.  </w:t>
      </w:r>
    </w:p>
    <w:p w14:paraId="651F5820" w14:textId="4A95DF13" w:rsidR="00CF796A" w:rsidRPr="00282D39" w:rsidRDefault="00CF796A" w:rsidP="008513A3">
      <w:pPr>
        <w:numPr>
          <w:ilvl w:val="0"/>
          <w:numId w:val="91"/>
        </w:numPr>
        <w:tabs>
          <w:tab w:val="left" w:pos="515"/>
          <w:tab w:val="left" w:pos="2012"/>
          <w:tab w:val="left" w:pos="8028"/>
        </w:tabs>
        <w:spacing w:before="240" w:after="60" w:line="360" w:lineRule="auto"/>
        <w:ind w:left="1933" w:hanging="425"/>
        <w:jc w:val="both"/>
        <w:rPr>
          <w:rFonts w:ascii="David" w:hAnsi="David" w:cs="David"/>
          <w:sz w:val="22"/>
          <w:lang w:eastAsia="he-IL"/>
        </w:rPr>
      </w:pPr>
      <w:r w:rsidRPr="00282D39">
        <w:rPr>
          <w:rFonts w:ascii="David" w:hAnsi="David" w:cs="David"/>
          <w:sz w:val="22"/>
          <w:rtl/>
          <w:lang w:eastAsia="he-IL"/>
        </w:rPr>
        <w:t>העובדים המועסקים בעבודה הדורשת כניסה לשוחת בקרה יודרכו בנושא אמצעי הבטיחות הנדרשים ויאומנו בשימוש באמצעי הבטיחות שהוזכרו במפרט הכללי.</w:t>
      </w:r>
    </w:p>
    <w:p w14:paraId="729BAC73" w14:textId="59339BBB" w:rsidR="00DB4DE2" w:rsidRPr="00282D39" w:rsidRDefault="00DB4DE2">
      <w:pPr>
        <w:bidi w:val="0"/>
        <w:spacing w:after="200" w:line="276" w:lineRule="auto"/>
        <w:rPr>
          <w:rFonts w:ascii="David" w:hAnsi="David" w:cs="David"/>
          <w:sz w:val="22"/>
          <w:lang w:eastAsia="he-IL"/>
        </w:rPr>
      </w:pPr>
      <w:r w:rsidRPr="00282D39">
        <w:rPr>
          <w:rFonts w:ascii="David" w:hAnsi="David" w:cs="David"/>
          <w:sz w:val="22"/>
          <w:rtl/>
          <w:lang w:eastAsia="he-IL"/>
        </w:rPr>
        <w:br w:type="page"/>
      </w:r>
    </w:p>
    <w:p w14:paraId="4168A697" w14:textId="77777777" w:rsidR="00CF796A" w:rsidRPr="00282D39" w:rsidRDefault="00CF796A" w:rsidP="005523E5">
      <w:pPr>
        <w:pStyle w:val="21"/>
        <w:numPr>
          <w:ilvl w:val="1"/>
          <w:numId w:val="126"/>
        </w:numPr>
        <w:tabs>
          <w:tab w:val="clear" w:pos="567"/>
          <w:tab w:val="left" w:pos="374"/>
        </w:tabs>
        <w:ind w:left="431" w:hanging="431"/>
        <w:rPr>
          <w:rFonts w:ascii="David" w:hAnsi="David" w:cs="David"/>
          <w:i w:val="0"/>
          <w:iCs w:val="0"/>
          <w:sz w:val="24"/>
          <w:szCs w:val="24"/>
          <w:u w:val="single"/>
        </w:rPr>
      </w:pPr>
      <w:bookmarkStart w:id="835" w:name="_Toc63946775"/>
      <w:r w:rsidRPr="00282D39">
        <w:rPr>
          <w:rFonts w:ascii="David" w:hAnsi="David" w:cs="David"/>
          <w:i w:val="0"/>
          <w:iCs w:val="0"/>
          <w:sz w:val="24"/>
          <w:szCs w:val="24"/>
          <w:u w:val="single"/>
          <w:rtl/>
        </w:rPr>
        <w:lastRenderedPageBreak/>
        <w:t>מבחני קבלה וכשירות</w:t>
      </w:r>
      <w:bookmarkEnd w:id="835"/>
    </w:p>
    <w:p w14:paraId="66CBD295" w14:textId="77777777" w:rsidR="00CF796A" w:rsidRPr="00282D39" w:rsidRDefault="00CF796A" w:rsidP="008513A3">
      <w:pPr>
        <w:widowControl w:val="0"/>
        <w:numPr>
          <w:ilvl w:val="1"/>
          <w:numId w:val="83"/>
        </w:numPr>
        <w:tabs>
          <w:tab w:val="left" w:pos="933"/>
        </w:tabs>
        <w:spacing w:before="240" w:after="120" w:line="360" w:lineRule="auto"/>
        <w:jc w:val="both"/>
        <w:rPr>
          <w:rFonts w:ascii="David" w:hAnsi="David" w:cs="David"/>
          <w:i/>
          <w:vanish/>
          <w:sz w:val="26"/>
          <w:u w:val="single"/>
          <w:rtl/>
          <w:lang w:eastAsia="he-IL"/>
        </w:rPr>
      </w:pPr>
      <w:bookmarkStart w:id="836" w:name="_Toc357519539"/>
    </w:p>
    <w:p w14:paraId="345A9544"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r w:rsidRPr="00282D39">
        <w:rPr>
          <w:rFonts w:ascii="David" w:hAnsi="David" w:cs="David"/>
          <w:i/>
          <w:sz w:val="26"/>
          <w:u w:val="single"/>
          <w:rtl/>
          <w:lang w:eastAsia="he-IL"/>
        </w:rPr>
        <w:t>כללי</w:t>
      </w:r>
      <w:bookmarkEnd w:id="836"/>
    </w:p>
    <w:p w14:paraId="121D2434"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לאחר השלמת כל חלק וחלק של תחנת השאיבה, לאחר שכל חלק כזה של ציוד וצנרת נבדק באתר בתנאי עבודה, התחנה כולה בשלמות תופעל , תכוון ותיבדק בפיקוח הקבלן ולשביעות רצונו  המלאה של המזמין.</w:t>
      </w:r>
    </w:p>
    <w:p w14:paraId="030291D9"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הפעלת תחנת השאיבה תיחשב כמושלמת רק לאחר שהמזמין יוודא שכל המרכיבים לחוד וכל התחנה בשלמות פועלים בצורה שוטפת, ובהתאם למפרטים.</w:t>
      </w:r>
    </w:p>
    <w:p w14:paraId="14A1D2BB"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 xml:space="preserve">ההרצה וההפעלה של תחנת השאיבה הם באחריות הקבלן ויבוצעו על ידו. העבודה תימסר למזמין בשלמות. שלב ההקמה יחשב כמושלם רק לאחר ביצוע מושלם של כל שלבי העבודה, לרבות תיקונים במידה וידרשו.    </w:t>
      </w:r>
    </w:p>
    <w:p w14:paraId="1F1DF973"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37" w:name="_Toc357519540"/>
      <w:r w:rsidRPr="00282D39">
        <w:rPr>
          <w:rFonts w:ascii="David" w:hAnsi="David" w:cs="David"/>
          <w:i/>
          <w:sz w:val="26"/>
          <w:u w:val="single"/>
          <w:rtl/>
          <w:lang w:eastAsia="he-IL"/>
        </w:rPr>
        <w:t>נוהל מבחני הכשירות</w:t>
      </w:r>
      <w:bookmarkEnd w:id="837"/>
    </w:p>
    <w:p w14:paraId="5BF76D05"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b/>
          <w:bCs/>
          <w:u w:val="single"/>
          <w:rtl/>
          <w:lang w:eastAsia="he-IL"/>
        </w:rPr>
      </w:pPr>
      <w:r w:rsidRPr="00282D39">
        <w:rPr>
          <w:rFonts w:ascii="David" w:hAnsi="David" w:cs="David"/>
          <w:rtl/>
          <w:lang w:eastAsia="he-IL"/>
        </w:rPr>
        <w:t>מבחני כשירות יבוצעו בשני שלבים:</w:t>
      </w:r>
    </w:p>
    <w:p w14:paraId="3E1E3428" w14:textId="77777777" w:rsidR="00CF796A" w:rsidRPr="00282D39" w:rsidRDefault="00CF796A" w:rsidP="008513A3">
      <w:pPr>
        <w:numPr>
          <w:ilvl w:val="1"/>
          <w:numId w:val="92"/>
        </w:numPr>
        <w:tabs>
          <w:tab w:val="left" w:pos="515"/>
          <w:tab w:val="num" w:pos="1508"/>
          <w:tab w:val="left" w:pos="7745"/>
          <w:tab w:val="left" w:pos="8028"/>
        </w:tabs>
        <w:spacing w:before="240" w:after="60" w:line="360" w:lineRule="auto"/>
        <w:ind w:left="1366" w:hanging="425"/>
        <w:jc w:val="both"/>
        <w:rPr>
          <w:rFonts w:ascii="David" w:hAnsi="David" w:cs="David"/>
          <w:lang w:eastAsia="he-IL"/>
        </w:rPr>
      </w:pPr>
      <w:r w:rsidRPr="00282D39">
        <w:rPr>
          <w:rFonts w:ascii="David" w:hAnsi="David" w:cs="David"/>
          <w:rtl/>
          <w:lang w:eastAsia="he-IL"/>
        </w:rPr>
        <w:t>מבחן לכל יחידת ציוד בנפרד.</w:t>
      </w:r>
    </w:p>
    <w:p w14:paraId="27C3A61E"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מבחן לכל יחידת ציוד בנפרד יעשה במהלך תקופת ההקמה, במפעל היצרן או באתר ע"פ החלטת המזמין. הקבלן יגיש לאישור המזמין תכנית המפרטת את האלמנטים שיעברו בחינה כשהוא מציין את נוהלי בדיקה.</w:t>
      </w:r>
    </w:p>
    <w:p w14:paraId="17C8A099"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המשאבות המיועדות להיות מסופקות  לת"ש (2 בשלב הראשון), ייבדקו ע"י המזמין ו/או ע"י מעבדה מוסמכת בארץ הייצור, ב"מבחני עדות" בתום הייצור וטרם המשלוח, במפעל המייצר.</w:t>
      </w:r>
    </w:p>
    <w:p w14:paraId="06C5BCF1"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כל העבודה הכרוכה בביצוע מבחני העדות לציוד הנ"ל, הכנת כל המסמכים הנדרשים, העברת הציוד למעבדות שיקבעו ע"י המזמין או למעבדה המוסמכת בארץ הייצור, הכנת דו"ח מסכם וכו', יהיו ע"י וע"ח הקבלן.</w:t>
      </w:r>
    </w:p>
    <w:p w14:paraId="6AEE153B"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הדו"ח הכתוב יועבר למזמין ורק לאחר אישורו יורשה הקבלן לספק את הציוד.</w:t>
      </w:r>
    </w:p>
    <w:p w14:paraId="4AB174AA" w14:textId="77777777" w:rsidR="00CF796A" w:rsidRPr="00282D39" w:rsidRDefault="00CF796A" w:rsidP="008513A3">
      <w:pPr>
        <w:numPr>
          <w:ilvl w:val="1"/>
          <w:numId w:val="92"/>
        </w:numPr>
        <w:tabs>
          <w:tab w:val="left" w:pos="515"/>
          <w:tab w:val="num" w:pos="1508"/>
          <w:tab w:val="left" w:pos="7745"/>
          <w:tab w:val="left" w:pos="8028"/>
        </w:tabs>
        <w:spacing w:before="240" w:after="60" w:line="360" w:lineRule="auto"/>
        <w:ind w:left="1366" w:hanging="425"/>
        <w:jc w:val="both"/>
        <w:rPr>
          <w:rFonts w:ascii="David" w:hAnsi="David" w:cs="David"/>
          <w:lang w:eastAsia="he-IL"/>
        </w:rPr>
      </w:pPr>
      <w:r w:rsidRPr="00282D39">
        <w:rPr>
          <w:rFonts w:ascii="David" w:hAnsi="David" w:cs="David"/>
          <w:rtl/>
          <w:lang w:eastAsia="he-IL"/>
        </w:rPr>
        <w:t>מבחן כשירות לפעולת הת"ש בגמר הקמתה.</w:t>
      </w:r>
    </w:p>
    <w:p w14:paraId="14D57DE5" w14:textId="77777777" w:rsidR="00CF796A" w:rsidRPr="00282D39" w:rsidRDefault="00CF796A" w:rsidP="008513A3">
      <w:pPr>
        <w:keepNext/>
        <w:numPr>
          <w:ilvl w:val="0"/>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5D4B6F64" w14:textId="77777777" w:rsidR="00CF796A" w:rsidRPr="00282D39" w:rsidRDefault="00CF796A" w:rsidP="008513A3">
      <w:pPr>
        <w:keepNext/>
        <w:numPr>
          <w:ilvl w:val="0"/>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31FD27D2" w14:textId="77777777" w:rsidR="00CF796A" w:rsidRPr="00282D39" w:rsidRDefault="00CF796A" w:rsidP="008513A3">
      <w:pPr>
        <w:keepNext/>
        <w:numPr>
          <w:ilvl w:val="0"/>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57ED6A9F" w14:textId="77777777" w:rsidR="00CF796A" w:rsidRPr="00282D39" w:rsidRDefault="00CF796A" w:rsidP="008513A3">
      <w:pPr>
        <w:keepNext/>
        <w:numPr>
          <w:ilvl w:val="0"/>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4A202C9A"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4F5BFDCA"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1724132A"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5DFFF17F"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3EE07AAA"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44CEAA51"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4768C81B" w14:textId="77777777" w:rsidR="00CF796A" w:rsidRPr="00282D39" w:rsidRDefault="00CF796A" w:rsidP="008513A3">
      <w:pPr>
        <w:keepNext/>
        <w:numPr>
          <w:ilvl w:val="1"/>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19D1961E"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1878BC5E"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6ADF0FDA"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 xml:space="preserve">לפחות 21 יום לפני תום התקנת הציוד הצנרת המכשור ומערכות החשמל והבקרה, יגיש הקבלן למזמין לאישור תכנית המפרטת את נוהלי הבדיקה של </w:t>
      </w:r>
      <w:r w:rsidRPr="00282D39">
        <w:rPr>
          <w:rFonts w:ascii="David" w:hAnsi="David" w:cs="David"/>
          <w:rtl/>
          <w:lang w:eastAsia="he-IL"/>
        </w:rPr>
        <w:lastRenderedPageBreak/>
        <w:t xml:space="preserve">הת"ש בתנאי עבודה מלאים. ניתן יהיה להתחיל בבדיקה רק לאחר אישור נוהלי הבדיקה.   </w:t>
      </w:r>
    </w:p>
    <w:p w14:paraId="0A7016C2"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 xml:space="preserve">בזמן הבדיקה, ייבדקו כל היחידות המשתתפות בתהליכי השאיבה , כולל אלמנטים מסייעים ותומכים . במידה ובמהלך הבדיקה יתגלו תקלות ויגרמו נזקים כלשהם, הקבלן יתקן או יחליף על חשבונו את היחידות הפגומות. </w:t>
      </w:r>
    </w:p>
    <w:p w14:paraId="0925CDFF" w14:textId="77777777" w:rsidR="00CF796A" w:rsidRPr="00282D39" w:rsidRDefault="00CF796A" w:rsidP="00CF796A">
      <w:pPr>
        <w:tabs>
          <w:tab w:val="left" w:pos="515"/>
          <w:tab w:val="left" w:pos="7745"/>
          <w:tab w:val="left" w:pos="8028"/>
        </w:tabs>
        <w:spacing w:before="240" w:after="60" w:line="360" w:lineRule="auto"/>
        <w:ind w:left="1500"/>
        <w:jc w:val="both"/>
        <w:rPr>
          <w:rFonts w:ascii="David" w:hAnsi="David" w:cs="David"/>
          <w:rtl/>
          <w:lang w:eastAsia="he-IL"/>
        </w:rPr>
      </w:pPr>
      <w:r w:rsidRPr="00282D39">
        <w:rPr>
          <w:rFonts w:ascii="David" w:hAnsi="David" w:cs="David"/>
          <w:rtl/>
          <w:lang w:eastAsia="he-IL"/>
        </w:rPr>
        <w:t>הבדיקות יחשבו כמוצלחות רק כאשר כל היחידות המרכיבות את הת"ש פועלות לשביעות רצונו של המזמין ובהתאם לדרישות המכרז והת"ש מזרמה קולחים בהתאם לדרישות המכרז וכמפורט להלן.</w:t>
      </w:r>
    </w:p>
    <w:p w14:paraId="0A5C67FD"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38" w:name="_Toc357519543"/>
      <w:r w:rsidRPr="00282D39">
        <w:rPr>
          <w:rFonts w:ascii="David" w:hAnsi="David" w:cs="David"/>
          <w:i/>
          <w:sz w:val="26"/>
          <w:u w:val="single"/>
          <w:rtl/>
          <w:lang w:eastAsia="he-IL"/>
        </w:rPr>
        <w:t>בדיקות לחץ לצנרת וצילומי וידיאו</w:t>
      </w:r>
      <w:bookmarkEnd w:id="838"/>
    </w:p>
    <w:p w14:paraId="160DF8CE"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בדיקות הלחץ לצנרת וצילומי ווידאו יבוצעו לפי המתואר במפרט לעבודות מיוחדות בהנדסה אזרחית בפרק 13.</w:t>
      </w:r>
    </w:p>
    <w:p w14:paraId="310EAA8A"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39" w:name="_Toc357519544"/>
      <w:r w:rsidRPr="00282D39">
        <w:rPr>
          <w:rFonts w:ascii="David" w:hAnsi="David" w:cs="David"/>
          <w:i/>
          <w:sz w:val="26"/>
          <w:u w:val="single"/>
          <w:rtl/>
          <w:lang w:eastAsia="he-IL"/>
        </w:rPr>
        <w:t>בדיקה יבשה של התקנות המערכות האלקטרומכניות והחשמליות</w:t>
      </w:r>
      <w:bookmarkEnd w:id="839"/>
    </w:p>
    <w:p w14:paraId="1AB13059"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לפני הפעלה של מערכת השאיבה, חשוב לוודא שצוות ההפעלה וההחזקה של המתקן יכיר ויבין את המיקום, התפקיד ואופן הפעולה של יחידת הציוד, מבנה הידראולי וצנרת בת"ש. הבדיקה תכלול:</w:t>
      </w:r>
    </w:p>
    <w:p w14:paraId="1A98935C"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הכרת כיווני הזרימה בכל צינור.</w:t>
      </w:r>
    </w:p>
    <w:p w14:paraId="6A59FFC5"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בדיקת גירוז הציוד ופעולתו ביבש בנוכחות נציגי יצרני הציוד ולפי הוראותיהם.</w:t>
      </w:r>
    </w:p>
    <w:p w14:paraId="19B6101F"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לוודא שמבנה הת"ש , והצינורות נקיים מלכלוך.</w:t>
      </w:r>
    </w:p>
    <w:p w14:paraId="789529C9"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כל המנורות, מכשירי המדידה, השעונים ומכשירי הרישום פועלים.</w:t>
      </w:r>
    </w:p>
    <w:p w14:paraId="0D70EA86"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 xml:space="preserve">נערכה בדיקת </w:t>
      </w:r>
      <w:r w:rsidRPr="00282D39">
        <w:rPr>
          <w:rFonts w:ascii="David" w:hAnsi="David" w:cs="David"/>
          <w:sz w:val="22"/>
          <w:lang w:eastAsia="he-IL"/>
        </w:rPr>
        <w:t>I/O</w:t>
      </w:r>
      <w:r w:rsidRPr="00282D39">
        <w:rPr>
          <w:rFonts w:ascii="David" w:hAnsi="David" w:cs="David"/>
          <w:sz w:val="22"/>
          <w:rtl/>
          <w:lang w:eastAsia="he-IL"/>
        </w:rPr>
        <w:t xml:space="preserve"> לכל המתקן והתכנה נבדקה.</w:t>
      </w:r>
    </w:p>
    <w:p w14:paraId="3FE1DCBD"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צוות המכון קיבל את אוגדני הוראות ההפעלה וההחזקה של יצרני הציוד ולמד אותם על בוריים. האוגדנים יאוחסנו יחד עם ספר ההפעלה במשרדי המבנה המרכזי, כשהם זמינים בכל עת.</w:t>
      </w:r>
    </w:p>
    <w:p w14:paraId="56DE1221" w14:textId="77777777" w:rsidR="00CF796A" w:rsidRPr="00282D39" w:rsidRDefault="00CF796A" w:rsidP="008513A3">
      <w:pPr>
        <w:numPr>
          <w:ilvl w:val="0"/>
          <w:numId w:val="93"/>
        </w:numPr>
        <w:tabs>
          <w:tab w:val="left" w:pos="515"/>
          <w:tab w:val="num" w:pos="1358"/>
          <w:tab w:val="left" w:pos="7745"/>
          <w:tab w:val="left" w:pos="8028"/>
        </w:tabs>
        <w:spacing w:before="240" w:after="60" w:line="360" w:lineRule="auto"/>
        <w:ind w:left="1358" w:hanging="417"/>
        <w:jc w:val="both"/>
        <w:rPr>
          <w:rFonts w:ascii="David" w:hAnsi="David" w:cs="David"/>
          <w:sz w:val="22"/>
          <w:lang w:eastAsia="he-IL"/>
        </w:rPr>
      </w:pPr>
      <w:r w:rsidRPr="00282D39">
        <w:rPr>
          <w:rFonts w:ascii="David" w:hAnsi="David" w:cs="David"/>
          <w:sz w:val="22"/>
          <w:rtl/>
          <w:lang w:eastAsia="he-IL"/>
        </w:rPr>
        <w:t>יומן הפעלה יהיה מוכן לרישום יום-יומי של הנתונים.</w:t>
      </w:r>
    </w:p>
    <w:p w14:paraId="206A632B"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rtl/>
          <w:lang w:eastAsia="he-IL"/>
        </w:rPr>
      </w:pPr>
      <w:bookmarkStart w:id="840" w:name="_Toc357519545"/>
      <w:r w:rsidRPr="00282D39">
        <w:rPr>
          <w:rFonts w:ascii="David" w:hAnsi="David" w:cs="David"/>
          <w:i/>
          <w:sz w:val="26"/>
          <w:u w:val="single"/>
          <w:rtl/>
          <w:lang w:eastAsia="he-IL"/>
        </w:rPr>
        <w:t>בדיקה של המערכות האלקטרו מכאניות</w:t>
      </w:r>
      <w:bookmarkEnd w:id="840"/>
    </w:p>
    <w:p w14:paraId="2C6B20AB"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lastRenderedPageBreak/>
        <w:t>תבוצע בדיקה מקיפה של הציוד האלקטרו מכני שהותקן במבנה.</w:t>
      </w:r>
    </w:p>
    <w:p w14:paraId="24D114DE"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הבדיקה תבוצע ע"י הקבלן בהשתתפות נציג המזמין, המפקח ונציג יצרני הציוד הנבדק.</w:t>
      </w:r>
    </w:p>
    <w:p w14:paraId="041A4CD6"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הבדיקה תבוצע, בהתאם להנחיות היצרנים ותוכנית בקרת האיכות אשר הוגשה ע"י הקבלן, במסגרת התוכניות המפורטות.</w:t>
      </w:r>
    </w:p>
    <w:p w14:paraId="00026C76"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עם השלמת הבדיקות בכל מבנה , על הקבלן להגיש מסמכים חתומים מאת כל אחד מיצרני הציוד, שהורכב במבנה, המאשר שהציוד הותקן בהתאם להנחיות והיצרן מאשר את אופן התקנת הציוד לשביעות רצונו. הקבלן יתקן על חשבונו, כל סטייה או אי עמידה בתנאים הנ"ל.</w:t>
      </w:r>
    </w:p>
    <w:p w14:paraId="78079F9D"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41" w:name="_Toc357519546"/>
      <w:r w:rsidRPr="00282D39">
        <w:rPr>
          <w:rFonts w:ascii="David" w:hAnsi="David" w:cs="David"/>
          <w:i/>
          <w:sz w:val="26"/>
          <w:u w:val="single"/>
          <w:rtl/>
          <w:lang w:eastAsia="he-IL"/>
        </w:rPr>
        <w:t>בדיקת התקנות חשמל, המכשור והבקרה</w:t>
      </w:r>
      <w:bookmarkEnd w:id="841"/>
    </w:p>
    <w:p w14:paraId="57834571"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מערכת החשמל והבקרה, כוללת את המרכיבים העיקריים הבאים:</w:t>
      </w:r>
    </w:p>
    <w:p w14:paraId="620BEDF8" w14:textId="77777777" w:rsidR="00CF796A" w:rsidRPr="00282D39" w:rsidRDefault="00CF796A" w:rsidP="008513A3">
      <w:pPr>
        <w:numPr>
          <w:ilvl w:val="0"/>
          <w:numId w:val="94"/>
        </w:numPr>
        <w:tabs>
          <w:tab w:val="left" w:pos="515"/>
          <w:tab w:val="num" w:pos="1508"/>
          <w:tab w:val="left" w:pos="7745"/>
          <w:tab w:val="left" w:pos="8028"/>
        </w:tabs>
        <w:spacing w:before="240" w:after="60" w:line="360" w:lineRule="auto"/>
        <w:ind w:left="1366" w:hanging="425"/>
        <w:jc w:val="both"/>
        <w:rPr>
          <w:rFonts w:ascii="David" w:hAnsi="David" w:cs="David"/>
          <w:sz w:val="22"/>
          <w:rtl/>
          <w:lang w:eastAsia="he-IL"/>
        </w:rPr>
      </w:pPr>
      <w:r w:rsidRPr="00282D39">
        <w:rPr>
          <w:rFonts w:ascii="David" w:hAnsi="David" w:cs="David"/>
          <w:sz w:val="22"/>
          <w:rtl/>
          <w:lang w:eastAsia="he-IL"/>
        </w:rPr>
        <w:t>אספקת החשמל לת"ש.</w:t>
      </w:r>
    </w:p>
    <w:p w14:paraId="7EB52ED6" w14:textId="77777777" w:rsidR="00CF796A" w:rsidRPr="00282D39" w:rsidRDefault="00CF796A" w:rsidP="008513A3">
      <w:pPr>
        <w:numPr>
          <w:ilvl w:val="0"/>
          <w:numId w:val="94"/>
        </w:numPr>
        <w:tabs>
          <w:tab w:val="left" w:pos="515"/>
          <w:tab w:val="num" w:pos="1508"/>
          <w:tab w:val="left" w:pos="7745"/>
          <w:tab w:val="left" w:pos="8028"/>
        </w:tabs>
        <w:spacing w:before="240" w:after="60" w:line="360" w:lineRule="auto"/>
        <w:ind w:left="1366" w:hanging="425"/>
        <w:jc w:val="both"/>
        <w:rPr>
          <w:rFonts w:ascii="David" w:hAnsi="David" w:cs="David"/>
          <w:sz w:val="22"/>
          <w:lang w:eastAsia="he-IL"/>
        </w:rPr>
      </w:pPr>
      <w:r w:rsidRPr="00282D39">
        <w:rPr>
          <w:rFonts w:ascii="David" w:hAnsi="David" w:cs="David"/>
          <w:sz w:val="22"/>
          <w:rtl/>
          <w:lang w:eastAsia="he-IL"/>
        </w:rPr>
        <w:t>ביצוע כל עבודות החשמל, הקשורות לת"ש</w:t>
      </w:r>
    </w:p>
    <w:p w14:paraId="07D2CF97" w14:textId="77777777" w:rsidR="00CF796A" w:rsidRPr="00282D39" w:rsidRDefault="00CF796A" w:rsidP="008513A3">
      <w:pPr>
        <w:numPr>
          <w:ilvl w:val="0"/>
          <w:numId w:val="94"/>
        </w:numPr>
        <w:tabs>
          <w:tab w:val="left" w:pos="515"/>
          <w:tab w:val="num" w:pos="1508"/>
          <w:tab w:val="left" w:pos="7745"/>
          <w:tab w:val="left" w:pos="8028"/>
        </w:tabs>
        <w:spacing w:before="240" w:after="60" w:line="360" w:lineRule="auto"/>
        <w:ind w:left="1366" w:hanging="425"/>
        <w:jc w:val="both"/>
        <w:rPr>
          <w:rFonts w:ascii="David" w:hAnsi="David" w:cs="David"/>
          <w:sz w:val="22"/>
          <w:lang w:eastAsia="he-IL"/>
        </w:rPr>
      </w:pPr>
      <w:r w:rsidRPr="00282D39">
        <w:rPr>
          <w:rFonts w:ascii="David" w:hAnsi="David" w:cs="David"/>
          <w:sz w:val="22"/>
          <w:rtl/>
          <w:lang w:eastAsia="he-IL"/>
        </w:rPr>
        <w:t xml:space="preserve">מערכת הבקרה </w:t>
      </w:r>
    </w:p>
    <w:p w14:paraId="3D729378"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u w:val="single"/>
          <w:rtl/>
          <w:lang w:eastAsia="he-IL"/>
        </w:rPr>
      </w:pPr>
      <w:r w:rsidRPr="00282D39">
        <w:rPr>
          <w:rFonts w:ascii="David" w:hAnsi="David" w:cs="David"/>
          <w:u w:val="single"/>
          <w:rtl/>
          <w:lang w:eastAsia="he-IL"/>
        </w:rPr>
        <w:t xml:space="preserve">עבודות החשמל </w:t>
      </w:r>
    </w:p>
    <w:p w14:paraId="6F904499"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לאחר ההתקנה והשלמת כל עבודות החשמל והבקרה הדרושות, תבוצע בדיקה מקיפה של הציוד החשמלי שהותקן במבנה, כולל לוחות החשמל והבקרה, כבלי הכוח והבקרה, כולל החומרה והתוכנות השונות, הן לבקרה והן לתצוגה וכו'. הבדיקה תבוצע ע"י הקבלן בהשתתפות נציג המזמין, המפקח ונציגי יצרן הציוד הנבדק.</w:t>
      </w:r>
    </w:p>
    <w:p w14:paraId="0CA491E7"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הבדיקה תבוצע , בהתאם להנחיות היצרן ותוכנית בקרת האיכות אשר הוגשה ע"י הקבלן, במסגרת התוכניות המפורטות.</w:t>
      </w:r>
    </w:p>
    <w:p w14:paraId="207E0930"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 xml:space="preserve">במסגרת בדיקת מערכת הבקרה בשלב זה, יופעלו חלקי ציוד, שאותם מותר להפעיל ביבש. </w:t>
      </w:r>
    </w:p>
    <w:p w14:paraId="1E3327BE"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עם ההשלמה המוצלחת של הבדיקות , על הקבלן להגיש מסמך חתום מאת יצרן ציוד החשמל והבקרה, המאשר שהציוד הותקן בהתאם להנחיות והיצרן מאשר את אופן התקנת הציוד וכמו כן שההפעלות ביבש בוצעו בהצלחה.</w:t>
      </w:r>
    </w:p>
    <w:p w14:paraId="2B886B6F"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u w:val="single"/>
          <w:rtl/>
          <w:lang w:eastAsia="he-IL"/>
        </w:rPr>
      </w:pPr>
      <w:r w:rsidRPr="00282D39">
        <w:rPr>
          <w:rFonts w:ascii="David" w:hAnsi="David" w:cs="David"/>
          <w:u w:val="single"/>
          <w:rtl/>
          <w:lang w:eastAsia="he-IL"/>
        </w:rPr>
        <w:t>בדיקת מערכת המכשור</w:t>
      </w:r>
    </w:p>
    <w:p w14:paraId="2B8E38C6"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lastRenderedPageBreak/>
        <w:t>מערכת המכשור, הינה המערכת האחרונה שהקבלן מרכיב, על מנת להימנע ככל האפשר מפגיעה במכשירים העדינים, תוך כדי הרכבה ובדיקה של הציוד היותר גס.</w:t>
      </w:r>
    </w:p>
    <w:p w14:paraId="0A24C74B"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לאחר גמר ההרכבה והבדיקות, יורכבו כל המכשירים, יבדקו ויכוילו.</w:t>
      </w:r>
    </w:p>
    <w:p w14:paraId="3FFE4709"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42" w:name="_Toc357519547"/>
      <w:r w:rsidRPr="00282D39">
        <w:rPr>
          <w:rFonts w:ascii="David" w:hAnsi="David" w:cs="David"/>
          <w:i/>
          <w:sz w:val="26"/>
          <w:u w:val="single"/>
          <w:rtl/>
          <w:lang w:eastAsia="he-IL"/>
        </w:rPr>
        <w:t>בדיקת מסמכי תפעול</w:t>
      </w:r>
      <w:bookmarkEnd w:id="842"/>
    </w:p>
    <w:p w14:paraId="18F8065A"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7E187B9D"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0C4B3CD6"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3D698887"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14A77205"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76CDEE86" w14:textId="77777777" w:rsidR="00CF796A" w:rsidRPr="00282D39" w:rsidRDefault="00CF796A" w:rsidP="008513A3">
      <w:pPr>
        <w:keepNext/>
        <w:numPr>
          <w:ilvl w:val="2"/>
          <w:numId w:val="100"/>
        </w:numPr>
        <w:tabs>
          <w:tab w:val="left" w:pos="515"/>
          <w:tab w:val="left" w:pos="1134"/>
          <w:tab w:val="left" w:pos="1933"/>
          <w:tab w:val="left" w:pos="7745"/>
          <w:tab w:val="left" w:pos="8028"/>
        </w:tabs>
        <w:spacing w:before="240" w:after="60" w:line="360" w:lineRule="auto"/>
        <w:jc w:val="both"/>
        <w:outlineLvl w:val="3"/>
        <w:rPr>
          <w:rFonts w:ascii="David" w:hAnsi="David" w:cs="David"/>
          <w:i/>
          <w:vanish/>
          <w:sz w:val="26"/>
          <w:rtl/>
          <w:lang w:eastAsia="he-IL"/>
        </w:rPr>
      </w:pPr>
    </w:p>
    <w:p w14:paraId="55447A2C" w14:textId="77777777" w:rsidR="00CF796A" w:rsidRPr="00282D39" w:rsidRDefault="00CF796A" w:rsidP="008513A3">
      <w:pPr>
        <w:widowControl w:val="0"/>
        <w:numPr>
          <w:ilvl w:val="0"/>
          <w:numId w:val="102"/>
        </w:numPr>
        <w:spacing w:before="240" w:after="120" w:line="360" w:lineRule="auto"/>
        <w:ind w:left="1358" w:hanging="283"/>
        <w:jc w:val="both"/>
        <w:rPr>
          <w:rFonts w:ascii="David" w:hAnsi="David" w:cs="David"/>
          <w:sz w:val="22"/>
          <w:rtl/>
          <w:lang w:eastAsia="he-IL"/>
        </w:rPr>
      </w:pPr>
      <w:r w:rsidRPr="00282D39">
        <w:rPr>
          <w:rFonts w:ascii="David" w:hAnsi="David" w:cs="David"/>
          <w:sz w:val="22"/>
          <w:rtl/>
          <w:lang w:eastAsia="he-IL"/>
        </w:rPr>
        <w:t>הקבלן ימסור ספר תפעול ותחזוקה בשפה העברית המפרט את ההנחיות המדויקות לתפעול ותחזוקת הת"ש, בו יפורטו בין היתר הצעדים שיש לנקוט על מנת להתגבר על תקלות נפוצות. ספר זה יחולק לפרקים הבאים:</w:t>
      </w:r>
    </w:p>
    <w:p w14:paraId="3F0FCE9D"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מבוא</w:t>
      </w:r>
      <w:r w:rsidRPr="00282D39">
        <w:rPr>
          <w:rFonts w:ascii="David" w:hAnsi="David" w:cs="David"/>
          <w:rtl/>
          <w:lang w:eastAsia="he-IL"/>
        </w:rPr>
        <w:tab/>
      </w:r>
    </w:p>
    <w:p w14:paraId="5C7634B3"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 xml:space="preserve">פרק א' -תיאור תהליך הטיפול והמתקנים </w:t>
      </w:r>
    </w:p>
    <w:p w14:paraId="3DD0A4CC" w14:textId="77777777" w:rsidR="00CF796A" w:rsidRPr="00282D39" w:rsidRDefault="00CF796A" w:rsidP="00CF796A">
      <w:pPr>
        <w:tabs>
          <w:tab w:val="left" w:pos="1358"/>
          <w:tab w:val="left" w:pos="2642"/>
          <w:tab w:val="left" w:pos="2750"/>
          <w:tab w:val="left" w:pos="3092"/>
        </w:tabs>
        <w:spacing w:before="240" w:after="60" w:line="360" w:lineRule="auto"/>
        <w:ind w:left="1358"/>
        <w:jc w:val="both"/>
        <w:rPr>
          <w:rFonts w:ascii="David" w:hAnsi="David" w:cs="David"/>
          <w:rtl/>
          <w:lang w:eastAsia="he-IL"/>
        </w:rPr>
      </w:pPr>
      <w:r w:rsidRPr="00282D39">
        <w:rPr>
          <w:rFonts w:ascii="David" w:hAnsi="David" w:cs="David"/>
          <w:rtl/>
          <w:lang w:eastAsia="he-IL"/>
        </w:rPr>
        <w:t>פרק ב' -נתונים על הציוד ומפרטים עבור כל פרטי הציוד המותקנים במכון הכוללים: שם פריט, שם ספק, תוצרת נתונים טכניים מלאים הנחיות לתפעול ותחזוקה לרבות ספרי יצרן.</w:t>
      </w:r>
    </w:p>
    <w:p w14:paraId="084F03EC"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פרק ג' -</w:t>
      </w:r>
      <w:r w:rsidRPr="00282D39">
        <w:rPr>
          <w:rFonts w:ascii="David" w:hAnsi="David" w:cs="David"/>
          <w:rtl/>
          <w:lang w:eastAsia="he-IL"/>
        </w:rPr>
        <w:tab/>
        <w:t>תכנית ההפעלה השגרתית של הת"ש</w:t>
      </w:r>
    </w:p>
    <w:p w14:paraId="5A563818" w14:textId="77777777" w:rsidR="00CF796A" w:rsidRPr="00282D39" w:rsidRDefault="00CF796A" w:rsidP="00CF796A">
      <w:pPr>
        <w:tabs>
          <w:tab w:val="left" w:pos="1358"/>
          <w:tab w:val="left" w:pos="2642"/>
          <w:tab w:val="left" w:pos="2750"/>
          <w:tab w:val="left" w:pos="3092"/>
        </w:tabs>
        <w:spacing w:before="240" w:after="60" w:line="360" w:lineRule="auto"/>
        <w:ind w:left="1358"/>
        <w:jc w:val="both"/>
        <w:rPr>
          <w:rFonts w:ascii="David" w:hAnsi="David" w:cs="David"/>
          <w:rtl/>
          <w:lang w:eastAsia="he-IL"/>
        </w:rPr>
      </w:pPr>
      <w:r w:rsidRPr="00282D39">
        <w:rPr>
          <w:rFonts w:ascii="David" w:hAnsi="David" w:cs="David"/>
          <w:rtl/>
          <w:lang w:eastAsia="he-IL"/>
        </w:rPr>
        <w:t>פרק ד' -</w:t>
      </w:r>
      <w:r w:rsidRPr="00282D39">
        <w:rPr>
          <w:rFonts w:ascii="David" w:hAnsi="David" w:cs="David"/>
          <w:rtl/>
          <w:lang w:eastAsia="he-IL"/>
        </w:rPr>
        <w:tab/>
        <w:t>תכנית הרצת הת"ש מהשלב היבש ועד השלב של הזרמת הקולחין השלישוניים</w:t>
      </w:r>
    </w:p>
    <w:p w14:paraId="38B2D5DF" w14:textId="77777777" w:rsidR="00CF796A" w:rsidRPr="00282D39" w:rsidRDefault="00CF796A" w:rsidP="00CF796A">
      <w:pPr>
        <w:tabs>
          <w:tab w:val="left" w:pos="1358"/>
          <w:tab w:val="left" w:pos="2642"/>
          <w:tab w:val="left" w:pos="2750"/>
          <w:tab w:val="left" w:pos="3092"/>
        </w:tabs>
        <w:spacing w:before="240" w:after="60" w:line="360" w:lineRule="auto"/>
        <w:ind w:left="1358"/>
        <w:jc w:val="both"/>
        <w:rPr>
          <w:rFonts w:ascii="David" w:hAnsi="David" w:cs="David"/>
          <w:rtl/>
          <w:lang w:eastAsia="he-IL"/>
        </w:rPr>
      </w:pPr>
      <w:r w:rsidRPr="00282D39">
        <w:rPr>
          <w:rFonts w:ascii="David" w:hAnsi="David" w:cs="David"/>
          <w:rtl/>
          <w:lang w:eastAsia="he-IL"/>
        </w:rPr>
        <w:t>פרק ה' -</w:t>
      </w:r>
      <w:r w:rsidRPr="00282D39">
        <w:rPr>
          <w:rFonts w:ascii="David" w:hAnsi="David" w:cs="David"/>
          <w:rtl/>
          <w:lang w:eastAsia="he-IL"/>
        </w:rPr>
        <w:tab/>
        <w:t>תכנית המעקב והבדיקות ברזולוציה יומית, שבועית, חודשית ושנתית</w:t>
      </w:r>
    </w:p>
    <w:p w14:paraId="3FC3AE18"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 xml:space="preserve">פרק ו' - </w:t>
      </w:r>
      <w:r w:rsidRPr="00282D39">
        <w:rPr>
          <w:rFonts w:ascii="David" w:hAnsi="David" w:cs="David"/>
          <w:rtl/>
          <w:lang w:eastAsia="he-IL"/>
        </w:rPr>
        <w:tab/>
        <w:t>תקלות אפשריות בהפעלת הת"ש והנחיות לתיקונם המהיר</w:t>
      </w:r>
    </w:p>
    <w:p w14:paraId="50FA9FA4"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 xml:space="preserve">פרק ז' - </w:t>
      </w:r>
      <w:r w:rsidRPr="00282D39">
        <w:rPr>
          <w:rFonts w:ascii="David" w:hAnsi="David" w:cs="David"/>
          <w:rtl/>
          <w:lang w:eastAsia="he-IL"/>
        </w:rPr>
        <w:tab/>
        <w:t>נהלים לבטיחות בעבודה</w:t>
      </w:r>
    </w:p>
    <w:p w14:paraId="39CB3703"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נספח א' -</w:t>
      </w:r>
      <w:r w:rsidRPr="00282D39">
        <w:rPr>
          <w:rFonts w:ascii="David" w:hAnsi="David" w:cs="David"/>
          <w:rtl/>
          <w:lang w:eastAsia="he-IL"/>
        </w:rPr>
        <w:tab/>
        <w:t>רשימת ציוד וסימולו</w:t>
      </w:r>
    </w:p>
    <w:p w14:paraId="440A3F2A"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נספח ב' -</w:t>
      </w:r>
      <w:r w:rsidRPr="00282D39">
        <w:rPr>
          <w:rFonts w:ascii="David" w:hAnsi="David" w:cs="David"/>
          <w:rtl/>
          <w:lang w:eastAsia="he-IL"/>
        </w:rPr>
        <w:tab/>
      </w:r>
      <w:r w:rsidRPr="00282D39">
        <w:rPr>
          <w:rFonts w:ascii="David" w:hAnsi="David" w:cs="David"/>
          <w:lang w:eastAsia="he-IL"/>
        </w:rPr>
        <w:t>P&amp;ID</w:t>
      </w:r>
    </w:p>
    <w:p w14:paraId="5825F643"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נספח ג'</w:t>
      </w:r>
      <w:r w:rsidRPr="00282D39">
        <w:rPr>
          <w:rFonts w:ascii="David" w:hAnsi="David" w:cs="David"/>
          <w:rtl/>
          <w:lang w:eastAsia="he-IL"/>
        </w:rPr>
        <w:tab/>
        <w:t xml:space="preserve"> -תנוחה</w:t>
      </w:r>
    </w:p>
    <w:p w14:paraId="43655789"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נספח ד'</w:t>
      </w:r>
      <w:r w:rsidRPr="00282D39">
        <w:rPr>
          <w:rFonts w:ascii="David" w:hAnsi="David" w:cs="David"/>
          <w:rtl/>
          <w:lang w:eastAsia="he-IL"/>
        </w:rPr>
        <w:tab/>
        <w:t>- תפ"מ</w:t>
      </w:r>
    </w:p>
    <w:p w14:paraId="21DBEB87" w14:textId="77777777" w:rsidR="00CF796A" w:rsidRPr="00282D39" w:rsidRDefault="00CF796A" w:rsidP="00CF796A">
      <w:pPr>
        <w:tabs>
          <w:tab w:val="left" w:pos="1358"/>
          <w:tab w:val="left" w:pos="2750"/>
        </w:tabs>
        <w:spacing w:before="240" w:after="60" w:line="360" w:lineRule="auto"/>
        <w:ind w:left="1358"/>
        <w:jc w:val="both"/>
        <w:rPr>
          <w:rFonts w:ascii="David" w:hAnsi="David" w:cs="David"/>
          <w:rtl/>
          <w:lang w:eastAsia="he-IL"/>
        </w:rPr>
      </w:pPr>
      <w:r w:rsidRPr="00282D39">
        <w:rPr>
          <w:rFonts w:ascii="David" w:hAnsi="David" w:cs="David"/>
          <w:rtl/>
          <w:lang w:eastAsia="he-IL"/>
        </w:rPr>
        <w:t>נספח ה'</w:t>
      </w:r>
      <w:r w:rsidRPr="00282D39">
        <w:rPr>
          <w:rFonts w:ascii="David" w:hAnsi="David" w:cs="David"/>
          <w:rtl/>
          <w:lang w:eastAsia="he-IL"/>
        </w:rPr>
        <w:tab/>
        <w:t xml:space="preserve"> - מפרטי ציוד</w:t>
      </w:r>
    </w:p>
    <w:p w14:paraId="0CE75BD5" w14:textId="77777777" w:rsidR="00CF796A" w:rsidRPr="00282D39" w:rsidRDefault="00CF796A" w:rsidP="008513A3">
      <w:pPr>
        <w:widowControl w:val="0"/>
        <w:numPr>
          <w:ilvl w:val="0"/>
          <w:numId w:val="102"/>
        </w:numPr>
        <w:spacing w:before="240" w:after="120" w:line="360" w:lineRule="auto"/>
        <w:ind w:left="1358" w:hanging="283"/>
        <w:jc w:val="both"/>
        <w:rPr>
          <w:rFonts w:ascii="David" w:hAnsi="David" w:cs="David"/>
          <w:sz w:val="22"/>
          <w:lang w:eastAsia="he-IL"/>
        </w:rPr>
      </w:pPr>
      <w:r w:rsidRPr="00282D39">
        <w:rPr>
          <w:rFonts w:ascii="David" w:hAnsi="David" w:cs="David"/>
          <w:sz w:val="22"/>
          <w:rtl/>
          <w:lang w:eastAsia="he-IL"/>
        </w:rPr>
        <w:lastRenderedPageBreak/>
        <w:t xml:space="preserve">כמו כן ימסרו תוכניות עדות " </w:t>
      </w:r>
      <w:r w:rsidRPr="00282D39">
        <w:rPr>
          <w:rFonts w:ascii="David" w:hAnsi="David" w:cs="David"/>
          <w:sz w:val="22"/>
          <w:lang w:eastAsia="he-IL"/>
        </w:rPr>
        <w:t>"AS MADE</w:t>
      </w:r>
      <w:r w:rsidRPr="00282D39">
        <w:rPr>
          <w:rFonts w:ascii="David" w:hAnsi="David" w:cs="David"/>
          <w:sz w:val="22"/>
          <w:rtl/>
          <w:lang w:eastAsia="he-IL"/>
        </w:rPr>
        <w:t xml:space="preserve"> של הת"ש החתומים על ידי הקבלן, המפקח ומודד מוסמך. תוכניות אלו ימסרו בנייר וכן במדיה אלקטרונית על קבצי אוטוקאד בגרסת 2010 או מתקדמת יותר.</w:t>
      </w:r>
    </w:p>
    <w:p w14:paraId="22BAC04A" w14:textId="77777777" w:rsidR="00CF796A" w:rsidRPr="00282D39" w:rsidRDefault="00CF796A" w:rsidP="008513A3">
      <w:pPr>
        <w:widowControl w:val="0"/>
        <w:numPr>
          <w:ilvl w:val="0"/>
          <w:numId w:val="102"/>
        </w:numPr>
        <w:spacing w:before="240" w:after="120" w:line="360" w:lineRule="auto"/>
        <w:ind w:left="1358" w:hanging="283"/>
        <w:jc w:val="both"/>
        <w:rPr>
          <w:rFonts w:ascii="David" w:hAnsi="David" w:cs="David"/>
          <w:sz w:val="22"/>
          <w:rtl/>
          <w:lang w:eastAsia="he-IL"/>
        </w:rPr>
      </w:pPr>
      <w:r w:rsidRPr="00282D39">
        <w:rPr>
          <w:rFonts w:ascii="David" w:hAnsi="David" w:cs="David"/>
          <w:sz w:val="22"/>
          <w:rtl/>
          <w:lang w:eastAsia="he-IL"/>
        </w:rPr>
        <w:t>רשימת כל חלקי החילוף הנדרשים עבור כל פריטי הציודים  שסופקו , לתקופה של שנתיים.</w:t>
      </w:r>
    </w:p>
    <w:p w14:paraId="716F9C6A" w14:textId="77777777" w:rsidR="00CF796A" w:rsidRPr="00282D39" w:rsidRDefault="00CF796A" w:rsidP="008513A3">
      <w:pPr>
        <w:widowControl w:val="0"/>
        <w:numPr>
          <w:ilvl w:val="0"/>
          <w:numId w:val="102"/>
        </w:numPr>
        <w:spacing w:before="240" w:after="120" w:line="360" w:lineRule="auto"/>
        <w:ind w:left="1358" w:hanging="283"/>
        <w:jc w:val="both"/>
        <w:rPr>
          <w:rFonts w:ascii="David" w:hAnsi="David" w:cs="David"/>
          <w:sz w:val="22"/>
          <w:lang w:eastAsia="he-IL"/>
        </w:rPr>
      </w:pPr>
      <w:r w:rsidRPr="00282D39">
        <w:rPr>
          <w:rFonts w:ascii="David" w:hAnsi="David" w:cs="David"/>
          <w:sz w:val="22"/>
          <w:rtl/>
          <w:lang w:eastAsia="he-IL"/>
        </w:rPr>
        <w:t>הנחיות בטיחות של הציוד והמתקנים החדשים.</w:t>
      </w:r>
    </w:p>
    <w:p w14:paraId="61D07DED"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rtl/>
          <w:lang w:eastAsia="he-IL"/>
        </w:rPr>
      </w:pPr>
      <w:r w:rsidRPr="00282D39">
        <w:rPr>
          <w:rFonts w:ascii="David" w:hAnsi="David" w:cs="David"/>
          <w:i/>
          <w:sz w:val="26"/>
          <w:u w:val="single"/>
          <w:rtl/>
          <w:lang w:eastAsia="he-IL"/>
        </w:rPr>
        <w:t xml:space="preserve">מסירת טופס להרצת הת"ש בשלבי ההרצה </w:t>
      </w:r>
    </w:p>
    <w:p w14:paraId="167BCAD6" w14:textId="77777777" w:rsidR="00CF796A" w:rsidRPr="00282D39" w:rsidRDefault="00CF796A" w:rsidP="00CF796A">
      <w:pPr>
        <w:tabs>
          <w:tab w:val="left" w:pos="515"/>
          <w:tab w:val="left" w:pos="7745"/>
          <w:tab w:val="left" w:pos="8028"/>
        </w:tabs>
        <w:spacing w:before="240" w:after="60" w:line="360" w:lineRule="auto"/>
        <w:ind w:left="907"/>
        <w:jc w:val="both"/>
        <w:rPr>
          <w:rFonts w:ascii="David" w:hAnsi="David" w:cs="David"/>
          <w:rtl/>
          <w:lang w:eastAsia="he-IL"/>
        </w:rPr>
      </w:pPr>
      <w:r w:rsidRPr="00282D39">
        <w:rPr>
          <w:rFonts w:ascii="David" w:hAnsi="David" w:cs="David"/>
          <w:rtl/>
          <w:lang w:eastAsia="he-IL"/>
        </w:rPr>
        <w:t xml:space="preserve">במסגרת תוכנית האיכות , יש להכין טופס יומי לתפעול ותחזוקה של התחנה, המיועד לשלב ההרצה. לאחר  מסירת אוגדן המתקן, יגיש הקבלן את הטופס היומי, הכולל הוראות בדבר הפעולות הנדרשות לביצוע יומיומי  בכל שלבי ההרצה הרטובים. בהעדר מסירת טפסים אלו לא תתאפשר התקדמות בדיקת המערכות במים.  </w:t>
      </w:r>
    </w:p>
    <w:p w14:paraId="26213023" w14:textId="77777777" w:rsidR="00CF796A" w:rsidRPr="00282D39" w:rsidRDefault="00CF796A" w:rsidP="008513A3">
      <w:pPr>
        <w:widowControl w:val="0"/>
        <w:numPr>
          <w:ilvl w:val="2"/>
          <w:numId w:val="83"/>
        </w:numPr>
        <w:tabs>
          <w:tab w:val="left" w:pos="933"/>
        </w:tabs>
        <w:spacing w:before="240" w:after="120" w:line="360" w:lineRule="auto"/>
        <w:ind w:left="901"/>
        <w:jc w:val="both"/>
        <w:rPr>
          <w:rFonts w:ascii="David" w:hAnsi="David" w:cs="David"/>
          <w:i/>
          <w:sz w:val="26"/>
          <w:u w:val="single"/>
          <w:lang w:eastAsia="he-IL"/>
        </w:rPr>
      </w:pPr>
      <w:bookmarkStart w:id="843" w:name="_Toc357519548"/>
      <w:r w:rsidRPr="00282D39">
        <w:rPr>
          <w:rFonts w:ascii="David" w:hAnsi="David" w:cs="David"/>
          <w:i/>
          <w:sz w:val="26"/>
          <w:u w:val="single"/>
          <w:rtl/>
          <w:lang w:eastAsia="he-IL"/>
        </w:rPr>
        <w:t>בדיקת המערכות במים שפירים</w:t>
      </w:r>
      <w:bookmarkEnd w:id="843"/>
    </w:p>
    <w:p w14:paraId="624071A0" w14:textId="77777777" w:rsidR="00CF796A" w:rsidRPr="00282D39" w:rsidRDefault="00CF796A" w:rsidP="00CF796A">
      <w:pPr>
        <w:tabs>
          <w:tab w:val="left" w:pos="515"/>
          <w:tab w:val="left" w:pos="7745"/>
          <w:tab w:val="left" w:pos="8028"/>
        </w:tabs>
        <w:spacing w:before="240" w:after="60" w:line="360" w:lineRule="auto"/>
        <w:ind w:left="1077"/>
        <w:jc w:val="both"/>
        <w:rPr>
          <w:rFonts w:ascii="David" w:hAnsi="David" w:cs="David"/>
          <w:rtl/>
          <w:lang w:eastAsia="he-IL"/>
        </w:rPr>
      </w:pPr>
      <w:r w:rsidRPr="00282D39">
        <w:rPr>
          <w:rFonts w:ascii="David" w:hAnsi="David" w:cs="David"/>
          <w:rtl/>
          <w:lang w:eastAsia="he-IL"/>
        </w:rPr>
        <w:t>בדיקה זו באה לבדוק את אטימותם של כל הסגרים, חיבורים המתוכננים בת"ש. לצורכי הבדיקה ניתן לסחרר מים סביב תחנת השאיבה</w:t>
      </w:r>
    </w:p>
    <w:p w14:paraId="5D53E8D4" w14:textId="77777777" w:rsidR="00CF796A" w:rsidRPr="00282D39" w:rsidRDefault="00CF796A" w:rsidP="00CF796A">
      <w:pPr>
        <w:tabs>
          <w:tab w:val="left" w:pos="515"/>
          <w:tab w:val="left" w:pos="7745"/>
          <w:tab w:val="left" w:pos="8028"/>
        </w:tabs>
        <w:spacing w:before="240" w:after="60" w:line="360" w:lineRule="auto"/>
        <w:ind w:left="1077"/>
        <w:jc w:val="both"/>
        <w:rPr>
          <w:rFonts w:ascii="David" w:hAnsi="David" w:cs="David"/>
          <w:rtl/>
          <w:lang w:eastAsia="he-IL"/>
        </w:rPr>
      </w:pPr>
      <w:r w:rsidRPr="00282D39">
        <w:rPr>
          <w:rFonts w:ascii="David" w:hAnsi="David" w:cs="David"/>
          <w:rtl/>
          <w:lang w:eastAsia="he-IL"/>
        </w:rPr>
        <w:t>הכנת המערכות האלקטרו מכאניות לפעולה:</w:t>
      </w:r>
    </w:p>
    <w:p w14:paraId="771807D2" w14:textId="77777777" w:rsidR="00CF796A" w:rsidRPr="00282D39" w:rsidRDefault="00CF796A" w:rsidP="00CF796A">
      <w:pPr>
        <w:tabs>
          <w:tab w:val="left" w:pos="515"/>
          <w:tab w:val="left" w:pos="7745"/>
          <w:tab w:val="left" w:pos="8028"/>
        </w:tabs>
        <w:spacing w:before="240" w:after="60" w:line="360" w:lineRule="auto"/>
        <w:ind w:left="1077"/>
        <w:jc w:val="both"/>
        <w:rPr>
          <w:rFonts w:ascii="David" w:hAnsi="David" w:cs="David"/>
          <w:rtl/>
          <w:lang w:eastAsia="he-IL"/>
        </w:rPr>
      </w:pPr>
      <w:r w:rsidRPr="00282D39">
        <w:rPr>
          <w:rFonts w:ascii="David" w:hAnsi="David" w:cs="David"/>
          <w:rtl/>
          <w:lang w:eastAsia="he-IL"/>
        </w:rPr>
        <w:t>בשלב זה, הקבלן יכין את המערכות האלקטרו מכאניות להפעלה מלאה במים. במידת הצורך, יש למלא שמנים, לגרז, להרכיב מחברים וכו', בהתאם להנחיות היצרנים, על מנת לאפשר את הפעלת המערכות במים. השלב הראשון של ההרצה, ניקוי הת"ש  הצנרת מלכלוכים  ולאחר מכן מילוי כל המערכת במים שפירים, תהליך שיארך מספר ימים.</w:t>
      </w:r>
    </w:p>
    <w:p w14:paraId="6FF0F853" w14:textId="77777777" w:rsidR="00CF796A" w:rsidRPr="00282D39" w:rsidRDefault="00CF796A" w:rsidP="00CF796A">
      <w:pPr>
        <w:tabs>
          <w:tab w:val="left" w:pos="515"/>
          <w:tab w:val="left" w:pos="7745"/>
          <w:tab w:val="left" w:pos="8028"/>
        </w:tabs>
        <w:spacing w:before="240" w:after="60" w:line="360" w:lineRule="auto"/>
        <w:ind w:left="1077"/>
        <w:jc w:val="both"/>
        <w:rPr>
          <w:rFonts w:ascii="David" w:hAnsi="David" w:cs="David"/>
          <w:rtl/>
          <w:lang w:eastAsia="he-IL"/>
        </w:rPr>
      </w:pPr>
      <w:r w:rsidRPr="00282D39">
        <w:rPr>
          <w:rFonts w:ascii="David" w:hAnsi="David" w:cs="David"/>
          <w:rtl/>
          <w:lang w:eastAsia="he-IL"/>
        </w:rPr>
        <w:t>להלן תיאור הבדיקה עבור המערכות העיקריות במכון:</w:t>
      </w:r>
    </w:p>
    <w:p w14:paraId="0A737DDE" w14:textId="77777777" w:rsidR="00CF796A" w:rsidRPr="00282D39" w:rsidRDefault="00CF796A" w:rsidP="008513A3">
      <w:pPr>
        <w:numPr>
          <w:ilvl w:val="0"/>
          <w:numId w:val="95"/>
        </w:numPr>
        <w:tabs>
          <w:tab w:val="left" w:pos="515"/>
          <w:tab w:val="num" w:pos="1508"/>
          <w:tab w:val="left" w:pos="7745"/>
          <w:tab w:val="left" w:pos="802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 xml:space="preserve">תחנת השאיבה - הבריכה תמולא ממים אשר יפונו ע"י משאבות הקולחים. תבחן מערכות הבקרה סביב משאבות אלו. </w:t>
      </w:r>
    </w:p>
    <w:p w14:paraId="0BB06EEA" w14:textId="77777777" w:rsidR="00CF796A" w:rsidRPr="00282D39" w:rsidRDefault="00CF796A" w:rsidP="008513A3">
      <w:pPr>
        <w:numPr>
          <w:ilvl w:val="0"/>
          <w:numId w:val="95"/>
        </w:numPr>
        <w:tabs>
          <w:tab w:val="left" w:pos="515"/>
          <w:tab w:val="num" w:pos="1508"/>
          <w:tab w:val="left" w:pos="7745"/>
          <w:tab w:val="left" w:pos="8028"/>
        </w:tabs>
        <w:spacing w:before="240" w:after="60" w:line="360" w:lineRule="auto"/>
        <w:ind w:left="1508" w:hanging="426"/>
        <w:jc w:val="both"/>
        <w:rPr>
          <w:rFonts w:ascii="David" w:hAnsi="David" w:cs="David"/>
          <w:sz w:val="22"/>
          <w:lang w:eastAsia="he-IL"/>
        </w:rPr>
      </w:pPr>
      <w:r w:rsidRPr="00282D39">
        <w:rPr>
          <w:rFonts w:ascii="David" w:hAnsi="David" w:cs="David"/>
          <w:sz w:val="22"/>
          <w:rtl/>
          <w:lang w:eastAsia="he-IL"/>
        </w:rPr>
        <w:t xml:space="preserve">בשלב הראשון תבוצע הפעלה ידנית של המשאבות בזו אחר זו בנוכחות ובהדרכת נציגי היצרן. תבוצע בדיקה לאופן פעולת המשאבות, יציבותן, ויברציות רעשים התחממות, בדיקת ספיקות קולחין ולחצים. </w:t>
      </w:r>
    </w:p>
    <w:p w14:paraId="0A9BC281"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lastRenderedPageBreak/>
        <w:t>בדיקת הת"ש, במים ובמצב זרימה , תימשך עד אשר תושג פעולה רצופה של שבעה  ימים ללא תקלות ויוכח שכל הציוד פועל על פי המפרטים והאיכויות הנדרשות מכל ההיבטים, כולל נושאי צריכות אנרגיה, רעש וכו'.</w:t>
      </w:r>
    </w:p>
    <w:p w14:paraId="14818AE2"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כל תקלה, תתוקן מיד ע"י הקבלן והמפקח יחליט האם זו תקלה המחייבת התחלת הספירה של הזמן מחדש, או האם ניתן להמשיך את הספירה.</w:t>
      </w:r>
    </w:p>
    <w:p w14:paraId="48B9C689"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לאחר הסיום המוצלח של שלב זה, ניתן להמשיך לשלב הבא.</w:t>
      </w:r>
    </w:p>
    <w:p w14:paraId="1A0245B8" w14:textId="77777777" w:rsidR="00CF796A" w:rsidRPr="00282D39" w:rsidRDefault="00CF796A" w:rsidP="008513A3">
      <w:pPr>
        <w:widowControl w:val="0"/>
        <w:numPr>
          <w:ilvl w:val="2"/>
          <w:numId w:val="83"/>
        </w:numPr>
        <w:tabs>
          <w:tab w:val="left" w:pos="933"/>
          <w:tab w:val="left" w:pos="1076"/>
        </w:tabs>
        <w:spacing w:before="240" w:after="120" w:line="360" w:lineRule="auto"/>
        <w:ind w:left="901"/>
        <w:jc w:val="both"/>
        <w:rPr>
          <w:rFonts w:ascii="David" w:hAnsi="David" w:cs="David"/>
          <w:i/>
          <w:sz w:val="26"/>
          <w:u w:val="single"/>
          <w:lang w:eastAsia="he-IL"/>
        </w:rPr>
      </w:pPr>
      <w:bookmarkStart w:id="844" w:name="_Toc357519549"/>
      <w:r w:rsidRPr="00282D39">
        <w:rPr>
          <w:rFonts w:ascii="David" w:hAnsi="David" w:cs="David"/>
          <w:i/>
          <w:sz w:val="26"/>
          <w:u w:val="single"/>
          <w:rtl/>
          <w:lang w:eastAsia="he-IL"/>
        </w:rPr>
        <w:t xml:space="preserve">הרצת הת"ש בקולחים </w:t>
      </w:r>
      <w:bookmarkEnd w:id="844"/>
    </w:p>
    <w:p w14:paraId="6439766A" w14:textId="77777777" w:rsidR="00CF796A" w:rsidRPr="00282D39" w:rsidRDefault="00CF796A" w:rsidP="008513A3">
      <w:pPr>
        <w:numPr>
          <w:ilvl w:val="0"/>
          <w:numId w:val="96"/>
        </w:numPr>
        <w:tabs>
          <w:tab w:val="left" w:pos="515"/>
        </w:tabs>
        <w:spacing w:before="240" w:after="60" w:line="360" w:lineRule="auto"/>
        <w:jc w:val="both"/>
        <w:rPr>
          <w:rFonts w:ascii="David" w:hAnsi="David" w:cs="David"/>
          <w:vanish/>
          <w:u w:val="single"/>
          <w:rtl/>
          <w:lang w:eastAsia="he-IL"/>
        </w:rPr>
      </w:pPr>
    </w:p>
    <w:p w14:paraId="0B80A0CB" w14:textId="77777777" w:rsidR="00CF796A" w:rsidRPr="00282D39" w:rsidRDefault="00CF796A" w:rsidP="008513A3">
      <w:pPr>
        <w:numPr>
          <w:ilvl w:val="0"/>
          <w:numId w:val="96"/>
        </w:numPr>
        <w:tabs>
          <w:tab w:val="left" w:pos="515"/>
        </w:tabs>
        <w:spacing w:before="240" w:after="60" w:line="360" w:lineRule="auto"/>
        <w:jc w:val="both"/>
        <w:rPr>
          <w:rFonts w:ascii="David" w:hAnsi="David" w:cs="David"/>
          <w:vanish/>
          <w:u w:val="single"/>
          <w:rtl/>
          <w:lang w:eastAsia="he-IL"/>
        </w:rPr>
      </w:pPr>
    </w:p>
    <w:p w14:paraId="60A54EE1" w14:textId="77777777" w:rsidR="00CF796A" w:rsidRPr="00282D39" w:rsidRDefault="00CF796A" w:rsidP="008513A3">
      <w:pPr>
        <w:numPr>
          <w:ilvl w:val="0"/>
          <w:numId w:val="96"/>
        </w:numPr>
        <w:tabs>
          <w:tab w:val="left" w:pos="515"/>
        </w:tabs>
        <w:spacing w:before="240" w:after="60" w:line="360" w:lineRule="auto"/>
        <w:jc w:val="both"/>
        <w:rPr>
          <w:rFonts w:ascii="David" w:hAnsi="David" w:cs="David"/>
          <w:vanish/>
          <w:u w:val="single"/>
          <w:rtl/>
          <w:lang w:eastAsia="he-IL"/>
        </w:rPr>
      </w:pPr>
    </w:p>
    <w:p w14:paraId="40D0045A" w14:textId="77777777" w:rsidR="00CF796A" w:rsidRPr="00282D39" w:rsidRDefault="00CF796A" w:rsidP="008513A3">
      <w:pPr>
        <w:numPr>
          <w:ilvl w:val="0"/>
          <w:numId w:val="96"/>
        </w:numPr>
        <w:tabs>
          <w:tab w:val="left" w:pos="515"/>
        </w:tabs>
        <w:spacing w:before="240" w:after="60" w:line="360" w:lineRule="auto"/>
        <w:jc w:val="both"/>
        <w:rPr>
          <w:rFonts w:ascii="David" w:hAnsi="David" w:cs="David"/>
          <w:vanish/>
          <w:u w:val="single"/>
          <w:rtl/>
          <w:lang w:eastAsia="he-IL"/>
        </w:rPr>
      </w:pPr>
    </w:p>
    <w:p w14:paraId="0743B8C8"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4C147A17"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489CAF5A"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3DFFF839"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1FE26519"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4B4D2103"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68F83B04" w14:textId="77777777" w:rsidR="00CF796A" w:rsidRPr="00282D39" w:rsidRDefault="00CF796A" w:rsidP="008513A3">
      <w:pPr>
        <w:numPr>
          <w:ilvl w:val="1"/>
          <w:numId w:val="96"/>
        </w:numPr>
        <w:tabs>
          <w:tab w:val="left" w:pos="515"/>
        </w:tabs>
        <w:spacing w:before="240" w:after="60" w:line="360" w:lineRule="auto"/>
        <w:jc w:val="both"/>
        <w:rPr>
          <w:rFonts w:ascii="David" w:hAnsi="David" w:cs="David"/>
          <w:vanish/>
          <w:u w:val="single"/>
          <w:rtl/>
          <w:lang w:eastAsia="he-IL"/>
        </w:rPr>
      </w:pPr>
    </w:p>
    <w:p w14:paraId="15FCFADF"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2530FE80"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63A044E5"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16800193"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47C92BF5"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0BA841C1"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50EF443B"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06197157"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191DCB48"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270C573C"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1F7B569D" w14:textId="77777777" w:rsidR="00CF796A" w:rsidRPr="00282D39" w:rsidRDefault="00CF796A" w:rsidP="008513A3">
      <w:pPr>
        <w:numPr>
          <w:ilvl w:val="2"/>
          <w:numId w:val="96"/>
        </w:numPr>
        <w:tabs>
          <w:tab w:val="left" w:pos="515"/>
        </w:tabs>
        <w:spacing w:before="240" w:after="60" w:line="360" w:lineRule="auto"/>
        <w:jc w:val="both"/>
        <w:rPr>
          <w:rFonts w:ascii="David" w:hAnsi="David" w:cs="David"/>
          <w:vanish/>
          <w:u w:val="single"/>
          <w:rtl/>
          <w:lang w:eastAsia="he-IL"/>
        </w:rPr>
      </w:pPr>
    </w:p>
    <w:p w14:paraId="59B69941"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rtl/>
          <w:lang w:eastAsia="he-IL"/>
        </w:rPr>
      </w:pPr>
      <w:r w:rsidRPr="00282D39">
        <w:rPr>
          <w:rFonts w:ascii="David" w:hAnsi="David" w:cs="David"/>
          <w:rtl/>
          <w:lang w:eastAsia="he-IL"/>
        </w:rPr>
        <w:t>תפעול הת"ש יהיה כולו באחריות הקבלן. על הקבלן להציב לכל תקופת המתקנים כוח אדם מיומן.</w:t>
      </w:r>
    </w:p>
    <w:p w14:paraId="4D2232BF" w14:textId="77777777" w:rsidR="00CF796A" w:rsidRPr="00282D39" w:rsidRDefault="00CF796A" w:rsidP="00CF796A">
      <w:pPr>
        <w:tabs>
          <w:tab w:val="left" w:pos="515"/>
          <w:tab w:val="left" w:pos="7745"/>
          <w:tab w:val="left" w:pos="8028"/>
        </w:tabs>
        <w:spacing w:before="240" w:after="60" w:line="360" w:lineRule="auto"/>
        <w:ind w:left="1075"/>
        <w:jc w:val="both"/>
        <w:rPr>
          <w:rFonts w:ascii="David" w:hAnsi="David" w:cs="David"/>
          <w:rtl/>
          <w:lang w:eastAsia="he-IL"/>
        </w:rPr>
      </w:pPr>
      <w:r w:rsidRPr="00282D39">
        <w:rPr>
          <w:rFonts w:ascii="David" w:hAnsi="David" w:cs="David"/>
          <w:rtl/>
          <w:lang w:eastAsia="he-IL"/>
        </w:rPr>
        <w:t xml:space="preserve">בכל זמן ההרצה, יימצאו בתחום המכון לפחות האנשים המקצועיים הבאים מטעם הקבלן  הכוללים: חשמלאי מוסמך ומפעיל תחנות שאיבה בעל ניסיון </w:t>
      </w:r>
    </w:p>
    <w:p w14:paraId="3401A4F3" w14:textId="77777777" w:rsidR="00CF796A" w:rsidRPr="00282D39" w:rsidRDefault="00CF796A" w:rsidP="008513A3">
      <w:pPr>
        <w:widowControl w:val="0"/>
        <w:numPr>
          <w:ilvl w:val="2"/>
          <w:numId w:val="83"/>
        </w:numPr>
        <w:tabs>
          <w:tab w:val="left" w:pos="933"/>
          <w:tab w:val="left" w:pos="1076"/>
        </w:tabs>
        <w:spacing w:before="240" w:after="120" w:line="360" w:lineRule="auto"/>
        <w:ind w:left="901"/>
        <w:jc w:val="both"/>
        <w:rPr>
          <w:rFonts w:ascii="David" w:hAnsi="David" w:cs="David"/>
          <w:lang w:eastAsia="he-IL"/>
        </w:rPr>
      </w:pPr>
      <w:bookmarkStart w:id="845" w:name="_Toc357519550"/>
      <w:r w:rsidRPr="00282D39">
        <w:rPr>
          <w:rFonts w:ascii="David" w:hAnsi="David" w:cs="David"/>
          <w:i/>
          <w:sz w:val="26"/>
          <w:u w:val="single"/>
          <w:rtl/>
          <w:lang w:eastAsia="he-IL"/>
        </w:rPr>
        <w:t>מערכות אבטחת ובקרת איכות</w:t>
      </w:r>
      <w:bookmarkEnd w:id="845"/>
      <w:r w:rsidRPr="00282D39">
        <w:rPr>
          <w:rFonts w:ascii="David" w:hAnsi="David" w:cs="David"/>
          <w:i/>
          <w:sz w:val="26"/>
          <w:u w:val="single"/>
          <w:rtl/>
          <w:lang w:eastAsia="he-IL"/>
        </w:rPr>
        <w:t xml:space="preserve"> </w:t>
      </w:r>
    </w:p>
    <w:p w14:paraId="3E21D6C5"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val="en-GB" w:eastAsia="he-IL"/>
        </w:rPr>
      </w:pPr>
      <w:r w:rsidRPr="00282D39">
        <w:rPr>
          <w:rFonts w:ascii="David" w:hAnsi="David" w:cs="David"/>
          <w:rtl/>
          <w:lang w:val="en-GB" w:eastAsia="he-IL"/>
        </w:rPr>
        <w:t>במסגרת הביצוע, הקבלן יכין ויגיש למנהל הפרויקט, מערכת אבטחת ובקרת איכות עבור הפרויקט בכללותו. על מנת למלא אחר מחויבות הקבלן לאבטחת ובקרת איכות, ימנה הקבלן נציג ברמה של מהנדס אשר יהיה אחראי על אבטחת ובקרת האיכות בכל השלבים משלב הביצוע ועד הרצת התחנה.</w:t>
      </w:r>
    </w:p>
    <w:p w14:paraId="33390AE6"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val="en-GB" w:eastAsia="he-IL"/>
        </w:rPr>
      </w:pPr>
      <w:r w:rsidRPr="00282D39">
        <w:rPr>
          <w:rFonts w:ascii="David" w:hAnsi="David" w:cs="David"/>
          <w:rtl/>
          <w:lang w:val="en-GB" w:eastAsia="he-IL"/>
        </w:rPr>
        <w:t>מהלכים עיקריים של מערך לבקרת-איכות:</w:t>
      </w:r>
    </w:p>
    <w:p w14:paraId="2E63F066"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val="en-GB" w:eastAsia="he-IL"/>
        </w:rPr>
      </w:pPr>
      <w:r w:rsidRPr="00282D39">
        <w:rPr>
          <w:rFonts w:ascii="David" w:hAnsi="David" w:cs="David"/>
          <w:rtl/>
          <w:lang w:val="en-GB" w:eastAsia="he-IL"/>
        </w:rPr>
        <w:t>מערך בקרת האיכות מהווה אמצעי להבטחת מילוי דרישות ההסכם - תוכניות ומפרטים - בהיבטי האיכות הנדרשת.  מערך בקרת האיכות אמור, בין השאר, להבטיח את ביצוע המהלכים העיקריים הבאים:</w:t>
      </w:r>
    </w:p>
    <w:p w14:paraId="4B0A4089"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קביעת תוכנית ברורה של פיקוח ובדיקות (כולל שיטות לזיהוי והבטחת עקיבות) על מנת לוודא שתהליכי העבודה יעילים והתוצר יעמוד בדרישות המפרטים.</w:t>
      </w:r>
    </w:p>
    <w:p w14:paraId="635AAC8C"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בניית תהליכי-בחירה של קבלני-משנה וספקים אחרים מתאימים וכן תהליכים המוודאים שתוצריהם עומדים בדרישות המפרטים לפני שילובם בעבודות.</w:t>
      </w:r>
    </w:p>
    <w:p w14:paraId="289A5C77"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יישום תהליכי זיהוי, טיפול ותיקון אי-התאמות בתהליכי העבודה ובאיכויות המוצר המוגמר וכן קביעת דרכים לשיפור תהליכי העבודה על מנת להימנע מחזרה על אי-התאמות.</w:t>
      </w:r>
    </w:p>
    <w:p w14:paraId="44DA0065"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lastRenderedPageBreak/>
        <w:t>שמירת רישום מסודר של כל תהליכי העבודה ותוצאות פעולות הפיקוח והבדיקות המעבדתיות, בדרך שתאפשר הצגה ברורה של רמות האיכות שהושגו.</w:t>
      </w:r>
    </w:p>
    <w:p w14:paraId="7A4E013F" w14:textId="77777777" w:rsidR="00CF796A" w:rsidRPr="00282D39" w:rsidRDefault="00CF796A" w:rsidP="00CF796A">
      <w:pPr>
        <w:tabs>
          <w:tab w:val="left" w:pos="515"/>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מערכת זו תקיף את כל שלבי הפרויקט , כדלקמן:</w:t>
      </w:r>
      <w:r w:rsidRPr="00282D39">
        <w:rPr>
          <w:rFonts w:ascii="David" w:hAnsi="David" w:cs="David"/>
          <w:rtl/>
          <w:lang w:eastAsia="he-IL"/>
        </w:rPr>
        <w:tab/>
      </w:r>
    </w:p>
    <w:p w14:paraId="1D92D6EF" w14:textId="77777777" w:rsidR="00CF796A" w:rsidRPr="00282D39" w:rsidRDefault="00CF796A" w:rsidP="008513A3">
      <w:pPr>
        <w:numPr>
          <w:ilvl w:val="0"/>
          <w:numId w:val="97"/>
        </w:numPr>
        <w:tabs>
          <w:tab w:val="left" w:pos="515"/>
          <w:tab w:val="right" w:pos="1366"/>
        </w:tabs>
        <w:spacing w:before="240" w:after="60" w:line="360" w:lineRule="auto"/>
        <w:ind w:left="1366" w:hanging="284"/>
        <w:jc w:val="both"/>
        <w:rPr>
          <w:rFonts w:ascii="David" w:hAnsi="David" w:cs="David"/>
          <w:sz w:val="22"/>
          <w:rtl/>
          <w:lang w:eastAsia="he-IL"/>
        </w:rPr>
      </w:pPr>
      <w:r w:rsidRPr="00282D39">
        <w:rPr>
          <w:rFonts w:ascii="David" w:hAnsi="David" w:cs="David"/>
          <w:sz w:val="22"/>
          <w:rtl/>
          <w:lang w:eastAsia="he-IL"/>
        </w:rPr>
        <w:t>בתקופת ההקמה יכלול מערך בקרת האיכות לפחות את התחומים העיקריים הבאים:</w:t>
      </w:r>
    </w:p>
    <w:p w14:paraId="254C4AD8"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תחום עבודות הנדסה אזרחית.</w:t>
      </w:r>
    </w:p>
    <w:p w14:paraId="7AE006E6" w14:textId="77777777" w:rsidR="00CF796A" w:rsidRPr="00282D39" w:rsidRDefault="00CF796A" w:rsidP="00CF796A">
      <w:pPr>
        <w:tabs>
          <w:tab w:val="right" w:pos="1366"/>
          <w:tab w:val="left" w:pos="5207"/>
        </w:tabs>
        <w:spacing w:before="240" w:after="60" w:line="360" w:lineRule="auto"/>
        <w:ind w:left="2012" w:hanging="646"/>
        <w:jc w:val="both"/>
        <w:rPr>
          <w:rFonts w:ascii="David" w:hAnsi="David" w:cs="David"/>
          <w:rtl/>
          <w:lang w:eastAsia="he-IL"/>
        </w:rPr>
      </w:pPr>
      <w:r w:rsidRPr="00282D39">
        <w:rPr>
          <w:rFonts w:ascii="David" w:hAnsi="David" w:cs="David"/>
          <w:rtl/>
          <w:lang w:eastAsia="he-IL"/>
        </w:rPr>
        <w:t>תחום עבודות חשמל ומערכות.</w:t>
      </w:r>
      <w:r w:rsidRPr="00282D39">
        <w:rPr>
          <w:rFonts w:ascii="David" w:hAnsi="David" w:cs="David"/>
          <w:rtl/>
          <w:lang w:eastAsia="he-IL"/>
        </w:rPr>
        <w:tab/>
      </w:r>
    </w:p>
    <w:p w14:paraId="7F759BDD"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תחום עבודות צנרת (תהליך, מים, ביוב וכו').</w:t>
      </w:r>
    </w:p>
    <w:p w14:paraId="5DE9664B" w14:textId="77777777" w:rsidR="00CF796A" w:rsidRPr="00282D39" w:rsidRDefault="00CF796A" w:rsidP="008513A3">
      <w:pPr>
        <w:numPr>
          <w:ilvl w:val="0"/>
          <w:numId w:val="97"/>
        </w:numPr>
        <w:tabs>
          <w:tab w:val="left" w:pos="515"/>
          <w:tab w:val="right" w:pos="1366"/>
        </w:tabs>
        <w:spacing w:before="240" w:after="60" w:line="360" w:lineRule="auto"/>
        <w:ind w:left="2012" w:hanging="930"/>
        <w:jc w:val="both"/>
        <w:rPr>
          <w:rFonts w:ascii="David" w:hAnsi="David" w:cs="David"/>
          <w:sz w:val="22"/>
          <w:lang w:eastAsia="he-IL"/>
        </w:rPr>
      </w:pPr>
      <w:r w:rsidRPr="00282D39">
        <w:rPr>
          <w:rFonts w:ascii="David" w:hAnsi="David" w:cs="David"/>
          <w:sz w:val="22"/>
          <w:rtl/>
          <w:lang w:eastAsia="he-IL"/>
        </w:rPr>
        <w:t>כל העבודה הכלולה בציוד, כגון:</w:t>
      </w:r>
    </w:p>
    <w:p w14:paraId="5E063292"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מערכת הרכש כל הציוד, כולל הזמנות ובדיקות.</w:t>
      </w:r>
    </w:p>
    <w:p w14:paraId="2ECEF763"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הובלת הציוד לאתר</w:t>
      </w:r>
    </w:p>
    <w:p w14:paraId="54F55D77"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אחסון וטיפול בציוד באתר</w:t>
      </w:r>
    </w:p>
    <w:p w14:paraId="640F8987"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הרכבת הציוד</w:t>
      </w:r>
    </w:p>
    <w:p w14:paraId="431BDE14"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הרצות יבשות ורטובות</w:t>
      </w:r>
    </w:p>
    <w:p w14:paraId="1F237D89"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ספרות הקשורה לציוד וכו'</w:t>
      </w:r>
    </w:p>
    <w:p w14:paraId="2F93A333"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בדיקות אטימות של מבנים וצנרת</w:t>
      </w:r>
    </w:p>
    <w:p w14:paraId="4DE8985E"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בדיקות לחץ ובדיקות ריתוך של צנרת</w:t>
      </w:r>
    </w:p>
    <w:p w14:paraId="6F2A3ADE" w14:textId="77777777" w:rsidR="00CF796A" w:rsidRPr="00282D39" w:rsidRDefault="00CF796A" w:rsidP="008513A3">
      <w:pPr>
        <w:numPr>
          <w:ilvl w:val="0"/>
          <w:numId w:val="97"/>
        </w:numPr>
        <w:tabs>
          <w:tab w:val="left" w:pos="515"/>
          <w:tab w:val="right" w:pos="1366"/>
        </w:tabs>
        <w:spacing w:before="240" w:after="60" w:line="360" w:lineRule="auto"/>
        <w:ind w:left="2012" w:hanging="930"/>
        <w:jc w:val="both"/>
        <w:rPr>
          <w:rFonts w:ascii="David" w:hAnsi="David" w:cs="David"/>
          <w:sz w:val="22"/>
          <w:rtl/>
          <w:lang w:eastAsia="he-IL"/>
        </w:rPr>
      </w:pPr>
      <w:r w:rsidRPr="00282D39">
        <w:rPr>
          <w:rFonts w:ascii="David" w:hAnsi="David" w:cs="David"/>
          <w:sz w:val="22"/>
          <w:rtl/>
          <w:lang w:eastAsia="he-IL"/>
        </w:rPr>
        <w:t>כל עבודות החשמל והבקרה, כולל כל הבדיקות כגון:</w:t>
      </w:r>
    </w:p>
    <w:p w14:paraId="422145FE"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לוחות חשמל ובקרה</w:t>
      </w:r>
    </w:p>
    <w:p w14:paraId="1186F81E"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עבודות כבלי הכוח</w:t>
      </w:r>
    </w:p>
    <w:p w14:paraId="01E95E62"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עבודות כבלי הבקרה</w:t>
      </w:r>
    </w:p>
    <w:p w14:paraId="70D69404"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אספקת חשמל חירום וכו'</w:t>
      </w:r>
    </w:p>
    <w:p w14:paraId="72F9430E" w14:textId="77777777" w:rsidR="00CF796A" w:rsidRPr="00282D39" w:rsidRDefault="00CF796A" w:rsidP="008513A3">
      <w:pPr>
        <w:numPr>
          <w:ilvl w:val="0"/>
          <w:numId w:val="97"/>
        </w:numPr>
        <w:tabs>
          <w:tab w:val="left" w:pos="515"/>
          <w:tab w:val="right" w:pos="1366"/>
        </w:tabs>
        <w:spacing w:before="240" w:after="60" w:line="360" w:lineRule="auto"/>
        <w:ind w:left="2012" w:hanging="930"/>
        <w:jc w:val="both"/>
        <w:rPr>
          <w:rFonts w:ascii="David" w:hAnsi="David" w:cs="David"/>
          <w:sz w:val="22"/>
          <w:rtl/>
          <w:lang w:eastAsia="he-IL"/>
        </w:rPr>
      </w:pPr>
      <w:r w:rsidRPr="00282D39">
        <w:rPr>
          <w:rFonts w:ascii="David" w:hAnsi="David" w:cs="David"/>
          <w:sz w:val="22"/>
          <w:rtl/>
          <w:lang w:eastAsia="he-IL"/>
        </w:rPr>
        <w:lastRenderedPageBreak/>
        <w:t>כל עבודות המכשור, כגון:</w:t>
      </w:r>
    </w:p>
    <w:p w14:paraId="5F8E6CB1"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מערכת הרכב של המכשור</w:t>
      </w:r>
    </w:p>
    <w:p w14:paraId="75EC9ED6"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הרכבת המכשור</w:t>
      </w:r>
    </w:p>
    <w:p w14:paraId="11965E19"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 xml:space="preserve">כיולים ובדיקות </w:t>
      </w:r>
    </w:p>
    <w:p w14:paraId="50A49D5A"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 xml:space="preserve">ספרות הקשורה למכשור וכו' </w:t>
      </w:r>
    </w:p>
    <w:p w14:paraId="56356F58" w14:textId="77777777" w:rsidR="00CF796A" w:rsidRPr="00282D39" w:rsidRDefault="00CF796A" w:rsidP="008513A3">
      <w:pPr>
        <w:numPr>
          <w:ilvl w:val="0"/>
          <w:numId w:val="97"/>
        </w:numPr>
        <w:tabs>
          <w:tab w:val="left" w:pos="515"/>
          <w:tab w:val="right" w:pos="1366"/>
        </w:tabs>
        <w:spacing w:before="240" w:after="60" w:line="360" w:lineRule="auto"/>
        <w:ind w:left="2012" w:hanging="930"/>
        <w:jc w:val="both"/>
        <w:rPr>
          <w:rFonts w:ascii="David" w:hAnsi="David" w:cs="David"/>
          <w:sz w:val="22"/>
          <w:rtl/>
          <w:lang w:eastAsia="he-IL"/>
        </w:rPr>
      </w:pPr>
      <w:r w:rsidRPr="00282D39">
        <w:rPr>
          <w:rFonts w:ascii="David" w:hAnsi="David" w:cs="David"/>
          <w:sz w:val="22"/>
          <w:rtl/>
          <w:lang w:eastAsia="he-IL"/>
        </w:rPr>
        <w:t>ביצוע הרצת והפעלת התחנה:</w:t>
      </w:r>
    </w:p>
    <w:p w14:paraId="5AFD6127"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הרצות עם מים שפירים</w:t>
      </w:r>
    </w:p>
    <w:p w14:paraId="4584FB5F"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הרצות עם קולחים</w:t>
      </w:r>
    </w:p>
    <w:p w14:paraId="19AC3C10"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 xml:space="preserve">הפעלה לקבלת הביצועים הנדרשים. </w:t>
      </w:r>
    </w:p>
    <w:p w14:paraId="7F88EF66"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טיפול בתקלות</w:t>
      </w:r>
    </w:p>
    <w:p w14:paraId="43552819" w14:textId="77777777" w:rsidR="00CF796A" w:rsidRPr="00282D39" w:rsidRDefault="00CF796A" w:rsidP="008513A3">
      <w:pPr>
        <w:numPr>
          <w:ilvl w:val="0"/>
          <w:numId w:val="97"/>
        </w:numPr>
        <w:tabs>
          <w:tab w:val="left" w:pos="515"/>
          <w:tab w:val="right" w:pos="1366"/>
        </w:tabs>
        <w:spacing w:before="240" w:after="60" w:line="360" w:lineRule="auto"/>
        <w:ind w:left="2012" w:hanging="930"/>
        <w:jc w:val="both"/>
        <w:rPr>
          <w:rFonts w:ascii="David" w:hAnsi="David" w:cs="David"/>
          <w:sz w:val="22"/>
          <w:rtl/>
          <w:lang w:eastAsia="he-IL"/>
        </w:rPr>
      </w:pPr>
      <w:r w:rsidRPr="00282D39">
        <w:rPr>
          <w:rFonts w:ascii="David" w:hAnsi="David" w:cs="David"/>
          <w:sz w:val="22"/>
          <w:rtl/>
          <w:lang w:eastAsia="he-IL"/>
        </w:rPr>
        <w:t>אספקת כל הספרות המקצועית, כגון:</w:t>
      </w:r>
    </w:p>
    <w:p w14:paraId="34F00D4A"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ספרות הנוגעת לציוד ומכשור</w:t>
      </w:r>
    </w:p>
    <w:p w14:paraId="783AB149"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ספרות תפעול ותחזוקה של המתקן</w:t>
      </w:r>
    </w:p>
    <w:p w14:paraId="7EB042D0" w14:textId="77777777" w:rsidR="00CF796A" w:rsidRPr="00282D39" w:rsidRDefault="00CF796A" w:rsidP="00CF796A">
      <w:pPr>
        <w:tabs>
          <w:tab w:val="right" w:pos="1366"/>
        </w:tabs>
        <w:spacing w:before="240" w:after="60" w:line="360" w:lineRule="auto"/>
        <w:ind w:left="2012" w:hanging="646"/>
        <w:jc w:val="both"/>
        <w:rPr>
          <w:rFonts w:ascii="David" w:hAnsi="David" w:cs="David"/>
          <w:rtl/>
          <w:lang w:eastAsia="he-IL"/>
        </w:rPr>
      </w:pPr>
      <w:r w:rsidRPr="00282D39">
        <w:rPr>
          <w:rFonts w:ascii="David" w:hAnsi="David" w:cs="David"/>
          <w:rtl/>
          <w:lang w:eastAsia="he-IL"/>
        </w:rPr>
        <w:t>אישורים והתרים מהרשויות וכו'.</w:t>
      </w:r>
    </w:p>
    <w:p w14:paraId="4B002B29" w14:textId="77777777" w:rsidR="00CF796A" w:rsidRPr="00282D39" w:rsidRDefault="00CF796A" w:rsidP="00CF796A">
      <w:pPr>
        <w:tabs>
          <w:tab w:val="left" w:pos="2216"/>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מערכת אבטחת ובקרת האיכות, שתוכן ע"י הקבלן תכיל את החלקים העיקריים  הבאים:</w:t>
      </w:r>
    </w:p>
    <w:p w14:paraId="608498A3" w14:textId="77777777" w:rsidR="00CF796A" w:rsidRPr="00282D39" w:rsidRDefault="00CF796A" w:rsidP="008513A3">
      <w:pPr>
        <w:numPr>
          <w:ilvl w:val="0"/>
          <w:numId w:val="98"/>
        </w:numPr>
        <w:tabs>
          <w:tab w:val="left" w:pos="515"/>
          <w:tab w:val="num" w:pos="1508"/>
        </w:tabs>
        <w:spacing w:before="240" w:after="60" w:line="360" w:lineRule="auto"/>
        <w:ind w:left="1742" w:hanging="660"/>
        <w:jc w:val="both"/>
        <w:rPr>
          <w:rFonts w:ascii="David" w:hAnsi="David" w:cs="David"/>
          <w:sz w:val="22"/>
          <w:rtl/>
          <w:lang w:eastAsia="he-IL"/>
        </w:rPr>
      </w:pPr>
      <w:r w:rsidRPr="00282D39">
        <w:rPr>
          <w:rFonts w:ascii="David" w:hAnsi="David" w:cs="David"/>
          <w:sz w:val="22"/>
          <w:rtl/>
          <w:lang w:eastAsia="he-IL"/>
        </w:rPr>
        <w:t>הסבר על המערכת וצורת הפעלתה, כולל נהלים וכו'.</w:t>
      </w:r>
    </w:p>
    <w:p w14:paraId="59E08FC3" w14:textId="77777777" w:rsidR="00CF796A" w:rsidRPr="00282D39" w:rsidRDefault="00CF796A" w:rsidP="008513A3">
      <w:pPr>
        <w:numPr>
          <w:ilvl w:val="0"/>
          <w:numId w:val="98"/>
        </w:numPr>
        <w:tabs>
          <w:tab w:val="left" w:pos="515"/>
          <w:tab w:val="num" w:pos="1508"/>
        </w:tabs>
        <w:spacing w:before="240" w:after="60" w:line="360" w:lineRule="auto"/>
        <w:ind w:left="1742" w:hanging="660"/>
        <w:jc w:val="both"/>
        <w:rPr>
          <w:rFonts w:ascii="David" w:hAnsi="David" w:cs="David"/>
          <w:sz w:val="22"/>
          <w:rtl/>
          <w:lang w:eastAsia="he-IL"/>
        </w:rPr>
      </w:pPr>
      <w:r w:rsidRPr="00282D39">
        <w:rPr>
          <w:rFonts w:ascii="David" w:hAnsi="David" w:cs="David"/>
          <w:sz w:val="22"/>
          <w:rtl/>
          <w:lang w:eastAsia="he-IL"/>
        </w:rPr>
        <w:t>מערכת טפסים עבור כל אחד מחלקי המכון.</w:t>
      </w:r>
    </w:p>
    <w:p w14:paraId="16F810EC" w14:textId="77777777" w:rsidR="00CF796A" w:rsidRPr="00282D39" w:rsidRDefault="00CF796A" w:rsidP="008513A3">
      <w:pPr>
        <w:numPr>
          <w:ilvl w:val="0"/>
          <w:numId w:val="98"/>
        </w:numPr>
        <w:tabs>
          <w:tab w:val="left" w:pos="515"/>
          <w:tab w:val="num" w:pos="1508"/>
        </w:tabs>
        <w:spacing w:before="240" w:after="60" w:line="360" w:lineRule="auto"/>
        <w:ind w:left="1742" w:hanging="660"/>
        <w:jc w:val="both"/>
        <w:rPr>
          <w:rFonts w:ascii="David" w:hAnsi="David" w:cs="David"/>
          <w:sz w:val="22"/>
          <w:rtl/>
          <w:lang w:eastAsia="he-IL"/>
        </w:rPr>
      </w:pPr>
      <w:r w:rsidRPr="00282D39">
        <w:rPr>
          <w:rFonts w:ascii="David" w:hAnsi="David" w:cs="David"/>
          <w:sz w:val="22"/>
          <w:rtl/>
          <w:lang w:eastAsia="he-IL"/>
        </w:rPr>
        <w:t>קביעת מנהל בקרת האיכות מטעם הקבלן.</w:t>
      </w:r>
    </w:p>
    <w:p w14:paraId="45ADE27C" w14:textId="77777777" w:rsidR="00CF796A" w:rsidRPr="00282D39" w:rsidRDefault="00CF796A" w:rsidP="00CF796A">
      <w:pPr>
        <w:tabs>
          <w:tab w:val="left" w:pos="2216"/>
          <w:tab w:val="left" w:pos="7745"/>
          <w:tab w:val="left" w:pos="8028"/>
        </w:tabs>
        <w:spacing w:before="240" w:after="60" w:line="360" w:lineRule="auto"/>
        <w:ind w:left="1082"/>
        <w:jc w:val="both"/>
        <w:rPr>
          <w:rFonts w:ascii="David" w:hAnsi="David" w:cs="David"/>
          <w:rtl/>
          <w:lang w:eastAsia="he-IL"/>
        </w:rPr>
      </w:pPr>
      <w:r w:rsidRPr="00282D39">
        <w:rPr>
          <w:rFonts w:ascii="David" w:hAnsi="David" w:cs="David"/>
          <w:rtl/>
          <w:lang w:eastAsia="he-IL"/>
        </w:rPr>
        <w:t>מנהל הפרויקט , יאשר את התוכנית ויהיה האחראי מטעם המזמין לבקרה על ביצועה ע"י הקבלן.</w:t>
      </w:r>
    </w:p>
    <w:p w14:paraId="1A820DC2" w14:textId="727310BD" w:rsidR="001D6AE8" w:rsidRDefault="00CF796A" w:rsidP="00F64A0B">
      <w:pPr>
        <w:pStyle w:val="21"/>
        <w:numPr>
          <w:ilvl w:val="1"/>
          <w:numId w:val="126"/>
        </w:numPr>
        <w:tabs>
          <w:tab w:val="clear" w:pos="567"/>
          <w:tab w:val="left" w:pos="374"/>
        </w:tabs>
        <w:ind w:left="431" w:hanging="431"/>
        <w:rPr>
          <w:rFonts w:ascii="David" w:hAnsi="David" w:cs="David"/>
          <w:rtl/>
        </w:rPr>
      </w:pPr>
      <w:r w:rsidRPr="00282D39">
        <w:rPr>
          <w:rFonts w:ascii="David" w:hAnsi="David" w:cs="David"/>
          <w:rtl/>
          <w:lang w:eastAsia="he-IL"/>
        </w:rPr>
        <w:br w:type="page"/>
      </w:r>
      <w:bookmarkStart w:id="846" w:name="_Toc40626897"/>
      <w:bookmarkStart w:id="847" w:name="_Toc168232361"/>
    </w:p>
    <w:bookmarkEnd w:id="846"/>
    <w:bookmarkEnd w:id="847"/>
    <w:p w14:paraId="559F7AF3" w14:textId="77777777" w:rsidR="00DD5913" w:rsidRPr="005523E5" w:rsidRDefault="00DD5913" w:rsidP="005523E5">
      <w:pPr>
        <w:pStyle w:val="21"/>
        <w:numPr>
          <w:ilvl w:val="1"/>
          <w:numId w:val="126"/>
        </w:numPr>
        <w:tabs>
          <w:tab w:val="clear" w:pos="567"/>
          <w:tab w:val="left" w:pos="374"/>
        </w:tabs>
        <w:ind w:left="431" w:hanging="431"/>
        <w:rPr>
          <w:rFonts w:ascii="David" w:hAnsi="David" w:cs="David"/>
          <w:i w:val="0"/>
          <w:iCs w:val="0"/>
          <w:sz w:val="24"/>
          <w:szCs w:val="24"/>
          <w:u w:val="single"/>
        </w:rPr>
        <w:sectPr w:rsidR="00DD5913" w:rsidRPr="005523E5">
          <w:headerReference w:type="default" r:id="rId14"/>
          <w:footerReference w:type="default" r:id="rId15"/>
          <w:endnotePr>
            <w:numFmt w:val="lowerLetter"/>
          </w:endnotePr>
          <w:pgSz w:w="11906" w:h="16838"/>
          <w:pgMar w:top="1440" w:right="1797" w:bottom="1440" w:left="1797" w:header="720" w:footer="720" w:gutter="0"/>
          <w:cols w:space="720"/>
          <w:bidi/>
          <w:rtlGutter/>
        </w:sectPr>
      </w:pPr>
    </w:p>
    <w:p w14:paraId="2B4DB7D5" w14:textId="77777777" w:rsidR="00DB4DE2" w:rsidRPr="00282D39" w:rsidRDefault="00DB4DE2" w:rsidP="005523E5">
      <w:pPr>
        <w:pStyle w:val="21"/>
        <w:numPr>
          <w:ilvl w:val="1"/>
          <w:numId w:val="126"/>
        </w:numPr>
        <w:tabs>
          <w:tab w:val="clear" w:pos="567"/>
          <w:tab w:val="left" w:pos="374"/>
        </w:tabs>
        <w:ind w:left="431" w:hanging="431"/>
        <w:rPr>
          <w:rFonts w:ascii="David" w:hAnsi="David" w:cs="David"/>
          <w:i w:val="0"/>
          <w:iCs w:val="0"/>
          <w:sz w:val="24"/>
          <w:szCs w:val="24"/>
          <w:u w:val="single"/>
          <w:rtl/>
        </w:rPr>
      </w:pPr>
      <w:bookmarkStart w:id="848" w:name="_Toc357519551"/>
      <w:bookmarkStart w:id="849" w:name="_Toc364081549"/>
      <w:bookmarkStart w:id="850" w:name="_Toc383505677"/>
      <w:bookmarkStart w:id="851" w:name="_Toc63946777"/>
      <w:r w:rsidRPr="00282D39">
        <w:rPr>
          <w:rFonts w:ascii="David" w:hAnsi="David" w:cs="David"/>
          <w:i w:val="0"/>
          <w:iCs w:val="0"/>
          <w:sz w:val="24"/>
          <w:szCs w:val="24"/>
          <w:u w:val="single"/>
          <w:rtl/>
        </w:rPr>
        <w:lastRenderedPageBreak/>
        <w:t>גמר הפרויקט</w:t>
      </w:r>
      <w:bookmarkEnd w:id="848"/>
      <w:bookmarkEnd w:id="849"/>
      <w:bookmarkEnd w:id="850"/>
      <w:bookmarkEnd w:id="851"/>
    </w:p>
    <w:p w14:paraId="5F922B29" w14:textId="77777777" w:rsidR="00DB4DE2" w:rsidRPr="00282D39" w:rsidRDefault="00DB4DE2" w:rsidP="00DB4DE2">
      <w:pPr>
        <w:tabs>
          <w:tab w:val="left" w:pos="657"/>
          <w:tab w:val="left" w:pos="7745"/>
          <w:tab w:val="left" w:pos="8028"/>
        </w:tabs>
        <w:spacing w:before="240" w:after="60" w:line="360" w:lineRule="auto"/>
        <w:ind w:left="515"/>
        <w:jc w:val="both"/>
        <w:rPr>
          <w:rFonts w:ascii="David" w:hAnsi="David" w:cs="David"/>
          <w:rtl/>
          <w:lang w:eastAsia="he-IL"/>
        </w:rPr>
      </w:pPr>
      <w:r w:rsidRPr="00282D39">
        <w:rPr>
          <w:rFonts w:ascii="David" w:hAnsi="David" w:cs="David"/>
          <w:rtl/>
          <w:lang w:eastAsia="he-IL"/>
        </w:rPr>
        <w:t>עם גמר כל העבודות בתחנה וביצוע ההרצות על פי הנדרש במפרטים הטכניים, יספק הקבלן למפקח, את כל האישורים הנדרשים להלן.</w:t>
      </w:r>
    </w:p>
    <w:p w14:paraId="058EBA5C" w14:textId="77777777" w:rsidR="00DB4DE2" w:rsidRPr="00282D39" w:rsidRDefault="00DB4DE2" w:rsidP="00DB4DE2">
      <w:pPr>
        <w:tabs>
          <w:tab w:val="left" w:pos="657"/>
          <w:tab w:val="left" w:pos="7745"/>
          <w:tab w:val="left" w:pos="8028"/>
        </w:tabs>
        <w:spacing w:before="240" w:after="60" w:line="360" w:lineRule="auto"/>
        <w:ind w:left="515"/>
        <w:jc w:val="both"/>
        <w:rPr>
          <w:rFonts w:ascii="David" w:hAnsi="David" w:cs="David"/>
          <w:rtl/>
          <w:lang w:eastAsia="he-IL"/>
        </w:rPr>
      </w:pPr>
      <w:r w:rsidRPr="00282D39">
        <w:rPr>
          <w:rFonts w:ascii="David" w:hAnsi="David" w:cs="David"/>
          <w:rtl/>
          <w:lang w:eastAsia="he-IL"/>
        </w:rPr>
        <w:t>אישור כל המסמכים ע"י המפקח, הינו אבן הבוחן לסיום המוצלח של הפרויקט ומזכה את הקבלן, בכל התגמולים המגיעים לו, על פי החוזה.</w:t>
      </w:r>
    </w:p>
    <w:p w14:paraId="4F901591" w14:textId="77777777" w:rsidR="00DB4DE2" w:rsidRPr="00282D39" w:rsidRDefault="00DB4DE2" w:rsidP="00DB4DE2">
      <w:pPr>
        <w:tabs>
          <w:tab w:val="left" w:pos="657"/>
          <w:tab w:val="left" w:pos="7745"/>
          <w:tab w:val="left" w:pos="8028"/>
        </w:tabs>
        <w:spacing w:before="240" w:after="60" w:line="360" w:lineRule="auto"/>
        <w:ind w:left="1112" w:hanging="597"/>
        <w:jc w:val="both"/>
        <w:rPr>
          <w:rFonts w:ascii="David" w:hAnsi="David" w:cs="David"/>
          <w:rtl/>
          <w:lang w:eastAsia="he-IL"/>
        </w:rPr>
      </w:pPr>
      <w:r w:rsidRPr="00282D39">
        <w:rPr>
          <w:rFonts w:ascii="David" w:hAnsi="David" w:cs="David"/>
          <w:rtl/>
          <w:lang w:eastAsia="he-IL"/>
        </w:rPr>
        <w:t>להלן רשימת האישורים והמסמכים:</w:t>
      </w:r>
    </w:p>
    <w:p w14:paraId="659833B7" w14:textId="77777777" w:rsidR="00DB4DE2" w:rsidRPr="00282D39" w:rsidRDefault="00DB4DE2" w:rsidP="008513A3">
      <w:pPr>
        <w:numPr>
          <w:ilvl w:val="0"/>
          <w:numId w:val="99"/>
        </w:numPr>
        <w:tabs>
          <w:tab w:val="left" w:pos="791"/>
        </w:tabs>
        <w:spacing w:before="240" w:after="60" w:line="360" w:lineRule="auto"/>
        <w:ind w:left="799" w:hanging="284"/>
        <w:jc w:val="both"/>
        <w:rPr>
          <w:rFonts w:ascii="David" w:hAnsi="David" w:cs="David"/>
          <w:sz w:val="22"/>
          <w:lang w:eastAsia="he-IL"/>
        </w:rPr>
      </w:pPr>
      <w:r w:rsidRPr="00282D39">
        <w:rPr>
          <w:rFonts w:ascii="David" w:hAnsi="David" w:cs="David"/>
          <w:sz w:val="22"/>
          <w:rtl/>
          <w:lang w:eastAsia="he-IL"/>
        </w:rPr>
        <w:t>אישורים מהיצרנים ומהמפקח, על כך שכל הציוד סופק והופעל לשביעות רצון.</w:t>
      </w:r>
    </w:p>
    <w:p w14:paraId="1B04DDBB" w14:textId="77777777" w:rsidR="00DB4DE2" w:rsidRPr="00282D39" w:rsidRDefault="00DB4DE2" w:rsidP="008513A3">
      <w:pPr>
        <w:numPr>
          <w:ilvl w:val="0"/>
          <w:numId w:val="99"/>
        </w:numPr>
        <w:tabs>
          <w:tab w:val="left" w:pos="791"/>
        </w:tabs>
        <w:spacing w:before="240" w:after="60" w:line="360" w:lineRule="auto"/>
        <w:ind w:left="799" w:hanging="284"/>
        <w:jc w:val="both"/>
        <w:rPr>
          <w:rFonts w:ascii="David" w:hAnsi="David" w:cs="David"/>
          <w:sz w:val="22"/>
          <w:lang w:eastAsia="he-IL"/>
        </w:rPr>
      </w:pPr>
      <w:r w:rsidRPr="00282D39">
        <w:rPr>
          <w:rFonts w:ascii="David" w:hAnsi="David" w:cs="David"/>
          <w:sz w:val="22"/>
          <w:rtl/>
          <w:lang w:eastAsia="he-IL"/>
        </w:rPr>
        <w:t>אישורים על אספקת כל החלפים הדרושים, על פי בקשת מזמין.</w:t>
      </w:r>
    </w:p>
    <w:p w14:paraId="24BB1824" w14:textId="77777777" w:rsidR="00DB4DE2" w:rsidRPr="00282D39" w:rsidRDefault="00DB4DE2" w:rsidP="008513A3">
      <w:pPr>
        <w:numPr>
          <w:ilvl w:val="0"/>
          <w:numId w:val="99"/>
        </w:numPr>
        <w:tabs>
          <w:tab w:val="left" w:pos="791"/>
        </w:tabs>
        <w:spacing w:before="240" w:after="60" w:line="360" w:lineRule="auto"/>
        <w:ind w:left="799" w:hanging="284"/>
        <w:jc w:val="both"/>
        <w:rPr>
          <w:rFonts w:ascii="David" w:hAnsi="David" w:cs="David"/>
          <w:sz w:val="22"/>
          <w:lang w:eastAsia="he-IL"/>
        </w:rPr>
      </w:pPr>
      <w:r w:rsidRPr="00282D39">
        <w:rPr>
          <w:rFonts w:ascii="David" w:hAnsi="David" w:cs="David"/>
          <w:sz w:val="22"/>
          <w:rtl/>
          <w:lang w:eastAsia="he-IL"/>
        </w:rPr>
        <w:t>אישורים על התחייבויות היצרנים והספק לאספקת כל החלפים הדרושים, לתקופה של 5 שנים לאחר תקופת האחריות, במחירים שנקבעו.</w:t>
      </w:r>
    </w:p>
    <w:p w14:paraId="3899E250" w14:textId="77777777" w:rsidR="00DB4DE2" w:rsidRPr="00282D39" w:rsidRDefault="00DB4DE2" w:rsidP="008513A3">
      <w:pPr>
        <w:numPr>
          <w:ilvl w:val="0"/>
          <w:numId w:val="99"/>
        </w:numPr>
        <w:tabs>
          <w:tab w:val="left" w:pos="791"/>
        </w:tabs>
        <w:spacing w:before="240" w:after="60" w:line="360" w:lineRule="auto"/>
        <w:ind w:left="799" w:hanging="284"/>
        <w:jc w:val="both"/>
        <w:rPr>
          <w:rFonts w:ascii="David" w:hAnsi="David" w:cs="David"/>
          <w:sz w:val="22"/>
          <w:rtl/>
          <w:lang w:eastAsia="he-IL"/>
        </w:rPr>
      </w:pPr>
      <w:r w:rsidRPr="00282D39">
        <w:rPr>
          <w:rFonts w:ascii="David" w:hAnsi="David" w:cs="David"/>
          <w:sz w:val="22"/>
          <w:rtl/>
          <w:lang w:eastAsia="he-IL"/>
        </w:rPr>
        <w:t>אישור על סיום תקופת הרצה .</w:t>
      </w:r>
    </w:p>
    <w:p w14:paraId="028BEA9D" w14:textId="77777777" w:rsidR="00DB4DE2" w:rsidRPr="00282D39" w:rsidRDefault="00DB4DE2" w:rsidP="008513A3">
      <w:pPr>
        <w:numPr>
          <w:ilvl w:val="0"/>
          <w:numId w:val="99"/>
        </w:numPr>
        <w:tabs>
          <w:tab w:val="left" w:pos="791"/>
        </w:tabs>
        <w:spacing w:before="240" w:after="60" w:line="360" w:lineRule="auto"/>
        <w:ind w:left="799" w:hanging="284"/>
        <w:jc w:val="both"/>
        <w:rPr>
          <w:rFonts w:ascii="David" w:hAnsi="David" w:cs="David"/>
          <w:sz w:val="22"/>
          <w:rtl/>
          <w:lang w:eastAsia="he-IL"/>
        </w:rPr>
      </w:pPr>
      <w:r w:rsidRPr="00282D39">
        <w:rPr>
          <w:rFonts w:ascii="David" w:hAnsi="David" w:cs="David"/>
          <w:sz w:val="22"/>
          <w:rtl/>
          <w:lang w:eastAsia="he-IL"/>
        </w:rPr>
        <w:t>הגשת המסמכים הבאים:</w:t>
      </w:r>
    </w:p>
    <w:p w14:paraId="4CB42A74" w14:textId="77777777" w:rsidR="00DB4DE2" w:rsidRPr="00282D39" w:rsidRDefault="00DB4DE2" w:rsidP="008513A3">
      <w:pPr>
        <w:numPr>
          <w:ilvl w:val="0"/>
          <w:numId w:val="101"/>
        </w:numPr>
        <w:tabs>
          <w:tab w:val="left" w:pos="1075"/>
        </w:tabs>
        <w:spacing w:before="240" w:after="60" w:line="360" w:lineRule="auto"/>
        <w:ind w:left="1075" w:hanging="276"/>
        <w:jc w:val="both"/>
        <w:rPr>
          <w:rFonts w:ascii="David" w:hAnsi="David" w:cs="David"/>
          <w:sz w:val="22"/>
          <w:rtl/>
          <w:lang w:eastAsia="he-IL"/>
        </w:rPr>
      </w:pPr>
      <w:r w:rsidRPr="00282D39">
        <w:rPr>
          <w:rFonts w:ascii="David" w:hAnsi="David" w:cs="David"/>
          <w:sz w:val="22"/>
          <w:rtl/>
          <w:lang w:eastAsia="he-IL"/>
        </w:rPr>
        <w:t>כל הספרות המקצועית של יצרני הציוד, כולל תפעול ותחזוקה ספר המפעל.</w:t>
      </w:r>
    </w:p>
    <w:p w14:paraId="36CD7E6F" w14:textId="77777777" w:rsidR="00DB4DE2" w:rsidRPr="00282D39" w:rsidRDefault="00DB4DE2" w:rsidP="008513A3">
      <w:pPr>
        <w:numPr>
          <w:ilvl w:val="0"/>
          <w:numId w:val="101"/>
        </w:numPr>
        <w:tabs>
          <w:tab w:val="left" w:pos="1075"/>
        </w:tabs>
        <w:spacing w:before="240" w:after="60" w:line="360" w:lineRule="auto"/>
        <w:ind w:left="1075" w:hanging="276"/>
        <w:jc w:val="both"/>
        <w:rPr>
          <w:rFonts w:ascii="David" w:hAnsi="David" w:cs="David"/>
          <w:sz w:val="22"/>
          <w:rtl/>
          <w:lang w:eastAsia="he-IL"/>
        </w:rPr>
      </w:pPr>
      <w:r w:rsidRPr="00282D39">
        <w:rPr>
          <w:rFonts w:ascii="David" w:hAnsi="David" w:cs="David"/>
          <w:sz w:val="22"/>
          <w:rtl/>
          <w:lang w:eastAsia="he-IL"/>
        </w:rPr>
        <w:t>אוגדן המתקן ספר תפעול ותחזוקה.</w:t>
      </w:r>
    </w:p>
    <w:p w14:paraId="04782E16" w14:textId="77777777" w:rsidR="00DB4DE2" w:rsidRPr="00282D39" w:rsidRDefault="00DB4DE2" w:rsidP="008513A3">
      <w:pPr>
        <w:numPr>
          <w:ilvl w:val="0"/>
          <w:numId w:val="101"/>
        </w:numPr>
        <w:tabs>
          <w:tab w:val="left" w:pos="1075"/>
        </w:tabs>
        <w:spacing w:before="240" w:after="60" w:line="360" w:lineRule="auto"/>
        <w:ind w:left="1075" w:hanging="276"/>
        <w:jc w:val="both"/>
        <w:rPr>
          <w:rFonts w:ascii="David" w:hAnsi="David" w:cs="David"/>
          <w:sz w:val="22"/>
          <w:rtl/>
          <w:lang w:eastAsia="he-IL"/>
        </w:rPr>
      </w:pPr>
      <w:r w:rsidRPr="00282D39">
        <w:rPr>
          <w:rFonts w:ascii="David" w:hAnsi="David" w:cs="David"/>
          <w:sz w:val="22"/>
          <w:rtl/>
          <w:lang w:eastAsia="he-IL"/>
        </w:rPr>
        <w:t xml:space="preserve">תוכניות </w:t>
      </w:r>
      <w:r w:rsidRPr="00282D39">
        <w:rPr>
          <w:rFonts w:ascii="David" w:hAnsi="David" w:cs="David"/>
          <w:sz w:val="22"/>
          <w:lang w:eastAsia="he-IL"/>
        </w:rPr>
        <w:t xml:space="preserve">AS MADE </w:t>
      </w:r>
      <w:r w:rsidRPr="00282D39">
        <w:rPr>
          <w:rFonts w:ascii="David" w:hAnsi="David" w:cs="David"/>
          <w:sz w:val="22"/>
          <w:rtl/>
          <w:lang w:eastAsia="he-IL"/>
        </w:rPr>
        <w:t xml:space="preserve"> (5 עותקים ובנוסף 3 דיסקים).</w:t>
      </w:r>
    </w:p>
    <w:p w14:paraId="118CB998" w14:textId="77777777" w:rsidR="00DB4DE2" w:rsidRPr="00282D39" w:rsidRDefault="00DB4DE2" w:rsidP="008513A3">
      <w:pPr>
        <w:numPr>
          <w:ilvl w:val="0"/>
          <w:numId w:val="101"/>
        </w:numPr>
        <w:tabs>
          <w:tab w:val="left" w:pos="1075"/>
        </w:tabs>
        <w:spacing w:before="240" w:after="60" w:line="360" w:lineRule="auto"/>
        <w:ind w:left="1075" w:hanging="276"/>
        <w:jc w:val="both"/>
        <w:rPr>
          <w:rFonts w:ascii="David" w:hAnsi="David" w:cs="David"/>
          <w:sz w:val="22"/>
          <w:rtl/>
          <w:lang w:eastAsia="he-IL"/>
        </w:rPr>
      </w:pPr>
      <w:r w:rsidRPr="00282D39">
        <w:rPr>
          <w:rFonts w:ascii="David" w:hAnsi="David" w:cs="David"/>
          <w:sz w:val="22"/>
          <w:rtl/>
          <w:lang w:eastAsia="he-IL"/>
        </w:rPr>
        <w:t>רשימת ספקים, יצרנים ונציגים, הקשורים לציוד שסופק.</w:t>
      </w:r>
    </w:p>
    <w:p w14:paraId="65F678C3" w14:textId="2874DA35" w:rsidR="00CF796A" w:rsidRDefault="00CF796A" w:rsidP="00CF796A">
      <w:pPr>
        <w:spacing w:after="240"/>
        <w:ind w:left="340" w:right="340" w:hanging="340"/>
        <w:jc w:val="both"/>
        <w:outlineLvl w:val="0"/>
        <w:rPr>
          <w:rFonts w:ascii="David" w:hAnsi="David" w:cs="David"/>
          <w:kern w:val="28"/>
          <w:sz w:val="22"/>
          <w:rtl/>
          <w:lang w:val="x-none" w:eastAsia="he-IL"/>
        </w:rPr>
      </w:pPr>
    </w:p>
    <w:p w14:paraId="25E3E2CC" w14:textId="328060C9" w:rsidR="00966674" w:rsidRDefault="00966674" w:rsidP="00CF796A">
      <w:pPr>
        <w:spacing w:after="240"/>
        <w:ind w:left="340" w:right="340" w:hanging="340"/>
        <w:jc w:val="both"/>
        <w:outlineLvl w:val="0"/>
        <w:rPr>
          <w:rFonts w:ascii="David" w:hAnsi="David" w:cs="David"/>
          <w:kern w:val="28"/>
          <w:sz w:val="22"/>
          <w:rtl/>
          <w:lang w:val="x-none" w:eastAsia="he-IL"/>
        </w:rPr>
      </w:pPr>
    </w:p>
    <w:p w14:paraId="020DCD19" w14:textId="39653F11" w:rsidR="00966674" w:rsidRDefault="00966674" w:rsidP="00CF796A">
      <w:pPr>
        <w:spacing w:after="240"/>
        <w:ind w:left="340" w:right="340" w:hanging="340"/>
        <w:jc w:val="both"/>
        <w:outlineLvl w:val="0"/>
        <w:rPr>
          <w:rFonts w:ascii="David" w:hAnsi="David" w:cs="David"/>
          <w:kern w:val="28"/>
          <w:sz w:val="22"/>
          <w:rtl/>
          <w:lang w:val="x-none" w:eastAsia="he-IL"/>
        </w:rPr>
      </w:pPr>
    </w:p>
    <w:p w14:paraId="7C3141AB" w14:textId="5F4414CE" w:rsidR="00966674" w:rsidRDefault="00966674" w:rsidP="00CF796A">
      <w:pPr>
        <w:spacing w:after="240"/>
        <w:ind w:left="340" w:right="340" w:hanging="340"/>
        <w:jc w:val="both"/>
        <w:outlineLvl w:val="0"/>
        <w:rPr>
          <w:rFonts w:ascii="David" w:hAnsi="David" w:cs="David"/>
          <w:kern w:val="28"/>
          <w:sz w:val="22"/>
          <w:rtl/>
          <w:lang w:val="x-none" w:eastAsia="he-IL"/>
        </w:rPr>
      </w:pPr>
    </w:p>
    <w:p w14:paraId="51DF14CD" w14:textId="29833459" w:rsidR="00966674" w:rsidRDefault="00966674" w:rsidP="00CF796A">
      <w:pPr>
        <w:spacing w:after="240"/>
        <w:ind w:left="340" w:right="340" w:hanging="340"/>
        <w:jc w:val="both"/>
        <w:outlineLvl w:val="0"/>
        <w:rPr>
          <w:rFonts w:ascii="David" w:hAnsi="David" w:cs="David"/>
          <w:kern w:val="28"/>
          <w:sz w:val="22"/>
          <w:rtl/>
          <w:lang w:val="x-none" w:eastAsia="he-IL"/>
        </w:rPr>
      </w:pPr>
    </w:p>
    <w:p w14:paraId="297BF7A0" w14:textId="77777777" w:rsidR="00966674" w:rsidRDefault="00966674" w:rsidP="00CF796A">
      <w:pPr>
        <w:spacing w:after="240"/>
        <w:ind w:left="340" w:right="340" w:hanging="340"/>
        <w:jc w:val="both"/>
        <w:outlineLvl w:val="0"/>
        <w:rPr>
          <w:rFonts w:ascii="David" w:hAnsi="David" w:cs="David"/>
          <w:kern w:val="28"/>
          <w:sz w:val="22"/>
          <w:rtl/>
          <w:lang w:val="x-none" w:eastAsia="he-IL"/>
        </w:rPr>
      </w:pPr>
    </w:p>
    <w:p w14:paraId="4DCD41B1" w14:textId="77777777" w:rsidR="00230888" w:rsidRPr="00282D39" w:rsidRDefault="00230888" w:rsidP="00CF796A">
      <w:pPr>
        <w:spacing w:after="240"/>
        <w:ind w:left="340" w:right="340" w:hanging="340"/>
        <w:jc w:val="both"/>
        <w:outlineLvl w:val="0"/>
        <w:rPr>
          <w:rFonts w:ascii="David" w:hAnsi="David" w:cs="David"/>
          <w:kern w:val="28"/>
          <w:sz w:val="22"/>
          <w:rtl/>
          <w:lang w:val="x-none" w:eastAsia="he-IL"/>
        </w:rPr>
      </w:pPr>
    </w:p>
    <w:p w14:paraId="4759CE50" w14:textId="77777777" w:rsidR="00CF796A" w:rsidRDefault="00CF796A" w:rsidP="005523E5">
      <w:pPr>
        <w:pStyle w:val="21"/>
        <w:numPr>
          <w:ilvl w:val="1"/>
          <w:numId w:val="126"/>
        </w:numPr>
        <w:tabs>
          <w:tab w:val="clear" w:pos="567"/>
          <w:tab w:val="left" w:pos="374"/>
        </w:tabs>
        <w:ind w:left="431" w:hanging="431"/>
        <w:rPr>
          <w:rFonts w:ascii="David" w:hAnsi="David" w:cs="David"/>
          <w:i w:val="0"/>
          <w:iCs w:val="0"/>
          <w:sz w:val="24"/>
          <w:szCs w:val="24"/>
          <w:u w:val="single"/>
          <w:rtl/>
        </w:rPr>
      </w:pPr>
      <w:bookmarkStart w:id="852" w:name="_Toc63946778"/>
      <w:r w:rsidRPr="00282D39">
        <w:rPr>
          <w:rFonts w:ascii="David" w:hAnsi="David" w:cs="David"/>
          <w:i w:val="0"/>
          <w:iCs w:val="0"/>
          <w:sz w:val="24"/>
          <w:szCs w:val="24"/>
          <w:u w:val="single"/>
          <w:rtl/>
        </w:rPr>
        <w:lastRenderedPageBreak/>
        <w:t>רשימת תוכניות</w:t>
      </w:r>
      <w:bookmarkEnd w:id="852"/>
    </w:p>
    <w:p w14:paraId="28ED7F80" w14:textId="0FA3BB8A" w:rsidR="00230888" w:rsidRDefault="00230888" w:rsidP="00230888">
      <w:r>
        <w:rPr>
          <w:bCs/>
          <w:iCs/>
          <w:szCs w:val="20"/>
          <w:rtl/>
        </w:rPr>
        <w:t>מס' פרויקט:</w:t>
      </w:r>
      <w:r>
        <w:rPr>
          <w:bCs/>
          <w:iCs/>
          <w:color w:val="FF00FF"/>
          <w:szCs w:val="20"/>
          <w:rtl/>
        </w:rPr>
        <w:tab/>
      </w:r>
      <w:r>
        <w:rPr>
          <w:bCs/>
          <w:iCs/>
          <w:color w:val="FF00FF"/>
          <w:szCs w:val="20"/>
        </w:rPr>
        <w:t>388</w:t>
      </w:r>
      <w:r>
        <w:rPr>
          <w:rFonts w:hint="cs"/>
          <w:bCs/>
          <w:iCs/>
          <w:szCs w:val="20"/>
          <w:rtl/>
        </w:rPr>
        <w:t xml:space="preserve"> </w:t>
      </w:r>
      <w:r>
        <w:rPr>
          <w:bCs/>
          <w:iCs/>
          <w:szCs w:val="20"/>
          <w:rtl/>
        </w:rPr>
        <w:t>שם הפרויקט: תחנת שאיבה לקולחים במט"ש חולית</w:t>
      </w:r>
      <w:r>
        <w:rPr>
          <w:rFonts w:hint="cs"/>
          <w:bCs/>
          <w:iCs/>
          <w:szCs w:val="20"/>
          <w:rtl/>
        </w:rPr>
        <w:t xml:space="preserve"> </w:t>
      </w:r>
      <w:r>
        <w:rPr>
          <w:bCs/>
          <w:iCs/>
          <w:szCs w:val="20"/>
          <w:rtl/>
        </w:rPr>
        <w:t>תאריך עדכון רשימה:</w:t>
      </w:r>
      <w:r>
        <w:rPr>
          <w:bCs/>
          <w:iCs/>
          <w:szCs w:val="20"/>
          <w:rtl/>
        </w:rPr>
        <w:tab/>
      </w:r>
      <w:r>
        <w:rPr>
          <w:bCs/>
          <w:iCs/>
          <w:szCs w:val="20"/>
        </w:rPr>
        <w:t>14</w:t>
      </w:r>
      <w:r>
        <w:rPr>
          <w:bCs/>
          <w:iCs/>
          <w:szCs w:val="20"/>
          <w:rtl/>
        </w:rPr>
        <w:t>.</w:t>
      </w:r>
      <w:r>
        <w:rPr>
          <w:bCs/>
          <w:iCs/>
          <w:szCs w:val="20"/>
        </w:rPr>
        <w:t>2</w:t>
      </w:r>
      <w:r>
        <w:rPr>
          <w:bCs/>
          <w:iCs/>
          <w:szCs w:val="20"/>
          <w:rtl/>
        </w:rPr>
        <w:t>.</w:t>
      </w:r>
      <w:r>
        <w:rPr>
          <w:bCs/>
          <w:iCs/>
          <w:szCs w:val="20"/>
        </w:rPr>
        <w:t>21</w:t>
      </w:r>
    </w:p>
    <w:tbl>
      <w:tblPr>
        <w:tblStyle w:val="TableGrid"/>
        <w:tblW w:w="8255" w:type="dxa"/>
        <w:tblInd w:w="1198" w:type="dxa"/>
        <w:tblCellMar>
          <w:left w:w="17" w:type="dxa"/>
          <w:bottom w:w="22" w:type="dxa"/>
          <w:right w:w="44" w:type="dxa"/>
        </w:tblCellMar>
        <w:tblLook w:val="04A0" w:firstRow="1" w:lastRow="0" w:firstColumn="1" w:lastColumn="0" w:noHBand="0" w:noVBand="1"/>
      </w:tblPr>
      <w:tblGrid>
        <w:gridCol w:w="519"/>
        <w:gridCol w:w="674"/>
        <w:gridCol w:w="1270"/>
        <w:gridCol w:w="353"/>
        <w:gridCol w:w="3017"/>
        <w:gridCol w:w="735"/>
        <w:gridCol w:w="489"/>
        <w:gridCol w:w="671"/>
        <w:gridCol w:w="527"/>
      </w:tblGrid>
      <w:tr w:rsidR="00230888" w14:paraId="37CCDC98"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shd w:val="clear" w:color="auto" w:fill="FFFF99"/>
          </w:tcPr>
          <w:p w14:paraId="3A411B3B" w14:textId="77777777" w:rsidR="00230888" w:rsidRDefault="00230888" w:rsidP="009A2B0B">
            <w:pPr>
              <w:bidi w:val="0"/>
              <w:spacing w:after="160"/>
            </w:pPr>
          </w:p>
        </w:tc>
        <w:tc>
          <w:tcPr>
            <w:tcW w:w="674" w:type="dxa"/>
            <w:tcBorders>
              <w:top w:val="single" w:sz="8" w:space="0" w:color="000000"/>
              <w:left w:val="single" w:sz="8" w:space="0" w:color="000000"/>
              <w:bottom w:val="single" w:sz="8" w:space="0" w:color="000000"/>
              <w:right w:val="single" w:sz="8" w:space="0" w:color="000000"/>
            </w:tcBorders>
            <w:shd w:val="clear" w:color="auto" w:fill="FFFF99"/>
          </w:tcPr>
          <w:p w14:paraId="6EBE7614" w14:textId="77777777" w:rsidR="00230888" w:rsidRDefault="00230888" w:rsidP="009A2B0B">
            <w:pPr>
              <w:bidi w:val="0"/>
              <w:spacing w:after="160"/>
            </w:pPr>
          </w:p>
        </w:tc>
        <w:tc>
          <w:tcPr>
            <w:tcW w:w="1270" w:type="dxa"/>
            <w:tcBorders>
              <w:top w:val="single" w:sz="8" w:space="0" w:color="000000"/>
              <w:left w:val="single" w:sz="8" w:space="0" w:color="000000"/>
              <w:bottom w:val="single" w:sz="8" w:space="0" w:color="000000"/>
              <w:right w:val="single" w:sz="8" w:space="0" w:color="000000"/>
            </w:tcBorders>
            <w:shd w:val="clear" w:color="auto" w:fill="FFFF99"/>
          </w:tcPr>
          <w:p w14:paraId="1BC4E0B1" w14:textId="77777777" w:rsidR="00230888" w:rsidRDefault="00230888" w:rsidP="009A2B0B">
            <w:pPr>
              <w:bidi w:val="0"/>
              <w:spacing w:after="160"/>
            </w:pPr>
          </w:p>
        </w:tc>
        <w:tc>
          <w:tcPr>
            <w:tcW w:w="353" w:type="dxa"/>
            <w:vMerge w:val="restart"/>
            <w:tcBorders>
              <w:top w:val="single" w:sz="8" w:space="0" w:color="000000"/>
              <w:left w:val="single" w:sz="8" w:space="0" w:color="000000"/>
              <w:bottom w:val="single" w:sz="8" w:space="0" w:color="000000"/>
              <w:right w:val="single" w:sz="8" w:space="0" w:color="000000"/>
            </w:tcBorders>
            <w:shd w:val="clear" w:color="auto" w:fill="FFFF99"/>
          </w:tcPr>
          <w:p w14:paraId="6AECB0DA" w14:textId="77777777" w:rsidR="00230888" w:rsidRDefault="00230888" w:rsidP="009A2B0B">
            <w:pPr>
              <w:bidi w:val="0"/>
              <w:ind w:left="26"/>
            </w:pPr>
            <w:r>
              <w:rPr>
                <w:rFonts w:ascii="Calibri" w:eastAsia="Calibri" w:hAnsi="Calibri" w:cs="Calibri"/>
                <w:b/>
                <w:i/>
                <w:noProof/>
                <w:sz w:val="22"/>
              </w:rPr>
              <mc:AlternateContent>
                <mc:Choice Requires="wpg">
                  <w:drawing>
                    <wp:inline distT="0" distB="0" distL="0" distR="0" wp14:anchorId="1B68EADB" wp14:editId="23069DB4">
                      <wp:extent cx="141315" cy="403710"/>
                      <wp:effectExtent l="0" t="0" r="0" b="0"/>
                      <wp:docPr id="21401" name="Group 21401"/>
                      <wp:cNvGraphicFramePr/>
                      <a:graphic xmlns:a="http://schemas.openxmlformats.org/drawingml/2006/main">
                        <a:graphicData uri="http://schemas.microsoft.com/office/word/2010/wordprocessingGroup">
                          <wpg:wgp>
                            <wpg:cNvGrpSpPr/>
                            <wpg:grpSpPr>
                              <a:xfrm>
                                <a:off x="0" y="0"/>
                                <a:ext cx="141315" cy="403710"/>
                                <a:chOff x="0" y="0"/>
                                <a:chExt cx="141315" cy="403710"/>
                              </a:xfrm>
                            </wpg:grpSpPr>
                            <wps:wsp>
                              <wps:cNvPr id="784" name="Rectangle 784"/>
                              <wps:cNvSpPr/>
                              <wps:spPr>
                                <a:xfrm rot="-5399999">
                                  <a:off x="-174492" y="41268"/>
                                  <a:ext cx="536935" cy="187949"/>
                                </a:xfrm>
                                <a:prstGeom prst="rect">
                                  <a:avLst/>
                                </a:prstGeom>
                                <a:ln>
                                  <a:noFill/>
                                </a:ln>
                              </wps:spPr>
                              <wps:txbx>
                                <w:txbxContent>
                                  <w:p w14:paraId="461B027B" w14:textId="77777777" w:rsidR="00230888" w:rsidRDefault="00230888" w:rsidP="00230888">
                                    <w:pPr>
                                      <w:bidi w:val="0"/>
                                      <w:spacing w:after="160"/>
                                    </w:pPr>
                                    <w:r>
                                      <w:rPr>
                                        <w:rFonts w:ascii="Arial" w:eastAsia="Arial" w:hAnsi="Arial" w:cs="Arial"/>
                                        <w:bCs/>
                                        <w:szCs w:val="20"/>
                                        <w:rtl/>
                                      </w:rPr>
                                      <w:t>מהדורה</w:t>
                                    </w:r>
                                  </w:p>
                                </w:txbxContent>
                              </wps:txbx>
                              <wps:bodyPr horzOverflow="overflow" vert="horz" lIns="0" tIns="0" rIns="0" bIns="0" rtlCol="0">
                                <a:noAutofit/>
                              </wps:bodyPr>
                            </wps:wsp>
                          </wpg:wgp>
                        </a:graphicData>
                      </a:graphic>
                    </wp:inline>
                  </w:drawing>
                </mc:Choice>
                <mc:Fallback>
                  <w:pict>
                    <v:group w14:anchorId="1B68EADB" id="Group 21401" o:spid="_x0000_s1026" style="width:11.15pt;height:31.8pt;mso-position-horizontal-relative:char;mso-position-vertical-relative:line" coordsize="141315,40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">
                      <v:rect id="Rectangle 784" o:spid="_x0000_s1027" style="position:absolute;left:-174492;top:41268;width:536935;height:1879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" filled="f" stroked="f">
                        <v:textbox inset="0,0,0,0">
                          <w:txbxContent>
                            <w:p w14:paraId="461B027B" w14:textId="77777777" w:rsidR="00230888" w:rsidRDefault="00230888" w:rsidP="00230888">
                              <w:pPr>
                                <w:bidi w:val="0"/>
                                <w:spacing w:after="160"/>
                              </w:pPr>
                              <w:r>
                                <w:rPr>
                                  <w:rFonts w:ascii="Arial" w:eastAsia="Arial" w:hAnsi="Arial" w:cs="Arial"/>
                                  <w:bCs/>
                                  <w:szCs w:val="20"/>
                                  <w:rtl/>
                                </w:rPr>
                                <w:t>מהדורה</w:t>
                              </w:r>
                            </w:p>
                          </w:txbxContent>
                        </v:textbox>
                      </v:rect>
                      <w10:wrap anchorx="page"/>
                      <w10:anchorlock/>
                    </v:group>
                  </w:pict>
                </mc:Fallback>
              </mc:AlternateContent>
            </w:r>
          </w:p>
        </w:tc>
        <w:tc>
          <w:tcPr>
            <w:tcW w:w="3017" w:type="dxa"/>
            <w:tcBorders>
              <w:top w:val="single" w:sz="8" w:space="0" w:color="000000"/>
              <w:left w:val="single" w:sz="8" w:space="0" w:color="000000"/>
              <w:bottom w:val="single" w:sz="8" w:space="0" w:color="000000"/>
              <w:right w:val="single" w:sz="8" w:space="0" w:color="000000"/>
            </w:tcBorders>
            <w:shd w:val="clear" w:color="auto" w:fill="FFFF99"/>
          </w:tcPr>
          <w:p w14:paraId="15499123" w14:textId="77777777" w:rsidR="00230888" w:rsidRDefault="00230888" w:rsidP="009A2B0B">
            <w:pPr>
              <w:bidi w:val="0"/>
              <w:spacing w:after="160"/>
            </w:pPr>
          </w:p>
        </w:tc>
        <w:tc>
          <w:tcPr>
            <w:tcW w:w="1895" w:type="dxa"/>
            <w:gridSpan w:val="3"/>
            <w:tcBorders>
              <w:top w:val="single" w:sz="8" w:space="0" w:color="000000"/>
              <w:left w:val="single" w:sz="8" w:space="0" w:color="000000"/>
              <w:bottom w:val="single" w:sz="8" w:space="0" w:color="000000"/>
              <w:right w:val="single" w:sz="8" w:space="0" w:color="000000"/>
            </w:tcBorders>
            <w:shd w:val="clear" w:color="auto" w:fill="FFFF99"/>
          </w:tcPr>
          <w:p w14:paraId="42519B98" w14:textId="77777777" w:rsidR="00230888" w:rsidRDefault="00230888" w:rsidP="009A2B0B">
            <w:pPr>
              <w:ind w:left="23"/>
              <w:jc w:val="center"/>
            </w:pPr>
            <w:r>
              <w:rPr>
                <w:rFonts w:ascii="Arial" w:eastAsia="Arial" w:hAnsi="Arial" w:cs="Arial"/>
                <w:bCs/>
                <w:szCs w:val="20"/>
                <w:rtl/>
              </w:rPr>
              <w:t>מס' תכנית</w:t>
            </w:r>
          </w:p>
        </w:tc>
        <w:tc>
          <w:tcPr>
            <w:tcW w:w="527" w:type="dxa"/>
            <w:tcBorders>
              <w:top w:val="single" w:sz="8" w:space="0" w:color="000000"/>
              <w:left w:val="single" w:sz="8" w:space="0" w:color="000000"/>
              <w:bottom w:val="single" w:sz="8" w:space="0" w:color="000000"/>
              <w:right w:val="single" w:sz="8" w:space="0" w:color="000000"/>
            </w:tcBorders>
            <w:shd w:val="clear" w:color="auto" w:fill="FFFF99"/>
          </w:tcPr>
          <w:p w14:paraId="4FCAF2AE" w14:textId="77777777" w:rsidR="00230888" w:rsidRDefault="00230888" w:rsidP="009A2B0B">
            <w:pPr>
              <w:bidi w:val="0"/>
              <w:spacing w:after="160"/>
            </w:pPr>
          </w:p>
        </w:tc>
      </w:tr>
      <w:tr w:rsidR="00230888" w14:paraId="0816D473" w14:textId="77777777" w:rsidTr="00230888">
        <w:trPr>
          <w:trHeight w:val="533"/>
        </w:trPr>
        <w:tc>
          <w:tcPr>
            <w:tcW w:w="519"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93795D3" w14:textId="77777777" w:rsidR="00230888" w:rsidRDefault="00230888" w:rsidP="009A2B0B">
            <w:pPr>
              <w:ind w:right="89"/>
            </w:pPr>
            <w:r>
              <w:rPr>
                <w:rFonts w:ascii="Arial" w:eastAsia="Arial" w:hAnsi="Arial" w:cs="Arial"/>
                <w:bCs/>
                <w:szCs w:val="20"/>
                <w:rtl/>
              </w:rPr>
              <w:t xml:space="preserve">הוכן </w:t>
            </w:r>
          </w:p>
        </w:tc>
        <w:tc>
          <w:tcPr>
            <w:tcW w:w="674"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747B9AFD" w14:textId="77777777" w:rsidR="00230888" w:rsidRDefault="00230888" w:rsidP="009A2B0B">
            <w:pPr>
              <w:ind w:right="24"/>
              <w:jc w:val="both"/>
            </w:pPr>
            <w:r>
              <w:rPr>
                <w:rFonts w:ascii="Arial" w:eastAsia="Arial" w:hAnsi="Arial" w:cs="Arial"/>
                <w:bCs/>
                <w:szCs w:val="20"/>
                <w:rtl/>
              </w:rPr>
              <w:t>סטטוס</w:t>
            </w:r>
          </w:p>
        </w:tc>
        <w:tc>
          <w:tcPr>
            <w:tcW w:w="1270"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44F5C5DC" w14:textId="77777777" w:rsidR="00230888" w:rsidRDefault="00230888" w:rsidP="009A2B0B">
            <w:pPr>
              <w:ind w:left="26"/>
              <w:jc w:val="center"/>
            </w:pPr>
            <w:r>
              <w:rPr>
                <w:rFonts w:ascii="Arial" w:eastAsia="Arial" w:hAnsi="Arial" w:cs="Arial"/>
                <w:bCs/>
                <w:szCs w:val="20"/>
                <w:rtl/>
              </w:rPr>
              <w:t>תאריך</w:t>
            </w:r>
          </w:p>
        </w:tc>
        <w:tc>
          <w:tcPr>
            <w:tcW w:w="353" w:type="dxa"/>
            <w:vMerge/>
            <w:tcBorders>
              <w:top w:val="nil"/>
              <w:left w:val="single" w:sz="8" w:space="0" w:color="000000"/>
              <w:bottom w:val="single" w:sz="8" w:space="0" w:color="000000"/>
              <w:right w:val="single" w:sz="8" w:space="0" w:color="000000"/>
            </w:tcBorders>
          </w:tcPr>
          <w:p w14:paraId="23B45CC5" w14:textId="77777777" w:rsidR="00230888" w:rsidRDefault="00230888" w:rsidP="009A2B0B">
            <w:pPr>
              <w:bidi w:val="0"/>
              <w:spacing w:after="160"/>
            </w:pPr>
          </w:p>
        </w:tc>
        <w:tc>
          <w:tcPr>
            <w:tcW w:w="3017"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5957AEDB" w14:textId="77777777" w:rsidR="00230888" w:rsidRDefault="00230888" w:rsidP="009A2B0B">
            <w:pPr>
              <w:ind w:left="23"/>
              <w:jc w:val="center"/>
            </w:pPr>
            <w:r>
              <w:rPr>
                <w:rFonts w:ascii="Arial" w:eastAsia="Arial" w:hAnsi="Arial" w:cs="Arial"/>
                <w:bCs/>
                <w:szCs w:val="20"/>
                <w:rtl/>
              </w:rPr>
              <w:t>שם התכנית</w:t>
            </w:r>
          </w:p>
        </w:tc>
        <w:tc>
          <w:tcPr>
            <w:tcW w:w="735" w:type="dxa"/>
            <w:tcBorders>
              <w:top w:val="single" w:sz="8" w:space="0" w:color="000000"/>
              <w:left w:val="single" w:sz="8" w:space="0" w:color="000000"/>
              <w:bottom w:val="single" w:sz="8" w:space="0" w:color="000000"/>
              <w:right w:val="single" w:sz="8" w:space="0" w:color="000000"/>
            </w:tcBorders>
            <w:shd w:val="clear" w:color="auto" w:fill="FFFF99"/>
            <w:vAlign w:val="bottom"/>
          </w:tcPr>
          <w:p w14:paraId="13DBF7BB" w14:textId="77777777" w:rsidR="00230888" w:rsidRDefault="00230888" w:rsidP="009A2B0B">
            <w:pPr>
              <w:ind w:right="113"/>
            </w:pPr>
            <w:r>
              <w:rPr>
                <w:rFonts w:ascii="Arial" w:eastAsia="Arial" w:hAnsi="Arial" w:cs="Arial"/>
                <w:bCs/>
                <w:szCs w:val="20"/>
                <w:rtl/>
              </w:rPr>
              <w:t>תחום</w:t>
            </w:r>
          </w:p>
        </w:tc>
        <w:tc>
          <w:tcPr>
            <w:tcW w:w="489" w:type="dxa"/>
            <w:tcBorders>
              <w:top w:val="single" w:sz="8" w:space="0" w:color="000000"/>
              <w:left w:val="single" w:sz="8" w:space="0" w:color="000000"/>
              <w:bottom w:val="single" w:sz="8" w:space="0" w:color="000000"/>
              <w:right w:val="single" w:sz="8" w:space="0" w:color="000000"/>
            </w:tcBorders>
            <w:shd w:val="clear" w:color="auto" w:fill="FFFF99"/>
          </w:tcPr>
          <w:p w14:paraId="78BB712F" w14:textId="77777777" w:rsidR="00230888" w:rsidRDefault="00230888" w:rsidP="009A2B0B">
            <w:pPr>
              <w:bidi w:val="0"/>
              <w:ind w:left="96"/>
            </w:pPr>
            <w:r>
              <w:rPr>
                <w:rFonts w:ascii="Calibri" w:eastAsia="Calibri" w:hAnsi="Calibri" w:cs="Calibri"/>
                <w:b/>
                <w:i/>
                <w:noProof/>
                <w:sz w:val="22"/>
              </w:rPr>
              <mc:AlternateContent>
                <mc:Choice Requires="wpg">
                  <w:drawing>
                    <wp:inline distT="0" distB="0" distL="0" distR="0" wp14:anchorId="4FDCBED2" wp14:editId="629157DD">
                      <wp:extent cx="141315" cy="279041"/>
                      <wp:effectExtent l="0" t="0" r="0" b="0"/>
                      <wp:docPr id="21472" name="Group 21472"/>
                      <wp:cNvGraphicFramePr/>
                      <a:graphic xmlns:a="http://schemas.openxmlformats.org/drawingml/2006/main">
                        <a:graphicData uri="http://schemas.microsoft.com/office/word/2010/wordprocessingGroup">
                          <wpg:wgp>
                            <wpg:cNvGrpSpPr/>
                            <wpg:grpSpPr>
                              <a:xfrm>
                                <a:off x="0" y="0"/>
                                <a:ext cx="141315" cy="279041"/>
                                <a:chOff x="0" y="0"/>
                                <a:chExt cx="141315" cy="279041"/>
                              </a:xfrm>
                            </wpg:grpSpPr>
                            <wps:wsp>
                              <wps:cNvPr id="25" name="Rectangle 25"/>
                              <wps:cNvSpPr/>
                              <wps:spPr>
                                <a:xfrm rot="-5399999">
                                  <a:off x="-91587" y="-495"/>
                                  <a:ext cx="371125" cy="187949"/>
                                </a:xfrm>
                                <a:prstGeom prst="rect">
                                  <a:avLst/>
                                </a:prstGeom>
                                <a:ln>
                                  <a:noFill/>
                                </a:ln>
                              </wps:spPr>
                              <wps:txbx>
                                <w:txbxContent>
                                  <w:p w14:paraId="136105EA" w14:textId="77777777" w:rsidR="00230888" w:rsidRDefault="00230888" w:rsidP="00230888">
                                    <w:pPr>
                                      <w:bidi w:val="0"/>
                                      <w:spacing w:after="160"/>
                                    </w:pPr>
                                    <w:r>
                                      <w:rPr>
                                        <w:rFonts w:ascii="Arial" w:eastAsia="Arial" w:hAnsi="Arial" w:cs="Arial"/>
                                        <w:bCs/>
                                        <w:szCs w:val="20"/>
                                        <w:rtl/>
                                      </w:rPr>
                                      <w:t>מבנה</w:t>
                                    </w:r>
                                  </w:p>
                                </w:txbxContent>
                              </wps:txbx>
                              <wps:bodyPr horzOverflow="overflow" vert="horz" lIns="0" tIns="0" rIns="0" bIns="0" rtlCol="0">
                                <a:noAutofit/>
                              </wps:bodyPr>
                            </wps:wsp>
                          </wpg:wgp>
                        </a:graphicData>
                      </a:graphic>
                    </wp:inline>
                  </w:drawing>
                </mc:Choice>
                <mc:Fallback>
                  <w:pict>
                    <v:group w14:anchorId="4FDCBED2" id="Group 21472" o:spid="_x0000_s1028" style="width:11.15pt;height:21.95pt;mso-position-horizontal-relative:char;mso-position-vertical-relative:line" coordsize="141315,27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">
                      <v:rect id="Rectangle 25" o:spid="_x0000_s1029" style="position:absolute;left:-91587;top:-495;width:371125;height:18794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" filled="f" stroked="f">
                        <v:textbox inset="0,0,0,0">
                          <w:txbxContent>
                            <w:p w14:paraId="136105EA" w14:textId="77777777" w:rsidR="00230888" w:rsidRDefault="00230888" w:rsidP="00230888">
                              <w:pPr>
                                <w:bidi w:val="0"/>
                                <w:spacing w:after="160"/>
                              </w:pPr>
                              <w:r>
                                <w:rPr>
                                  <w:rFonts w:ascii="Arial" w:eastAsia="Arial" w:hAnsi="Arial" w:cs="Arial"/>
                                  <w:bCs/>
                                  <w:szCs w:val="20"/>
                                  <w:rtl/>
                                </w:rPr>
                                <w:t>מבנה</w:t>
                              </w:r>
                            </w:p>
                          </w:txbxContent>
                        </v:textbox>
                      </v:rect>
                      <w10:wrap anchorx="page"/>
                      <w10:anchorlock/>
                    </v:group>
                  </w:pict>
                </mc:Fallback>
              </mc:AlternateContent>
            </w:r>
          </w:p>
        </w:tc>
        <w:tc>
          <w:tcPr>
            <w:tcW w:w="671" w:type="dxa"/>
            <w:tcBorders>
              <w:top w:val="single" w:sz="8" w:space="0" w:color="000000"/>
              <w:left w:val="single" w:sz="8" w:space="0" w:color="000000"/>
              <w:bottom w:val="single" w:sz="8" w:space="0" w:color="000000"/>
              <w:right w:val="single" w:sz="8" w:space="0" w:color="000000"/>
            </w:tcBorders>
            <w:shd w:val="clear" w:color="auto" w:fill="FFFF99"/>
          </w:tcPr>
          <w:p w14:paraId="49F21761" w14:textId="77777777" w:rsidR="00230888" w:rsidRDefault="00230888" w:rsidP="009A2B0B">
            <w:pPr>
              <w:spacing w:after="9"/>
              <w:ind w:right="183"/>
            </w:pPr>
            <w:r>
              <w:rPr>
                <w:rFonts w:ascii="Arial" w:eastAsia="Arial" w:hAnsi="Arial" w:cs="Arial"/>
                <w:bCs/>
                <w:szCs w:val="20"/>
                <w:rtl/>
              </w:rPr>
              <w:t xml:space="preserve">מס' </w:t>
            </w:r>
          </w:p>
          <w:p w14:paraId="6777AF17" w14:textId="77777777" w:rsidR="00230888" w:rsidRDefault="00230888" w:rsidP="009A2B0B">
            <w:pPr>
              <w:ind w:right="55"/>
            </w:pPr>
            <w:r>
              <w:rPr>
                <w:rFonts w:ascii="Arial" w:eastAsia="Arial" w:hAnsi="Arial" w:cs="Arial"/>
                <w:bCs/>
                <w:szCs w:val="20"/>
                <w:rtl/>
              </w:rPr>
              <w:t>סידורי</w:t>
            </w:r>
          </w:p>
        </w:tc>
        <w:tc>
          <w:tcPr>
            <w:tcW w:w="527" w:type="dxa"/>
            <w:tcBorders>
              <w:top w:val="single" w:sz="8" w:space="0" w:color="000000"/>
              <w:left w:val="single" w:sz="8" w:space="0" w:color="000000"/>
              <w:bottom w:val="single" w:sz="8" w:space="0" w:color="000000"/>
              <w:right w:val="single" w:sz="8" w:space="0" w:color="000000"/>
            </w:tcBorders>
            <w:shd w:val="clear" w:color="auto" w:fill="FFFF99"/>
          </w:tcPr>
          <w:p w14:paraId="7584F0CD" w14:textId="77777777" w:rsidR="00230888" w:rsidRDefault="00230888" w:rsidP="009A2B0B">
            <w:pPr>
              <w:bidi w:val="0"/>
              <w:spacing w:after="160"/>
            </w:pPr>
          </w:p>
        </w:tc>
      </w:tr>
      <w:tr w:rsidR="00230888" w14:paraId="0A569D5B" w14:textId="77777777" w:rsidTr="00230888">
        <w:trPr>
          <w:trHeight w:val="504"/>
        </w:trPr>
        <w:tc>
          <w:tcPr>
            <w:tcW w:w="519" w:type="dxa"/>
            <w:tcBorders>
              <w:top w:val="single" w:sz="8" w:space="0" w:color="000000"/>
              <w:left w:val="single" w:sz="8" w:space="0" w:color="000000"/>
              <w:bottom w:val="single" w:sz="8" w:space="0" w:color="000000"/>
              <w:right w:val="single" w:sz="8" w:space="0" w:color="000000"/>
            </w:tcBorders>
            <w:vAlign w:val="bottom"/>
          </w:tcPr>
          <w:p w14:paraId="6EE0E983"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456B2719"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3AC7C220" w14:textId="77777777" w:rsidR="00230888" w:rsidRDefault="00230888" w:rsidP="009A2B0B">
            <w:pPr>
              <w:bidi w:val="0"/>
              <w:ind w:left="7"/>
              <w:jc w:val="both"/>
            </w:pPr>
            <w:r>
              <w:rPr>
                <w:rFonts w:ascii="Arial" w:eastAsia="Arial" w:hAnsi="Arial" w:cs="Arial"/>
              </w:rPr>
              <w:t>10/12/2020</w:t>
            </w:r>
          </w:p>
        </w:tc>
        <w:tc>
          <w:tcPr>
            <w:tcW w:w="353" w:type="dxa"/>
            <w:tcBorders>
              <w:top w:val="single" w:sz="8" w:space="0" w:color="000000"/>
              <w:left w:val="single" w:sz="8" w:space="0" w:color="000000"/>
              <w:bottom w:val="single" w:sz="8" w:space="0" w:color="000000"/>
              <w:right w:val="single" w:sz="8" w:space="0" w:color="000000"/>
            </w:tcBorders>
            <w:vAlign w:val="bottom"/>
          </w:tcPr>
          <w:p w14:paraId="1C6F0983"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6ACCAFCB" w14:textId="77777777" w:rsidR="00230888" w:rsidRDefault="00230888" w:rsidP="009A2B0B">
            <w:pPr>
              <w:bidi w:val="0"/>
              <w:ind w:left="1260" w:hanging="1234"/>
            </w:pPr>
            <w:r>
              <w:rPr>
                <w:rFonts w:ascii="Arial" w:eastAsia="Arial" w:hAnsi="Arial" w:cs="Arial"/>
              </w:rPr>
              <w:t>P&amp;ID 19 Tertiray effluent pumping station</w:t>
            </w:r>
          </w:p>
        </w:tc>
        <w:tc>
          <w:tcPr>
            <w:tcW w:w="735" w:type="dxa"/>
            <w:tcBorders>
              <w:top w:val="single" w:sz="8" w:space="0" w:color="000000"/>
              <w:left w:val="single" w:sz="8" w:space="0" w:color="000000"/>
              <w:bottom w:val="single" w:sz="8" w:space="0" w:color="000000"/>
              <w:right w:val="single" w:sz="8" w:space="0" w:color="000000"/>
            </w:tcBorders>
            <w:vAlign w:val="bottom"/>
          </w:tcPr>
          <w:p w14:paraId="4980EA58" w14:textId="77777777" w:rsidR="00230888" w:rsidRDefault="00230888" w:rsidP="009A2B0B">
            <w:pPr>
              <w:bidi w:val="0"/>
              <w:ind w:right="23"/>
              <w:jc w:val="center"/>
            </w:pPr>
            <w:r>
              <w:rPr>
                <w:rFonts w:ascii="Arial" w:eastAsia="Arial" w:hAnsi="Arial" w:cs="Arial"/>
              </w:rPr>
              <w:t>12</w:t>
            </w:r>
          </w:p>
        </w:tc>
        <w:tc>
          <w:tcPr>
            <w:tcW w:w="489" w:type="dxa"/>
            <w:tcBorders>
              <w:top w:val="single" w:sz="8" w:space="0" w:color="000000"/>
              <w:left w:val="single" w:sz="8" w:space="0" w:color="000000"/>
              <w:bottom w:val="single" w:sz="8" w:space="0" w:color="000000"/>
              <w:right w:val="single" w:sz="8" w:space="0" w:color="000000"/>
            </w:tcBorders>
            <w:vAlign w:val="bottom"/>
          </w:tcPr>
          <w:p w14:paraId="71AB0583" w14:textId="77777777" w:rsidR="00230888" w:rsidRDefault="00230888" w:rsidP="009A2B0B">
            <w:pPr>
              <w:bidi w:val="0"/>
              <w:ind w:left="99"/>
            </w:pPr>
            <w:r>
              <w:rPr>
                <w:rFonts w:ascii="Arial" w:eastAsia="Arial" w:hAnsi="Arial" w:cs="Arial"/>
              </w:rPr>
              <w:t>19</w:t>
            </w:r>
          </w:p>
        </w:tc>
        <w:tc>
          <w:tcPr>
            <w:tcW w:w="671" w:type="dxa"/>
            <w:tcBorders>
              <w:top w:val="single" w:sz="8" w:space="0" w:color="000000"/>
              <w:left w:val="single" w:sz="8" w:space="0" w:color="000000"/>
              <w:bottom w:val="single" w:sz="8" w:space="0" w:color="000000"/>
              <w:right w:val="single" w:sz="8" w:space="0" w:color="000000"/>
            </w:tcBorders>
            <w:vAlign w:val="bottom"/>
          </w:tcPr>
          <w:p w14:paraId="48FF60BC" w14:textId="77777777" w:rsidR="00230888" w:rsidRDefault="00230888" w:rsidP="009A2B0B">
            <w:pPr>
              <w:bidi w:val="0"/>
              <w:ind w:left="132"/>
            </w:pPr>
            <w:r>
              <w:rPr>
                <w:rFonts w:ascii="Arial" w:eastAsia="Arial" w:hAnsi="Arial" w:cs="Arial"/>
              </w:rPr>
              <w:t>001</w:t>
            </w:r>
          </w:p>
        </w:tc>
        <w:tc>
          <w:tcPr>
            <w:tcW w:w="527" w:type="dxa"/>
            <w:tcBorders>
              <w:top w:val="single" w:sz="8" w:space="0" w:color="000000"/>
              <w:left w:val="single" w:sz="8" w:space="0" w:color="000000"/>
              <w:bottom w:val="single" w:sz="8" w:space="0" w:color="000000"/>
              <w:right w:val="single" w:sz="8" w:space="0" w:color="000000"/>
            </w:tcBorders>
            <w:vAlign w:val="bottom"/>
          </w:tcPr>
          <w:p w14:paraId="082EE6BD" w14:textId="77777777" w:rsidR="00230888" w:rsidRDefault="00230888" w:rsidP="009A2B0B">
            <w:pPr>
              <w:bidi w:val="0"/>
            </w:pPr>
            <w:r>
              <w:rPr>
                <w:rFonts w:ascii="Arial" w:eastAsia="Arial" w:hAnsi="Arial" w:cs="Arial"/>
              </w:rPr>
              <w:t>1</w:t>
            </w:r>
          </w:p>
        </w:tc>
      </w:tr>
      <w:tr w:rsidR="00230888" w14:paraId="1779682B" w14:textId="77777777" w:rsidTr="00230888">
        <w:trPr>
          <w:trHeight w:val="504"/>
        </w:trPr>
        <w:tc>
          <w:tcPr>
            <w:tcW w:w="519" w:type="dxa"/>
            <w:tcBorders>
              <w:top w:val="single" w:sz="8" w:space="0" w:color="000000"/>
              <w:left w:val="single" w:sz="8" w:space="0" w:color="000000"/>
              <w:bottom w:val="single" w:sz="8" w:space="0" w:color="000000"/>
              <w:right w:val="single" w:sz="8" w:space="0" w:color="000000"/>
            </w:tcBorders>
            <w:vAlign w:val="bottom"/>
          </w:tcPr>
          <w:p w14:paraId="37DF647B"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101E93E9"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001D013A" w14:textId="77777777" w:rsidR="00230888" w:rsidRDefault="00230888" w:rsidP="009A2B0B">
            <w:pPr>
              <w:bidi w:val="0"/>
              <w:ind w:left="7"/>
              <w:jc w:val="both"/>
            </w:pPr>
            <w:r>
              <w:rPr>
                <w:rFonts w:ascii="Arial" w:eastAsia="Arial" w:hAnsi="Arial" w:cs="Arial"/>
              </w:rPr>
              <w:t>10/12/2020</w:t>
            </w:r>
          </w:p>
        </w:tc>
        <w:tc>
          <w:tcPr>
            <w:tcW w:w="353" w:type="dxa"/>
            <w:tcBorders>
              <w:top w:val="single" w:sz="8" w:space="0" w:color="000000"/>
              <w:left w:val="single" w:sz="8" w:space="0" w:color="000000"/>
              <w:bottom w:val="single" w:sz="8" w:space="0" w:color="000000"/>
              <w:right w:val="single" w:sz="8" w:space="0" w:color="000000"/>
            </w:tcBorders>
            <w:vAlign w:val="bottom"/>
          </w:tcPr>
          <w:p w14:paraId="73C4CEA8"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6038F2E6" w14:textId="77777777" w:rsidR="00230888" w:rsidRDefault="00230888" w:rsidP="009A2B0B">
            <w:pPr>
              <w:ind w:left="1059" w:right="272" w:hanging="1059"/>
            </w:pPr>
            <w:r>
              <w:rPr>
                <w:rFonts w:ascii="Arial" w:eastAsia="Arial" w:hAnsi="Arial" w:cs="Arial"/>
                <w:szCs w:val="20"/>
                <w:rtl/>
              </w:rPr>
              <w:t>מבנה תחנת שאיבת קולחים תכנית וחתכים</w:t>
            </w:r>
          </w:p>
        </w:tc>
        <w:tc>
          <w:tcPr>
            <w:tcW w:w="735" w:type="dxa"/>
            <w:tcBorders>
              <w:top w:val="single" w:sz="8" w:space="0" w:color="000000"/>
              <w:left w:val="single" w:sz="8" w:space="0" w:color="000000"/>
              <w:bottom w:val="single" w:sz="8" w:space="0" w:color="000000"/>
              <w:right w:val="single" w:sz="8" w:space="0" w:color="000000"/>
            </w:tcBorders>
            <w:vAlign w:val="bottom"/>
          </w:tcPr>
          <w:p w14:paraId="03CB5120" w14:textId="77777777" w:rsidR="00230888" w:rsidRDefault="00230888" w:rsidP="009A2B0B">
            <w:pPr>
              <w:bidi w:val="0"/>
              <w:ind w:right="23"/>
              <w:jc w:val="center"/>
            </w:pPr>
            <w:r>
              <w:rPr>
                <w:rFonts w:ascii="Arial" w:eastAsia="Arial" w:hAnsi="Arial" w:cs="Arial"/>
              </w:rPr>
              <w:t>44</w:t>
            </w:r>
          </w:p>
        </w:tc>
        <w:tc>
          <w:tcPr>
            <w:tcW w:w="489" w:type="dxa"/>
            <w:tcBorders>
              <w:top w:val="single" w:sz="8" w:space="0" w:color="000000"/>
              <w:left w:val="single" w:sz="8" w:space="0" w:color="000000"/>
              <w:bottom w:val="single" w:sz="8" w:space="0" w:color="000000"/>
              <w:right w:val="single" w:sz="8" w:space="0" w:color="000000"/>
            </w:tcBorders>
            <w:vAlign w:val="bottom"/>
          </w:tcPr>
          <w:p w14:paraId="29F3FDDC" w14:textId="77777777" w:rsidR="00230888" w:rsidRDefault="00230888" w:rsidP="009A2B0B">
            <w:pPr>
              <w:bidi w:val="0"/>
              <w:ind w:left="99"/>
            </w:pPr>
            <w:r>
              <w:rPr>
                <w:rFonts w:ascii="Arial" w:eastAsia="Arial" w:hAnsi="Arial" w:cs="Arial"/>
              </w:rPr>
              <w:t>21</w:t>
            </w:r>
          </w:p>
        </w:tc>
        <w:tc>
          <w:tcPr>
            <w:tcW w:w="671" w:type="dxa"/>
            <w:tcBorders>
              <w:top w:val="single" w:sz="8" w:space="0" w:color="000000"/>
              <w:left w:val="single" w:sz="8" w:space="0" w:color="000000"/>
              <w:bottom w:val="single" w:sz="8" w:space="0" w:color="000000"/>
              <w:right w:val="single" w:sz="8" w:space="0" w:color="000000"/>
            </w:tcBorders>
            <w:vAlign w:val="bottom"/>
          </w:tcPr>
          <w:p w14:paraId="105EB478" w14:textId="77777777" w:rsidR="00230888" w:rsidRDefault="00230888" w:rsidP="009A2B0B">
            <w:pPr>
              <w:bidi w:val="0"/>
              <w:ind w:left="132"/>
            </w:pPr>
            <w:r>
              <w:rPr>
                <w:rFonts w:ascii="Arial" w:eastAsia="Arial" w:hAnsi="Arial" w:cs="Arial"/>
              </w:rPr>
              <w:t>001</w:t>
            </w:r>
          </w:p>
        </w:tc>
        <w:tc>
          <w:tcPr>
            <w:tcW w:w="527" w:type="dxa"/>
            <w:tcBorders>
              <w:top w:val="single" w:sz="8" w:space="0" w:color="000000"/>
              <w:left w:val="single" w:sz="8" w:space="0" w:color="000000"/>
              <w:bottom w:val="single" w:sz="8" w:space="0" w:color="000000"/>
              <w:right w:val="single" w:sz="8" w:space="0" w:color="000000"/>
            </w:tcBorders>
            <w:vAlign w:val="bottom"/>
          </w:tcPr>
          <w:p w14:paraId="1C3E2761" w14:textId="77777777" w:rsidR="00230888" w:rsidRDefault="00230888" w:rsidP="009A2B0B">
            <w:pPr>
              <w:bidi w:val="0"/>
            </w:pPr>
            <w:r>
              <w:rPr>
                <w:rFonts w:ascii="Arial" w:eastAsia="Arial" w:hAnsi="Arial" w:cs="Arial"/>
              </w:rPr>
              <w:t>2</w:t>
            </w:r>
          </w:p>
        </w:tc>
      </w:tr>
      <w:tr w:rsidR="00230888" w14:paraId="01E72065" w14:textId="77777777" w:rsidTr="00230888">
        <w:trPr>
          <w:trHeight w:val="504"/>
        </w:trPr>
        <w:tc>
          <w:tcPr>
            <w:tcW w:w="519" w:type="dxa"/>
            <w:tcBorders>
              <w:top w:val="single" w:sz="8" w:space="0" w:color="000000"/>
              <w:left w:val="single" w:sz="8" w:space="0" w:color="000000"/>
              <w:bottom w:val="single" w:sz="8" w:space="0" w:color="000000"/>
              <w:right w:val="single" w:sz="8" w:space="0" w:color="000000"/>
            </w:tcBorders>
            <w:vAlign w:val="bottom"/>
          </w:tcPr>
          <w:p w14:paraId="279DE861"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6FE891E6"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48321B64" w14:textId="77777777" w:rsidR="00230888" w:rsidRDefault="00230888" w:rsidP="009A2B0B">
            <w:pPr>
              <w:bidi w:val="0"/>
              <w:ind w:left="7"/>
              <w:jc w:val="both"/>
            </w:pPr>
            <w:r>
              <w:rPr>
                <w:rFonts w:ascii="Arial" w:eastAsia="Arial" w:hAnsi="Arial" w:cs="Arial"/>
              </w:rPr>
              <w:t>10/12/2020</w:t>
            </w:r>
          </w:p>
        </w:tc>
        <w:tc>
          <w:tcPr>
            <w:tcW w:w="353" w:type="dxa"/>
            <w:tcBorders>
              <w:top w:val="single" w:sz="8" w:space="0" w:color="000000"/>
              <w:left w:val="single" w:sz="8" w:space="0" w:color="000000"/>
              <w:bottom w:val="single" w:sz="8" w:space="0" w:color="000000"/>
              <w:right w:val="single" w:sz="8" w:space="0" w:color="000000"/>
            </w:tcBorders>
            <w:vAlign w:val="bottom"/>
          </w:tcPr>
          <w:p w14:paraId="4551A877"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68B8AE9A" w14:textId="77777777" w:rsidR="00230888" w:rsidRDefault="00230888" w:rsidP="009A2B0B">
            <w:pPr>
              <w:ind w:left="1060" w:right="250" w:hanging="1060"/>
            </w:pPr>
            <w:r>
              <w:rPr>
                <w:rFonts w:ascii="Arial" w:eastAsia="Arial" w:hAnsi="Arial" w:cs="Arial"/>
                <w:szCs w:val="20"/>
                <w:rtl/>
              </w:rPr>
              <w:t>מבנה תחנת שאיבת קולחים חתכים וחזיתות</w:t>
            </w:r>
          </w:p>
        </w:tc>
        <w:tc>
          <w:tcPr>
            <w:tcW w:w="735" w:type="dxa"/>
            <w:tcBorders>
              <w:top w:val="single" w:sz="8" w:space="0" w:color="000000"/>
              <w:left w:val="single" w:sz="8" w:space="0" w:color="000000"/>
              <w:bottom w:val="single" w:sz="8" w:space="0" w:color="000000"/>
              <w:right w:val="single" w:sz="8" w:space="0" w:color="000000"/>
            </w:tcBorders>
            <w:vAlign w:val="bottom"/>
          </w:tcPr>
          <w:p w14:paraId="100F2DD4" w14:textId="77777777" w:rsidR="00230888" w:rsidRDefault="00230888" w:rsidP="009A2B0B">
            <w:pPr>
              <w:bidi w:val="0"/>
              <w:ind w:right="23"/>
              <w:jc w:val="center"/>
            </w:pPr>
            <w:r>
              <w:rPr>
                <w:rFonts w:ascii="Arial" w:eastAsia="Arial" w:hAnsi="Arial" w:cs="Arial"/>
              </w:rPr>
              <w:t>44</w:t>
            </w:r>
          </w:p>
        </w:tc>
        <w:tc>
          <w:tcPr>
            <w:tcW w:w="489" w:type="dxa"/>
            <w:tcBorders>
              <w:top w:val="single" w:sz="8" w:space="0" w:color="000000"/>
              <w:left w:val="single" w:sz="8" w:space="0" w:color="000000"/>
              <w:bottom w:val="single" w:sz="8" w:space="0" w:color="000000"/>
              <w:right w:val="single" w:sz="8" w:space="0" w:color="000000"/>
            </w:tcBorders>
            <w:vAlign w:val="bottom"/>
          </w:tcPr>
          <w:p w14:paraId="315DD65D" w14:textId="77777777" w:rsidR="00230888" w:rsidRDefault="00230888" w:rsidP="009A2B0B">
            <w:pPr>
              <w:bidi w:val="0"/>
              <w:ind w:left="99"/>
            </w:pPr>
            <w:r>
              <w:rPr>
                <w:rFonts w:ascii="Arial" w:eastAsia="Arial" w:hAnsi="Arial" w:cs="Arial"/>
              </w:rPr>
              <w:t>21</w:t>
            </w:r>
          </w:p>
        </w:tc>
        <w:tc>
          <w:tcPr>
            <w:tcW w:w="671" w:type="dxa"/>
            <w:tcBorders>
              <w:top w:val="single" w:sz="8" w:space="0" w:color="000000"/>
              <w:left w:val="single" w:sz="8" w:space="0" w:color="000000"/>
              <w:bottom w:val="single" w:sz="8" w:space="0" w:color="000000"/>
              <w:right w:val="single" w:sz="8" w:space="0" w:color="000000"/>
            </w:tcBorders>
            <w:vAlign w:val="bottom"/>
          </w:tcPr>
          <w:p w14:paraId="77F57809" w14:textId="77777777" w:rsidR="00230888" w:rsidRDefault="00230888" w:rsidP="009A2B0B">
            <w:pPr>
              <w:bidi w:val="0"/>
              <w:ind w:left="132"/>
            </w:pPr>
            <w:r>
              <w:rPr>
                <w:rFonts w:ascii="Arial" w:eastAsia="Arial" w:hAnsi="Arial" w:cs="Arial"/>
              </w:rPr>
              <w:t>002</w:t>
            </w:r>
          </w:p>
        </w:tc>
        <w:tc>
          <w:tcPr>
            <w:tcW w:w="527" w:type="dxa"/>
            <w:tcBorders>
              <w:top w:val="single" w:sz="8" w:space="0" w:color="000000"/>
              <w:left w:val="single" w:sz="8" w:space="0" w:color="000000"/>
              <w:bottom w:val="single" w:sz="8" w:space="0" w:color="000000"/>
              <w:right w:val="single" w:sz="8" w:space="0" w:color="000000"/>
            </w:tcBorders>
            <w:vAlign w:val="bottom"/>
          </w:tcPr>
          <w:p w14:paraId="1F0AF1B3" w14:textId="77777777" w:rsidR="00230888" w:rsidRDefault="00230888" w:rsidP="009A2B0B">
            <w:pPr>
              <w:bidi w:val="0"/>
            </w:pPr>
            <w:r>
              <w:rPr>
                <w:rFonts w:ascii="Arial" w:eastAsia="Arial" w:hAnsi="Arial" w:cs="Arial"/>
              </w:rPr>
              <w:t>3</w:t>
            </w:r>
          </w:p>
        </w:tc>
      </w:tr>
      <w:tr w:rsidR="00230888" w14:paraId="21D1EA33"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1AD2774B"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17373F5C"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3D865F00" w14:textId="77777777" w:rsidR="00230888" w:rsidRDefault="00230888" w:rsidP="009A2B0B">
            <w:pPr>
              <w:bidi w:val="0"/>
              <w:ind w:left="7"/>
              <w:jc w:val="both"/>
            </w:pPr>
            <w:r>
              <w:rPr>
                <w:rFonts w:ascii="Arial" w:eastAsia="Arial" w:hAnsi="Arial" w:cs="Arial"/>
              </w:rPr>
              <w:t>10/12/2020</w:t>
            </w:r>
          </w:p>
        </w:tc>
        <w:tc>
          <w:tcPr>
            <w:tcW w:w="353" w:type="dxa"/>
            <w:tcBorders>
              <w:top w:val="single" w:sz="8" w:space="0" w:color="000000"/>
              <w:left w:val="single" w:sz="8" w:space="0" w:color="000000"/>
              <w:bottom w:val="single" w:sz="8" w:space="0" w:color="000000"/>
              <w:right w:val="single" w:sz="8" w:space="0" w:color="000000"/>
            </w:tcBorders>
          </w:tcPr>
          <w:p w14:paraId="66F74DC7"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386FAFC6" w14:textId="77777777" w:rsidR="00230888" w:rsidRDefault="00230888" w:rsidP="009A2B0B">
            <w:pPr>
              <w:ind w:left="15"/>
              <w:jc w:val="center"/>
            </w:pPr>
            <w:r>
              <w:rPr>
                <w:rFonts w:ascii="Arial" w:eastAsia="Arial" w:hAnsi="Arial" w:cs="Arial"/>
                <w:szCs w:val="20"/>
                <w:rtl/>
              </w:rPr>
              <w:t>תכנית פיתוח שטח תכנית כללית</w:t>
            </w:r>
          </w:p>
        </w:tc>
        <w:tc>
          <w:tcPr>
            <w:tcW w:w="735" w:type="dxa"/>
            <w:tcBorders>
              <w:top w:val="single" w:sz="8" w:space="0" w:color="000000"/>
              <w:left w:val="single" w:sz="8" w:space="0" w:color="000000"/>
              <w:bottom w:val="single" w:sz="8" w:space="0" w:color="000000"/>
              <w:right w:val="single" w:sz="8" w:space="0" w:color="000000"/>
            </w:tcBorders>
          </w:tcPr>
          <w:p w14:paraId="2FB708A9" w14:textId="77777777" w:rsidR="00230888" w:rsidRDefault="00230888" w:rsidP="009A2B0B">
            <w:pPr>
              <w:bidi w:val="0"/>
              <w:ind w:right="23"/>
              <w:jc w:val="center"/>
            </w:pPr>
            <w:r>
              <w:rPr>
                <w:rFonts w:ascii="Arial" w:eastAsia="Arial" w:hAnsi="Arial" w:cs="Arial"/>
              </w:rPr>
              <w:t>60</w:t>
            </w:r>
          </w:p>
        </w:tc>
        <w:tc>
          <w:tcPr>
            <w:tcW w:w="489" w:type="dxa"/>
            <w:tcBorders>
              <w:top w:val="single" w:sz="8" w:space="0" w:color="000000"/>
              <w:left w:val="single" w:sz="8" w:space="0" w:color="000000"/>
              <w:bottom w:val="single" w:sz="8" w:space="0" w:color="000000"/>
              <w:right w:val="single" w:sz="8" w:space="0" w:color="000000"/>
            </w:tcBorders>
          </w:tcPr>
          <w:p w14:paraId="1BD40B0C" w14:textId="77777777" w:rsidR="00230888" w:rsidRDefault="00230888" w:rsidP="009A2B0B">
            <w:pPr>
              <w:bidi w:val="0"/>
              <w:ind w:left="99"/>
            </w:pPr>
            <w:r>
              <w:rPr>
                <w:rFonts w:ascii="Arial" w:eastAsia="Arial" w:hAnsi="Arial" w:cs="Arial"/>
              </w:rPr>
              <w:t>00</w:t>
            </w:r>
          </w:p>
        </w:tc>
        <w:tc>
          <w:tcPr>
            <w:tcW w:w="671" w:type="dxa"/>
            <w:tcBorders>
              <w:top w:val="single" w:sz="8" w:space="0" w:color="000000"/>
              <w:left w:val="single" w:sz="8" w:space="0" w:color="000000"/>
              <w:bottom w:val="single" w:sz="8" w:space="0" w:color="000000"/>
              <w:right w:val="single" w:sz="8" w:space="0" w:color="000000"/>
            </w:tcBorders>
          </w:tcPr>
          <w:p w14:paraId="30B8820F" w14:textId="77777777" w:rsidR="00230888" w:rsidRDefault="00230888" w:rsidP="009A2B0B">
            <w:pPr>
              <w:bidi w:val="0"/>
              <w:ind w:left="132"/>
            </w:pPr>
            <w:r>
              <w:rPr>
                <w:rFonts w:ascii="Arial" w:eastAsia="Arial" w:hAnsi="Arial" w:cs="Arial"/>
              </w:rPr>
              <w:t>007</w:t>
            </w:r>
          </w:p>
        </w:tc>
        <w:tc>
          <w:tcPr>
            <w:tcW w:w="527" w:type="dxa"/>
            <w:tcBorders>
              <w:top w:val="single" w:sz="8" w:space="0" w:color="000000"/>
              <w:left w:val="single" w:sz="8" w:space="0" w:color="000000"/>
              <w:bottom w:val="single" w:sz="8" w:space="0" w:color="000000"/>
              <w:right w:val="single" w:sz="8" w:space="0" w:color="000000"/>
            </w:tcBorders>
          </w:tcPr>
          <w:p w14:paraId="316243DB" w14:textId="77777777" w:rsidR="00230888" w:rsidRDefault="00230888" w:rsidP="009A2B0B">
            <w:pPr>
              <w:bidi w:val="0"/>
            </w:pPr>
            <w:r>
              <w:rPr>
                <w:rFonts w:ascii="Arial" w:eastAsia="Arial" w:hAnsi="Arial" w:cs="Arial"/>
              </w:rPr>
              <w:t>4</w:t>
            </w:r>
          </w:p>
        </w:tc>
      </w:tr>
      <w:tr w:rsidR="00230888" w14:paraId="7B74A30E"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0D125E81"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14C02247"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29EFC61A"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tcPr>
          <w:p w14:paraId="6E8F91C8"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14D8AAA8" w14:textId="77777777" w:rsidR="00230888" w:rsidRDefault="00230888" w:rsidP="009A2B0B">
            <w:pPr>
              <w:ind w:left="20"/>
              <w:jc w:val="center"/>
            </w:pPr>
            <w:r>
              <w:rPr>
                <w:rFonts w:ascii="Arial" w:eastAsia="Arial" w:hAnsi="Arial" w:cs="Arial"/>
                <w:szCs w:val="20"/>
                <w:rtl/>
              </w:rPr>
              <w:t>מקרא וסימנים</w:t>
            </w:r>
          </w:p>
        </w:tc>
        <w:tc>
          <w:tcPr>
            <w:tcW w:w="735" w:type="dxa"/>
            <w:tcBorders>
              <w:top w:val="single" w:sz="8" w:space="0" w:color="000000"/>
              <w:left w:val="single" w:sz="8" w:space="0" w:color="000000"/>
              <w:bottom w:val="single" w:sz="8" w:space="0" w:color="000000"/>
              <w:right w:val="single" w:sz="8" w:space="0" w:color="000000"/>
            </w:tcBorders>
          </w:tcPr>
          <w:p w14:paraId="5717B264"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43238B7B"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45AACFC4" w14:textId="77777777" w:rsidR="00230888" w:rsidRDefault="00230888" w:rsidP="009A2B0B">
            <w:pPr>
              <w:bidi w:val="0"/>
              <w:ind w:left="187"/>
            </w:pPr>
            <w:r>
              <w:rPr>
                <w:rFonts w:ascii="Arial" w:eastAsia="Arial" w:hAnsi="Arial" w:cs="Arial"/>
              </w:rPr>
              <w:t>00</w:t>
            </w:r>
          </w:p>
        </w:tc>
        <w:tc>
          <w:tcPr>
            <w:tcW w:w="527" w:type="dxa"/>
            <w:tcBorders>
              <w:top w:val="single" w:sz="8" w:space="0" w:color="000000"/>
              <w:left w:val="single" w:sz="8" w:space="0" w:color="000000"/>
              <w:bottom w:val="single" w:sz="8" w:space="0" w:color="000000"/>
              <w:right w:val="single" w:sz="8" w:space="0" w:color="000000"/>
            </w:tcBorders>
          </w:tcPr>
          <w:p w14:paraId="44F16320" w14:textId="77777777" w:rsidR="00230888" w:rsidRDefault="00230888" w:rsidP="009A2B0B">
            <w:pPr>
              <w:bidi w:val="0"/>
            </w:pPr>
            <w:r>
              <w:rPr>
                <w:rFonts w:ascii="Arial" w:eastAsia="Arial" w:hAnsi="Arial" w:cs="Arial"/>
              </w:rPr>
              <w:t>5</w:t>
            </w:r>
          </w:p>
        </w:tc>
      </w:tr>
      <w:tr w:rsidR="00230888" w14:paraId="2E91A490"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44A04786"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53E4A7D6"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06079383" w14:textId="77777777" w:rsidR="00230888" w:rsidRDefault="00230888" w:rsidP="009A2B0B">
            <w:pPr>
              <w:bidi w:val="0"/>
              <w:ind w:left="7"/>
              <w:jc w:val="both"/>
            </w:pPr>
            <w:r>
              <w:rPr>
                <w:rFonts w:ascii="Arial" w:eastAsia="Arial" w:hAnsi="Arial" w:cs="Arial"/>
              </w:rPr>
              <w:t>07/07/2016</w:t>
            </w:r>
          </w:p>
        </w:tc>
        <w:tc>
          <w:tcPr>
            <w:tcW w:w="353" w:type="dxa"/>
            <w:tcBorders>
              <w:top w:val="single" w:sz="8" w:space="0" w:color="000000"/>
              <w:left w:val="single" w:sz="8" w:space="0" w:color="000000"/>
              <w:bottom w:val="single" w:sz="8" w:space="0" w:color="000000"/>
              <w:right w:val="single" w:sz="8" w:space="0" w:color="000000"/>
            </w:tcBorders>
          </w:tcPr>
          <w:p w14:paraId="6BB2C91A"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44D9D358" w14:textId="77777777" w:rsidR="00230888" w:rsidRDefault="00230888" w:rsidP="009A2B0B">
            <w:pPr>
              <w:ind w:left="18"/>
              <w:jc w:val="center"/>
            </w:pPr>
            <w:r>
              <w:rPr>
                <w:rFonts w:ascii="Arial" w:eastAsia="Arial" w:hAnsi="Arial" w:cs="Arial"/>
                <w:szCs w:val="20"/>
                <w:rtl/>
              </w:rPr>
              <w:t>תוכנית הארקות וחיבורי הארקות</w:t>
            </w:r>
          </w:p>
        </w:tc>
        <w:tc>
          <w:tcPr>
            <w:tcW w:w="735" w:type="dxa"/>
            <w:tcBorders>
              <w:top w:val="single" w:sz="8" w:space="0" w:color="000000"/>
              <w:left w:val="single" w:sz="8" w:space="0" w:color="000000"/>
              <w:bottom w:val="single" w:sz="8" w:space="0" w:color="000000"/>
              <w:right w:val="single" w:sz="8" w:space="0" w:color="000000"/>
            </w:tcBorders>
          </w:tcPr>
          <w:p w14:paraId="738DBC32"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1F79B337"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1ADD11EF" w14:textId="77777777" w:rsidR="00230888" w:rsidRDefault="00230888" w:rsidP="009A2B0B">
            <w:pPr>
              <w:bidi w:val="0"/>
              <w:ind w:left="187"/>
            </w:pPr>
            <w:r>
              <w:rPr>
                <w:rFonts w:ascii="Arial" w:eastAsia="Arial" w:hAnsi="Arial" w:cs="Arial"/>
              </w:rPr>
              <w:t>02</w:t>
            </w:r>
          </w:p>
        </w:tc>
        <w:tc>
          <w:tcPr>
            <w:tcW w:w="527" w:type="dxa"/>
            <w:tcBorders>
              <w:top w:val="single" w:sz="8" w:space="0" w:color="000000"/>
              <w:left w:val="single" w:sz="8" w:space="0" w:color="000000"/>
              <w:bottom w:val="single" w:sz="8" w:space="0" w:color="000000"/>
              <w:right w:val="single" w:sz="8" w:space="0" w:color="000000"/>
            </w:tcBorders>
          </w:tcPr>
          <w:p w14:paraId="2E05C635" w14:textId="77777777" w:rsidR="00230888" w:rsidRDefault="00230888" w:rsidP="009A2B0B">
            <w:pPr>
              <w:bidi w:val="0"/>
            </w:pPr>
            <w:r>
              <w:rPr>
                <w:rFonts w:ascii="Arial" w:eastAsia="Arial" w:hAnsi="Arial" w:cs="Arial"/>
              </w:rPr>
              <w:t>6</w:t>
            </w:r>
          </w:p>
        </w:tc>
      </w:tr>
      <w:tr w:rsidR="00230888" w14:paraId="6264B9FF"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246302D4"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057042AE"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3EBAC183"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tcPr>
          <w:p w14:paraId="1D9E9030"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670E53DB" w14:textId="77777777" w:rsidR="00230888" w:rsidRDefault="00230888" w:rsidP="009A2B0B">
            <w:pPr>
              <w:ind w:left="15"/>
              <w:jc w:val="center"/>
            </w:pPr>
            <w:r>
              <w:rPr>
                <w:rFonts w:ascii="Arial" w:eastAsia="Arial" w:hAnsi="Arial" w:cs="Arial"/>
                <w:szCs w:val="20"/>
                <w:rtl/>
              </w:rPr>
              <w:t>תוכנית חד קווית</w:t>
            </w:r>
          </w:p>
        </w:tc>
        <w:tc>
          <w:tcPr>
            <w:tcW w:w="735" w:type="dxa"/>
            <w:tcBorders>
              <w:top w:val="single" w:sz="8" w:space="0" w:color="000000"/>
              <w:left w:val="single" w:sz="8" w:space="0" w:color="000000"/>
              <w:bottom w:val="single" w:sz="8" w:space="0" w:color="000000"/>
              <w:right w:val="single" w:sz="8" w:space="0" w:color="000000"/>
            </w:tcBorders>
          </w:tcPr>
          <w:p w14:paraId="2BB3F145"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313BAF72"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59C677E9" w14:textId="77777777" w:rsidR="00230888" w:rsidRDefault="00230888" w:rsidP="009A2B0B">
            <w:pPr>
              <w:bidi w:val="0"/>
              <w:ind w:left="187"/>
            </w:pPr>
            <w:r>
              <w:rPr>
                <w:rFonts w:ascii="Arial" w:eastAsia="Arial" w:hAnsi="Arial" w:cs="Arial"/>
              </w:rPr>
              <w:t>03</w:t>
            </w:r>
          </w:p>
        </w:tc>
        <w:tc>
          <w:tcPr>
            <w:tcW w:w="527" w:type="dxa"/>
            <w:tcBorders>
              <w:top w:val="single" w:sz="8" w:space="0" w:color="000000"/>
              <w:left w:val="single" w:sz="8" w:space="0" w:color="000000"/>
              <w:bottom w:val="single" w:sz="8" w:space="0" w:color="000000"/>
              <w:right w:val="single" w:sz="8" w:space="0" w:color="000000"/>
            </w:tcBorders>
          </w:tcPr>
          <w:p w14:paraId="2DF31B22" w14:textId="77777777" w:rsidR="00230888" w:rsidRDefault="00230888" w:rsidP="009A2B0B">
            <w:pPr>
              <w:bidi w:val="0"/>
            </w:pPr>
            <w:r>
              <w:rPr>
                <w:rFonts w:ascii="Arial" w:eastAsia="Arial" w:hAnsi="Arial" w:cs="Arial"/>
              </w:rPr>
              <w:t>7</w:t>
            </w:r>
          </w:p>
        </w:tc>
      </w:tr>
      <w:tr w:rsidR="00230888" w14:paraId="642EAA58"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4D4052E3"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37B8B3D8"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43D83617"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tcPr>
          <w:p w14:paraId="589FFB47"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0C77B45A" w14:textId="77777777" w:rsidR="00230888" w:rsidRDefault="00230888" w:rsidP="009A2B0B">
            <w:pPr>
              <w:ind w:left="15"/>
              <w:jc w:val="center"/>
            </w:pPr>
            <w:r>
              <w:rPr>
                <w:rFonts w:ascii="Arial" w:eastAsia="Arial" w:hAnsi="Arial" w:cs="Arial"/>
                <w:szCs w:val="20"/>
                <w:rtl/>
              </w:rPr>
              <w:t>תוכנית חד קווית</w:t>
            </w:r>
          </w:p>
        </w:tc>
        <w:tc>
          <w:tcPr>
            <w:tcW w:w="735" w:type="dxa"/>
            <w:tcBorders>
              <w:top w:val="single" w:sz="8" w:space="0" w:color="000000"/>
              <w:left w:val="single" w:sz="8" w:space="0" w:color="000000"/>
              <w:bottom w:val="single" w:sz="8" w:space="0" w:color="000000"/>
              <w:right w:val="single" w:sz="8" w:space="0" w:color="000000"/>
            </w:tcBorders>
          </w:tcPr>
          <w:p w14:paraId="674EA733"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4F714CCF"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489C6FA6" w14:textId="77777777" w:rsidR="00230888" w:rsidRDefault="00230888" w:rsidP="009A2B0B">
            <w:pPr>
              <w:bidi w:val="0"/>
              <w:ind w:left="187"/>
            </w:pPr>
            <w:r>
              <w:rPr>
                <w:rFonts w:ascii="Arial" w:eastAsia="Arial" w:hAnsi="Arial" w:cs="Arial"/>
              </w:rPr>
              <w:t>04</w:t>
            </w:r>
          </w:p>
        </w:tc>
        <w:tc>
          <w:tcPr>
            <w:tcW w:w="527" w:type="dxa"/>
            <w:tcBorders>
              <w:top w:val="single" w:sz="8" w:space="0" w:color="000000"/>
              <w:left w:val="single" w:sz="8" w:space="0" w:color="000000"/>
              <w:bottom w:val="single" w:sz="8" w:space="0" w:color="000000"/>
              <w:right w:val="single" w:sz="8" w:space="0" w:color="000000"/>
            </w:tcBorders>
          </w:tcPr>
          <w:p w14:paraId="347413F7" w14:textId="77777777" w:rsidR="00230888" w:rsidRDefault="00230888" w:rsidP="009A2B0B">
            <w:pPr>
              <w:bidi w:val="0"/>
            </w:pPr>
            <w:r>
              <w:rPr>
                <w:rFonts w:ascii="Arial" w:eastAsia="Arial" w:hAnsi="Arial" w:cs="Arial"/>
              </w:rPr>
              <w:t>8</w:t>
            </w:r>
          </w:p>
        </w:tc>
      </w:tr>
      <w:tr w:rsidR="00230888" w14:paraId="1FF47D7F"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6D49D3F9"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4455E7C6"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2EA97B8F"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36F5F49E"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14B618CF" w14:textId="77777777" w:rsidR="00230888" w:rsidRDefault="00230888" w:rsidP="009A2B0B">
            <w:pPr>
              <w:jc w:val="center"/>
            </w:pPr>
            <w:r>
              <w:rPr>
                <w:rFonts w:ascii="Arial" w:eastAsia="Arial" w:hAnsi="Arial" w:cs="Arial"/>
                <w:szCs w:val="20"/>
                <w:rtl/>
              </w:rPr>
              <w:t xml:space="preserve">תוכנית חיווט כוח מנוע </w:t>
            </w:r>
            <w:r>
              <w:rPr>
                <w:sz w:val="22"/>
                <w:szCs w:val="22"/>
              </w:rPr>
              <w:t>1</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28E274A6"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12A1C7AB"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6375A9E9" w14:textId="77777777" w:rsidR="00230888" w:rsidRDefault="00230888" w:rsidP="009A2B0B">
            <w:pPr>
              <w:bidi w:val="0"/>
              <w:ind w:left="187"/>
            </w:pPr>
            <w:r>
              <w:rPr>
                <w:rFonts w:ascii="Arial" w:eastAsia="Arial" w:hAnsi="Arial" w:cs="Arial"/>
              </w:rPr>
              <w:t>05</w:t>
            </w:r>
          </w:p>
        </w:tc>
        <w:tc>
          <w:tcPr>
            <w:tcW w:w="527" w:type="dxa"/>
            <w:tcBorders>
              <w:top w:val="single" w:sz="8" w:space="0" w:color="000000"/>
              <w:left w:val="single" w:sz="8" w:space="0" w:color="000000"/>
              <w:bottom w:val="single" w:sz="8" w:space="0" w:color="000000"/>
              <w:right w:val="single" w:sz="8" w:space="0" w:color="000000"/>
            </w:tcBorders>
            <w:vAlign w:val="bottom"/>
          </w:tcPr>
          <w:p w14:paraId="340431BA" w14:textId="77777777" w:rsidR="00230888" w:rsidRDefault="00230888" w:rsidP="009A2B0B">
            <w:pPr>
              <w:bidi w:val="0"/>
            </w:pPr>
            <w:r>
              <w:rPr>
                <w:rFonts w:ascii="Arial" w:eastAsia="Arial" w:hAnsi="Arial" w:cs="Arial"/>
              </w:rPr>
              <w:t>9</w:t>
            </w:r>
          </w:p>
        </w:tc>
      </w:tr>
      <w:tr w:rsidR="00230888" w14:paraId="62FAE202"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017F2B36"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06A96155"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2B079B86" w14:textId="77777777" w:rsidR="00230888" w:rsidRDefault="00230888" w:rsidP="009A2B0B">
            <w:pPr>
              <w:bidi w:val="0"/>
              <w:ind w:left="7"/>
              <w:jc w:val="both"/>
            </w:pPr>
            <w:r>
              <w:rPr>
                <w:rFonts w:ascii="Arial" w:eastAsia="Arial" w:hAnsi="Arial" w:cs="Arial"/>
              </w:rPr>
              <w:t>07/07/2016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5DE63801"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63FF747C" w14:textId="77777777" w:rsidR="00230888" w:rsidRDefault="00230888" w:rsidP="009A2B0B">
            <w:pPr>
              <w:jc w:val="center"/>
            </w:pPr>
            <w:r>
              <w:rPr>
                <w:rFonts w:ascii="Arial" w:eastAsia="Arial" w:hAnsi="Arial" w:cs="Arial"/>
                <w:szCs w:val="20"/>
                <w:rtl/>
              </w:rPr>
              <w:t xml:space="preserve">תוכנית חיווט פיקוד מנוע </w:t>
            </w:r>
            <w:r>
              <w:rPr>
                <w:sz w:val="22"/>
                <w:szCs w:val="22"/>
              </w:rPr>
              <w:t>1</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5A24B3C7"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4D11C75D"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3E1A0E1B" w14:textId="77777777" w:rsidR="00230888" w:rsidRDefault="00230888" w:rsidP="009A2B0B">
            <w:pPr>
              <w:bidi w:val="0"/>
              <w:ind w:left="187"/>
            </w:pPr>
            <w:r>
              <w:rPr>
                <w:rFonts w:ascii="Arial" w:eastAsia="Arial" w:hAnsi="Arial" w:cs="Arial"/>
              </w:rPr>
              <w:t>06</w:t>
            </w:r>
          </w:p>
        </w:tc>
        <w:tc>
          <w:tcPr>
            <w:tcW w:w="527" w:type="dxa"/>
            <w:tcBorders>
              <w:top w:val="single" w:sz="8" w:space="0" w:color="000000"/>
              <w:left w:val="single" w:sz="8" w:space="0" w:color="000000"/>
              <w:bottom w:val="single" w:sz="8" w:space="0" w:color="000000"/>
              <w:right w:val="single" w:sz="8" w:space="0" w:color="000000"/>
            </w:tcBorders>
            <w:vAlign w:val="bottom"/>
          </w:tcPr>
          <w:p w14:paraId="089BFB0D" w14:textId="77777777" w:rsidR="00230888" w:rsidRDefault="00230888" w:rsidP="009A2B0B">
            <w:pPr>
              <w:bidi w:val="0"/>
              <w:ind w:left="199"/>
            </w:pPr>
            <w:r>
              <w:rPr>
                <w:rFonts w:ascii="Arial" w:eastAsia="Arial" w:hAnsi="Arial" w:cs="Arial"/>
              </w:rPr>
              <w:t>10</w:t>
            </w:r>
          </w:p>
        </w:tc>
      </w:tr>
      <w:tr w:rsidR="00230888" w14:paraId="46D9AA29"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4DBD6115"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75425438"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0CA5D046"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5033BE82"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6C205A17" w14:textId="77777777" w:rsidR="00230888" w:rsidRDefault="00230888" w:rsidP="009A2B0B">
            <w:pPr>
              <w:ind w:left="928" w:right="255" w:hanging="928"/>
              <w:jc w:val="both"/>
            </w:pPr>
            <w:r>
              <w:rPr>
                <w:rFonts w:ascii="Arial" w:eastAsia="Arial" w:hAnsi="Arial" w:cs="Arial"/>
                <w:szCs w:val="20"/>
                <w:rtl/>
              </w:rPr>
              <w:t xml:space="preserve">תוכנית פיקוד למנוע </w:t>
            </w:r>
            <w:r>
              <w:rPr>
                <w:sz w:val="22"/>
                <w:szCs w:val="22"/>
              </w:rPr>
              <w:t>1</w:t>
            </w:r>
            <w:r>
              <w:rPr>
                <w:sz w:val="22"/>
              </w:rPr>
              <w:t>M</w:t>
            </w:r>
            <w:r>
              <w:rPr>
                <w:rFonts w:ascii="David" w:eastAsia="David" w:hAnsi="David" w:cs="David"/>
                <w:sz w:val="22"/>
                <w:szCs w:val="22"/>
                <w:rtl/>
              </w:rPr>
              <w:t xml:space="preserve"> המונע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302D0E88"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4B9339B8"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6A1A182A" w14:textId="77777777" w:rsidR="00230888" w:rsidRDefault="00230888" w:rsidP="009A2B0B">
            <w:pPr>
              <w:bidi w:val="0"/>
              <w:ind w:left="187"/>
            </w:pPr>
            <w:r>
              <w:rPr>
                <w:rFonts w:ascii="Arial" w:eastAsia="Arial" w:hAnsi="Arial" w:cs="Arial"/>
              </w:rPr>
              <w:t>07</w:t>
            </w:r>
          </w:p>
        </w:tc>
        <w:tc>
          <w:tcPr>
            <w:tcW w:w="527" w:type="dxa"/>
            <w:tcBorders>
              <w:top w:val="single" w:sz="8" w:space="0" w:color="000000"/>
              <w:left w:val="single" w:sz="8" w:space="0" w:color="000000"/>
              <w:bottom w:val="single" w:sz="8" w:space="0" w:color="000000"/>
              <w:right w:val="single" w:sz="8" w:space="0" w:color="000000"/>
            </w:tcBorders>
            <w:vAlign w:val="bottom"/>
          </w:tcPr>
          <w:p w14:paraId="061DF8AD" w14:textId="77777777" w:rsidR="00230888" w:rsidRDefault="00230888" w:rsidP="009A2B0B">
            <w:pPr>
              <w:bidi w:val="0"/>
              <w:ind w:left="199"/>
            </w:pPr>
            <w:r>
              <w:rPr>
                <w:rFonts w:ascii="Arial" w:eastAsia="Arial" w:hAnsi="Arial" w:cs="Arial"/>
              </w:rPr>
              <w:t>11</w:t>
            </w:r>
          </w:p>
        </w:tc>
      </w:tr>
      <w:tr w:rsidR="00230888" w14:paraId="665AB7DF"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2761D245"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6ECC5FB4"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318076E6"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285E2ECC"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40360866" w14:textId="77777777" w:rsidR="00230888" w:rsidRDefault="00230888" w:rsidP="009A2B0B">
            <w:pPr>
              <w:jc w:val="center"/>
            </w:pPr>
            <w:r>
              <w:rPr>
                <w:rFonts w:ascii="Arial" w:eastAsia="Arial" w:hAnsi="Arial" w:cs="Arial"/>
                <w:szCs w:val="20"/>
                <w:rtl/>
              </w:rPr>
              <w:t xml:space="preserve">תוכנית חיווט כוח מנוע </w:t>
            </w:r>
            <w:r>
              <w:rPr>
                <w:sz w:val="22"/>
                <w:szCs w:val="22"/>
              </w:rPr>
              <w:t>2</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73ED050C"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66E78EF3"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5C63E834" w14:textId="77777777" w:rsidR="00230888" w:rsidRDefault="00230888" w:rsidP="009A2B0B">
            <w:pPr>
              <w:bidi w:val="0"/>
              <w:ind w:left="187"/>
            </w:pPr>
            <w:r>
              <w:rPr>
                <w:rFonts w:ascii="Arial" w:eastAsia="Arial" w:hAnsi="Arial" w:cs="Arial"/>
              </w:rPr>
              <w:t>08</w:t>
            </w:r>
          </w:p>
        </w:tc>
        <w:tc>
          <w:tcPr>
            <w:tcW w:w="527" w:type="dxa"/>
            <w:tcBorders>
              <w:top w:val="single" w:sz="8" w:space="0" w:color="000000"/>
              <w:left w:val="single" w:sz="8" w:space="0" w:color="000000"/>
              <w:bottom w:val="single" w:sz="8" w:space="0" w:color="000000"/>
              <w:right w:val="single" w:sz="8" w:space="0" w:color="000000"/>
            </w:tcBorders>
            <w:vAlign w:val="bottom"/>
          </w:tcPr>
          <w:p w14:paraId="7FCFEA41" w14:textId="77777777" w:rsidR="00230888" w:rsidRDefault="00230888" w:rsidP="009A2B0B">
            <w:pPr>
              <w:bidi w:val="0"/>
              <w:ind w:left="199"/>
            </w:pPr>
            <w:r>
              <w:rPr>
                <w:rFonts w:ascii="Arial" w:eastAsia="Arial" w:hAnsi="Arial" w:cs="Arial"/>
              </w:rPr>
              <w:t>12</w:t>
            </w:r>
          </w:p>
        </w:tc>
      </w:tr>
      <w:tr w:rsidR="00230888" w14:paraId="364123C1"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414CD462"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3B7C7C6F"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31BE7715"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vAlign w:val="bottom"/>
          </w:tcPr>
          <w:p w14:paraId="72EB226A"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419428C8" w14:textId="77777777" w:rsidR="00230888" w:rsidRDefault="00230888" w:rsidP="009A2B0B">
            <w:pPr>
              <w:jc w:val="center"/>
            </w:pPr>
            <w:r>
              <w:rPr>
                <w:rFonts w:ascii="Arial" w:eastAsia="Arial" w:hAnsi="Arial" w:cs="Arial"/>
                <w:szCs w:val="20"/>
                <w:rtl/>
              </w:rPr>
              <w:t xml:space="preserve">תוכנית חיווט פיקוד מנוע </w:t>
            </w:r>
            <w:r>
              <w:rPr>
                <w:sz w:val="22"/>
                <w:szCs w:val="22"/>
              </w:rPr>
              <w:t>2</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6BED4643"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08AD6EBB"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007DAF1D" w14:textId="77777777" w:rsidR="00230888" w:rsidRDefault="00230888" w:rsidP="009A2B0B">
            <w:pPr>
              <w:bidi w:val="0"/>
              <w:ind w:left="187"/>
            </w:pPr>
            <w:r>
              <w:rPr>
                <w:rFonts w:ascii="Arial" w:eastAsia="Arial" w:hAnsi="Arial" w:cs="Arial"/>
              </w:rPr>
              <w:t>09</w:t>
            </w:r>
          </w:p>
        </w:tc>
        <w:tc>
          <w:tcPr>
            <w:tcW w:w="527" w:type="dxa"/>
            <w:tcBorders>
              <w:top w:val="single" w:sz="8" w:space="0" w:color="000000"/>
              <w:left w:val="single" w:sz="8" w:space="0" w:color="000000"/>
              <w:bottom w:val="single" w:sz="8" w:space="0" w:color="000000"/>
              <w:right w:val="single" w:sz="8" w:space="0" w:color="000000"/>
            </w:tcBorders>
            <w:vAlign w:val="bottom"/>
          </w:tcPr>
          <w:p w14:paraId="70B3A155" w14:textId="77777777" w:rsidR="00230888" w:rsidRDefault="00230888" w:rsidP="009A2B0B">
            <w:pPr>
              <w:bidi w:val="0"/>
              <w:ind w:left="199"/>
            </w:pPr>
            <w:r>
              <w:rPr>
                <w:rFonts w:ascii="Arial" w:eastAsia="Arial" w:hAnsi="Arial" w:cs="Arial"/>
              </w:rPr>
              <w:t>13</w:t>
            </w:r>
          </w:p>
        </w:tc>
      </w:tr>
      <w:tr w:rsidR="00230888" w14:paraId="2C815850"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7C057B73"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795DF0E5"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23EF86CA"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3712C821"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66945E2C" w14:textId="77777777" w:rsidR="00230888" w:rsidRDefault="00230888" w:rsidP="009A2B0B">
            <w:pPr>
              <w:ind w:left="928" w:right="255" w:hanging="928"/>
              <w:jc w:val="both"/>
            </w:pPr>
            <w:r>
              <w:rPr>
                <w:rFonts w:ascii="Arial" w:eastAsia="Arial" w:hAnsi="Arial" w:cs="Arial"/>
                <w:szCs w:val="20"/>
                <w:rtl/>
              </w:rPr>
              <w:t xml:space="preserve">תוכנית פיקוד למנוע </w:t>
            </w:r>
            <w:r>
              <w:rPr>
                <w:sz w:val="22"/>
                <w:szCs w:val="22"/>
              </w:rPr>
              <w:t>2</w:t>
            </w:r>
            <w:r>
              <w:rPr>
                <w:sz w:val="22"/>
              </w:rPr>
              <w:t>M</w:t>
            </w:r>
            <w:r>
              <w:rPr>
                <w:rFonts w:ascii="David" w:eastAsia="David" w:hAnsi="David" w:cs="David"/>
                <w:sz w:val="22"/>
                <w:szCs w:val="22"/>
                <w:rtl/>
              </w:rPr>
              <w:t xml:space="preserve"> המונע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64EDA310"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0B9577EE"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00269425" w14:textId="77777777" w:rsidR="00230888" w:rsidRDefault="00230888" w:rsidP="009A2B0B">
            <w:pPr>
              <w:bidi w:val="0"/>
              <w:ind w:left="187"/>
            </w:pPr>
            <w:r>
              <w:rPr>
                <w:rFonts w:ascii="Arial" w:eastAsia="Arial" w:hAnsi="Arial" w:cs="Arial"/>
              </w:rPr>
              <w:t>10</w:t>
            </w:r>
          </w:p>
        </w:tc>
        <w:tc>
          <w:tcPr>
            <w:tcW w:w="527" w:type="dxa"/>
            <w:tcBorders>
              <w:top w:val="single" w:sz="8" w:space="0" w:color="000000"/>
              <w:left w:val="single" w:sz="8" w:space="0" w:color="000000"/>
              <w:bottom w:val="single" w:sz="8" w:space="0" w:color="000000"/>
              <w:right w:val="single" w:sz="8" w:space="0" w:color="000000"/>
            </w:tcBorders>
            <w:vAlign w:val="bottom"/>
          </w:tcPr>
          <w:p w14:paraId="630E0922" w14:textId="77777777" w:rsidR="00230888" w:rsidRDefault="00230888" w:rsidP="009A2B0B">
            <w:pPr>
              <w:bidi w:val="0"/>
              <w:ind w:left="199"/>
            </w:pPr>
            <w:r>
              <w:rPr>
                <w:rFonts w:ascii="Arial" w:eastAsia="Arial" w:hAnsi="Arial" w:cs="Arial"/>
              </w:rPr>
              <w:t>14</w:t>
            </w:r>
          </w:p>
        </w:tc>
      </w:tr>
      <w:tr w:rsidR="00230888" w14:paraId="764FFD37"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7925B9B2"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3751CA31"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57C67C43"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7499F499"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51497EC0" w14:textId="77777777" w:rsidR="00230888" w:rsidRDefault="00230888" w:rsidP="009A2B0B">
            <w:pPr>
              <w:jc w:val="center"/>
            </w:pPr>
            <w:r>
              <w:rPr>
                <w:rFonts w:ascii="Arial" w:eastAsia="Arial" w:hAnsi="Arial" w:cs="Arial"/>
                <w:szCs w:val="20"/>
                <w:rtl/>
              </w:rPr>
              <w:t xml:space="preserve">תוכנית חיווט כוח מנוע </w:t>
            </w:r>
            <w:r>
              <w:rPr>
                <w:sz w:val="22"/>
                <w:szCs w:val="22"/>
              </w:rPr>
              <w:t>3</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0B907E9E"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41563855"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23BBF2EA" w14:textId="77777777" w:rsidR="00230888" w:rsidRDefault="00230888" w:rsidP="009A2B0B">
            <w:pPr>
              <w:bidi w:val="0"/>
              <w:ind w:left="187"/>
            </w:pPr>
            <w:r>
              <w:rPr>
                <w:rFonts w:ascii="Arial" w:eastAsia="Arial" w:hAnsi="Arial" w:cs="Arial"/>
              </w:rPr>
              <w:t>11</w:t>
            </w:r>
          </w:p>
        </w:tc>
        <w:tc>
          <w:tcPr>
            <w:tcW w:w="527" w:type="dxa"/>
            <w:tcBorders>
              <w:top w:val="single" w:sz="8" w:space="0" w:color="000000"/>
              <w:left w:val="single" w:sz="8" w:space="0" w:color="000000"/>
              <w:bottom w:val="single" w:sz="8" w:space="0" w:color="000000"/>
              <w:right w:val="single" w:sz="8" w:space="0" w:color="000000"/>
            </w:tcBorders>
            <w:vAlign w:val="bottom"/>
          </w:tcPr>
          <w:p w14:paraId="7C62D345" w14:textId="77777777" w:rsidR="00230888" w:rsidRDefault="00230888" w:rsidP="009A2B0B">
            <w:pPr>
              <w:bidi w:val="0"/>
              <w:ind w:left="199"/>
            </w:pPr>
            <w:r>
              <w:rPr>
                <w:rFonts w:ascii="Arial" w:eastAsia="Arial" w:hAnsi="Arial" w:cs="Arial"/>
              </w:rPr>
              <w:t>15</w:t>
            </w:r>
          </w:p>
        </w:tc>
      </w:tr>
      <w:tr w:rsidR="00230888" w14:paraId="06D835A8"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75B2309F"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50003786"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335F01F2"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vAlign w:val="bottom"/>
          </w:tcPr>
          <w:p w14:paraId="5EDA7AD4"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7EA6EFA7" w14:textId="77777777" w:rsidR="00230888" w:rsidRDefault="00230888" w:rsidP="009A2B0B">
            <w:pPr>
              <w:jc w:val="center"/>
            </w:pPr>
            <w:r>
              <w:rPr>
                <w:rFonts w:ascii="Arial" w:eastAsia="Arial" w:hAnsi="Arial" w:cs="Arial"/>
                <w:szCs w:val="20"/>
                <w:rtl/>
              </w:rPr>
              <w:t xml:space="preserve">תוכנית חיווט פיקוד מנוע </w:t>
            </w:r>
            <w:r>
              <w:rPr>
                <w:sz w:val="22"/>
                <w:szCs w:val="22"/>
              </w:rPr>
              <w:t>3</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6544D54C"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1CB7B9BA"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4F5CC460" w14:textId="77777777" w:rsidR="00230888" w:rsidRDefault="00230888" w:rsidP="009A2B0B">
            <w:pPr>
              <w:bidi w:val="0"/>
              <w:ind w:left="187"/>
            </w:pPr>
            <w:r>
              <w:rPr>
                <w:rFonts w:ascii="Arial" w:eastAsia="Arial" w:hAnsi="Arial" w:cs="Arial"/>
              </w:rPr>
              <w:t>12</w:t>
            </w:r>
          </w:p>
        </w:tc>
        <w:tc>
          <w:tcPr>
            <w:tcW w:w="527" w:type="dxa"/>
            <w:tcBorders>
              <w:top w:val="single" w:sz="8" w:space="0" w:color="000000"/>
              <w:left w:val="single" w:sz="8" w:space="0" w:color="000000"/>
              <w:bottom w:val="single" w:sz="8" w:space="0" w:color="000000"/>
              <w:right w:val="single" w:sz="8" w:space="0" w:color="000000"/>
            </w:tcBorders>
            <w:vAlign w:val="bottom"/>
          </w:tcPr>
          <w:p w14:paraId="34E66C5F" w14:textId="77777777" w:rsidR="00230888" w:rsidRDefault="00230888" w:rsidP="009A2B0B">
            <w:pPr>
              <w:bidi w:val="0"/>
              <w:ind w:left="199"/>
            </w:pPr>
            <w:r>
              <w:rPr>
                <w:rFonts w:ascii="Arial" w:eastAsia="Arial" w:hAnsi="Arial" w:cs="Arial"/>
              </w:rPr>
              <w:t>16</w:t>
            </w:r>
          </w:p>
        </w:tc>
      </w:tr>
      <w:tr w:rsidR="00230888" w14:paraId="056FA02A"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2F8F29E6"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22473B6B"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21BF29B3"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3DAF89D9"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12483129" w14:textId="77777777" w:rsidR="00230888" w:rsidRDefault="00230888" w:rsidP="009A2B0B">
            <w:pPr>
              <w:ind w:left="928" w:right="255" w:hanging="928"/>
              <w:jc w:val="both"/>
            </w:pPr>
            <w:r>
              <w:rPr>
                <w:rFonts w:ascii="Arial" w:eastAsia="Arial" w:hAnsi="Arial" w:cs="Arial"/>
                <w:szCs w:val="20"/>
                <w:rtl/>
              </w:rPr>
              <w:t xml:space="preserve">תוכנית פיקוד למנוע </w:t>
            </w:r>
            <w:r>
              <w:rPr>
                <w:sz w:val="22"/>
                <w:szCs w:val="22"/>
              </w:rPr>
              <w:t>3</w:t>
            </w:r>
            <w:r>
              <w:rPr>
                <w:sz w:val="22"/>
              </w:rPr>
              <w:t>M</w:t>
            </w:r>
            <w:r>
              <w:rPr>
                <w:rFonts w:ascii="David" w:eastAsia="David" w:hAnsi="David" w:cs="David"/>
                <w:sz w:val="22"/>
                <w:szCs w:val="22"/>
                <w:rtl/>
              </w:rPr>
              <w:t xml:space="preserve"> המונע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7692B7E0"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75A4FF3D"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55E0B288" w14:textId="77777777" w:rsidR="00230888" w:rsidRDefault="00230888" w:rsidP="009A2B0B">
            <w:pPr>
              <w:bidi w:val="0"/>
              <w:ind w:left="187"/>
            </w:pPr>
            <w:r>
              <w:rPr>
                <w:rFonts w:ascii="Arial" w:eastAsia="Arial" w:hAnsi="Arial" w:cs="Arial"/>
              </w:rPr>
              <w:t>13</w:t>
            </w:r>
          </w:p>
        </w:tc>
        <w:tc>
          <w:tcPr>
            <w:tcW w:w="527" w:type="dxa"/>
            <w:tcBorders>
              <w:top w:val="single" w:sz="8" w:space="0" w:color="000000"/>
              <w:left w:val="single" w:sz="8" w:space="0" w:color="000000"/>
              <w:bottom w:val="single" w:sz="8" w:space="0" w:color="000000"/>
              <w:right w:val="single" w:sz="8" w:space="0" w:color="000000"/>
            </w:tcBorders>
            <w:vAlign w:val="bottom"/>
          </w:tcPr>
          <w:p w14:paraId="282DF07C" w14:textId="77777777" w:rsidR="00230888" w:rsidRDefault="00230888" w:rsidP="009A2B0B">
            <w:pPr>
              <w:bidi w:val="0"/>
              <w:ind w:left="199"/>
            </w:pPr>
            <w:r>
              <w:rPr>
                <w:rFonts w:ascii="Arial" w:eastAsia="Arial" w:hAnsi="Arial" w:cs="Arial"/>
              </w:rPr>
              <w:t>17</w:t>
            </w:r>
          </w:p>
        </w:tc>
      </w:tr>
      <w:tr w:rsidR="00230888" w14:paraId="49C7EB87"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266019F1"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4FCFEC3F"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76A7017A"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7FF0A84B"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4E753291" w14:textId="77777777" w:rsidR="00230888" w:rsidRDefault="00230888" w:rsidP="009A2B0B">
            <w:pPr>
              <w:jc w:val="center"/>
            </w:pPr>
            <w:r>
              <w:rPr>
                <w:rFonts w:ascii="Arial" w:eastAsia="Arial" w:hAnsi="Arial" w:cs="Arial"/>
                <w:szCs w:val="20"/>
                <w:rtl/>
              </w:rPr>
              <w:t xml:space="preserve">תוכנית חיווט כוח מנוע </w:t>
            </w:r>
            <w:r>
              <w:rPr>
                <w:sz w:val="22"/>
                <w:szCs w:val="22"/>
              </w:rPr>
              <w:t>4</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0121BF1E"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06AD9E98"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4DA9E5A4" w14:textId="77777777" w:rsidR="00230888" w:rsidRDefault="00230888" w:rsidP="009A2B0B">
            <w:pPr>
              <w:bidi w:val="0"/>
              <w:ind w:left="187"/>
            </w:pPr>
            <w:r>
              <w:rPr>
                <w:rFonts w:ascii="Arial" w:eastAsia="Arial" w:hAnsi="Arial" w:cs="Arial"/>
              </w:rPr>
              <w:t>14</w:t>
            </w:r>
          </w:p>
        </w:tc>
        <w:tc>
          <w:tcPr>
            <w:tcW w:w="527" w:type="dxa"/>
            <w:tcBorders>
              <w:top w:val="single" w:sz="8" w:space="0" w:color="000000"/>
              <w:left w:val="single" w:sz="8" w:space="0" w:color="000000"/>
              <w:bottom w:val="single" w:sz="8" w:space="0" w:color="000000"/>
              <w:right w:val="single" w:sz="8" w:space="0" w:color="000000"/>
            </w:tcBorders>
            <w:vAlign w:val="bottom"/>
          </w:tcPr>
          <w:p w14:paraId="09DBA14E" w14:textId="77777777" w:rsidR="00230888" w:rsidRDefault="00230888" w:rsidP="009A2B0B">
            <w:pPr>
              <w:bidi w:val="0"/>
              <w:ind w:left="199"/>
            </w:pPr>
            <w:r>
              <w:rPr>
                <w:rFonts w:ascii="Arial" w:eastAsia="Arial" w:hAnsi="Arial" w:cs="Arial"/>
              </w:rPr>
              <w:t>18</w:t>
            </w:r>
          </w:p>
        </w:tc>
      </w:tr>
      <w:tr w:rsidR="00230888" w14:paraId="30447BD5"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15A36ABE"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3942C68D"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51C7ECA8"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7DCED646"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02FF3531" w14:textId="77777777" w:rsidR="00230888" w:rsidRDefault="00230888" w:rsidP="009A2B0B">
            <w:pPr>
              <w:jc w:val="center"/>
            </w:pPr>
            <w:r>
              <w:rPr>
                <w:rFonts w:ascii="Arial" w:eastAsia="Arial" w:hAnsi="Arial" w:cs="Arial"/>
                <w:szCs w:val="20"/>
                <w:rtl/>
              </w:rPr>
              <w:t xml:space="preserve">תוכנית חיווט פיקוד מנוע </w:t>
            </w:r>
            <w:r>
              <w:rPr>
                <w:sz w:val="22"/>
                <w:szCs w:val="22"/>
              </w:rPr>
              <w:t>4</w:t>
            </w:r>
            <w:r>
              <w:rPr>
                <w:sz w:val="22"/>
              </w:rPr>
              <w:t>M</w:t>
            </w:r>
            <w:r>
              <w:rPr>
                <w:rFonts w:ascii="David" w:eastAsia="David" w:hAnsi="David" w:cs="David"/>
                <w:sz w:val="22"/>
                <w:szCs w:val="22"/>
                <w:rtl/>
              </w:rPr>
              <w:t xml:space="preserve">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13A852B9"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3B7A4659"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5CE98538" w14:textId="77777777" w:rsidR="00230888" w:rsidRDefault="00230888" w:rsidP="009A2B0B">
            <w:pPr>
              <w:bidi w:val="0"/>
              <w:ind w:left="187"/>
            </w:pPr>
            <w:r>
              <w:rPr>
                <w:rFonts w:ascii="Arial" w:eastAsia="Arial" w:hAnsi="Arial" w:cs="Arial"/>
              </w:rPr>
              <w:t>15</w:t>
            </w:r>
          </w:p>
        </w:tc>
        <w:tc>
          <w:tcPr>
            <w:tcW w:w="527" w:type="dxa"/>
            <w:tcBorders>
              <w:top w:val="single" w:sz="8" w:space="0" w:color="000000"/>
              <w:left w:val="single" w:sz="8" w:space="0" w:color="000000"/>
              <w:bottom w:val="single" w:sz="8" w:space="0" w:color="000000"/>
              <w:right w:val="single" w:sz="8" w:space="0" w:color="000000"/>
            </w:tcBorders>
            <w:vAlign w:val="bottom"/>
          </w:tcPr>
          <w:p w14:paraId="05A89ABA" w14:textId="77777777" w:rsidR="00230888" w:rsidRDefault="00230888" w:rsidP="009A2B0B">
            <w:pPr>
              <w:bidi w:val="0"/>
              <w:ind w:left="199"/>
            </w:pPr>
            <w:r>
              <w:rPr>
                <w:rFonts w:ascii="Arial" w:eastAsia="Arial" w:hAnsi="Arial" w:cs="Arial"/>
              </w:rPr>
              <w:t>19</w:t>
            </w:r>
          </w:p>
        </w:tc>
      </w:tr>
      <w:tr w:rsidR="00230888" w14:paraId="707C7D00"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4E4F5EF0"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55F9FEBE"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72AEABE4"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3205471C"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0F85CBA0" w14:textId="77777777" w:rsidR="00230888" w:rsidRDefault="00230888" w:rsidP="009A2B0B">
            <w:pPr>
              <w:ind w:left="928" w:right="255" w:hanging="928"/>
              <w:jc w:val="both"/>
            </w:pPr>
            <w:r>
              <w:rPr>
                <w:rFonts w:ascii="Arial" w:eastAsia="Arial" w:hAnsi="Arial" w:cs="Arial"/>
                <w:szCs w:val="20"/>
                <w:rtl/>
              </w:rPr>
              <w:t xml:space="preserve">תוכנית פיקוד למנוע </w:t>
            </w:r>
            <w:r>
              <w:rPr>
                <w:sz w:val="22"/>
                <w:szCs w:val="22"/>
              </w:rPr>
              <w:t>4</w:t>
            </w:r>
            <w:r>
              <w:rPr>
                <w:sz w:val="22"/>
              </w:rPr>
              <w:t>M</w:t>
            </w:r>
            <w:r>
              <w:rPr>
                <w:rFonts w:ascii="David" w:eastAsia="David" w:hAnsi="David" w:cs="David"/>
                <w:sz w:val="22"/>
                <w:szCs w:val="22"/>
                <w:rtl/>
              </w:rPr>
              <w:t xml:space="preserve"> המונע עם משנה תדר</w:t>
            </w:r>
          </w:p>
        </w:tc>
        <w:tc>
          <w:tcPr>
            <w:tcW w:w="735" w:type="dxa"/>
            <w:tcBorders>
              <w:top w:val="single" w:sz="8" w:space="0" w:color="000000"/>
              <w:left w:val="single" w:sz="8" w:space="0" w:color="000000"/>
              <w:bottom w:val="single" w:sz="8" w:space="0" w:color="000000"/>
              <w:right w:val="single" w:sz="8" w:space="0" w:color="000000"/>
            </w:tcBorders>
            <w:vAlign w:val="bottom"/>
          </w:tcPr>
          <w:p w14:paraId="1AE1736C"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5615B5D9"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19EE27D7" w14:textId="77777777" w:rsidR="00230888" w:rsidRDefault="00230888" w:rsidP="009A2B0B">
            <w:pPr>
              <w:bidi w:val="0"/>
              <w:ind w:left="187"/>
            </w:pPr>
            <w:r>
              <w:rPr>
                <w:rFonts w:ascii="Arial" w:eastAsia="Arial" w:hAnsi="Arial" w:cs="Arial"/>
              </w:rPr>
              <w:t>16</w:t>
            </w:r>
          </w:p>
        </w:tc>
        <w:tc>
          <w:tcPr>
            <w:tcW w:w="527" w:type="dxa"/>
            <w:tcBorders>
              <w:top w:val="single" w:sz="8" w:space="0" w:color="000000"/>
              <w:left w:val="single" w:sz="8" w:space="0" w:color="000000"/>
              <w:bottom w:val="single" w:sz="8" w:space="0" w:color="000000"/>
              <w:right w:val="single" w:sz="8" w:space="0" w:color="000000"/>
            </w:tcBorders>
            <w:vAlign w:val="bottom"/>
          </w:tcPr>
          <w:p w14:paraId="607B2D0F" w14:textId="77777777" w:rsidR="00230888" w:rsidRDefault="00230888" w:rsidP="009A2B0B">
            <w:pPr>
              <w:bidi w:val="0"/>
              <w:ind w:left="199"/>
            </w:pPr>
            <w:r>
              <w:rPr>
                <w:rFonts w:ascii="Arial" w:eastAsia="Arial" w:hAnsi="Arial" w:cs="Arial"/>
              </w:rPr>
              <w:t>20</w:t>
            </w:r>
          </w:p>
        </w:tc>
      </w:tr>
      <w:tr w:rsidR="00230888" w14:paraId="2B35B3CA" w14:textId="77777777" w:rsidTr="00230888">
        <w:trPr>
          <w:trHeight w:val="276"/>
        </w:trPr>
        <w:tc>
          <w:tcPr>
            <w:tcW w:w="519" w:type="dxa"/>
            <w:tcBorders>
              <w:top w:val="single" w:sz="8" w:space="0" w:color="000000"/>
              <w:left w:val="single" w:sz="8" w:space="0" w:color="000000"/>
              <w:bottom w:val="single" w:sz="8" w:space="0" w:color="000000"/>
              <w:right w:val="single" w:sz="8" w:space="0" w:color="000000"/>
            </w:tcBorders>
          </w:tcPr>
          <w:p w14:paraId="72D4600F" w14:textId="77777777" w:rsidR="00230888" w:rsidRDefault="00230888" w:rsidP="009A2B0B">
            <w:pPr>
              <w:bidi w:val="0"/>
              <w:ind w:left="175"/>
            </w:pPr>
            <w:r>
              <w:rPr>
                <w:rFonts w:ascii="Calibri" w:eastAsia="Calibri" w:hAnsi="Calibri" w:cs="Calibri"/>
              </w:rPr>
              <w:lastRenderedPageBreak/>
              <w:t>√</w:t>
            </w:r>
          </w:p>
        </w:tc>
        <w:tc>
          <w:tcPr>
            <w:tcW w:w="674" w:type="dxa"/>
            <w:tcBorders>
              <w:top w:val="single" w:sz="8" w:space="0" w:color="000000"/>
              <w:left w:val="single" w:sz="8" w:space="0" w:color="000000"/>
              <w:bottom w:val="single" w:sz="8" w:space="0" w:color="000000"/>
              <w:right w:val="single" w:sz="8" w:space="0" w:color="000000"/>
            </w:tcBorders>
          </w:tcPr>
          <w:p w14:paraId="5876116A"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4486F3FD"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tcPr>
          <w:p w14:paraId="084AFAA5"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3F7E353A" w14:textId="77777777" w:rsidR="00230888" w:rsidRDefault="00230888" w:rsidP="009A2B0B">
            <w:pPr>
              <w:ind w:left="18"/>
              <w:jc w:val="center"/>
            </w:pPr>
            <w:r>
              <w:rPr>
                <w:rFonts w:ascii="Arial" w:eastAsia="Arial" w:hAnsi="Arial" w:cs="Arial"/>
                <w:szCs w:val="20"/>
                <w:rtl/>
              </w:rPr>
              <w:t xml:space="preserve">תוכנית חיווט רב מודד </w:t>
            </w:r>
            <w:r>
              <w:rPr>
                <w:sz w:val="22"/>
              </w:rPr>
              <w:t>PM-135EH</w:t>
            </w:r>
          </w:p>
        </w:tc>
        <w:tc>
          <w:tcPr>
            <w:tcW w:w="735" w:type="dxa"/>
            <w:tcBorders>
              <w:top w:val="single" w:sz="8" w:space="0" w:color="000000"/>
              <w:left w:val="single" w:sz="8" w:space="0" w:color="000000"/>
              <w:bottom w:val="single" w:sz="8" w:space="0" w:color="000000"/>
              <w:right w:val="single" w:sz="8" w:space="0" w:color="000000"/>
            </w:tcBorders>
          </w:tcPr>
          <w:p w14:paraId="67CCCF21"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373315C2"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3DD6751D" w14:textId="77777777" w:rsidR="00230888" w:rsidRDefault="00230888" w:rsidP="009A2B0B">
            <w:pPr>
              <w:bidi w:val="0"/>
              <w:ind w:left="187"/>
            </w:pPr>
            <w:r>
              <w:rPr>
                <w:rFonts w:ascii="Arial" w:eastAsia="Arial" w:hAnsi="Arial" w:cs="Arial"/>
              </w:rPr>
              <w:t>17</w:t>
            </w:r>
          </w:p>
        </w:tc>
        <w:tc>
          <w:tcPr>
            <w:tcW w:w="527" w:type="dxa"/>
            <w:tcBorders>
              <w:top w:val="single" w:sz="8" w:space="0" w:color="000000"/>
              <w:left w:val="single" w:sz="8" w:space="0" w:color="000000"/>
              <w:bottom w:val="single" w:sz="8" w:space="0" w:color="000000"/>
              <w:right w:val="single" w:sz="8" w:space="0" w:color="000000"/>
            </w:tcBorders>
          </w:tcPr>
          <w:p w14:paraId="6757B7DE" w14:textId="77777777" w:rsidR="00230888" w:rsidRDefault="00230888" w:rsidP="009A2B0B">
            <w:pPr>
              <w:bidi w:val="0"/>
              <w:ind w:left="199"/>
            </w:pPr>
            <w:r>
              <w:rPr>
                <w:rFonts w:ascii="Arial" w:eastAsia="Arial" w:hAnsi="Arial" w:cs="Arial"/>
              </w:rPr>
              <w:t>21</w:t>
            </w:r>
          </w:p>
        </w:tc>
      </w:tr>
      <w:tr w:rsidR="00230888" w14:paraId="64B15C36"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463F14B0"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7D0988A3"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71CBDA36"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tcPr>
          <w:p w14:paraId="347F3358"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0EE175D6" w14:textId="77777777" w:rsidR="00230888" w:rsidRDefault="00230888" w:rsidP="009A2B0B">
            <w:pPr>
              <w:ind w:left="17"/>
              <w:jc w:val="center"/>
            </w:pPr>
            <w:r>
              <w:rPr>
                <w:rFonts w:ascii="Arial" w:eastAsia="Arial" w:hAnsi="Arial" w:cs="Arial"/>
                <w:szCs w:val="20"/>
                <w:rtl/>
              </w:rPr>
              <w:t>חיווט ממסר זליגה</w:t>
            </w:r>
          </w:p>
        </w:tc>
        <w:tc>
          <w:tcPr>
            <w:tcW w:w="735" w:type="dxa"/>
            <w:tcBorders>
              <w:top w:val="single" w:sz="8" w:space="0" w:color="000000"/>
              <w:left w:val="single" w:sz="8" w:space="0" w:color="000000"/>
              <w:bottom w:val="single" w:sz="8" w:space="0" w:color="000000"/>
              <w:right w:val="single" w:sz="8" w:space="0" w:color="000000"/>
            </w:tcBorders>
          </w:tcPr>
          <w:p w14:paraId="7A72556D"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0F4429C4"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4502FEB9" w14:textId="77777777" w:rsidR="00230888" w:rsidRDefault="00230888" w:rsidP="009A2B0B">
            <w:pPr>
              <w:bidi w:val="0"/>
              <w:ind w:left="187"/>
            </w:pPr>
            <w:r>
              <w:rPr>
                <w:rFonts w:ascii="Arial" w:eastAsia="Arial" w:hAnsi="Arial" w:cs="Arial"/>
              </w:rPr>
              <w:t>18</w:t>
            </w:r>
          </w:p>
        </w:tc>
        <w:tc>
          <w:tcPr>
            <w:tcW w:w="527" w:type="dxa"/>
            <w:tcBorders>
              <w:top w:val="single" w:sz="8" w:space="0" w:color="000000"/>
              <w:left w:val="single" w:sz="8" w:space="0" w:color="000000"/>
              <w:bottom w:val="single" w:sz="8" w:space="0" w:color="000000"/>
              <w:right w:val="single" w:sz="8" w:space="0" w:color="000000"/>
            </w:tcBorders>
          </w:tcPr>
          <w:p w14:paraId="1EF2D3BA" w14:textId="77777777" w:rsidR="00230888" w:rsidRDefault="00230888" w:rsidP="009A2B0B">
            <w:pPr>
              <w:bidi w:val="0"/>
              <w:ind w:left="199"/>
            </w:pPr>
            <w:r>
              <w:rPr>
                <w:rFonts w:ascii="Arial" w:eastAsia="Arial" w:hAnsi="Arial" w:cs="Arial"/>
              </w:rPr>
              <w:t>22</w:t>
            </w:r>
          </w:p>
        </w:tc>
      </w:tr>
      <w:tr w:rsidR="00230888" w14:paraId="5BE677FA" w14:textId="77777777" w:rsidTr="00230888">
        <w:trPr>
          <w:trHeight w:val="257"/>
        </w:trPr>
        <w:tc>
          <w:tcPr>
            <w:tcW w:w="519" w:type="dxa"/>
            <w:tcBorders>
              <w:top w:val="single" w:sz="8" w:space="0" w:color="000000"/>
              <w:left w:val="single" w:sz="8" w:space="0" w:color="000000"/>
              <w:bottom w:val="single" w:sz="8" w:space="0" w:color="000000"/>
              <w:right w:val="single" w:sz="8" w:space="0" w:color="000000"/>
            </w:tcBorders>
          </w:tcPr>
          <w:p w14:paraId="032B7510"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35369A70"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0ACF9A4D"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tcPr>
          <w:p w14:paraId="595F3DC2"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35D127C0" w14:textId="77777777" w:rsidR="00230888" w:rsidRDefault="00230888" w:rsidP="009A2B0B">
            <w:pPr>
              <w:ind w:left="17"/>
              <w:jc w:val="center"/>
            </w:pPr>
            <w:r>
              <w:rPr>
                <w:rFonts w:ascii="Arial" w:eastAsia="Arial" w:hAnsi="Arial" w:cs="Arial"/>
                <w:szCs w:val="20"/>
                <w:rtl/>
              </w:rPr>
              <w:t>פרטי התקנת מגיני מתח יתר</w:t>
            </w:r>
          </w:p>
        </w:tc>
        <w:tc>
          <w:tcPr>
            <w:tcW w:w="735" w:type="dxa"/>
            <w:tcBorders>
              <w:top w:val="single" w:sz="8" w:space="0" w:color="000000"/>
              <w:left w:val="single" w:sz="8" w:space="0" w:color="000000"/>
              <w:bottom w:val="single" w:sz="8" w:space="0" w:color="000000"/>
              <w:right w:val="single" w:sz="8" w:space="0" w:color="000000"/>
            </w:tcBorders>
          </w:tcPr>
          <w:p w14:paraId="33EEB649"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67D3D793"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45020010" w14:textId="77777777" w:rsidR="00230888" w:rsidRDefault="00230888" w:rsidP="009A2B0B">
            <w:pPr>
              <w:bidi w:val="0"/>
              <w:ind w:left="187"/>
            </w:pPr>
            <w:r>
              <w:rPr>
                <w:rFonts w:ascii="Arial" w:eastAsia="Arial" w:hAnsi="Arial" w:cs="Arial"/>
              </w:rPr>
              <w:t>19</w:t>
            </w:r>
          </w:p>
        </w:tc>
        <w:tc>
          <w:tcPr>
            <w:tcW w:w="527" w:type="dxa"/>
            <w:tcBorders>
              <w:top w:val="single" w:sz="8" w:space="0" w:color="000000"/>
              <w:left w:val="single" w:sz="8" w:space="0" w:color="000000"/>
              <w:bottom w:val="single" w:sz="8" w:space="0" w:color="000000"/>
              <w:right w:val="single" w:sz="8" w:space="0" w:color="000000"/>
            </w:tcBorders>
          </w:tcPr>
          <w:p w14:paraId="78C94199" w14:textId="77777777" w:rsidR="00230888" w:rsidRDefault="00230888" w:rsidP="009A2B0B">
            <w:pPr>
              <w:bidi w:val="0"/>
              <w:ind w:left="199"/>
            </w:pPr>
            <w:r>
              <w:rPr>
                <w:rFonts w:ascii="Arial" w:eastAsia="Arial" w:hAnsi="Arial" w:cs="Arial"/>
              </w:rPr>
              <w:t>23</w:t>
            </w:r>
          </w:p>
        </w:tc>
      </w:tr>
      <w:tr w:rsidR="00230888" w14:paraId="118F951C" w14:textId="77777777" w:rsidTr="00230888">
        <w:trPr>
          <w:trHeight w:val="504"/>
        </w:trPr>
        <w:tc>
          <w:tcPr>
            <w:tcW w:w="519" w:type="dxa"/>
            <w:tcBorders>
              <w:top w:val="single" w:sz="8" w:space="0" w:color="000000"/>
              <w:left w:val="single" w:sz="8" w:space="0" w:color="000000"/>
              <w:bottom w:val="single" w:sz="8" w:space="0" w:color="000000"/>
              <w:right w:val="single" w:sz="8" w:space="0" w:color="000000"/>
            </w:tcBorders>
            <w:vAlign w:val="bottom"/>
          </w:tcPr>
          <w:p w14:paraId="33959327"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0C3B1723"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51F356A1" w14:textId="77777777" w:rsidR="00230888" w:rsidRDefault="00230888" w:rsidP="009A2B0B">
            <w:pPr>
              <w:bidi w:val="0"/>
              <w:ind w:left="7"/>
              <w:jc w:val="both"/>
            </w:pPr>
            <w:r>
              <w:rPr>
                <w:rFonts w:ascii="Arial" w:eastAsia="Arial" w:hAnsi="Arial" w:cs="Arial"/>
              </w:rPr>
              <w:t>24/02/2014</w:t>
            </w:r>
          </w:p>
        </w:tc>
        <w:tc>
          <w:tcPr>
            <w:tcW w:w="353" w:type="dxa"/>
            <w:tcBorders>
              <w:top w:val="single" w:sz="8" w:space="0" w:color="000000"/>
              <w:left w:val="single" w:sz="8" w:space="0" w:color="000000"/>
              <w:bottom w:val="single" w:sz="8" w:space="0" w:color="000000"/>
              <w:right w:val="single" w:sz="8" w:space="0" w:color="000000"/>
            </w:tcBorders>
            <w:vAlign w:val="bottom"/>
          </w:tcPr>
          <w:p w14:paraId="7F4F522D" w14:textId="77777777" w:rsidR="00230888" w:rsidRDefault="00230888" w:rsidP="009A2B0B">
            <w:pPr>
              <w:bidi w:val="0"/>
              <w:ind w:left="84"/>
            </w:pPr>
            <w:r>
              <w:rPr>
                <w:rFonts w:ascii="Arial" w:eastAsia="Arial" w:hAnsi="Arial" w:cs="Arial"/>
              </w:rPr>
              <w:t>0</w:t>
            </w:r>
          </w:p>
        </w:tc>
        <w:tc>
          <w:tcPr>
            <w:tcW w:w="3017" w:type="dxa"/>
            <w:tcBorders>
              <w:top w:val="single" w:sz="8" w:space="0" w:color="000000"/>
              <w:left w:val="single" w:sz="8" w:space="0" w:color="000000"/>
              <w:bottom w:val="single" w:sz="8" w:space="0" w:color="000000"/>
              <w:right w:val="single" w:sz="8" w:space="0" w:color="000000"/>
            </w:tcBorders>
          </w:tcPr>
          <w:p w14:paraId="21107392" w14:textId="77777777" w:rsidR="00230888" w:rsidRDefault="00230888" w:rsidP="009A2B0B">
            <w:pPr>
              <w:ind w:left="682" w:right="118" w:hanging="682"/>
            </w:pPr>
            <w:r>
              <w:rPr>
                <w:rFonts w:ascii="Arial" w:eastAsia="Arial" w:hAnsi="Arial" w:cs="Arial"/>
                <w:szCs w:val="20"/>
                <w:rtl/>
              </w:rPr>
              <w:t>שרטוט עקרוני למיקום ציוד הגנת מתחי יתר בתא כניסת מתח</w:t>
            </w:r>
          </w:p>
        </w:tc>
        <w:tc>
          <w:tcPr>
            <w:tcW w:w="735" w:type="dxa"/>
            <w:tcBorders>
              <w:top w:val="single" w:sz="8" w:space="0" w:color="000000"/>
              <w:left w:val="single" w:sz="8" w:space="0" w:color="000000"/>
              <w:bottom w:val="single" w:sz="8" w:space="0" w:color="000000"/>
              <w:right w:val="single" w:sz="8" w:space="0" w:color="000000"/>
            </w:tcBorders>
            <w:vAlign w:val="bottom"/>
          </w:tcPr>
          <w:p w14:paraId="0F2E7F2F"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05D1EB12"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6133BF78" w14:textId="77777777" w:rsidR="00230888" w:rsidRDefault="00230888" w:rsidP="009A2B0B">
            <w:pPr>
              <w:bidi w:val="0"/>
              <w:ind w:left="187"/>
            </w:pPr>
            <w:r>
              <w:rPr>
                <w:rFonts w:ascii="Arial" w:eastAsia="Arial" w:hAnsi="Arial" w:cs="Arial"/>
              </w:rPr>
              <w:t>20</w:t>
            </w:r>
          </w:p>
        </w:tc>
        <w:tc>
          <w:tcPr>
            <w:tcW w:w="527" w:type="dxa"/>
            <w:tcBorders>
              <w:top w:val="single" w:sz="8" w:space="0" w:color="000000"/>
              <w:left w:val="single" w:sz="8" w:space="0" w:color="000000"/>
              <w:bottom w:val="single" w:sz="8" w:space="0" w:color="000000"/>
              <w:right w:val="single" w:sz="8" w:space="0" w:color="000000"/>
            </w:tcBorders>
            <w:vAlign w:val="bottom"/>
          </w:tcPr>
          <w:p w14:paraId="194545B3" w14:textId="77777777" w:rsidR="00230888" w:rsidRDefault="00230888" w:rsidP="009A2B0B">
            <w:pPr>
              <w:bidi w:val="0"/>
              <w:ind w:left="199"/>
            </w:pPr>
            <w:r>
              <w:rPr>
                <w:rFonts w:ascii="Arial" w:eastAsia="Arial" w:hAnsi="Arial" w:cs="Arial"/>
              </w:rPr>
              <w:t>24</w:t>
            </w:r>
          </w:p>
        </w:tc>
      </w:tr>
      <w:tr w:rsidR="00230888" w14:paraId="2284C18D"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4C5805AC"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67DE81A8"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5E20F2A1" w14:textId="77777777" w:rsidR="00230888" w:rsidRDefault="00230888" w:rsidP="009A2B0B">
            <w:pPr>
              <w:bidi w:val="0"/>
              <w:ind w:left="7"/>
              <w:jc w:val="both"/>
            </w:pPr>
            <w:r>
              <w:rPr>
                <w:rFonts w:ascii="Arial" w:eastAsia="Arial" w:hAnsi="Arial" w:cs="Arial"/>
              </w:rPr>
              <w:t>07/07/2016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3108FA35"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4073966D" w14:textId="77777777" w:rsidR="00230888" w:rsidRDefault="00230888" w:rsidP="009A2B0B">
            <w:pPr>
              <w:ind w:left="613" w:right="422" w:hanging="613"/>
              <w:jc w:val="both"/>
            </w:pPr>
            <w:r>
              <w:rPr>
                <w:rFonts w:ascii="Arial" w:eastAsia="Arial" w:hAnsi="Arial" w:cs="Arial"/>
                <w:szCs w:val="20"/>
                <w:rtl/>
              </w:rPr>
              <w:t xml:space="preserve">חיווט הזנות </w:t>
            </w:r>
            <w:r>
              <w:rPr>
                <w:sz w:val="22"/>
              </w:rPr>
              <w:t>VDC, 230VAC</w:t>
            </w:r>
            <w:r>
              <w:rPr>
                <w:sz w:val="22"/>
                <w:szCs w:val="22"/>
              </w:rPr>
              <w:t>26</w:t>
            </w:r>
            <w:r>
              <w:rPr>
                <w:rFonts w:ascii="David" w:eastAsia="David" w:hAnsi="David" w:cs="David"/>
                <w:sz w:val="22"/>
                <w:szCs w:val="22"/>
                <w:rtl/>
              </w:rPr>
              <w:t xml:space="preserve"> לפיקוד בתא בקר</w:t>
            </w:r>
          </w:p>
        </w:tc>
        <w:tc>
          <w:tcPr>
            <w:tcW w:w="735" w:type="dxa"/>
            <w:tcBorders>
              <w:top w:val="single" w:sz="8" w:space="0" w:color="000000"/>
              <w:left w:val="single" w:sz="8" w:space="0" w:color="000000"/>
              <w:bottom w:val="single" w:sz="8" w:space="0" w:color="000000"/>
              <w:right w:val="single" w:sz="8" w:space="0" w:color="000000"/>
            </w:tcBorders>
            <w:vAlign w:val="bottom"/>
          </w:tcPr>
          <w:p w14:paraId="2D5E9EE7"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2202CC73"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606A2B05" w14:textId="77777777" w:rsidR="00230888" w:rsidRDefault="00230888" w:rsidP="009A2B0B">
            <w:pPr>
              <w:bidi w:val="0"/>
              <w:ind w:left="187"/>
            </w:pPr>
            <w:r>
              <w:rPr>
                <w:rFonts w:ascii="Arial" w:eastAsia="Arial" w:hAnsi="Arial" w:cs="Arial"/>
              </w:rPr>
              <w:t>21</w:t>
            </w:r>
          </w:p>
        </w:tc>
        <w:tc>
          <w:tcPr>
            <w:tcW w:w="527" w:type="dxa"/>
            <w:tcBorders>
              <w:top w:val="single" w:sz="8" w:space="0" w:color="000000"/>
              <w:left w:val="single" w:sz="8" w:space="0" w:color="000000"/>
              <w:bottom w:val="single" w:sz="8" w:space="0" w:color="000000"/>
              <w:right w:val="single" w:sz="8" w:space="0" w:color="000000"/>
            </w:tcBorders>
            <w:vAlign w:val="bottom"/>
          </w:tcPr>
          <w:p w14:paraId="64015773" w14:textId="77777777" w:rsidR="00230888" w:rsidRDefault="00230888" w:rsidP="009A2B0B">
            <w:pPr>
              <w:bidi w:val="0"/>
              <w:ind w:left="199"/>
            </w:pPr>
            <w:r>
              <w:rPr>
                <w:rFonts w:ascii="Arial" w:eastAsia="Arial" w:hAnsi="Arial" w:cs="Arial"/>
              </w:rPr>
              <w:t>25</w:t>
            </w:r>
          </w:p>
        </w:tc>
      </w:tr>
      <w:tr w:rsidR="00230888" w14:paraId="63DA6008" w14:textId="77777777" w:rsidTr="00230888">
        <w:trPr>
          <w:trHeight w:val="276"/>
        </w:trPr>
        <w:tc>
          <w:tcPr>
            <w:tcW w:w="519" w:type="dxa"/>
            <w:tcBorders>
              <w:top w:val="single" w:sz="8" w:space="0" w:color="000000"/>
              <w:left w:val="single" w:sz="8" w:space="0" w:color="000000"/>
              <w:bottom w:val="single" w:sz="8" w:space="0" w:color="000000"/>
              <w:right w:val="single" w:sz="8" w:space="0" w:color="000000"/>
            </w:tcBorders>
          </w:tcPr>
          <w:p w14:paraId="5A0211D7"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1C735A39"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1058EC84"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tcPr>
          <w:p w14:paraId="3E763315"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57929022" w14:textId="77777777" w:rsidR="00230888" w:rsidRDefault="00230888" w:rsidP="009A2B0B">
            <w:pPr>
              <w:ind w:right="93"/>
              <w:jc w:val="center"/>
            </w:pPr>
            <w:r>
              <w:rPr>
                <w:rFonts w:ascii="Arial" w:eastAsia="Arial" w:hAnsi="Arial" w:cs="Arial"/>
                <w:szCs w:val="20"/>
                <w:rtl/>
              </w:rPr>
              <w:t xml:space="preserve">לוח בקר תכנית חד קוית  </w:t>
            </w:r>
            <w:r>
              <w:rPr>
                <w:sz w:val="22"/>
              </w:rPr>
              <w:t>VDC</w:t>
            </w:r>
            <w:r>
              <w:rPr>
                <w:sz w:val="22"/>
                <w:szCs w:val="22"/>
              </w:rPr>
              <w:t>26</w:t>
            </w:r>
          </w:p>
        </w:tc>
        <w:tc>
          <w:tcPr>
            <w:tcW w:w="735" w:type="dxa"/>
            <w:tcBorders>
              <w:top w:val="single" w:sz="8" w:space="0" w:color="000000"/>
              <w:left w:val="single" w:sz="8" w:space="0" w:color="000000"/>
              <w:bottom w:val="single" w:sz="8" w:space="0" w:color="000000"/>
              <w:right w:val="single" w:sz="8" w:space="0" w:color="000000"/>
            </w:tcBorders>
          </w:tcPr>
          <w:p w14:paraId="2CB04A96"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022A14FE"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2374061A" w14:textId="77777777" w:rsidR="00230888" w:rsidRDefault="00230888" w:rsidP="009A2B0B">
            <w:pPr>
              <w:bidi w:val="0"/>
              <w:ind w:left="187"/>
            </w:pPr>
            <w:r>
              <w:rPr>
                <w:rFonts w:ascii="Arial" w:eastAsia="Arial" w:hAnsi="Arial" w:cs="Arial"/>
              </w:rPr>
              <w:t>22</w:t>
            </w:r>
          </w:p>
        </w:tc>
        <w:tc>
          <w:tcPr>
            <w:tcW w:w="527" w:type="dxa"/>
            <w:tcBorders>
              <w:top w:val="single" w:sz="8" w:space="0" w:color="000000"/>
              <w:left w:val="single" w:sz="8" w:space="0" w:color="000000"/>
              <w:bottom w:val="single" w:sz="8" w:space="0" w:color="000000"/>
              <w:right w:val="single" w:sz="8" w:space="0" w:color="000000"/>
            </w:tcBorders>
          </w:tcPr>
          <w:p w14:paraId="351AE545" w14:textId="77777777" w:rsidR="00230888" w:rsidRDefault="00230888" w:rsidP="009A2B0B">
            <w:pPr>
              <w:bidi w:val="0"/>
              <w:ind w:left="199"/>
            </w:pPr>
            <w:r>
              <w:rPr>
                <w:rFonts w:ascii="Arial" w:eastAsia="Arial" w:hAnsi="Arial" w:cs="Arial"/>
              </w:rPr>
              <w:t>26</w:t>
            </w:r>
          </w:p>
        </w:tc>
      </w:tr>
      <w:tr w:rsidR="00230888" w14:paraId="41E0F9D7" w14:textId="77777777" w:rsidTr="00230888">
        <w:trPr>
          <w:trHeight w:val="276"/>
        </w:trPr>
        <w:tc>
          <w:tcPr>
            <w:tcW w:w="519" w:type="dxa"/>
            <w:tcBorders>
              <w:top w:val="single" w:sz="8" w:space="0" w:color="000000"/>
              <w:left w:val="single" w:sz="8" w:space="0" w:color="000000"/>
              <w:bottom w:val="single" w:sz="8" w:space="0" w:color="000000"/>
              <w:right w:val="single" w:sz="8" w:space="0" w:color="000000"/>
            </w:tcBorders>
          </w:tcPr>
          <w:p w14:paraId="4BA2F630"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tcPr>
          <w:p w14:paraId="45CB5CC3"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tcPr>
          <w:p w14:paraId="25B29010" w14:textId="77777777" w:rsidR="00230888" w:rsidRDefault="00230888" w:rsidP="009A2B0B">
            <w:pPr>
              <w:bidi w:val="0"/>
              <w:ind w:left="7"/>
              <w:jc w:val="both"/>
            </w:pPr>
            <w:r>
              <w:rPr>
                <w:rFonts w:ascii="Arial" w:eastAsia="Arial" w:hAnsi="Arial" w:cs="Arial"/>
              </w:rPr>
              <w:t>07/07/2016</w:t>
            </w:r>
          </w:p>
        </w:tc>
        <w:tc>
          <w:tcPr>
            <w:tcW w:w="353" w:type="dxa"/>
            <w:tcBorders>
              <w:top w:val="single" w:sz="8" w:space="0" w:color="000000"/>
              <w:left w:val="single" w:sz="8" w:space="0" w:color="000000"/>
              <w:bottom w:val="single" w:sz="8" w:space="0" w:color="000000"/>
              <w:right w:val="single" w:sz="8" w:space="0" w:color="000000"/>
            </w:tcBorders>
          </w:tcPr>
          <w:p w14:paraId="4E4D8CE1" w14:textId="77777777" w:rsidR="00230888" w:rsidRDefault="00230888" w:rsidP="009A2B0B">
            <w:pPr>
              <w:bidi w:val="0"/>
              <w:ind w:left="84"/>
            </w:pPr>
            <w:r>
              <w:rPr>
                <w:rFonts w:ascii="Arial" w:eastAsia="Arial" w:hAnsi="Arial" w:cs="Arial"/>
              </w:rPr>
              <w:t>1</w:t>
            </w:r>
          </w:p>
        </w:tc>
        <w:tc>
          <w:tcPr>
            <w:tcW w:w="3017" w:type="dxa"/>
            <w:tcBorders>
              <w:top w:val="single" w:sz="8" w:space="0" w:color="000000"/>
              <w:left w:val="single" w:sz="8" w:space="0" w:color="000000"/>
              <w:bottom w:val="single" w:sz="8" w:space="0" w:color="000000"/>
              <w:right w:val="single" w:sz="8" w:space="0" w:color="000000"/>
            </w:tcBorders>
          </w:tcPr>
          <w:p w14:paraId="10227021" w14:textId="77777777" w:rsidR="00230888" w:rsidRDefault="00230888" w:rsidP="009A2B0B">
            <w:pPr>
              <w:ind w:right="93"/>
              <w:jc w:val="center"/>
            </w:pPr>
            <w:r>
              <w:rPr>
                <w:rFonts w:ascii="Arial" w:eastAsia="Arial" w:hAnsi="Arial" w:cs="Arial"/>
                <w:szCs w:val="20"/>
                <w:rtl/>
              </w:rPr>
              <w:t xml:space="preserve">לוח בקר תכנית חד קוית  </w:t>
            </w:r>
            <w:r>
              <w:rPr>
                <w:sz w:val="22"/>
              </w:rPr>
              <w:t>VDC</w:t>
            </w:r>
            <w:r>
              <w:rPr>
                <w:sz w:val="22"/>
                <w:szCs w:val="22"/>
              </w:rPr>
              <w:t>26</w:t>
            </w:r>
          </w:p>
        </w:tc>
        <w:tc>
          <w:tcPr>
            <w:tcW w:w="735" w:type="dxa"/>
            <w:tcBorders>
              <w:top w:val="single" w:sz="8" w:space="0" w:color="000000"/>
              <w:left w:val="single" w:sz="8" w:space="0" w:color="000000"/>
              <w:bottom w:val="single" w:sz="8" w:space="0" w:color="000000"/>
              <w:right w:val="single" w:sz="8" w:space="0" w:color="000000"/>
            </w:tcBorders>
          </w:tcPr>
          <w:p w14:paraId="1434540B"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tcPr>
          <w:p w14:paraId="3688EA5C"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tcPr>
          <w:p w14:paraId="3D93A663" w14:textId="77777777" w:rsidR="00230888" w:rsidRDefault="00230888" w:rsidP="009A2B0B">
            <w:pPr>
              <w:bidi w:val="0"/>
              <w:ind w:left="187"/>
            </w:pPr>
            <w:r>
              <w:rPr>
                <w:rFonts w:ascii="Arial" w:eastAsia="Arial" w:hAnsi="Arial" w:cs="Arial"/>
              </w:rPr>
              <w:t>23</w:t>
            </w:r>
          </w:p>
        </w:tc>
        <w:tc>
          <w:tcPr>
            <w:tcW w:w="527" w:type="dxa"/>
            <w:tcBorders>
              <w:top w:val="single" w:sz="8" w:space="0" w:color="000000"/>
              <w:left w:val="single" w:sz="8" w:space="0" w:color="000000"/>
              <w:bottom w:val="single" w:sz="8" w:space="0" w:color="000000"/>
              <w:right w:val="single" w:sz="8" w:space="0" w:color="000000"/>
            </w:tcBorders>
          </w:tcPr>
          <w:p w14:paraId="6462EB12" w14:textId="77777777" w:rsidR="00230888" w:rsidRDefault="00230888" w:rsidP="009A2B0B">
            <w:pPr>
              <w:bidi w:val="0"/>
              <w:ind w:left="199"/>
            </w:pPr>
            <w:r>
              <w:rPr>
                <w:rFonts w:ascii="Arial" w:eastAsia="Arial" w:hAnsi="Arial" w:cs="Arial"/>
              </w:rPr>
              <w:t>27</w:t>
            </w:r>
          </w:p>
        </w:tc>
      </w:tr>
      <w:tr w:rsidR="00230888" w14:paraId="1DBE5CA8"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6EDD80F3"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42A8CDEF"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60F113C7"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1B909DD9"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16045E88" w14:textId="77777777" w:rsidR="00230888" w:rsidRDefault="00230888" w:rsidP="009A2B0B">
            <w:pPr>
              <w:jc w:val="center"/>
            </w:pPr>
            <w:r>
              <w:rPr>
                <w:rFonts w:ascii="Arial" w:eastAsia="Arial" w:hAnsi="Arial" w:cs="Arial"/>
                <w:szCs w:val="20"/>
                <w:rtl/>
              </w:rPr>
              <w:t xml:space="preserve">חיווטי  </w:t>
            </w:r>
            <w:r>
              <w:rPr>
                <w:sz w:val="22"/>
              </w:rPr>
              <w:t>O</w:t>
            </w:r>
            <w:r>
              <w:rPr>
                <w:rFonts w:ascii="David" w:eastAsia="David" w:hAnsi="David" w:cs="David"/>
                <w:sz w:val="22"/>
              </w:rPr>
              <w:t>/</w:t>
            </w:r>
            <w:r>
              <w:rPr>
                <w:sz w:val="22"/>
              </w:rPr>
              <w:t>I</w:t>
            </w:r>
            <w:r>
              <w:rPr>
                <w:rFonts w:ascii="David" w:eastAsia="David" w:hAnsi="David" w:cs="David"/>
                <w:sz w:val="22"/>
                <w:szCs w:val="22"/>
                <w:rtl/>
              </w:rPr>
              <w:t xml:space="preserve"> כלליים מלוח מתנעים וציוד שטח</w:t>
            </w:r>
          </w:p>
        </w:tc>
        <w:tc>
          <w:tcPr>
            <w:tcW w:w="735" w:type="dxa"/>
            <w:tcBorders>
              <w:top w:val="single" w:sz="8" w:space="0" w:color="000000"/>
              <w:left w:val="single" w:sz="8" w:space="0" w:color="000000"/>
              <w:bottom w:val="single" w:sz="8" w:space="0" w:color="000000"/>
              <w:right w:val="single" w:sz="8" w:space="0" w:color="000000"/>
            </w:tcBorders>
            <w:vAlign w:val="bottom"/>
          </w:tcPr>
          <w:p w14:paraId="40AB52EF"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07997843"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25A76939" w14:textId="77777777" w:rsidR="00230888" w:rsidRDefault="00230888" w:rsidP="009A2B0B">
            <w:pPr>
              <w:bidi w:val="0"/>
              <w:ind w:left="187"/>
            </w:pPr>
            <w:r>
              <w:rPr>
                <w:rFonts w:ascii="Arial" w:eastAsia="Arial" w:hAnsi="Arial" w:cs="Arial"/>
              </w:rPr>
              <w:t>25</w:t>
            </w:r>
          </w:p>
        </w:tc>
        <w:tc>
          <w:tcPr>
            <w:tcW w:w="527" w:type="dxa"/>
            <w:tcBorders>
              <w:top w:val="single" w:sz="8" w:space="0" w:color="000000"/>
              <w:left w:val="single" w:sz="8" w:space="0" w:color="000000"/>
              <w:bottom w:val="single" w:sz="8" w:space="0" w:color="000000"/>
              <w:right w:val="single" w:sz="8" w:space="0" w:color="000000"/>
            </w:tcBorders>
            <w:vAlign w:val="bottom"/>
          </w:tcPr>
          <w:p w14:paraId="227C831B" w14:textId="77777777" w:rsidR="00230888" w:rsidRDefault="00230888" w:rsidP="009A2B0B">
            <w:pPr>
              <w:bidi w:val="0"/>
              <w:ind w:left="199"/>
            </w:pPr>
            <w:r>
              <w:rPr>
                <w:rFonts w:ascii="Arial" w:eastAsia="Arial" w:hAnsi="Arial" w:cs="Arial"/>
              </w:rPr>
              <w:t>28</w:t>
            </w:r>
          </w:p>
        </w:tc>
      </w:tr>
      <w:tr w:rsidR="00230888" w14:paraId="30A15EAC" w14:textId="77777777" w:rsidTr="00230888">
        <w:trPr>
          <w:trHeight w:val="552"/>
        </w:trPr>
        <w:tc>
          <w:tcPr>
            <w:tcW w:w="519" w:type="dxa"/>
            <w:tcBorders>
              <w:top w:val="single" w:sz="8" w:space="0" w:color="000000"/>
              <w:left w:val="single" w:sz="8" w:space="0" w:color="000000"/>
              <w:bottom w:val="single" w:sz="8" w:space="0" w:color="000000"/>
              <w:right w:val="single" w:sz="8" w:space="0" w:color="000000"/>
            </w:tcBorders>
            <w:vAlign w:val="bottom"/>
          </w:tcPr>
          <w:p w14:paraId="2AF55533" w14:textId="77777777" w:rsidR="00230888" w:rsidRDefault="00230888" w:rsidP="009A2B0B">
            <w:pPr>
              <w:bidi w:val="0"/>
              <w:ind w:left="175"/>
            </w:pPr>
            <w:r>
              <w:rPr>
                <w:rFonts w:ascii="Calibri" w:eastAsia="Calibri" w:hAnsi="Calibri" w:cs="Calibri"/>
              </w:rPr>
              <w:t>√</w:t>
            </w:r>
          </w:p>
        </w:tc>
        <w:tc>
          <w:tcPr>
            <w:tcW w:w="674" w:type="dxa"/>
            <w:tcBorders>
              <w:top w:val="single" w:sz="8" w:space="0" w:color="000000"/>
              <w:left w:val="single" w:sz="8" w:space="0" w:color="000000"/>
              <w:bottom w:val="single" w:sz="8" w:space="0" w:color="000000"/>
              <w:right w:val="single" w:sz="8" w:space="0" w:color="000000"/>
            </w:tcBorders>
            <w:vAlign w:val="bottom"/>
          </w:tcPr>
          <w:p w14:paraId="20D259E6" w14:textId="77777777" w:rsidR="00230888" w:rsidRDefault="00230888" w:rsidP="009A2B0B">
            <w:pPr>
              <w:ind w:right="58"/>
            </w:pPr>
            <w:r>
              <w:rPr>
                <w:rFonts w:ascii="Arial" w:eastAsia="Arial" w:hAnsi="Arial" w:cs="Arial"/>
                <w:szCs w:val="20"/>
                <w:rtl/>
              </w:rPr>
              <w:t>למכרז</w:t>
            </w:r>
          </w:p>
        </w:tc>
        <w:tc>
          <w:tcPr>
            <w:tcW w:w="1270" w:type="dxa"/>
            <w:tcBorders>
              <w:top w:val="single" w:sz="8" w:space="0" w:color="000000"/>
              <w:left w:val="single" w:sz="8" w:space="0" w:color="000000"/>
              <w:bottom w:val="single" w:sz="8" w:space="0" w:color="000000"/>
              <w:right w:val="single" w:sz="8" w:space="0" w:color="000000"/>
            </w:tcBorders>
            <w:vAlign w:val="bottom"/>
          </w:tcPr>
          <w:p w14:paraId="40CF9443" w14:textId="77777777" w:rsidR="00230888" w:rsidRDefault="00230888" w:rsidP="009A2B0B">
            <w:pPr>
              <w:bidi w:val="0"/>
              <w:ind w:left="7"/>
              <w:jc w:val="both"/>
            </w:pPr>
            <w:r>
              <w:rPr>
                <w:rFonts w:ascii="Arial" w:eastAsia="Arial" w:hAnsi="Arial" w:cs="Arial"/>
              </w:rPr>
              <w:t>26/09/2016</w:t>
            </w:r>
          </w:p>
        </w:tc>
        <w:tc>
          <w:tcPr>
            <w:tcW w:w="353" w:type="dxa"/>
            <w:tcBorders>
              <w:top w:val="single" w:sz="8" w:space="0" w:color="000000"/>
              <w:left w:val="single" w:sz="8" w:space="0" w:color="000000"/>
              <w:bottom w:val="single" w:sz="8" w:space="0" w:color="000000"/>
              <w:right w:val="single" w:sz="8" w:space="0" w:color="000000"/>
            </w:tcBorders>
            <w:vAlign w:val="bottom"/>
          </w:tcPr>
          <w:p w14:paraId="7677A1A8" w14:textId="77777777" w:rsidR="00230888" w:rsidRDefault="00230888" w:rsidP="009A2B0B">
            <w:pPr>
              <w:bidi w:val="0"/>
              <w:ind w:left="84"/>
            </w:pPr>
            <w:r>
              <w:rPr>
                <w:rFonts w:ascii="Arial" w:eastAsia="Arial" w:hAnsi="Arial" w:cs="Arial"/>
              </w:rPr>
              <w:t>2</w:t>
            </w:r>
          </w:p>
        </w:tc>
        <w:tc>
          <w:tcPr>
            <w:tcW w:w="3017" w:type="dxa"/>
            <w:tcBorders>
              <w:top w:val="single" w:sz="8" w:space="0" w:color="000000"/>
              <w:left w:val="single" w:sz="8" w:space="0" w:color="000000"/>
              <w:bottom w:val="single" w:sz="8" w:space="0" w:color="000000"/>
              <w:right w:val="single" w:sz="8" w:space="0" w:color="000000"/>
            </w:tcBorders>
          </w:tcPr>
          <w:p w14:paraId="6681A9A2" w14:textId="77777777" w:rsidR="00230888" w:rsidRDefault="00230888" w:rsidP="009A2B0B">
            <w:pPr>
              <w:ind w:left="1053" w:right="229" w:hanging="1053"/>
            </w:pPr>
            <w:r>
              <w:rPr>
                <w:rFonts w:ascii="Arial" w:eastAsia="Arial" w:hAnsi="Arial" w:cs="Arial"/>
                <w:szCs w:val="20"/>
                <w:rtl/>
              </w:rPr>
              <w:t xml:space="preserve">תוכנית פיקוד כללית חיווט </w:t>
            </w:r>
            <w:r>
              <w:rPr>
                <w:sz w:val="22"/>
              </w:rPr>
              <w:t>O</w:t>
            </w:r>
            <w:r>
              <w:rPr>
                <w:rFonts w:ascii="David" w:eastAsia="David" w:hAnsi="David" w:cs="David"/>
                <w:sz w:val="22"/>
              </w:rPr>
              <w:t>/</w:t>
            </w:r>
            <w:r>
              <w:rPr>
                <w:sz w:val="22"/>
              </w:rPr>
              <w:t>I</w:t>
            </w:r>
            <w:r>
              <w:rPr>
                <w:rFonts w:ascii="David" w:eastAsia="David" w:hAnsi="David" w:cs="David"/>
                <w:sz w:val="22"/>
                <w:szCs w:val="22"/>
                <w:rtl/>
              </w:rPr>
              <w:t xml:space="preserve"> כללי מהשטח</w:t>
            </w:r>
          </w:p>
        </w:tc>
        <w:tc>
          <w:tcPr>
            <w:tcW w:w="735" w:type="dxa"/>
            <w:tcBorders>
              <w:top w:val="single" w:sz="8" w:space="0" w:color="000000"/>
              <w:left w:val="single" w:sz="8" w:space="0" w:color="000000"/>
              <w:bottom w:val="single" w:sz="8" w:space="0" w:color="000000"/>
              <w:right w:val="single" w:sz="8" w:space="0" w:color="000000"/>
            </w:tcBorders>
            <w:vAlign w:val="bottom"/>
          </w:tcPr>
          <w:p w14:paraId="17559295" w14:textId="77777777" w:rsidR="00230888" w:rsidRDefault="00230888" w:rsidP="009A2B0B">
            <w:pPr>
              <w:bidi w:val="0"/>
              <w:ind w:left="108"/>
            </w:pPr>
            <w:r>
              <w:rPr>
                <w:rFonts w:ascii="Arial" w:eastAsia="Arial" w:hAnsi="Arial" w:cs="Arial"/>
              </w:rPr>
              <w:t>1231</w:t>
            </w:r>
          </w:p>
        </w:tc>
        <w:tc>
          <w:tcPr>
            <w:tcW w:w="489" w:type="dxa"/>
            <w:tcBorders>
              <w:top w:val="single" w:sz="8" w:space="0" w:color="000000"/>
              <w:left w:val="single" w:sz="8" w:space="0" w:color="000000"/>
              <w:bottom w:val="single" w:sz="8" w:space="0" w:color="000000"/>
              <w:right w:val="single" w:sz="8" w:space="0" w:color="000000"/>
            </w:tcBorders>
            <w:vAlign w:val="bottom"/>
          </w:tcPr>
          <w:p w14:paraId="48E512BA" w14:textId="77777777" w:rsidR="00230888" w:rsidRDefault="00230888" w:rsidP="009A2B0B">
            <w:pPr>
              <w:bidi w:val="0"/>
              <w:ind w:left="99"/>
            </w:pPr>
            <w:r>
              <w:rPr>
                <w:rFonts w:ascii="Arial" w:eastAsia="Arial" w:hAnsi="Arial" w:cs="Arial"/>
              </w:rPr>
              <w:t>02</w:t>
            </w:r>
          </w:p>
        </w:tc>
        <w:tc>
          <w:tcPr>
            <w:tcW w:w="671" w:type="dxa"/>
            <w:tcBorders>
              <w:top w:val="single" w:sz="8" w:space="0" w:color="000000"/>
              <w:left w:val="single" w:sz="8" w:space="0" w:color="000000"/>
              <w:bottom w:val="single" w:sz="8" w:space="0" w:color="000000"/>
              <w:right w:val="single" w:sz="8" w:space="0" w:color="000000"/>
            </w:tcBorders>
            <w:vAlign w:val="bottom"/>
          </w:tcPr>
          <w:p w14:paraId="170C570B" w14:textId="77777777" w:rsidR="00230888" w:rsidRDefault="00230888" w:rsidP="009A2B0B">
            <w:pPr>
              <w:bidi w:val="0"/>
              <w:ind w:left="187"/>
            </w:pPr>
            <w:r>
              <w:rPr>
                <w:rFonts w:ascii="Arial" w:eastAsia="Arial" w:hAnsi="Arial" w:cs="Arial"/>
              </w:rPr>
              <w:t>26</w:t>
            </w:r>
          </w:p>
        </w:tc>
        <w:tc>
          <w:tcPr>
            <w:tcW w:w="527" w:type="dxa"/>
            <w:tcBorders>
              <w:top w:val="single" w:sz="8" w:space="0" w:color="000000"/>
              <w:left w:val="single" w:sz="8" w:space="0" w:color="000000"/>
              <w:bottom w:val="single" w:sz="8" w:space="0" w:color="000000"/>
              <w:right w:val="single" w:sz="8" w:space="0" w:color="000000"/>
            </w:tcBorders>
            <w:vAlign w:val="bottom"/>
          </w:tcPr>
          <w:p w14:paraId="4F7402EF" w14:textId="77777777" w:rsidR="00230888" w:rsidRDefault="00230888" w:rsidP="009A2B0B">
            <w:pPr>
              <w:bidi w:val="0"/>
              <w:ind w:left="199"/>
            </w:pPr>
            <w:r>
              <w:rPr>
                <w:rFonts w:ascii="Arial" w:eastAsia="Arial" w:hAnsi="Arial" w:cs="Arial"/>
              </w:rPr>
              <w:t>29</w:t>
            </w:r>
          </w:p>
        </w:tc>
      </w:tr>
    </w:tbl>
    <w:p w14:paraId="39B9A9C7" w14:textId="77777777" w:rsidR="00230888" w:rsidRDefault="00230888" w:rsidP="00230888">
      <w:pPr>
        <w:bidi w:val="0"/>
        <w:ind w:left="-1440" w:right="10466"/>
      </w:pPr>
    </w:p>
    <w:tbl>
      <w:tblPr>
        <w:tblStyle w:val="TableGrid"/>
        <w:tblW w:w="8299" w:type="dxa"/>
        <w:tblInd w:w="1178" w:type="dxa"/>
        <w:tblCellMar>
          <w:left w:w="24" w:type="dxa"/>
          <w:bottom w:w="22" w:type="dxa"/>
          <w:right w:w="54" w:type="dxa"/>
        </w:tblCellMar>
        <w:tblLook w:val="04A0" w:firstRow="1" w:lastRow="0" w:firstColumn="1" w:lastColumn="0" w:noHBand="0" w:noVBand="1"/>
      </w:tblPr>
      <w:tblGrid>
        <w:gridCol w:w="96"/>
        <w:gridCol w:w="492"/>
        <w:gridCol w:w="670"/>
        <w:gridCol w:w="1280"/>
        <w:gridCol w:w="349"/>
        <w:gridCol w:w="2985"/>
        <w:gridCol w:w="734"/>
        <w:gridCol w:w="490"/>
        <w:gridCol w:w="666"/>
        <w:gridCol w:w="537"/>
      </w:tblGrid>
      <w:tr w:rsidR="00230888" w14:paraId="469C3078" w14:textId="77777777" w:rsidTr="00230888">
        <w:trPr>
          <w:trHeight w:val="504"/>
        </w:trPr>
        <w:tc>
          <w:tcPr>
            <w:tcW w:w="98" w:type="dxa"/>
            <w:tcBorders>
              <w:top w:val="single" w:sz="8" w:space="0" w:color="000000"/>
              <w:left w:val="single" w:sz="8" w:space="0" w:color="000000"/>
              <w:bottom w:val="single" w:sz="8" w:space="0" w:color="000000"/>
              <w:right w:val="single" w:sz="8" w:space="0" w:color="000000"/>
            </w:tcBorders>
          </w:tcPr>
          <w:p w14:paraId="22B30119"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483DF2B3"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0B9495F9"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5E4A15DF" w14:textId="77777777" w:rsidR="00230888" w:rsidRDefault="00230888" w:rsidP="00230888">
            <w:pPr>
              <w:bidi w:val="0"/>
              <w:jc w:val="both"/>
            </w:pPr>
            <w:r>
              <w:rPr>
                <w:rFonts w:ascii="Arial" w:eastAsia="Arial" w:hAnsi="Arial" w:cs="Arial"/>
              </w:rPr>
              <w:t>26/09/2016</w:t>
            </w:r>
          </w:p>
        </w:tc>
        <w:tc>
          <w:tcPr>
            <w:tcW w:w="359" w:type="dxa"/>
            <w:tcBorders>
              <w:top w:val="single" w:sz="8" w:space="0" w:color="000000"/>
              <w:left w:val="single" w:sz="8" w:space="0" w:color="000000"/>
              <w:bottom w:val="single" w:sz="8" w:space="0" w:color="000000"/>
              <w:right w:val="single" w:sz="8" w:space="0" w:color="000000"/>
            </w:tcBorders>
            <w:vAlign w:val="bottom"/>
          </w:tcPr>
          <w:p w14:paraId="5B35F07D" w14:textId="77777777" w:rsidR="00230888" w:rsidRDefault="00230888" w:rsidP="00230888">
            <w:pPr>
              <w:bidi w:val="0"/>
              <w:ind w:left="77"/>
            </w:pPr>
            <w:r>
              <w:rPr>
                <w:rFonts w:ascii="Arial" w:eastAsia="Arial" w:hAnsi="Arial" w:cs="Arial"/>
              </w:rPr>
              <w:t>2</w:t>
            </w:r>
          </w:p>
        </w:tc>
        <w:tc>
          <w:tcPr>
            <w:tcW w:w="3146" w:type="dxa"/>
            <w:tcBorders>
              <w:top w:val="single" w:sz="8" w:space="0" w:color="000000"/>
              <w:left w:val="single" w:sz="8" w:space="0" w:color="000000"/>
              <w:bottom w:val="single" w:sz="8" w:space="0" w:color="000000"/>
              <w:right w:val="single" w:sz="8" w:space="0" w:color="000000"/>
            </w:tcBorders>
          </w:tcPr>
          <w:p w14:paraId="3F57DB81" w14:textId="77777777" w:rsidR="00230888" w:rsidRDefault="00230888" w:rsidP="00230888">
            <w:pPr>
              <w:ind w:left="1236" w:right="94" w:hanging="1236"/>
            </w:pPr>
            <w:r>
              <w:rPr>
                <w:rFonts w:ascii="Arial" w:eastAsia="Arial" w:hAnsi="Arial" w:cs="Arial"/>
                <w:szCs w:val="20"/>
                <w:rtl/>
              </w:rPr>
              <w:t>חיווטי שטח – בקר לציוד כניסה אנאלוגי ודגיטלי</w:t>
            </w:r>
          </w:p>
        </w:tc>
        <w:tc>
          <w:tcPr>
            <w:tcW w:w="738" w:type="dxa"/>
            <w:tcBorders>
              <w:top w:val="single" w:sz="8" w:space="0" w:color="000000"/>
              <w:left w:val="single" w:sz="8" w:space="0" w:color="000000"/>
              <w:bottom w:val="single" w:sz="8" w:space="0" w:color="000000"/>
              <w:right w:val="single" w:sz="8" w:space="0" w:color="000000"/>
            </w:tcBorders>
            <w:vAlign w:val="bottom"/>
          </w:tcPr>
          <w:p w14:paraId="288CB384"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38CF85A7"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0C472213" w14:textId="77777777" w:rsidR="00230888" w:rsidRDefault="00230888" w:rsidP="00230888">
            <w:pPr>
              <w:bidi w:val="0"/>
              <w:ind w:left="180"/>
            </w:pPr>
            <w:r>
              <w:rPr>
                <w:rFonts w:ascii="Arial" w:eastAsia="Arial" w:hAnsi="Arial" w:cs="Arial"/>
              </w:rPr>
              <w:t>28</w:t>
            </w:r>
          </w:p>
        </w:tc>
        <w:tc>
          <w:tcPr>
            <w:tcW w:w="493" w:type="dxa"/>
            <w:tcBorders>
              <w:top w:val="single" w:sz="8" w:space="0" w:color="000000"/>
              <w:left w:val="single" w:sz="8" w:space="0" w:color="000000"/>
              <w:bottom w:val="single" w:sz="8" w:space="0" w:color="000000"/>
              <w:right w:val="single" w:sz="8" w:space="0" w:color="000000"/>
            </w:tcBorders>
            <w:vAlign w:val="bottom"/>
          </w:tcPr>
          <w:p w14:paraId="1FF2F48B" w14:textId="77777777" w:rsidR="00230888" w:rsidRDefault="00230888" w:rsidP="00230888">
            <w:pPr>
              <w:bidi w:val="0"/>
              <w:ind w:left="192"/>
            </w:pPr>
            <w:r>
              <w:rPr>
                <w:rFonts w:ascii="Arial" w:eastAsia="Arial" w:hAnsi="Arial" w:cs="Arial"/>
              </w:rPr>
              <w:t>30</w:t>
            </w:r>
          </w:p>
        </w:tc>
      </w:tr>
      <w:tr w:rsidR="00230888" w14:paraId="3833FEBE" w14:textId="77777777" w:rsidTr="00230888">
        <w:trPr>
          <w:trHeight w:val="523"/>
        </w:trPr>
        <w:tc>
          <w:tcPr>
            <w:tcW w:w="98" w:type="dxa"/>
            <w:tcBorders>
              <w:top w:val="single" w:sz="8" w:space="0" w:color="000000"/>
              <w:left w:val="single" w:sz="8" w:space="0" w:color="000000"/>
              <w:bottom w:val="single" w:sz="8" w:space="0" w:color="000000"/>
              <w:right w:val="single" w:sz="8" w:space="0" w:color="000000"/>
            </w:tcBorders>
          </w:tcPr>
          <w:p w14:paraId="70FC395E"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1731B9D2"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69B26BB4"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7CDABDFD"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vAlign w:val="bottom"/>
          </w:tcPr>
          <w:p w14:paraId="6EB79ECC"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1553FD1C" w14:textId="77777777" w:rsidR="00230888" w:rsidRDefault="00230888" w:rsidP="00230888">
            <w:pPr>
              <w:spacing w:after="38"/>
              <w:ind w:right="42"/>
              <w:jc w:val="center"/>
            </w:pPr>
            <w:r>
              <w:rPr>
                <w:rFonts w:ascii="Arial" w:eastAsia="Arial" w:hAnsi="Arial" w:cs="Arial"/>
                <w:szCs w:val="20"/>
                <w:rtl/>
              </w:rPr>
              <w:t xml:space="preserve">חיווט כרטיס כניסה אנאלוגי בעל </w:t>
            </w:r>
            <w:r>
              <w:rPr>
                <w:rFonts w:ascii="Arial" w:eastAsia="Arial" w:hAnsi="Arial" w:cs="Arial"/>
                <w:szCs w:val="20"/>
              </w:rPr>
              <w:t>8</w:t>
            </w:r>
            <w:r>
              <w:rPr>
                <w:rFonts w:ascii="Arial" w:eastAsia="Arial" w:hAnsi="Arial" w:cs="Arial"/>
                <w:szCs w:val="20"/>
                <w:rtl/>
              </w:rPr>
              <w:t xml:space="preserve"> </w:t>
            </w:r>
          </w:p>
          <w:p w14:paraId="5221DE88" w14:textId="77777777" w:rsidR="00230888" w:rsidRDefault="00230888" w:rsidP="00230888">
            <w:pPr>
              <w:ind w:left="11"/>
              <w:jc w:val="center"/>
            </w:pPr>
            <w:r>
              <w:rPr>
                <w:rFonts w:ascii="Arial" w:eastAsia="Arial" w:hAnsi="Arial" w:cs="Arial"/>
                <w:szCs w:val="20"/>
                <w:rtl/>
              </w:rPr>
              <w:t xml:space="preserve">כניסות </w:t>
            </w:r>
            <w:r>
              <w:rPr>
                <w:sz w:val="22"/>
              </w:rPr>
              <w:t>AIn</w:t>
            </w:r>
            <w:r>
              <w:rPr>
                <w:sz w:val="22"/>
                <w:szCs w:val="22"/>
              </w:rPr>
              <w:t>8</w:t>
            </w:r>
            <w:r>
              <w:rPr>
                <w:rFonts w:ascii="David" w:eastAsia="David" w:hAnsi="David" w:cs="David"/>
                <w:sz w:val="22"/>
                <w:szCs w:val="22"/>
                <w:rtl/>
              </w:rPr>
              <w:t xml:space="preserve">    של בקר </w:t>
            </w:r>
            <w:r>
              <w:rPr>
                <w:sz w:val="22"/>
                <w:szCs w:val="22"/>
              </w:rPr>
              <w:t>340</w:t>
            </w:r>
            <w:r>
              <w:rPr>
                <w:sz w:val="22"/>
              </w:rPr>
              <w:t>M</w:t>
            </w:r>
          </w:p>
        </w:tc>
        <w:tc>
          <w:tcPr>
            <w:tcW w:w="738" w:type="dxa"/>
            <w:tcBorders>
              <w:top w:val="single" w:sz="8" w:space="0" w:color="000000"/>
              <w:left w:val="single" w:sz="8" w:space="0" w:color="000000"/>
              <w:bottom w:val="single" w:sz="8" w:space="0" w:color="000000"/>
              <w:right w:val="single" w:sz="8" w:space="0" w:color="000000"/>
            </w:tcBorders>
            <w:vAlign w:val="bottom"/>
          </w:tcPr>
          <w:p w14:paraId="7862EC8E"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061A0C09"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304C5FE8" w14:textId="77777777" w:rsidR="00230888" w:rsidRDefault="00230888" w:rsidP="00230888">
            <w:pPr>
              <w:bidi w:val="0"/>
              <w:ind w:left="180"/>
            </w:pPr>
            <w:r>
              <w:rPr>
                <w:rFonts w:ascii="Arial" w:eastAsia="Arial" w:hAnsi="Arial" w:cs="Arial"/>
              </w:rPr>
              <w:t>31</w:t>
            </w:r>
          </w:p>
        </w:tc>
        <w:tc>
          <w:tcPr>
            <w:tcW w:w="493" w:type="dxa"/>
            <w:tcBorders>
              <w:top w:val="single" w:sz="8" w:space="0" w:color="000000"/>
              <w:left w:val="single" w:sz="8" w:space="0" w:color="000000"/>
              <w:bottom w:val="single" w:sz="8" w:space="0" w:color="000000"/>
              <w:right w:val="single" w:sz="8" w:space="0" w:color="000000"/>
            </w:tcBorders>
            <w:vAlign w:val="bottom"/>
          </w:tcPr>
          <w:p w14:paraId="7D080851" w14:textId="77777777" w:rsidR="00230888" w:rsidRDefault="00230888" w:rsidP="00230888">
            <w:pPr>
              <w:bidi w:val="0"/>
              <w:ind w:left="192"/>
            </w:pPr>
            <w:r>
              <w:rPr>
                <w:rFonts w:ascii="Arial" w:eastAsia="Arial" w:hAnsi="Arial" w:cs="Arial"/>
              </w:rPr>
              <w:t>31</w:t>
            </w:r>
          </w:p>
        </w:tc>
      </w:tr>
      <w:tr w:rsidR="00230888" w14:paraId="396B1B0F" w14:textId="77777777" w:rsidTr="00230888">
        <w:trPr>
          <w:trHeight w:val="276"/>
        </w:trPr>
        <w:tc>
          <w:tcPr>
            <w:tcW w:w="98" w:type="dxa"/>
            <w:tcBorders>
              <w:top w:val="single" w:sz="8" w:space="0" w:color="000000"/>
              <w:left w:val="single" w:sz="8" w:space="0" w:color="000000"/>
              <w:bottom w:val="single" w:sz="8" w:space="0" w:color="000000"/>
              <w:right w:val="single" w:sz="8" w:space="0" w:color="000000"/>
            </w:tcBorders>
          </w:tcPr>
          <w:p w14:paraId="3DC0877B"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tcPr>
          <w:p w14:paraId="1E1A45F7"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tcPr>
          <w:p w14:paraId="70FAC4C2"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tcPr>
          <w:p w14:paraId="5F5B30E0"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tcPr>
          <w:p w14:paraId="486ED884"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5F75234E" w14:textId="77777777" w:rsidR="00230888" w:rsidRDefault="00230888" w:rsidP="00230888">
            <w:pPr>
              <w:ind w:right="91"/>
            </w:pPr>
            <w:r>
              <w:rPr>
                <w:rFonts w:ascii="Arial" w:eastAsia="Arial" w:hAnsi="Arial" w:cs="Arial"/>
                <w:szCs w:val="20"/>
                <w:rtl/>
              </w:rPr>
              <w:t xml:space="preserve">חיווט כרטיס  </w:t>
            </w:r>
            <w:r>
              <w:rPr>
                <w:rFonts w:ascii="Arial" w:eastAsia="Arial" w:hAnsi="Arial" w:cs="Arial"/>
                <w:szCs w:val="20"/>
              </w:rPr>
              <w:t>8</w:t>
            </w:r>
            <w:r>
              <w:rPr>
                <w:rFonts w:ascii="Arial" w:eastAsia="Arial" w:hAnsi="Arial" w:cs="Arial"/>
                <w:szCs w:val="20"/>
                <w:rtl/>
              </w:rPr>
              <w:t xml:space="preserve"> יציאות של בקר </w:t>
            </w:r>
            <w:r>
              <w:rPr>
                <w:sz w:val="22"/>
                <w:szCs w:val="22"/>
              </w:rPr>
              <w:t>340</w:t>
            </w:r>
            <w:r>
              <w:rPr>
                <w:sz w:val="22"/>
              </w:rPr>
              <w:t>M</w:t>
            </w:r>
          </w:p>
        </w:tc>
        <w:tc>
          <w:tcPr>
            <w:tcW w:w="738" w:type="dxa"/>
            <w:tcBorders>
              <w:top w:val="single" w:sz="8" w:space="0" w:color="000000"/>
              <w:left w:val="single" w:sz="8" w:space="0" w:color="000000"/>
              <w:bottom w:val="single" w:sz="8" w:space="0" w:color="000000"/>
              <w:right w:val="single" w:sz="8" w:space="0" w:color="000000"/>
            </w:tcBorders>
          </w:tcPr>
          <w:p w14:paraId="2BD861FF"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tcPr>
          <w:p w14:paraId="27343460"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tcPr>
          <w:p w14:paraId="18CA1E52" w14:textId="77777777" w:rsidR="00230888" w:rsidRDefault="00230888" w:rsidP="00230888">
            <w:pPr>
              <w:bidi w:val="0"/>
              <w:ind w:left="180"/>
            </w:pPr>
            <w:r>
              <w:rPr>
                <w:rFonts w:ascii="Arial" w:eastAsia="Arial" w:hAnsi="Arial" w:cs="Arial"/>
              </w:rPr>
              <w:t>32</w:t>
            </w:r>
          </w:p>
        </w:tc>
        <w:tc>
          <w:tcPr>
            <w:tcW w:w="493" w:type="dxa"/>
            <w:tcBorders>
              <w:top w:val="single" w:sz="8" w:space="0" w:color="000000"/>
              <w:left w:val="single" w:sz="8" w:space="0" w:color="000000"/>
              <w:bottom w:val="single" w:sz="8" w:space="0" w:color="000000"/>
              <w:right w:val="single" w:sz="8" w:space="0" w:color="000000"/>
            </w:tcBorders>
          </w:tcPr>
          <w:p w14:paraId="1CF9E24B" w14:textId="77777777" w:rsidR="00230888" w:rsidRDefault="00230888" w:rsidP="00230888">
            <w:pPr>
              <w:bidi w:val="0"/>
              <w:ind w:left="192"/>
            </w:pPr>
            <w:r>
              <w:rPr>
                <w:rFonts w:ascii="Arial" w:eastAsia="Arial" w:hAnsi="Arial" w:cs="Arial"/>
              </w:rPr>
              <w:t>32</w:t>
            </w:r>
          </w:p>
        </w:tc>
      </w:tr>
      <w:tr w:rsidR="00230888" w14:paraId="48DE40B4" w14:textId="77777777" w:rsidTr="00230888">
        <w:trPr>
          <w:trHeight w:val="552"/>
        </w:trPr>
        <w:tc>
          <w:tcPr>
            <w:tcW w:w="98" w:type="dxa"/>
            <w:tcBorders>
              <w:top w:val="single" w:sz="8" w:space="0" w:color="000000"/>
              <w:left w:val="single" w:sz="8" w:space="0" w:color="000000"/>
              <w:bottom w:val="single" w:sz="8" w:space="0" w:color="000000"/>
              <w:right w:val="single" w:sz="8" w:space="0" w:color="000000"/>
            </w:tcBorders>
          </w:tcPr>
          <w:p w14:paraId="5CF9D0AF"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76C7B94A"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671C456A"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429FE553"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vAlign w:val="bottom"/>
          </w:tcPr>
          <w:p w14:paraId="0B2D77A0"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6A52D9C3" w14:textId="77777777" w:rsidR="00230888" w:rsidRDefault="00230888" w:rsidP="00230888">
            <w:pPr>
              <w:spacing w:after="13"/>
              <w:ind w:right="75"/>
            </w:pPr>
            <w:r>
              <w:rPr>
                <w:rFonts w:ascii="Arial" w:eastAsia="Arial" w:hAnsi="Arial" w:cs="Arial"/>
                <w:szCs w:val="20"/>
                <w:rtl/>
              </w:rPr>
              <w:t xml:space="preserve">חיווט כרטיס </w:t>
            </w:r>
            <w:r>
              <w:rPr>
                <w:rFonts w:ascii="Arial" w:eastAsia="Arial" w:hAnsi="Arial" w:cs="Arial"/>
                <w:szCs w:val="20"/>
              </w:rPr>
              <w:t>16</w:t>
            </w:r>
            <w:r>
              <w:rPr>
                <w:rFonts w:ascii="Arial" w:eastAsia="Arial" w:hAnsi="Arial" w:cs="Arial"/>
                <w:szCs w:val="20"/>
                <w:rtl/>
              </w:rPr>
              <w:t xml:space="preserve"> כניסות </w:t>
            </w:r>
            <w:r>
              <w:rPr>
                <w:sz w:val="22"/>
                <w:szCs w:val="22"/>
                <w:rtl/>
              </w:rPr>
              <w:t xml:space="preserve"> </w:t>
            </w:r>
            <w:r>
              <w:rPr>
                <w:sz w:val="22"/>
              </w:rPr>
              <w:t>InPut</w:t>
            </w:r>
            <w:r>
              <w:rPr>
                <w:rFonts w:ascii="David" w:eastAsia="David" w:hAnsi="David" w:cs="David"/>
                <w:sz w:val="22"/>
                <w:szCs w:val="22"/>
                <w:rtl/>
              </w:rPr>
              <w:t xml:space="preserve"> של בקר </w:t>
            </w:r>
          </w:p>
          <w:p w14:paraId="0779073A" w14:textId="77777777" w:rsidR="00230888" w:rsidRDefault="00230888" w:rsidP="00230888">
            <w:pPr>
              <w:bidi w:val="0"/>
              <w:ind w:right="13"/>
              <w:jc w:val="center"/>
            </w:pPr>
            <w:r>
              <w:rPr>
                <w:sz w:val="22"/>
              </w:rPr>
              <w:t>M340</w:t>
            </w:r>
          </w:p>
        </w:tc>
        <w:tc>
          <w:tcPr>
            <w:tcW w:w="738" w:type="dxa"/>
            <w:tcBorders>
              <w:top w:val="single" w:sz="8" w:space="0" w:color="000000"/>
              <w:left w:val="single" w:sz="8" w:space="0" w:color="000000"/>
              <w:bottom w:val="single" w:sz="8" w:space="0" w:color="000000"/>
              <w:right w:val="single" w:sz="8" w:space="0" w:color="000000"/>
            </w:tcBorders>
            <w:vAlign w:val="bottom"/>
          </w:tcPr>
          <w:p w14:paraId="4916F970"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116C0E77"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7973975C" w14:textId="77777777" w:rsidR="00230888" w:rsidRDefault="00230888" w:rsidP="00230888">
            <w:pPr>
              <w:bidi w:val="0"/>
              <w:ind w:left="180"/>
            </w:pPr>
            <w:r>
              <w:rPr>
                <w:rFonts w:ascii="Arial" w:eastAsia="Arial" w:hAnsi="Arial" w:cs="Arial"/>
              </w:rPr>
              <w:t>33</w:t>
            </w:r>
          </w:p>
        </w:tc>
        <w:tc>
          <w:tcPr>
            <w:tcW w:w="493" w:type="dxa"/>
            <w:tcBorders>
              <w:top w:val="single" w:sz="8" w:space="0" w:color="000000"/>
              <w:left w:val="single" w:sz="8" w:space="0" w:color="000000"/>
              <w:bottom w:val="single" w:sz="8" w:space="0" w:color="000000"/>
              <w:right w:val="single" w:sz="8" w:space="0" w:color="000000"/>
            </w:tcBorders>
            <w:vAlign w:val="bottom"/>
          </w:tcPr>
          <w:p w14:paraId="6282A419" w14:textId="77777777" w:rsidR="00230888" w:rsidRDefault="00230888" w:rsidP="00230888">
            <w:pPr>
              <w:bidi w:val="0"/>
              <w:ind w:left="192"/>
            </w:pPr>
            <w:r>
              <w:rPr>
                <w:rFonts w:ascii="Arial" w:eastAsia="Arial" w:hAnsi="Arial" w:cs="Arial"/>
              </w:rPr>
              <w:t>33</w:t>
            </w:r>
          </w:p>
        </w:tc>
      </w:tr>
      <w:tr w:rsidR="00230888" w14:paraId="2AB3F138" w14:textId="77777777" w:rsidTr="00230888">
        <w:trPr>
          <w:trHeight w:val="523"/>
        </w:trPr>
        <w:tc>
          <w:tcPr>
            <w:tcW w:w="98" w:type="dxa"/>
            <w:tcBorders>
              <w:top w:val="single" w:sz="8" w:space="0" w:color="000000"/>
              <w:left w:val="single" w:sz="8" w:space="0" w:color="000000"/>
              <w:bottom w:val="single" w:sz="8" w:space="0" w:color="000000"/>
              <w:right w:val="single" w:sz="8" w:space="0" w:color="000000"/>
            </w:tcBorders>
          </w:tcPr>
          <w:p w14:paraId="11650944"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6C21414E"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52D331BD"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0B2808CA"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vAlign w:val="bottom"/>
          </w:tcPr>
          <w:p w14:paraId="19E5DACB"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22075412" w14:textId="77777777" w:rsidR="00230888" w:rsidRDefault="00230888" w:rsidP="00230888">
            <w:pPr>
              <w:ind w:left="918" w:right="202" w:hanging="918"/>
              <w:jc w:val="both"/>
            </w:pPr>
            <w:r>
              <w:rPr>
                <w:rFonts w:ascii="Arial" w:eastAsia="Arial" w:hAnsi="Arial" w:cs="Arial"/>
                <w:szCs w:val="20"/>
                <w:rtl/>
              </w:rPr>
              <w:t xml:space="preserve">חיווט כרטיס </w:t>
            </w:r>
            <w:r>
              <w:rPr>
                <w:rFonts w:ascii="Arial" w:eastAsia="Arial" w:hAnsi="Arial" w:cs="Arial"/>
                <w:szCs w:val="20"/>
              </w:rPr>
              <w:t>4</w:t>
            </w:r>
            <w:r>
              <w:rPr>
                <w:rFonts w:ascii="Arial" w:eastAsia="Arial" w:hAnsi="Arial" w:cs="Arial"/>
                <w:szCs w:val="20"/>
                <w:rtl/>
              </w:rPr>
              <w:t xml:space="preserve"> יציאות אנאלוגיות  של בקר  </w:t>
            </w:r>
            <w:r>
              <w:rPr>
                <w:sz w:val="22"/>
                <w:szCs w:val="22"/>
              </w:rPr>
              <w:t>340</w:t>
            </w:r>
            <w:r>
              <w:rPr>
                <w:sz w:val="22"/>
              </w:rPr>
              <w:t>M</w:t>
            </w:r>
          </w:p>
        </w:tc>
        <w:tc>
          <w:tcPr>
            <w:tcW w:w="738" w:type="dxa"/>
            <w:tcBorders>
              <w:top w:val="single" w:sz="8" w:space="0" w:color="000000"/>
              <w:left w:val="single" w:sz="8" w:space="0" w:color="000000"/>
              <w:bottom w:val="single" w:sz="8" w:space="0" w:color="000000"/>
              <w:right w:val="single" w:sz="8" w:space="0" w:color="000000"/>
            </w:tcBorders>
            <w:vAlign w:val="bottom"/>
          </w:tcPr>
          <w:p w14:paraId="0E310478"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09851F7A"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5315416B" w14:textId="77777777" w:rsidR="00230888" w:rsidRDefault="00230888" w:rsidP="00230888">
            <w:pPr>
              <w:bidi w:val="0"/>
              <w:ind w:left="180"/>
            </w:pPr>
            <w:r>
              <w:rPr>
                <w:rFonts w:ascii="Arial" w:eastAsia="Arial" w:hAnsi="Arial" w:cs="Arial"/>
              </w:rPr>
              <w:t>34</w:t>
            </w:r>
          </w:p>
        </w:tc>
        <w:tc>
          <w:tcPr>
            <w:tcW w:w="493" w:type="dxa"/>
            <w:tcBorders>
              <w:top w:val="single" w:sz="8" w:space="0" w:color="000000"/>
              <w:left w:val="single" w:sz="8" w:space="0" w:color="000000"/>
              <w:bottom w:val="single" w:sz="8" w:space="0" w:color="000000"/>
              <w:right w:val="single" w:sz="8" w:space="0" w:color="000000"/>
            </w:tcBorders>
            <w:vAlign w:val="bottom"/>
          </w:tcPr>
          <w:p w14:paraId="717B8541" w14:textId="77777777" w:rsidR="00230888" w:rsidRDefault="00230888" w:rsidP="00230888">
            <w:pPr>
              <w:bidi w:val="0"/>
              <w:ind w:left="192"/>
            </w:pPr>
            <w:r>
              <w:rPr>
                <w:rFonts w:ascii="Arial" w:eastAsia="Arial" w:hAnsi="Arial" w:cs="Arial"/>
              </w:rPr>
              <w:t>34</w:t>
            </w:r>
          </w:p>
        </w:tc>
      </w:tr>
      <w:tr w:rsidR="00230888" w14:paraId="02B2EC56" w14:textId="77777777" w:rsidTr="00230888">
        <w:trPr>
          <w:trHeight w:val="257"/>
        </w:trPr>
        <w:tc>
          <w:tcPr>
            <w:tcW w:w="98" w:type="dxa"/>
            <w:tcBorders>
              <w:top w:val="single" w:sz="8" w:space="0" w:color="000000"/>
              <w:left w:val="single" w:sz="8" w:space="0" w:color="000000"/>
              <w:bottom w:val="single" w:sz="8" w:space="0" w:color="000000"/>
              <w:right w:val="single" w:sz="8" w:space="0" w:color="000000"/>
            </w:tcBorders>
          </w:tcPr>
          <w:p w14:paraId="5439CCAE"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tcPr>
          <w:p w14:paraId="486E1929"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tcPr>
          <w:p w14:paraId="42C80D97"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tcPr>
          <w:p w14:paraId="0FBE2F94" w14:textId="77777777" w:rsidR="00230888" w:rsidRDefault="00230888" w:rsidP="00230888">
            <w:pPr>
              <w:bidi w:val="0"/>
              <w:jc w:val="both"/>
            </w:pPr>
            <w:r>
              <w:rPr>
                <w:rFonts w:ascii="Arial" w:eastAsia="Arial" w:hAnsi="Arial" w:cs="Arial"/>
              </w:rPr>
              <w:t>07/07/2016</w:t>
            </w:r>
          </w:p>
        </w:tc>
        <w:tc>
          <w:tcPr>
            <w:tcW w:w="359" w:type="dxa"/>
            <w:tcBorders>
              <w:top w:val="single" w:sz="8" w:space="0" w:color="000000"/>
              <w:left w:val="single" w:sz="8" w:space="0" w:color="000000"/>
              <w:bottom w:val="single" w:sz="8" w:space="0" w:color="000000"/>
              <w:right w:val="single" w:sz="8" w:space="0" w:color="000000"/>
            </w:tcBorders>
          </w:tcPr>
          <w:p w14:paraId="0E33EC74" w14:textId="77777777" w:rsidR="00230888" w:rsidRDefault="00230888" w:rsidP="00230888">
            <w:pPr>
              <w:bidi w:val="0"/>
              <w:ind w:left="77"/>
            </w:pPr>
            <w:r>
              <w:rPr>
                <w:rFonts w:ascii="Arial" w:eastAsia="Arial" w:hAnsi="Arial" w:cs="Arial"/>
              </w:rPr>
              <w:t>1</w:t>
            </w:r>
          </w:p>
        </w:tc>
        <w:tc>
          <w:tcPr>
            <w:tcW w:w="3146" w:type="dxa"/>
            <w:tcBorders>
              <w:top w:val="single" w:sz="8" w:space="0" w:color="000000"/>
              <w:left w:val="single" w:sz="8" w:space="0" w:color="000000"/>
              <w:bottom w:val="single" w:sz="8" w:space="0" w:color="000000"/>
              <w:right w:val="single" w:sz="8" w:space="0" w:color="000000"/>
            </w:tcBorders>
          </w:tcPr>
          <w:p w14:paraId="7902CDA4" w14:textId="77777777" w:rsidR="00230888" w:rsidRDefault="00230888" w:rsidP="00230888">
            <w:pPr>
              <w:ind w:left="11"/>
              <w:jc w:val="center"/>
            </w:pPr>
            <w:r>
              <w:rPr>
                <w:rFonts w:ascii="Arial" w:eastAsia="Arial" w:hAnsi="Arial" w:cs="Arial"/>
                <w:szCs w:val="20"/>
                <w:rtl/>
              </w:rPr>
              <w:t xml:space="preserve"> לוח שירותים תכנית חד קווית</w:t>
            </w:r>
          </w:p>
        </w:tc>
        <w:tc>
          <w:tcPr>
            <w:tcW w:w="738" w:type="dxa"/>
            <w:tcBorders>
              <w:top w:val="single" w:sz="8" w:space="0" w:color="000000"/>
              <w:left w:val="single" w:sz="8" w:space="0" w:color="000000"/>
              <w:bottom w:val="single" w:sz="8" w:space="0" w:color="000000"/>
              <w:right w:val="single" w:sz="8" w:space="0" w:color="000000"/>
            </w:tcBorders>
          </w:tcPr>
          <w:p w14:paraId="7B9812EC"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tcPr>
          <w:p w14:paraId="141ADBCD"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tcPr>
          <w:p w14:paraId="656F08E2" w14:textId="77777777" w:rsidR="00230888" w:rsidRDefault="00230888" w:rsidP="00230888">
            <w:pPr>
              <w:bidi w:val="0"/>
              <w:ind w:left="180"/>
            </w:pPr>
            <w:r>
              <w:rPr>
                <w:rFonts w:ascii="Arial" w:eastAsia="Arial" w:hAnsi="Arial" w:cs="Arial"/>
              </w:rPr>
              <w:t>36</w:t>
            </w:r>
          </w:p>
        </w:tc>
        <w:tc>
          <w:tcPr>
            <w:tcW w:w="493" w:type="dxa"/>
            <w:tcBorders>
              <w:top w:val="single" w:sz="8" w:space="0" w:color="000000"/>
              <w:left w:val="single" w:sz="8" w:space="0" w:color="000000"/>
              <w:bottom w:val="single" w:sz="8" w:space="0" w:color="000000"/>
              <w:right w:val="single" w:sz="8" w:space="0" w:color="000000"/>
            </w:tcBorders>
          </w:tcPr>
          <w:p w14:paraId="6FB4B5E4" w14:textId="77777777" w:rsidR="00230888" w:rsidRDefault="00230888" w:rsidP="00230888">
            <w:pPr>
              <w:bidi w:val="0"/>
              <w:ind w:left="192"/>
            </w:pPr>
            <w:r>
              <w:rPr>
                <w:rFonts w:ascii="Arial" w:eastAsia="Arial" w:hAnsi="Arial" w:cs="Arial"/>
              </w:rPr>
              <w:t>35</w:t>
            </w:r>
          </w:p>
        </w:tc>
      </w:tr>
      <w:tr w:rsidR="00230888" w14:paraId="1F283F29" w14:textId="77777777" w:rsidTr="00230888">
        <w:trPr>
          <w:trHeight w:val="751"/>
        </w:trPr>
        <w:tc>
          <w:tcPr>
            <w:tcW w:w="98" w:type="dxa"/>
            <w:tcBorders>
              <w:top w:val="single" w:sz="8" w:space="0" w:color="000000"/>
              <w:left w:val="single" w:sz="8" w:space="0" w:color="000000"/>
              <w:bottom w:val="single" w:sz="8" w:space="0" w:color="000000"/>
              <w:right w:val="single" w:sz="8" w:space="0" w:color="000000"/>
            </w:tcBorders>
          </w:tcPr>
          <w:p w14:paraId="25214023"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07A64E98"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1221D977"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37A05F35" w14:textId="77777777" w:rsidR="00230888" w:rsidRDefault="00230888" w:rsidP="00230888">
            <w:pPr>
              <w:bidi w:val="0"/>
              <w:jc w:val="both"/>
            </w:pPr>
            <w:r>
              <w:rPr>
                <w:rFonts w:ascii="Arial" w:eastAsia="Arial" w:hAnsi="Arial" w:cs="Arial"/>
              </w:rPr>
              <w:t>25/10/2016</w:t>
            </w:r>
          </w:p>
        </w:tc>
        <w:tc>
          <w:tcPr>
            <w:tcW w:w="359" w:type="dxa"/>
            <w:tcBorders>
              <w:top w:val="single" w:sz="8" w:space="0" w:color="000000"/>
              <w:left w:val="single" w:sz="8" w:space="0" w:color="000000"/>
              <w:bottom w:val="single" w:sz="8" w:space="0" w:color="000000"/>
              <w:right w:val="single" w:sz="8" w:space="0" w:color="000000"/>
            </w:tcBorders>
            <w:vAlign w:val="bottom"/>
          </w:tcPr>
          <w:p w14:paraId="1E7137D7" w14:textId="77777777" w:rsidR="00230888" w:rsidRDefault="00230888" w:rsidP="00230888">
            <w:pPr>
              <w:bidi w:val="0"/>
              <w:ind w:left="77"/>
            </w:pPr>
            <w:r>
              <w:rPr>
                <w:rFonts w:ascii="Arial" w:eastAsia="Arial" w:hAnsi="Arial" w:cs="Arial"/>
              </w:rPr>
              <w:t>1</w:t>
            </w:r>
          </w:p>
        </w:tc>
        <w:tc>
          <w:tcPr>
            <w:tcW w:w="3146" w:type="dxa"/>
            <w:tcBorders>
              <w:top w:val="single" w:sz="8" w:space="0" w:color="000000"/>
              <w:left w:val="single" w:sz="8" w:space="0" w:color="000000"/>
              <w:bottom w:val="single" w:sz="8" w:space="0" w:color="000000"/>
              <w:right w:val="single" w:sz="8" w:space="0" w:color="000000"/>
            </w:tcBorders>
            <w:vAlign w:val="bottom"/>
          </w:tcPr>
          <w:p w14:paraId="787806CC" w14:textId="77777777" w:rsidR="00230888" w:rsidRDefault="00230888" w:rsidP="00230888">
            <w:pPr>
              <w:ind w:right="96"/>
            </w:pPr>
            <w:r>
              <w:rPr>
                <w:rFonts w:ascii="Arial" w:eastAsia="Arial" w:hAnsi="Arial" w:cs="Arial"/>
                <w:szCs w:val="20"/>
                <w:rtl/>
              </w:rPr>
              <w:t xml:space="preserve"> מבנה חשמל פרטים עקרוניים להתקנת </w:t>
            </w:r>
          </w:p>
          <w:p w14:paraId="2FA9BC31" w14:textId="77777777" w:rsidR="00230888" w:rsidRDefault="00230888" w:rsidP="00230888">
            <w:pPr>
              <w:ind w:right="96"/>
            </w:pPr>
            <w:r>
              <w:rPr>
                <w:rFonts w:ascii="Arial" w:eastAsia="Arial" w:hAnsi="Arial" w:cs="Arial"/>
                <w:szCs w:val="20"/>
                <w:rtl/>
              </w:rPr>
              <w:t>לוחות וציוד ממירי תדר ומשנקים בחדר</w:t>
            </w:r>
          </w:p>
        </w:tc>
        <w:tc>
          <w:tcPr>
            <w:tcW w:w="738" w:type="dxa"/>
            <w:tcBorders>
              <w:top w:val="single" w:sz="8" w:space="0" w:color="000000"/>
              <w:left w:val="single" w:sz="8" w:space="0" w:color="000000"/>
              <w:bottom w:val="single" w:sz="8" w:space="0" w:color="000000"/>
              <w:right w:val="single" w:sz="8" w:space="0" w:color="000000"/>
            </w:tcBorders>
            <w:vAlign w:val="bottom"/>
          </w:tcPr>
          <w:p w14:paraId="1DA575DA"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6FA6DBB3"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6F474202" w14:textId="77777777" w:rsidR="00230888" w:rsidRDefault="00230888" w:rsidP="00230888">
            <w:pPr>
              <w:bidi w:val="0"/>
              <w:ind w:left="180"/>
            </w:pPr>
            <w:r>
              <w:rPr>
                <w:rFonts w:ascii="Arial" w:eastAsia="Arial" w:hAnsi="Arial" w:cs="Arial"/>
              </w:rPr>
              <w:t>37</w:t>
            </w:r>
          </w:p>
        </w:tc>
        <w:tc>
          <w:tcPr>
            <w:tcW w:w="493" w:type="dxa"/>
            <w:tcBorders>
              <w:top w:val="single" w:sz="8" w:space="0" w:color="000000"/>
              <w:left w:val="single" w:sz="8" w:space="0" w:color="000000"/>
              <w:bottom w:val="single" w:sz="8" w:space="0" w:color="000000"/>
              <w:right w:val="single" w:sz="8" w:space="0" w:color="000000"/>
            </w:tcBorders>
            <w:vAlign w:val="bottom"/>
          </w:tcPr>
          <w:p w14:paraId="1BBC3ACB" w14:textId="77777777" w:rsidR="00230888" w:rsidRDefault="00230888" w:rsidP="00230888">
            <w:pPr>
              <w:bidi w:val="0"/>
              <w:ind w:left="192"/>
            </w:pPr>
            <w:r>
              <w:rPr>
                <w:rFonts w:ascii="Arial" w:eastAsia="Arial" w:hAnsi="Arial" w:cs="Arial"/>
              </w:rPr>
              <w:t>36</w:t>
            </w:r>
          </w:p>
        </w:tc>
      </w:tr>
      <w:tr w:rsidR="00230888" w14:paraId="72AF4A99" w14:textId="77777777" w:rsidTr="00230888">
        <w:trPr>
          <w:trHeight w:val="504"/>
        </w:trPr>
        <w:tc>
          <w:tcPr>
            <w:tcW w:w="98" w:type="dxa"/>
            <w:tcBorders>
              <w:top w:val="single" w:sz="8" w:space="0" w:color="000000"/>
              <w:left w:val="single" w:sz="8" w:space="0" w:color="000000"/>
              <w:bottom w:val="single" w:sz="8" w:space="0" w:color="000000"/>
              <w:right w:val="single" w:sz="8" w:space="0" w:color="000000"/>
            </w:tcBorders>
          </w:tcPr>
          <w:p w14:paraId="660BD152"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6E6A374A"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7BD7FF6D"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286EE805"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vAlign w:val="bottom"/>
          </w:tcPr>
          <w:p w14:paraId="41C7BF30"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26FE7732" w14:textId="77777777" w:rsidR="00230888" w:rsidRDefault="00230888" w:rsidP="00230888">
            <w:pPr>
              <w:ind w:left="1043" w:right="281" w:hanging="1043"/>
            </w:pPr>
            <w:r>
              <w:rPr>
                <w:rFonts w:ascii="Arial" w:eastAsia="Arial" w:hAnsi="Arial" w:cs="Arial"/>
                <w:szCs w:val="20"/>
                <w:rtl/>
              </w:rPr>
              <w:t>פרטי חיבור עקרוניים לאביזרי קצה במט"ש</w:t>
            </w:r>
          </w:p>
        </w:tc>
        <w:tc>
          <w:tcPr>
            <w:tcW w:w="738" w:type="dxa"/>
            <w:tcBorders>
              <w:top w:val="single" w:sz="8" w:space="0" w:color="000000"/>
              <w:left w:val="single" w:sz="8" w:space="0" w:color="000000"/>
              <w:bottom w:val="single" w:sz="8" w:space="0" w:color="000000"/>
              <w:right w:val="single" w:sz="8" w:space="0" w:color="000000"/>
            </w:tcBorders>
            <w:vAlign w:val="bottom"/>
          </w:tcPr>
          <w:p w14:paraId="0B2F7C14"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37B7C69C"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204B231E" w14:textId="77777777" w:rsidR="00230888" w:rsidRDefault="00230888" w:rsidP="00230888">
            <w:pPr>
              <w:bidi w:val="0"/>
              <w:ind w:left="180"/>
            </w:pPr>
            <w:r>
              <w:rPr>
                <w:rFonts w:ascii="Arial" w:eastAsia="Arial" w:hAnsi="Arial" w:cs="Arial"/>
              </w:rPr>
              <w:t>38</w:t>
            </w:r>
          </w:p>
        </w:tc>
        <w:tc>
          <w:tcPr>
            <w:tcW w:w="493" w:type="dxa"/>
            <w:tcBorders>
              <w:top w:val="single" w:sz="8" w:space="0" w:color="000000"/>
              <w:left w:val="single" w:sz="8" w:space="0" w:color="000000"/>
              <w:bottom w:val="single" w:sz="8" w:space="0" w:color="000000"/>
              <w:right w:val="single" w:sz="8" w:space="0" w:color="000000"/>
            </w:tcBorders>
            <w:vAlign w:val="bottom"/>
          </w:tcPr>
          <w:p w14:paraId="7D8F0492" w14:textId="77777777" w:rsidR="00230888" w:rsidRDefault="00230888" w:rsidP="00230888">
            <w:pPr>
              <w:bidi w:val="0"/>
              <w:ind w:left="192"/>
            </w:pPr>
            <w:r>
              <w:rPr>
                <w:rFonts w:ascii="Arial" w:eastAsia="Arial" w:hAnsi="Arial" w:cs="Arial"/>
              </w:rPr>
              <w:t>37</w:t>
            </w:r>
          </w:p>
        </w:tc>
      </w:tr>
      <w:tr w:rsidR="00230888" w14:paraId="621669BD" w14:textId="77777777" w:rsidTr="00230888">
        <w:trPr>
          <w:trHeight w:val="504"/>
        </w:trPr>
        <w:tc>
          <w:tcPr>
            <w:tcW w:w="98" w:type="dxa"/>
            <w:tcBorders>
              <w:top w:val="single" w:sz="8" w:space="0" w:color="000000"/>
              <w:left w:val="single" w:sz="8" w:space="0" w:color="000000"/>
              <w:bottom w:val="single" w:sz="8" w:space="0" w:color="000000"/>
              <w:right w:val="single" w:sz="8" w:space="0" w:color="000000"/>
            </w:tcBorders>
          </w:tcPr>
          <w:p w14:paraId="49CDCFA2"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77A36406"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524122C7"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27E01C03" w14:textId="77777777" w:rsidR="00230888" w:rsidRDefault="00230888" w:rsidP="00230888">
            <w:pPr>
              <w:bidi w:val="0"/>
              <w:jc w:val="both"/>
            </w:pPr>
            <w:r>
              <w:rPr>
                <w:rFonts w:ascii="Arial" w:eastAsia="Arial" w:hAnsi="Arial" w:cs="Arial"/>
              </w:rPr>
              <w:t>24/02/2014</w:t>
            </w:r>
          </w:p>
        </w:tc>
        <w:tc>
          <w:tcPr>
            <w:tcW w:w="359" w:type="dxa"/>
            <w:tcBorders>
              <w:top w:val="single" w:sz="8" w:space="0" w:color="000000"/>
              <w:left w:val="single" w:sz="8" w:space="0" w:color="000000"/>
              <w:bottom w:val="single" w:sz="8" w:space="0" w:color="000000"/>
              <w:right w:val="single" w:sz="8" w:space="0" w:color="000000"/>
            </w:tcBorders>
            <w:vAlign w:val="bottom"/>
          </w:tcPr>
          <w:p w14:paraId="5B9F7242"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0EEF3FA5" w14:textId="77777777" w:rsidR="00230888" w:rsidRDefault="00230888" w:rsidP="00230888">
            <w:pPr>
              <w:ind w:left="400" w:right="58" w:hanging="400"/>
            </w:pPr>
            <w:r>
              <w:rPr>
                <w:rFonts w:ascii="Arial" w:eastAsia="Arial" w:hAnsi="Arial" w:cs="Arial"/>
                <w:szCs w:val="20"/>
                <w:rtl/>
              </w:rPr>
              <w:t>פרטים עקרוניים להנחת צנרת לכבלי כוח מ"נ. פיקוד ובקרה ועמודי סימון</w:t>
            </w:r>
          </w:p>
        </w:tc>
        <w:tc>
          <w:tcPr>
            <w:tcW w:w="738" w:type="dxa"/>
            <w:tcBorders>
              <w:top w:val="single" w:sz="8" w:space="0" w:color="000000"/>
              <w:left w:val="single" w:sz="8" w:space="0" w:color="000000"/>
              <w:bottom w:val="single" w:sz="8" w:space="0" w:color="000000"/>
              <w:right w:val="single" w:sz="8" w:space="0" w:color="000000"/>
            </w:tcBorders>
            <w:vAlign w:val="bottom"/>
          </w:tcPr>
          <w:p w14:paraId="0B69657A"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6566A633" w14:textId="77777777" w:rsidR="00230888" w:rsidRDefault="00230888" w:rsidP="00230888">
            <w:pPr>
              <w:bidi w:val="0"/>
              <w:ind w:left="91"/>
            </w:pPr>
            <w:r>
              <w:rPr>
                <w:rFonts w:ascii="Arial" w:eastAsia="Arial" w:hAnsi="Arial" w:cs="Arial"/>
              </w:rPr>
              <w:t>02</w:t>
            </w:r>
          </w:p>
        </w:tc>
        <w:tc>
          <w:tcPr>
            <w:tcW w:w="677" w:type="dxa"/>
            <w:tcBorders>
              <w:top w:val="single" w:sz="8" w:space="0" w:color="000000"/>
              <w:left w:val="single" w:sz="8" w:space="0" w:color="000000"/>
              <w:bottom w:val="single" w:sz="8" w:space="0" w:color="000000"/>
              <w:right w:val="single" w:sz="8" w:space="0" w:color="000000"/>
            </w:tcBorders>
            <w:vAlign w:val="bottom"/>
          </w:tcPr>
          <w:p w14:paraId="2E02EB2A" w14:textId="77777777" w:rsidR="00230888" w:rsidRDefault="00230888" w:rsidP="00230888">
            <w:pPr>
              <w:bidi w:val="0"/>
              <w:ind w:left="180"/>
            </w:pPr>
            <w:r>
              <w:rPr>
                <w:rFonts w:ascii="Arial" w:eastAsia="Arial" w:hAnsi="Arial" w:cs="Arial"/>
              </w:rPr>
              <w:t>39</w:t>
            </w:r>
          </w:p>
        </w:tc>
        <w:tc>
          <w:tcPr>
            <w:tcW w:w="493" w:type="dxa"/>
            <w:tcBorders>
              <w:top w:val="single" w:sz="8" w:space="0" w:color="000000"/>
              <w:left w:val="single" w:sz="8" w:space="0" w:color="000000"/>
              <w:bottom w:val="single" w:sz="8" w:space="0" w:color="000000"/>
              <w:right w:val="single" w:sz="8" w:space="0" w:color="000000"/>
            </w:tcBorders>
            <w:vAlign w:val="bottom"/>
          </w:tcPr>
          <w:p w14:paraId="41046EAB" w14:textId="77777777" w:rsidR="00230888" w:rsidRDefault="00230888" w:rsidP="00230888">
            <w:pPr>
              <w:bidi w:val="0"/>
              <w:ind w:left="192"/>
            </w:pPr>
            <w:r>
              <w:rPr>
                <w:rFonts w:ascii="Arial" w:eastAsia="Arial" w:hAnsi="Arial" w:cs="Arial"/>
              </w:rPr>
              <w:t>38</w:t>
            </w:r>
          </w:p>
        </w:tc>
      </w:tr>
      <w:tr w:rsidR="00230888" w14:paraId="68B1A048" w14:textId="77777777" w:rsidTr="00230888">
        <w:trPr>
          <w:trHeight w:val="751"/>
        </w:trPr>
        <w:tc>
          <w:tcPr>
            <w:tcW w:w="98" w:type="dxa"/>
            <w:tcBorders>
              <w:top w:val="single" w:sz="8" w:space="0" w:color="000000"/>
              <w:left w:val="single" w:sz="8" w:space="0" w:color="000000"/>
              <w:bottom w:val="single" w:sz="8" w:space="0" w:color="000000"/>
              <w:right w:val="single" w:sz="8" w:space="0" w:color="000000"/>
            </w:tcBorders>
          </w:tcPr>
          <w:p w14:paraId="10E36CC7" w14:textId="77777777" w:rsidR="00230888" w:rsidRDefault="00230888" w:rsidP="00230888">
            <w:pPr>
              <w:bidi w:val="0"/>
              <w:spacing w:after="160"/>
            </w:pPr>
          </w:p>
        </w:tc>
        <w:tc>
          <w:tcPr>
            <w:tcW w:w="515" w:type="dxa"/>
            <w:tcBorders>
              <w:top w:val="single" w:sz="8" w:space="0" w:color="000000"/>
              <w:left w:val="single" w:sz="8" w:space="0" w:color="000000"/>
              <w:bottom w:val="single" w:sz="8" w:space="0" w:color="000000"/>
              <w:right w:val="single" w:sz="8" w:space="0" w:color="000000"/>
            </w:tcBorders>
            <w:vAlign w:val="bottom"/>
          </w:tcPr>
          <w:p w14:paraId="7FD0BE18" w14:textId="77777777" w:rsidR="00230888" w:rsidRDefault="00230888" w:rsidP="00230888">
            <w:pPr>
              <w:bidi w:val="0"/>
              <w:ind w:left="161"/>
            </w:pPr>
            <w:r>
              <w:rPr>
                <w:rFonts w:ascii="Calibri" w:eastAsia="Calibri" w:hAnsi="Calibri" w:cs="Calibri"/>
              </w:rPr>
              <w:t>√</w:t>
            </w:r>
          </w:p>
        </w:tc>
        <w:tc>
          <w:tcPr>
            <w:tcW w:w="680" w:type="dxa"/>
            <w:tcBorders>
              <w:top w:val="single" w:sz="8" w:space="0" w:color="000000"/>
              <w:left w:val="single" w:sz="8" w:space="0" w:color="000000"/>
              <w:bottom w:val="single" w:sz="8" w:space="0" w:color="000000"/>
              <w:right w:val="single" w:sz="8" w:space="0" w:color="000000"/>
            </w:tcBorders>
            <w:vAlign w:val="bottom"/>
          </w:tcPr>
          <w:p w14:paraId="06199A94" w14:textId="77777777" w:rsidR="00230888" w:rsidRDefault="00230888" w:rsidP="00230888">
            <w:pPr>
              <w:ind w:right="50"/>
            </w:pPr>
            <w:r>
              <w:rPr>
                <w:rFonts w:ascii="Arial" w:eastAsia="Arial" w:hAnsi="Arial" w:cs="Arial"/>
                <w:szCs w:val="20"/>
                <w:rtl/>
              </w:rPr>
              <w:t>למכרז</w:t>
            </w:r>
          </w:p>
        </w:tc>
        <w:tc>
          <w:tcPr>
            <w:tcW w:w="1094" w:type="dxa"/>
            <w:tcBorders>
              <w:top w:val="single" w:sz="8" w:space="0" w:color="000000"/>
              <w:left w:val="single" w:sz="8" w:space="0" w:color="000000"/>
              <w:bottom w:val="single" w:sz="8" w:space="0" w:color="000000"/>
              <w:right w:val="single" w:sz="8" w:space="0" w:color="000000"/>
            </w:tcBorders>
            <w:vAlign w:val="bottom"/>
          </w:tcPr>
          <w:p w14:paraId="1F4BDCFC" w14:textId="77777777" w:rsidR="00230888" w:rsidRDefault="00230888" w:rsidP="00230888">
            <w:pPr>
              <w:bidi w:val="0"/>
              <w:jc w:val="both"/>
            </w:pPr>
            <w:r>
              <w:rPr>
                <w:rFonts w:ascii="Arial" w:eastAsia="Arial" w:hAnsi="Arial" w:cs="Arial"/>
              </w:rPr>
              <w:t>15/12/2016</w:t>
            </w:r>
          </w:p>
        </w:tc>
        <w:tc>
          <w:tcPr>
            <w:tcW w:w="359" w:type="dxa"/>
            <w:tcBorders>
              <w:top w:val="single" w:sz="8" w:space="0" w:color="000000"/>
              <w:left w:val="single" w:sz="8" w:space="0" w:color="000000"/>
              <w:bottom w:val="single" w:sz="8" w:space="0" w:color="000000"/>
              <w:right w:val="single" w:sz="8" w:space="0" w:color="000000"/>
            </w:tcBorders>
            <w:vAlign w:val="bottom"/>
          </w:tcPr>
          <w:p w14:paraId="3C697262" w14:textId="77777777" w:rsidR="00230888" w:rsidRDefault="00230888" w:rsidP="00230888">
            <w:pPr>
              <w:bidi w:val="0"/>
              <w:ind w:left="77"/>
            </w:pPr>
            <w:r>
              <w:rPr>
                <w:rFonts w:ascii="Arial" w:eastAsia="Arial" w:hAnsi="Arial" w:cs="Arial"/>
              </w:rPr>
              <w:t>0</w:t>
            </w:r>
          </w:p>
        </w:tc>
        <w:tc>
          <w:tcPr>
            <w:tcW w:w="3146" w:type="dxa"/>
            <w:tcBorders>
              <w:top w:val="single" w:sz="8" w:space="0" w:color="000000"/>
              <w:left w:val="single" w:sz="8" w:space="0" w:color="000000"/>
              <w:bottom w:val="single" w:sz="8" w:space="0" w:color="000000"/>
              <w:right w:val="single" w:sz="8" w:space="0" w:color="000000"/>
            </w:tcBorders>
          </w:tcPr>
          <w:p w14:paraId="3455F457" w14:textId="77777777" w:rsidR="00230888" w:rsidRDefault="00230888" w:rsidP="00230888">
            <w:pPr>
              <w:ind w:right="55"/>
            </w:pPr>
            <w:r>
              <w:rPr>
                <w:rFonts w:ascii="Arial" w:eastAsia="Arial" w:hAnsi="Arial" w:cs="Arial"/>
                <w:szCs w:val="20"/>
                <w:rtl/>
              </w:rPr>
              <w:t xml:space="preserve">פרטים לת.תיאום תשתיות </w:t>
            </w:r>
            <w:r>
              <w:rPr>
                <w:rFonts w:ascii="Arial" w:eastAsia="Arial" w:hAnsi="Arial" w:cs="Arial"/>
                <w:szCs w:val="20"/>
              </w:rPr>
              <w:t>388</w:t>
            </w:r>
            <w:r>
              <w:rPr>
                <w:rFonts w:ascii="Arial" w:eastAsia="Arial" w:hAnsi="Arial" w:cs="Arial"/>
                <w:szCs w:val="20"/>
                <w:rtl/>
              </w:rPr>
              <w:t>-</w:t>
            </w:r>
            <w:r>
              <w:rPr>
                <w:rFonts w:ascii="Arial" w:eastAsia="Arial" w:hAnsi="Arial" w:cs="Arial"/>
                <w:szCs w:val="20"/>
              </w:rPr>
              <w:t>50</w:t>
            </w:r>
            <w:r>
              <w:rPr>
                <w:rFonts w:ascii="Arial" w:eastAsia="Arial" w:hAnsi="Arial" w:cs="Arial"/>
                <w:szCs w:val="20"/>
                <w:rtl/>
              </w:rPr>
              <w:t>-</w:t>
            </w:r>
            <w:r>
              <w:rPr>
                <w:rFonts w:ascii="Arial" w:eastAsia="Arial" w:hAnsi="Arial" w:cs="Arial"/>
                <w:szCs w:val="20"/>
              </w:rPr>
              <w:t>00</w:t>
            </w:r>
            <w:r>
              <w:rPr>
                <w:rFonts w:ascii="Arial" w:eastAsia="Arial" w:hAnsi="Arial" w:cs="Arial"/>
                <w:szCs w:val="20"/>
                <w:rtl/>
              </w:rPr>
              <w:t>-</w:t>
            </w:r>
          </w:p>
          <w:p w14:paraId="608B862B" w14:textId="77777777" w:rsidR="00230888" w:rsidRDefault="00230888" w:rsidP="00230888">
            <w:pPr>
              <w:ind w:left="382" w:right="149" w:hanging="382"/>
            </w:pPr>
            <w:r>
              <w:rPr>
                <w:rFonts w:ascii="Arial" w:eastAsia="Arial" w:hAnsi="Arial" w:cs="Arial"/>
                <w:szCs w:val="20"/>
              </w:rPr>
              <w:t>004</w:t>
            </w:r>
            <w:r>
              <w:rPr>
                <w:rFonts w:ascii="Arial" w:eastAsia="Arial" w:hAnsi="Arial" w:cs="Arial"/>
                <w:szCs w:val="20"/>
                <w:rtl/>
              </w:rPr>
              <w:t xml:space="preserve"> (תוואי הזנת חשמל לת"ש חולית) לחציית צנרת ולשוחות מעבר</w:t>
            </w:r>
          </w:p>
        </w:tc>
        <w:tc>
          <w:tcPr>
            <w:tcW w:w="738" w:type="dxa"/>
            <w:tcBorders>
              <w:top w:val="single" w:sz="8" w:space="0" w:color="000000"/>
              <w:left w:val="single" w:sz="8" w:space="0" w:color="000000"/>
              <w:bottom w:val="single" w:sz="8" w:space="0" w:color="000000"/>
              <w:right w:val="single" w:sz="8" w:space="0" w:color="000000"/>
            </w:tcBorders>
            <w:vAlign w:val="bottom"/>
          </w:tcPr>
          <w:p w14:paraId="63A71448" w14:textId="77777777" w:rsidR="00230888" w:rsidRDefault="00230888" w:rsidP="00230888">
            <w:pPr>
              <w:bidi w:val="0"/>
              <w:ind w:left="101"/>
            </w:pPr>
            <w:r>
              <w:rPr>
                <w:rFonts w:ascii="Arial" w:eastAsia="Arial" w:hAnsi="Arial" w:cs="Arial"/>
              </w:rPr>
              <w:t>1231</w:t>
            </w:r>
          </w:p>
        </w:tc>
        <w:tc>
          <w:tcPr>
            <w:tcW w:w="499" w:type="dxa"/>
            <w:tcBorders>
              <w:top w:val="single" w:sz="8" w:space="0" w:color="000000"/>
              <w:left w:val="single" w:sz="8" w:space="0" w:color="000000"/>
              <w:bottom w:val="single" w:sz="8" w:space="0" w:color="000000"/>
              <w:right w:val="single" w:sz="8" w:space="0" w:color="000000"/>
            </w:tcBorders>
            <w:vAlign w:val="bottom"/>
          </w:tcPr>
          <w:p w14:paraId="1BC2073E" w14:textId="77777777" w:rsidR="00230888" w:rsidRDefault="00230888" w:rsidP="00230888">
            <w:pPr>
              <w:bidi w:val="0"/>
              <w:ind w:left="91"/>
            </w:pPr>
            <w:r>
              <w:rPr>
                <w:rFonts w:ascii="Arial" w:eastAsia="Arial" w:hAnsi="Arial" w:cs="Arial"/>
              </w:rPr>
              <w:t>01</w:t>
            </w:r>
          </w:p>
        </w:tc>
        <w:tc>
          <w:tcPr>
            <w:tcW w:w="677" w:type="dxa"/>
            <w:tcBorders>
              <w:top w:val="single" w:sz="8" w:space="0" w:color="000000"/>
              <w:left w:val="single" w:sz="8" w:space="0" w:color="000000"/>
              <w:bottom w:val="single" w:sz="8" w:space="0" w:color="000000"/>
              <w:right w:val="single" w:sz="8" w:space="0" w:color="000000"/>
            </w:tcBorders>
            <w:vAlign w:val="bottom"/>
          </w:tcPr>
          <w:p w14:paraId="7D9C9D60" w14:textId="77777777" w:rsidR="00230888" w:rsidRDefault="00230888" w:rsidP="00230888">
            <w:pPr>
              <w:bidi w:val="0"/>
              <w:ind w:left="125"/>
            </w:pPr>
            <w:r>
              <w:rPr>
                <w:rFonts w:ascii="Arial" w:eastAsia="Arial" w:hAnsi="Arial" w:cs="Arial"/>
              </w:rPr>
              <w:t>165</w:t>
            </w:r>
          </w:p>
        </w:tc>
        <w:tc>
          <w:tcPr>
            <w:tcW w:w="493" w:type="dxa"/>
            <w:tcBorders>
              <w:top w:val="single" w:sz="8" w:space="0" w:color="000000"/>
              <w:left w:val="single" w:sz="8" w:space="0" w:color="000000"/>
              <w:bottom w:val="single" w:sz="8" w:space="0" w:color="000000"/>
              <w:right w:val="single" w:sz="8" w:space="0" w:color="000000"/>
            </w:tcBorders>
            <w:vAlign w:val="bottom"/>
          </w:tcPr>
          <w:p w14:paraId="7C4E737E" w14:textId="77777777" w:rsidR="00230888" w:rsidRDefault="00230888" w:rsidP="00230888">
            <w:pPr>
              <w:bidi w:val="0"/>
              <w:ind w:left="192"/>
            </w:pPr>
            <w:r>
              <w:rPr>
                <w:rFonts w:ascii="Arial" w:eastAsia="Arial" w:hAnsi="Arial" w:cs="Arial"/>
              </w:rPr>
              <w:t>39</w:t>
            </w:r>
          </w:p>
        </w:tc>
      </w:tr>
    </w:tbl>
    <w:p w14:paraId="015EDF93" w14:textId="77777777" w:rsidR="00230888" w:rsidRDefault="00230888" w:rsidP="00230888">
      <w:pPr>
        <w:jc w:val="both"/>
        <w:rPr>
          <w:rtl/>
        </w:rPr>
        <w:sectPr w:rsidR="00230888">
          <w:pgSz w:w="11906" w:h="16838"/>
          <w:pgMar w:top="1090" w:right="1440" w:bottom="1440" w:left="1440" w:header="720" w:footer="720" w:gutter="0"/>
          <w:cols w:space="720"/>
          <w:bidi/>
        </w:sectPr>
      </w:pPr>
    </w:p>
    <w:p w14:paraId="0EE97765" w14:textId="77777777" w:rsidR="0001231A" w:rsidRDefault="0001231A" w:rsidP="00230888">
      <w:pPr>
        <w:widowControl w:val="0"/>
        <w:spacing w:before="240" w:after="120" w:line="360" w:lineRule="auto"/>
        <w:jc w:val="both"/>
        <w:rPr>
          <w:rFonts w:ascii="David" w:hAnsi="David" w:cs="David"/>
          <w:rtl/>
          <w:lang w:eastAsia="he-IL"/>
        </w:rPr>
      </w:pPr>
    </w:p>
    <w:p w14:paraId="480B3712" w14:textId="6E355421" w:rsidR="00CF796A" w:rsidRPr="00282D39" w:rsidRDefault="00CF796A" w:rsidP="00CF796A">
      <w:pPr>
        <w:widowControl w:val="0"/>
        <w:spacing w:before="240" w:after="120" w:line="360" w:lineRule="auto"/>
        <w:ind w:left="508"/>
        <w:jc w:val="both"/>
        <w:rPr>
          <w:rFonts w:ascii="David" w:hAnsi="David" w:cs="David"/>
          <w:rtl/>
          <w:lang w:eastAsia="he-IL"/>
        </w:rPr>
      </w:pPr>
      <w:r w:rsidRPr="00282D39">
        <w:rPr>
          <w:rFonts w:ascii="David" w:hAnsi="David" w:cs="David"/>
          <w:rtl/>
          <w:lang w:eastAsia="he-IL"/>
        </w:rPr>
        <w:t xml:space="preserve">וכן כל התוכניות אשר תתווספנה לצורך השלמה ו/או הסברה ו/או לצורך שינויים אשר ידרשו במהלך הביצוע ו/או שינויים אשר המפקח רשאי להורות על ביצועם בתוקף תפקידו. </w:t>
      </w:r>
    </w:p>
    <w:p w14:paraId="714C7970" w14:textId="77777777" w:rsidR="00CF796A" w:rsidRPr="00282D39" w:rsidRDefault="00CF796A" w:rsidP="00CF796A">
      <w:pPr>
        <w:widowControl w:val="0"/>
        <w:spacing w:before="240" w:after="120" w:line="360" w:lineRule="auto"/>
        <w:jc w:val="both"/>
        <w:rPr>
          <w:rFonts w:ascii="David" w:hAnsi="David" w:cs="David"/>
          <w:rtl/>
          <w:lang w:eastAsia="he-IL"/>
        </w:rPr>
      </w:pPr>
    </w:p>
    <w:p w14:paraId="1DDBBDF8" w14:textId="77777777" w:rsidR="00CF796A" w:rsidRPr="00282D39" w:rsidRDefault="00CF796A" w:rsidP="00CF796A">
      <w:pPr>
        <w:widowControl w:val="0"/>
        <w:spacing w:before="240" w:after="120" w:line="360" w:lineRule="auto"/>
        <w:jc w:val="both"/>
        <w:rPr>
          <w:rFonts w:ascii="David" w:hAnsi="David" w:cs="David"/>
          <w:rtl/>
          <w:lang w:eastAsia="he-IL"/>
        </w:rPr>
      </w:pPr>
    </w:p>
    <w:p w14:paraId="12138560" w14:textId="77777777" w:rsidR="00CF796A" w:rsidRPr="00282D39" w:rsidRDefault="00CF796A" w:rsidP="00CF796A">
      <w:pPr>
        <w:widowControl w:val="0"/>
        <w:spacing w:before="240" w:after="120" w:line="360" w:lineRule="auto"/>
        <w:jc w:val="both"/>
        <w:rPr>
          <w:rFonts w:ascii="David" w:hAnsi="David" w:cs="David"/>
          <w:rtl/>
          <w:lang w:eastAsia="he-IL"/>
        </w:rPr>
      </w:pPr>
    </w:p>
    <w:p w14:paraId="11F062C9" w14:textId="77777777" w:rsidR="00CF796A" w:rsidRPr="00282D39" w:rsidRDefault="00CF796A" w:rsidP="00CF796A">
      <w:pPr>
        <w:widowControl w:val="0"/>
        <w:spacing w:before="240" w:after="120" w:line="360" w:lineRule="auto"/>
        <w:jc w:val="both"/>
        <w:rPr>
          <w:rFonts w:ascii="David" w:hAnsi="David" w:cs="David"/>
          <w:rtl/>
          <w:lang w:eastAsia="he-IL"/>
        </w:rPr>
      </w:pPr>
    </w:p>
    <w:p w14:paraId="4E0A6141" w14:textId="77777777" w:rsidR="00CF796A" w:rsidRPr="00282D39" w:rsidRDefault="00CF796A" w:rsidP="00CF796A">
      <w:pPr>
        <w:widowControl w:val="0"/>
        <w:spacing w:before="240" w:after="120" w:line="360" w:lineRule="auto"/>
        <w:jc w:val="both"/>
        <w:rPr>
          <w:rFonts w:ascii="David" w:hAnsi="David" w:cs="David"/>
          <w:rtl/>
          <w:lang w:eastAsia="he-IL"/>
        </w:rPr>
      </w:pPr>
    </w:p>
    <w:p w14:paraId="7F41E934" w14:textId="77777777" w:rsidR="00CF796A" w:rsidRPr="00282D39" w:rsidRDefault="00CF796A" w:rsidP="00CF796A">
      <w:pPr>
        <w:widowControl w:val="0"/>
        <w:spacing w:before="240" w:after="120" w:line="360" w:lineRule="auto"/>
        <w:jc w:val="both"/>
        <w:rPr>
          <w:rFonts w:ascii="David" w:hAnsi="David" w:cs="David"/>
          <w:rtl/>
          <w:lang w:eastAsia="he-IL"/>
        </w:rPr>
      </w:pPr>
    </w:p>
    <w:p w14:paraId="1E9C73FE" w14:textId="77777777" w:rsidR="00CF796A" w:rsidRPr="00282D39" w:rsidRDefault="00CF796A" w:rsidP="00CF796A">
      <w:pPr>
        <w:widowControl w:val="0"/>
        <w:spacing w:before="240" w:after="120" w:line="360" w:lineRule="auto"/>
        <w:jc w:val="both"/>
        <w:rPr>
          <w:rFonts w:ascii="David" w:hAnsi="David" w:cs="David"/>
          <w:rtl/>
          <w:lang w:eastAsia="he-IL"/>
        </w:rPr>
      </w:pPr>
    </w:p>
    <w:p w14:paraId="731A93BD" w14:textId="77777777" w:rsidR="00CF796A" w:rsidRPr="00282D39" w:rsidRDefault="00CF796A" w:rsidP="00CF796A">
      <w:pPr>
        <w:widowControl w:val="0"/>
        <w:spacing w:before="240" w:after="120" w:line="360" w:lineRule="auto"/>
        <w:jc w:val="both"/>
        <w:rPr>
          <w:rFonts w:ascii="David" w:hAnsi="David" w:cs="David"/>
          <w:rtl/>
          <w:lang w:eastAsia="he-IL"/>
        </w:rPr>
      </w:pPr>
    </w:p>
    <w:p w14:paraId="5DA2A9E7" w14:textId="77777777" w:rsidR="00CF796A" w:rsidRPr="00282D39" w:rsidRDefault="00CF796A" w:rsidP="00CF796A">
      <w:pPr>
        <w:widowControl w:val="0"/>
        <w:spacing w:before="240" w:after="120" w:line="360" w:lineRule="auto"/>
        <w:jc w:val="both"/>
        <w:rPr>
          <w:rFonts w:ascii="David" w:hAnsi="David" w:cs="David"/>
          <w:rtl/>
          <w:lang w:eastAsia="he-IL"/>
        </w:rPr>
      </w:pPr>
    </w:p>
    <w:p w14:paraId="445CE0A7" w14:textId="77777777" w:rsidR="00CF796A" w:rsidRPr="00282D39" w:rsidRDefault="00CF796A" w:rsidP="00CF796A">
      <w:pPr>
        <w:widowControl w:val="0"/>
        <w:spacing w:after="240"/>
        <w:jc w:val="right"/>
        <w:rPr>
          <w:rFonts w:ascii="David" w:hAnsi="David" w:cs="David"/>
          <w:rtl/>
          <w:lang w:eastAsia="he-IL"/>
        </w:rPr>
      </w:pPr>
      <w:r w:rsidRPr="00282D39">
        <w:rPr>
          <w:rFonts w:ascii="David" w:hAnsi="David" w:cs="David"/>
          <w:rtl/>
          <w:lang w:eastAsia="he-IL"/>
        </w:rPr>
        <w:t>חתימת הקבלן _______________</w:t>
      </w:r>
    </w:p>
    <w:p w14:paraId="3A23496D" w14:textId="77777777" w:rsidR="00CF796A" w:rsidRPr="00282D39" w:rsidRDefault="00CF796A" w:rsidP="00CF796A">
      <w:pPr>
        <w:widowControl w:val="0"/>
        <w:bidi w:val="0"/>
        <w:spacing w:before="240" w:after="120" w:line="360" w:lineRule="auto"/>
        <w:ind w:left="8388"/>
        <w:rPr>
          <w:rFonts w:ascii="David" w:hAnsi="David" w:cs="David"/>
          <w:sz w:val="22"/>
          <w:lang w:eastAsia="he-IL"/>
        </w:rPr>
      </w:pPr>
      <w:r w:rsidRPr="00282D39">
        <w:rPr>
          <w:rFonts w:ascii="David" w:hAnsi="David" w:cs="David"/>
          <w:sz w:val="28"/>
          <w:lang w:eastAsia="he-IL"/>
        </w:rPr>
        <w:t xml:space="preserve"> </w:t>
      </w:r>
    </w:p>
    <w:p w14:paraId="76C49D81"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6FDB65EE"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4EE25645"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5C1463D1"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15461F19"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3E23B136" w14:textId="789CED1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37407634" w14:textId="3F0383A1"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04DD900F" w14:textId="42EC3763"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7B15A3AF" w14:textId="08355ECC"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02827315" w14:textId="61859E3B"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5E1420B7" w14:textId="4537F0CF"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0E1E175C" w14:textId="3372D5F3"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5786A796" w14:textId="77777777" w:rsidR="00581ADD" w:rsidRPr="00282D39" w:rsidRDefault="00581ADD"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7A52481E"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41A5AF7E"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0C4A53B6" w14:textId="77777777" w:rsidR="00CF796A" w:rsidRPr="00282D39" w:rsidRDefault="00CF796A" w:rsidP="00CF796A">
      <w:pPr>
        <w:widowControl w:val="0"/>
        <w:tabs>
          <w:tab w:val="left" w:pos="515"/>
          <w:tab w:val="left" w:pos="7745"/>
          <w:tab w:val="left" w:pos="8028"/>
        </w:tabs>
        <w:spacing w:before="240" w:after="120" w:line="360" w:lineRule="auto"/>
        <w:ind w:left="1082"/>
        <w:jc w:val="both"/>
        <w:rPr>
          <w:rFonts w:ascii="David" w:hAnsi="David" w:cs="David"/>
          <w:sz w:val="22"/>
          <w:rtl/>
          <w:lang w:eastAsia="he-IL"/>
        </w:rPr>
      </w:pPr>
    </w:p>
    <w:p w14:paraId="31D156EC" w14:textId="77777777" w:rsidR="00A267FE" w:rsidRPr="00282D39" w:rsidRDefault="00A267FE" w:rsidP="008513A3">
      <w:pPr>
        <w:pStyle w:val="ab"/>
        <w:widowControl w:val="0"/>
        <w:numPr>
          <w:ilvl w:val="0"/>
          <w:numId w:val="20"/>
        </w:numPr>
        <w:tabs>
          <w:tab w:val="num" w:pos="232"/>
          <w:tab w:val="left" w:pos="515"/>
          <w:tab w:val="left" w:pos="657"/>
        </w:tabs>
        <w:spacing w:before="240" w:after="120" w:line="360" w:lineRule="auto"/>
        <w:ind w:left="272" w:hanging="272"/>
        <w:contextualSpacing w:val="0"/>
        <w:jc w:val="center"/>
        <w:outlineLvl w:val="0"/>
        <w:rPr>
          <w:rFonts w:ascii="David" w:hAnsi="David" w:cs="David"/>
          <w:b/>
          <w:bCs/>
          <w:vanish/>
          <w:kern w:val="28"/>
          <w:sz w:val="40"/>
          <w:szCs w:val="40"/>
          <w:rtl/>
          <w:lang w:val="x-none" w:eastAsia="he-IL"/>
        </w:rPr>
      </w:pPr>
      <w:bookmarkStart w:id="853" w:name="_Toc63934445"/>
      <w:bookmarkStart w:id="854" w:name="_Toc63935425"/>
      <w:bookmarkStart w:id="855" w:name="_Toc63946779"/>
      <w:bookmarkEnd w:id="853"/>
      <w:bookmarkEnd w:id="854"/>
      <w:bookmarkEnd w:id="855"/>
    </w:p>
    <w:p w14:paraId="1A7A25EA" w14:textId="214010CD" w:rsidR="00CF796A" w:rsidRPr="00282D39" w:rsidRDefault="00CF796A" w:rsidP="008513A3">
      <w:pPr>
        <w:widowControl w:val="0"/>
        <w:numPr>
          <w:ilvl w:val="0"/>
          <w:numId w:val="20"/>
        </w:numPr>
        <w:tabs>
          <w:tab w:val="num" w:pos="232"/>
          <w:tab w:val="left" w:pos="515"/>
          <w:tab w:val="left" w:pos="657"/>
        </w:tabs>
        <w:spacing w:before="240" w:after="120" w:line="360" w:lineRule="auto"/>
        <w:ind w:left="272" w:hanging="272"/>
        <w:jc w:val="center"/>
        <w:outlineLvl w:val="0"/>
        <w:rPr>
          <w:rStyle w:val="aff0"/>
          <w:rFonts w:ascii="David" w:hAnsi="David" w:cs="David"/>
          <w:sz w:val="40"/>
          <w:szCs w:val="40"/>
          <w:rtl/>
        </w:rPr>
      </w:pPr>
      <w:bookmarkStart w:id="856" w:name="_Toc63946780"/>
      <w:r w:rsidRPr="00282D39">
        <w:rPr>
          <w:rStyle w:val="aff0"/>
          <w:rFonts w:ascii="David" w:hAnsi="David" w:cs="David"/>
          <w:sz w:val="40"/>
          <w:szCs w:val="40"/>
          <w:rtl/>
        </w:rPr>
        <w:t>נספחים</w:t>
      </w:r>
      <w:bookmarkEnd w:id="856"/>
    </w:p>
    <w:p w14:paraId="5B0D4FB5" w14:textId="77777777" w:rsidR="00CF796A" w:rsidRPr="00282D39" w:rsidRDefault="00CF796A" w:rsidP="00CF796A">
      <w:pPr>
        <w:widowControl w:val="0"/>
        <w:spacing w:before="240" w:after="120" w:line="360" w:lineRule="auto"/>
        <w:jc w:val="both"/>
        <w:rPr>
          <w:rFonts w:ascii="David" w:hAnsi="David" w:cs="David"/>
          <w:rtl/>
          <w:lang w:eastAsia="he-IL"/>
        </w:rPr>
      </w:pPr>
    </w:p>
    <w:p w14:paraId="28B7BA75" w14:textId="77777777" w:rsidR="00CF796A" w:rsidRPr="00282D39" w:rsidRDefault="00CF796A" w:rsidP="00CF796A">
      <w:pPr>
        <w:widowControl w:val="0"/>
        <w:spacing w:before="240" w:after="120" w:line="360" w:lineRule="auto"/>
        <w:jc w:val="both"/>
        <w:rPr>
          <w:rFonts w:ascii="David" w:hAnsi="David" w:cs="David"/>
          <w:rtl/>
          <w:lang w:eastAsia="he-IL"/>
        </w:rPr>
      </w:pPr>
    </w:p>
    <w:p w14:paraId="2B78DCF8" w14:textId="77777777" w:rsidR="00CF796A" w:rsidRPr="00282D39" w:rsidRDefault="00CF796A" w:rsidP="00CF796A">
      <w:pPr>
        <w:widowControl w:val="0"/>
        <w:spacing w:before="240" w:after="120" w:line="360" w:lineRule="auto"/>
        <w:jc w:val="both"/>
        <w:rPr>
          <w:rFonts w:ascii="David" w:hAnsi="David" w:cs="David"/>
          <w:rtl/>
          <w:lang w:eastAsia="he-IL"/>
        </w:rPr>
      </w:pPr>
    </w:p>
    <w:p w14:paraId="56C1CDFD" w14:textId="77777777" w:rsidR="00CF796A" w:rsidRPr="00282D39" w:rsidRDefault="00CF796A" w:rsidP="00CF796A">
      <w:pPr>
        <w:widowControl w:val="0"/>
        <w:spacing w:before="240" w:after="120" w:line="360" w:lineRule="auto"/>
        <w:jc w:val="both"/>
        <w:rPr>
          <w:rFonts w:ascii="David" w:hAnsi="David" w:cs="David"/>
          <w:rtl/>
          <w:lang w:eastAsia="he-IL"/>
        </w:rPr>
      </w:pPr>
    </w:p>
    <w:p w14:paraId="64085014" w14:textId="77777777" w:rsidR="00CF796A" w:rsidRPr="00282D39" w:rsidRDefault="00CF796A" w:rsidP="00CF796A">
      <w:pPr>
        <w:widowControl w:val="0"/>
        <w:spacing w:before="240" w:after="120" w:line="360" w:lineRule="auto"/>
        <w:jc w:val="both"/>
        <w:rPr>
          <w:rFonts w:ascii="David" w:hAnsi="David" w:cs="David"/>
          <w:rtl/>
          <w:lang w:eastAsia="he-IL"/>
        </w:rPr>
      </w:pPr>
    </w:p>
    <w:p w14:paraId="2DF5020F" w14:textId="77777777" w:rsidR="00CF796A" w:rsidRPr="00282D39" w:rsidRDefault="00CF796A" w:rsidP="00CF796A">
      <w:pPr>
        <w:widowControl w:val="0"/>
        <w:spacing w:before="240" w:after="120" w:line="360" w:lineRule="auto"/>
        <w:jc w:val="both"/>
        <w:rPr>
          <w:rFonts w:ascii="David" w:hAnsi="David" w:cs="David"/>
          <w:rtl/>
          <w:lang w:eastAsia="he-IL"/>
        </w:rPr>
      </w:pPr>
    </w:p>
    <w:p w14:paraId="2B5CB76B" w14:textId="77777777" w:rsidR="00CF796A" w:rsidRPr="00282D39" w:rsidRDefault="00CF796A" w:rsidP="00CF796A">
      <w:pPr>
        <w:widowControl w:val="0"/>
        <w:spacing w:before="240" w:after="120" w:line="360" w:lineRule="auto"/>
        <w:jc w:val="both"/>
        <w:rPr>
          <w:rFonts w:ascii="David" w:hAnsi="David" w:cs="David"/>
          <w:rtl/>
          <w:lang w:eastAsia="he-IL"/>
        </w:rPr>
      </w:pPr>
    </w:p>
    <w:p w14:paraId="1EF53FAB" w14:textId="77777777" w:rsidR="00CF796A" w:rsidRPr="00282D39" w:rsidRDefault="00CF796A" w:rsidP="00CF796A">
      <w:pPr>
        <w:widowControl w:val="0"/>
        <w:spacing w:before="240" w:after="120" w:line="360" w:lineRule="auto"/>
        <w:jc w:val="both"/>
        <w:rPr>
          <w:rFonts w:ascii="David" w:hAnsi="David" w:cs="David"/>
          <w:rtl/>
          <w:lang w:eastAsia="he-IL"/>
        </w:rPr>
      </w:pPr>
    </w:p>
    <w:p w14:paraId="419834A6" w14:textId="77777777" w:rsidR="00CF796A" w:rsidRPr="00282D39" w:rsidRDefault="00CF796A" w:rsidP="00CF796A">
      <w:pPr>
        <w:widowControl w:val="0"/>
        <w:spacing w:before="240" w:after="120" w:line="360" w:lineRule="auto"/>
        <w:jc w:val="both"/>
        <w:rPr>
          <w:rFonts w:ascii="David" w:hAnsi="David" w:cs="David"/>
          <w:rtl/>
          <w:lang w:eastAsia="he-IL"/>
        </w:rPr>
      </w:pPr>
    </w:p>
    <w:p w14:paraId="0728A09F" w14:textId="77777777" w:rsidR="00CF796A" w:rsidRPr="00282D39" w:rsidRDefault="00CF796A" w:rsidP="00CF796A">
      <w:pPr>
        <w:widowControl w:val="0"/>
        <w:spacing w:before="240" w:after="120" w:line="360" w:lineRule="auto"/>
        <w:jc w:val="both"/>
        <w:rPr>
          <w:rFonts w:ascii="David" w:hAnsi="David" w:cs="David"/>
          <w:rtl/>
          <w:lang w:eastAsia="he-IL"/>
        </w:rPr>
      </w:pPr>
    </w:p>
    <w:p w14:paraId="3CA69ED9"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5F28AF51"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36DA9104"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0D90D81E" w14:textId="63C3C8AC" w:rsidR="00D60E37" w:rsidRPr="00D60E37" w:rsidRDefault="00D60E37" w:rsidP="00D60E37">
      <w:pPr>
        <w:pStyle w:val="21"/>
        <w:keepNext w:val="0"/>
        <w:widowControl w:val="0"/>
        <w:tabs>
          <w:tab w:val="left" w:pos="509"/>
        </w:tabs>
        <w:spacing w:after="120" w:line="360" w:lineRule="auto"/>
        <w:ind w:left="170" w:right="0"/>
        <w:jc w:val="right"/>
        <w:rPr>
          <w:rFonts w:ascii="David" w:hAnsi="David" w:cs="David"/>
          <w:i w:val="0"/>
          <w:iCs w:val="0"/>
          <w:sz w:val="24"/>
          <w:szCs w:val="24"/>
          <w:u w:val="single"/>
        </w:rPr>
      </w:pPr>
      <w:bookmarkStart w:id="857" w:name="_Ref480810416"/>
      <w:bookmarkStart w:id="858" w:name="_Toc493582343"/>
      <w:bookmarkStart w:id="859" w:name="_Toc39588832"/>
      <w:bookmarkStart w:id="860" w:name="_Toc63759113"/>
      <w:bookmarkStart w:id="861" w:name="_Toc63946781"/>
      <w:bookmarkStart w:id="862" w:name="_Toc20907375"/>
      <w:r w:rsidRPr="00D60E37">
        <w:rPr>
          <w:rFonts w:ascii="David" w:hAnsi="David" w:cs="David"/>
          <w:i w:val="0"/>
          <w:iCs w:val="0"/>
          <w:sz w:val="24"/>
          <w:szCs w:val="24"/>
          <w:u w:val="single"/>
          <w:rtl/>
        </w:rPr>
        <w:lastRenderedPageBreak/>
        <w:t xml:space="preserve">נספח א' למכרז מס' </w:t>
      </w:r>
      <w:r>
        <w:rPr>
          <w:rFonts w:ascii="David" w:hAnsi="David" w:cs="David"/>
          <w:i w:val="0"/>
          <w:iCs w:val="0"/>
          <w:sz w:val="24"/>
          <w:szCs w:val="24"/>
          <w:u w:val="single"/>
          <w:rtl/>
        </w:rPr>
        <w:t>4/2021</w:t>
      </w:r>
      <w:r w:rsidRPr="00D60E37">
        <w:rPr>
          <w:rFonts w:ascii="David" w:hAnsi="David" w:cs="David"/>
          <w:i w:val="0"/>
          <w:iCs w:val="0"/>
          <w:sz w:val="24"/>
          <w:szCs w:val="24"/>
          <w:u w:val="single"/>
          <w:rtl/>
        </w:rPr>
        <w:t>- הצהרת הקבלן</w:t>
      </w:r>
      <w:bookmarkEnd w:id="857"/>
      <w:bookmarkEnd w:id="858"/>
      <w:bookmarkEnd w:id="859"/>
      <w:bookmarkEnd w:id="860"/>
      <w:bookmarkEnd w:id="861"/>
    </w:p>
    <w:p w14:paraId="08BFB697" w14:textId="77777777" w:rsidR="00D60E37" w:rsidRDefault="00D60E37" w:rsidP="00D60E37">
      <w:pPr>
        <w:widowControl w:val="0"/>
        <w:tabs>
          <w:tab w:val="center" w:pos="6753"/>
        </w:tabs>
        <w:spacing w:before="240" w:after="120" w:line="360" w:lineRule="auto"/>
        <w:ind w:left="360"/>
        <w:jc w:val="both"/>
        <w:rPr>
          <w:rFonts w:ascii="David" w:hAnsi="David" w:cs="David"/>
          <w:b/>
          <w:bCs/>
          <w:sz w:val="28"/>
          <w:szCs w:val="28"/>
          <w:u w:val="single"/>
          <w:rtl/>
        </w:rPr>
      </w:pPr>
      <w:r>
        <w:rPr>
          <w:rFonts w:ascii="David" w:hAnsi="David" w:cs="David"/>
          <w:b/>
          <w:bCs/>
          <w:sz w:val="28"/>
          <w:szCs w:val="28"/>
          <w:u w:val="single"/>
          <w:rtl/>
        </w:rPr>
        <w:t>הצהרת הקבלן</w:t>
      </w:r>
    </w:p>
    <w:p w14:paraId="3DCC8178" w14:textId="77777777" w:rsidR="00D60E37" w:rsidRDefault="00D60E37" w:rsidP="008513A3">
      <w:pPr>
        <w:pStyle w:val="aff1"/>
        <w:numPr>
          <w:ilvl w:val="0"/>
          <w:numId w:val="117"/>
        </w:numPr>
        <w:tabs>
          <w:tab w:val="left" w:pos="242"/>
          <w:tab w:val="left" w:pos="384"/>
        </w:tabs>
        <w:bidi/>
        <w:spacing w:before="240" w:after="120" w:line="360" w:lineRule="auto"/>
        <w:ind w:left="242" w:hanging="242"/>
        <w:jc w:val="both"/>
        <w:rPr>
          <w:rFonts w:ascii="David" w:hAnsi="David" w:cs="David"/>
          <w:sz w:val="24"/>
          <w:szCs w:val="24"/>
          <w:rtl/>
        </w:rPr>
      </w:pPr>
      <w:r>
        <w:rPr>
          <w:rFonts w:ascii="David" w:hAnsi="David" w:cs="David"/>
          <w:sz w:val="24"/>
          <w:szCs w:val="24"/>
          <w:rtl/>
        </w:rPr>
        <w:t>הקבלן מצהיר כי הינו בעל ניסיון וכישורים כמפורט ב"הוראות ותנאים מיוחדים" וכראיה לכך מילא את כל הפרטים אודות זיהוי המציע וחברי הצוות המופיעים בטפסים שלהלן.</w:t>
      </w:r>
    </w:p>
    <w:p w14:paraId="698F9E6D" w14:textId="77777777" w:rsidR="00D60E37" w:rsidRDefault="00D60E37" w:rsidP="008513A3">
      <w:pPr>
        <w:pStyle w:val="aff1"/>
        <w:numPr>
          <w:ilvl w:val="0"/>
          <w:numId w:val="117"/>
        </w:numPr>
        <w:tabs>
          <w:tab w:val="left" w:pos="242"/>
          <w:tab w:val="left" w:pos="384"/>
        </w:tabs>
        <w:bidi/>
        <w:spacing w:before="240" w:after="120" w:line="360" w:lineRule="auto"/>
        <w:ind w:left="242" w:hanging="242"/>
        <w:jc w:val="both"/>
        <w:rPr>
          <w:rFonts w:ascii="David" w:hAnsi="David" w:cs="David"/>
          <w:sz w:val="24"/>
          <w:szCs w:val="24"/>
        </w:rPr>
      </w:pPr>
      <w:r>
        <w:rPr>
          <w:rFonts w:ascii="David" w:hAnsi="David" w:cs="David"/>
          <w:sz w:val="24"/>
          <w:szCs w:val="24"/>
          <w:rtl/>
        </w:rPr>
        <w:t>הקבלן מצהיר בזה כי קרא והבין את כל תנאי המכרז והחוזה, וכי הוא ביקר באתר העבודות ובחן את כל התנאים והנסיבות הקשורים בביצוע העבודות ו/או הנובעים ממנו, וקרא ולמד היטב את המפרטים והתוכניות וכי הוא שוכנע על יסוד בדיקותיו כי שכר החוזה מניח את דעתו ומהווה תמורה הוגנת ומלאה לכל התחייבויותיו לפי החוזה. הקבלן לא יהא רשאי לבסס שום תביעות כספיות עקב אי ידיעה של תנאי כלשהו מתנאי החוזה ו/או תנאי המכרז, או על אי ידיעת או הכרת תנאי או נסיבות כלשהם הקשורים בביצוע העבודות נשוא החוזה.</w:t>
      </w:r>
    </w:p>
    <w:p w14:paraId="45BDA087" w14:textId="77777777" w:rsidR="00D60E37" w:rsidRDefault="00D60E37" w:rsidP="008513A3">
      <w:pPr>
        <w:pStyle w:val="aff1"/>
        <w:numPr>
          <w:ilvl w:val="0"/>
          <w:numId w:val="117"/>
        </w:numPr>
        <w:tabs>
          <w:tab w:val="left" w:pos="242"/>
          <w:tab w:val="left" w:pos="384"/>
        </w:tabs>
        <w:bidi/>
        <w:spacing w:before="240" w:after="120" w:line="360" w:lineRule="auto"/>
        <w:ind w:left="242" w:hanging="242"/>
        <w:jc w:val="both"/>
        <w:rPr>
          <w:rFonts w:ascii="David" w:hAnsi="David" w:cs="David"/>
          <w:sz w:val="24"/>
          <w:szCs w:val="24"/>
          <w:u w:val="single"/>
        </w:rPr>
      </w:pPr>
      <w:r>
        <w:rPr>
          <w:rFonts w:ascii="David" w:hAnsi="David" w:cs="David"/>
          <w:sz w:val="24"/>
          <w:szCs w:val="24"/>
          <w:u w:val="single"/>
          <w:rtl/>
        </w:rPr>
        <w:t>אישור על ביקור באתר</w:t>
      </w:r>
    </w:p>
    <w:p w14:paraId="16C42839" w14:textId="77777777" w:rsidR="00D60E37" w:rsidRDefault="00D60E37" w:rsidP="00D60E37">
      <w:pPr>
        <w:pStyle w:val="aff1"/>
        <w:tabs>
          <w:tab w:val="left" w:pos="242"/>
        </w:tabs>
        <w:bidi/>
        <w:spacing w:before="240" w:after="120" w:line="360" w:lineRule="auto"/>
        <w:ind w:left="242"/>
        <w:jc w:val="both"/>
        <w:rPr>
          <w:rFonts w:ascii="David" w:hAnsi="David" w:cs="David"/>
          <w:sz w:val="24"/>
          <w:szCs w:val="24"/>
        </w:rPr>
      </w:pPr>
      <w:r>
        <w:rPr>
          <w:rFonts w:ascii="David" w:hAnsi="David" w:cs="David"/>
          <w:sz w:val="24"/>
          <w:szCs w:val="24"/>
          <w:rtl/>
        </w:rPr>
        <w:t>אני החתום מטה מאשר בזאת שביקרתי באתר הפרויקט, הנני מכיר את תנאי העבודה באתר והבאתי בחשבון עבודה במכון פעיל ובשעות עבודה חריגות. לאחר שעיינתי במסמכי המכרז ובדקתי היטב את האתר הנ"ל, אני מצהיר בזאת שמובנת לי היטב העבודה שיש לעשות, כפי שהיא מפורטת במכרז ומשתמעת ממנו.</w:t>
      </w:r>
    </w:p>
    <w:p w14:paraId="7E47C9A0"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4"/>
          <w:szCs w:val="24"/>
          <w:rtl/>
        </w:rPr>
        <w:t>שם המציע וכתובתו __________________________________________________</w:t>
      </w:r>
    </w:p>
    <w:p w14:paraId="230F04CD"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4"/>
          <w:szCs w:val="24"/>
          <w:rtl/>
        </w:rPr>
        <w:t>תאריך____________________________________________________________</w:t>
      </w:r>
    </w:p>
    <w:p w14:paraId="1237E1C0"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4"/>
          <w:szCs w:val="24"/>
          <w:rtl/>
        </w:rPr>
        <w:t>חתימת המציע_______________________________________________________</w:t>
      </w:r>
    </w:p>
    <w:p w14:paraId="04DC3BD9"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4"/>
          <w:szCs w:val="24"/>
          <w:rtl/>
        </w:rPr>
        <w:t>שמו ותפקידו של החתום מטעם המציע _____________________________________</w:t>
      </w:r>
    </w:p>
    <w:p w14:paraId="0FF0B70C" w14:textId="77777777" w:rsidR="00D60E37" w:rsidRDefault="00D60E37" w:rsidP="00D60E37">
      <w:pPr>
        <w:spacing w:before="240" w:after="120" w:line="360" w:lineRule="auto"/>
        <w:jc w:val="both"/>
        <w:rPr>
          <w:rFonts w:ascii="David" w:hAnsi="David" w:cs="David"/>
          <w:rtl/>
          <w:lang w:val="x-none" w:eastAsia="x-none"/>
        </w:rPr>
      </w:pPr>
    </w:p>
    <w:p w14:paraId="20AAF837" w14:textId="77777777" w:rsidR="00D60E37" w:rsidRDefault="00D60E37" w:rsidP="00D60E37">
      <w:pPr>
        <w:spacing w:before="240" w:after="120" w:line="360" w:lineRule="auto"/>
        <w:jc w:val="both"/>
        <w:rPr>
          <w:rFonts w:ascii="David" w:hAnsi="David" w:cs="David"/>
          <w:rtl/>
          <w:lang w:val="x-none" w:eastAsia="x-none"/>
        </w:rPr>
      </w:pPr>
    </w:p>
    <w:p w14:paraId="5A0119F0" w14:textId="77777777" w:rsidR="00D60E37" w:rsidRDefault="00D60E37" w:rsidP="00D60E37">
      <w:pPr>
        <w:spacing w:before="240" w:after="120" w:line="360" w:lineRule="auto"/>
        <w:jc w:val="both"/>
        <w:rPr>
          <w:rFonts w:ascii="David" w:hAnsi="David" w:cs="David"/>
          <w:rtl/>
          <w:lang w:val="x-none" w:eastAsia="x-none"/>
        </w:rPr>
      </w:pPr>
    </w:p>
    <w:p w14:paraId="774D02B9" w14:textId="77777777" w:rsidR="00D60E37" w:rsidRDefault="00D60E37" w:rsidP="00D60E37">
      <w:pPr>
        <w:spacing w:before="240" w:after="120" w:line="360" w:lineRule="auto"/>
        <w:jc w:val="both"/>
        <w:rPr>
          <w:rFonts w:ascii="David" w:hAnsi="David" w:cs="David"/>
          <w:rtl/>
          <w:lang w:val="x-none" w:eastAsia="x-none"/>
        </w:rPr>
      </w:pPr>
    </w:p>
    <w:p w14:paraId="606E5AAE" w14:textId="77777777" w:rsidR="00D60E37" w:rsidRDefault="00D60E37" w:rsidP="00D60E37">
      <w:pPr>
        <w:spacing w:before="240" w:after="120" w:line="360" w:lineRule="auto"/>
        <w:jc w:val="both"/>
        <w:rPr>
          <w:rFonts w:ascii="David" w:hAnsi="David" w:cs="David"/>
          <w:rtl/>
          <w:lang w:val="x-none" w:eastAsia="x-none"/>
        </w:rPr>
      </w:pPr>
    </w:p>
    <w:p w14:paraId="0499BF93" w14:textId="77777777" w:rsidR="00D60E37" w:rsidRDefault="00D60E37" w:rsidP="00D60E37">
      <w:pPr>
        <w:spacing w:before="240" w:after="120" w:line="360" w:lineRule="auto"/>
        <w:jc w:val="both"/>
        <w:rPr>
          <w:rFonts w:ascii="David" w:hAnsi="David" w:cs="David"/>
          <w:rtl/>
          <w:lang w:val="x-none" w:eastAsia="x-none"/>
        </w:rPr>
      </w:pPr>
    </w:p>
    <w:p w14:paraId="19570F45" w14:textId="6371D1FC" w:rsidR="00D60E37" w:rsidRPr="00D60E37" w:rsidRDefault="00D60E37" w:rsidP="00D60E37">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63" w:name="_Toc493582344"/>
      <w:bookmarkStart w:id="864" w:name="_Toc39588833"/>
      <w:bookmarkStart w:id="865" w:name="_Toc63759114"/>
      <w:bookmarkStart w:id="866" w:name="_Toc63946782"/>
      <w:r w:rsidRPr="00D60E37">
        <w:rPr>
          <w:rFonts w:ascii="David" w:hAnsi="David" w:cs="David"/>
          <w:i w:val="0"/>
          <w:iCs w:val="0"/>
          <w:sz w:val="24"/>
          <w:szCs w:val="24"/>
          <w:u w:val="single"/>
          <w:rtl/>
        </w:rPr>
        <w:lastRenderedPageBreak/>
        <w:t xml:space="preserve">נספח ב' למכרז מס' </w:t>
      </w:r>
      <w:r>
        <w:rPr>
          <w:rFonts w:ascii="David" w:hAnsi="David" w:cs="David"/>
          <w:i w:val="0"/>
          <w:iCs w:val="0"/>
          <w:sz w:val="24"/>
          <w:szCs w:val="24"/>
          <w:u w:val="single"/>
          <w:rtl/>
        </w:rPr>
        <w:t>4/2021</w:t>
      </w:r>
      <w:r w:rsidRPr="00D60E37">
        <w:rPr>
          <w:rFonts w:ascii="David" w:hAnsi="David" w:cs="David"/>
          <w:i w:val="0"/>
          <w:iCs w:val="0"/>
          <w:sz w:val="24"/>
          <w:szCs w:val="24"/>
          <w:u w:val="single"/>
          <w:rtl/>
        </w:rPr>
        <w:t>- טופס זיהוי המציע</w:t>
      </w:r>
      <w:bookmarkEnd w:id="863"/>
      <w:bookmarkEnd w:id="864"/>
      <w:bookmarkEnd w:id="865"/>
      <w:bookmarkEnd w:id="866"/>
    </w:p>
    <w:p w14:paraId="3BF18BA1" w14:textId="77777777" w:rsidR="00D60E37" w:rsidRDefault="00D60E37" w:rsidP="00D60E37">
      <w:pPr>
        <w:widowControl w:val="0"/>
        <w:tabs>
          <w:tab w:val="center" w:pos="6753"/>
        </w:tabs>
        <w:spacing w:before="240" w:after="120" w:line="360" w:lineRule="auto"/>
        <w:ind w:left="360"/>
        <w:jc w:val="both"/>
        <w:rPr>
          <w:rFonts w:ascii="David" w:hAnsi="David" w:cs="David"/>
          <w:rtl/>
        </w:rPr>
      </w:pPr>
      <w:r>
        <w:rPr>
          <w:rFonts w:ascii="David" w:hAnsi="David" w:cs="David"/>
          <w:b/>
          <w:bCs/>
          <w:sz w:val="28"/>
          <w:szCs w:val="28"/>
          <w:u w:val="single"/>
          <w:rtl/>
        </w:rPr>
        <w:t>טופס זיהוי המציע</w:t>
      </w:r>
    </w:p>
    <w:p w14:paraId="3C8676DB" w14:textId="77777777" w:rsidR="00D60E37" w:rsidRDefault="00D60E37" w:rsidP="00D60E37">
      <w:pPr>
        <w:spacing w:before="240" w:after="120" w:line="360" w:lineRule="auto"/>
        <w:jc w:val="both"/>
        <w:rPr>
          <w:rFonts w:ascii="David" w:hAnsi="David" w:cs="David"/>
          <w:u w:val="single"/>
          <w:rtl/>
        </w:rPr>
      </w:pPr>
      <w:r>
        <w:rPr>
          <w:rFonts w:ascii="David" w:hAnsi="David" w:cs="David"/>
          <w:u w:val="single"/>
          <w:rtl/>
        </w:rPr>
        <w:t>מידע אודות המציע :</w:t>
      </w:r>
    </w:p>
    <w:p w14:paraId="0D8A8175" w14:textId="77777777" w:rsidR="00D60E37" w:rsidRDefault="00D60E37" w:rsidP="00D60E37">
      <w:pPr>
        <w:spacing w:before="240" w:after="120" w:line="360" w:lineRule="auto"/>
        <w:jc w:val="both"/>
        <w:rPr>
          <w:rFonts w:ascii="David" w:hAnsi="David" w:cs="David"/>
          <w:rtl/>
        </w:rPr>
      </w:pPr>
      <w:r>
        <w:rPr>
          <w:rFonts w:ascii="David" w:hAnsi="David" w:cs="David"/>
          <w:rtl/>
        </w:rPr>
        <w:t>שם המציע:  _____________________________________________</w:t>
      </w:r>
    </w:p>
    <w:p w14:paraId="15952D70" w14:textId="77777777" w:rsidR="00D60E37" w:rsidRDefault="00D60E37" w:rsidP="00D60E37">
      <w:pPr>
        <w:spacing w:before="240" w:after="120" w:line="360" w:lineRule="auto"/>
        <w:jc w:val="both"/>
        <w:rPr>
          <w:rFonts w:ascii="David" w:hAnsi="David" w:cs="David"/>
          <w:kern w:val="32"/>
          <w:rtl/>
          <w:lang w:val="x-none" w:eastAsia="x-none"/>
        </w:rPr>
      </w:pPr>
      <w:r>
        <w:rPr>
          <w:rFonts w:ascii="David" w:hAnsi="David" w:cs="David"/>
          <w:kern w:val="32"/>
          <w:rtl/>
          <w:lang w:val="x-none" w:eastAsia="x-none"/>
        </w:rPr>
        <w:t>כתובת: _________________________________________________</w:t>
      </w:r>
    </w:p>
    <w:p w14:paraId="16FCE38D"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טלפון: __________________________________________________</w:t>
      </w:r>
    </w:p>
    <w:p w14:paraId="7EB26518"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פקסימיליה: _______________________________________________</w:t>
      </w:r>
    </w:p>
    <w:p w14:paraId="1CDD57DC"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שם חברה – מספר החברה: ____________________________________</w:t>
      </w:r>
    </w:p>
    <w:p w14:paraId="72805C6C"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שם חברה – כתובת משרד רשום: ________________________________</w:t>
      </w:r>
    </w:p>
    <w:p w14:paraId="4166A2B4" w14:textId="77777777" w:rsidR="00D60E37" w:rsidRDefault="00D60E37" w:rsidP="00D60E37">
      <w:pPr>
        <w:spacing w:before="240" w:after="120" w:line="360" w:lineRule="auto"/>
        <w:jc w:val="both"/>
        <w:rPr>
          <w:rFonts w:ascii="David" w:hAnsi="David" w:cs="David"/>
          <w:kern w:val="32"/>
          <w:u w:val="single"/>
          <w:lang w:val="x-none" w:eastAsia="x-none"/>
        </w:rPr>
      </w:pPr>
      <w:r>
        <w:rPr>
          <w:rFonts w:ascii="David" w:hAnsi="David" w:cs="David"/>
          <w:kern w:val="32"/>
          <w:u w:val="single"/>
          <w:rtl/>
          <w:lang w:val="x-none" w:eastAsia="x-none"/>
        </w:rPr>
        <w:t>תיאור החברה :</w:t>
      </w:r>
    </w:p>
    <w:p w14:paraId="197CBCD1"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תיאור כללי של הפעילות והפרויקטים העיקריים של המציע:</w:t>
      </w:r>
    </w:p>
    <w:p w14:paraId="61646734" w14:textId="77777777" w:rsidR="00D60E37" w:rsidRDefault="00D60E37" w:rsidP="00D60E37">
      <w:pPr>
        <w:spacing w:before="240" w:after="120" w:line="360" w:lineRule="auto"/>
        <w:jc w:val="both"/>
        <w:rPr>
          <w:rFonts w:ascii="David" w:hAnsi="David" w:cs="David"/>
          <w:lang w:val="x-none" w:eastAsia="x-none"/>
        </w:rPr>
      </w:pPr>
      <w:r>
        <w:rPr>
          <w:rFonts w:ascii="David" w:hAnsi="David" w:cs="David"/>
          <w:rtl/>
          <w:lang w:val="x-none" w:eastAsia="x-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94DFED" w14:textId="77777777" w:rsidR="00D60E37" w:rsidRDefault="00D60E37" w:rsidP="00D60E37">
      <w:pPr>
        <w:spacing w:before="240" w:after="120" w:line="360" w:lineRule="auto"/>
        <w:jc w:val="both"/>
        <w:rPr>
          <w:rFonts w:ascii="David" w:hAnsi="David" w:cs="David"/>
          <w:kern w:val="32"/>
          <w:u w:val="single"/>
          <w:rtl/>
          <w:lang w:val="x-none" w:eastAsia="x-none"/>
        </w:rPr>
      </w:pPr>
      <w:r>
        <w:rPr>
          <w:rFonts w:ascii="David" w:hAnsi="David" w:cs="David"/>
          <w:kern w:val="32"/>
          <w:u w:val="single"/>
          <w:rtl/>
          <w:lang w:val="x-none" w:eastAsia="x-none"/>
        </w:rPr>
        <w:t xml:space="preserve">מנהלים נוכחיים של המציע: </w:t>
      </w:r>
    </w:p>
    <w:p w14:paraId="5CB973D0" w14:textId="77777777" w:rsidR="004F722B" w:rsidRDefault="00D60E37" w:rsidP="00D60E37">
      <w:pPr>
        <w:spacing w:before="240" w:after="120" w:line="360" w:lineRule="auto"/>
        <w:jc w:val="both"/>
        <w:rPr>
          <w:rFonts w:ascii="David" w:hAnsi="David" w:cs="David"/>
          <w:kern w:val="32"/>
          <w:rtl/>
          <w:lang w:val="x-none" w:eastAsia="x-none"/>
        </w:rPr>
      </w:pPr>
      <w:r>
        <w:rPr>
          <w:rFonts w:ascii="David" w:hAnsi="David" w:cs="David"/>
          <w:kern w:val="32"/>
          <w:rtl/>
          <w:lang w:val="x-none" w:eastAsia="x-none"/>
        </w:rPr>
        <w:t xml:space="preserve">שם                                           תפקיד                           שנות ניסיון בהרצה והקמה של </w:t>
      </w:r>
      <w:r w:rsidR="004F722B">
        <w:rPr>
          <w:rFonts w:ascii="David" w:hAnsi="David" w:cs="David" w:hint="cs"/>
          <w:kern w:val="32"/>
          <w:rtl/>
          <w:lang w:val="x-none" w:eastAsia="x-none"/>
        </w:rPr>
        <w:t xml:space="preserve">תחנות שאיבה                </w:t>
      </w:r>
    </w:p>
    <w:p w14:paraId="485F759E" w14:textId="16F01B24" w:rsidR="00D60E37" w:rsidRDefault="004F722B" w:rsidP="00D60E37">
      <w:pPr>
        <w:spacing w:before="240" w:after="120" w:line="360" w:lineRule="auto"/>
        <w:jc w:val="both"/>
        <w:rPr>
          <w:rFonts w:ascii="David" w:hAnsi="David" w:cs="David"/>
          <w:kern w:val="32"/>
          <w:lang w:val="x-none" w:eastAsia="x-none"/>
        </w:rPr>
      </w:pPr>
      <w:r>
        <w:rPr>
          <w:rFonts w:ascii="David" w:hAnsi="David" w:cs="David" w:hint="cs"/>
          <w:kern w:val="32"/>
          <w:rtl/>
          <w:lang w:val="x-none" w:eastAsia="x-none"/>
        </w:rPr>
        <w:t xml:space="preserve">                                                                                                                 לקולחין</w:t>
      </w:r>
    </w:p>
    <w:p w14:paraId="1130053E"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7A45E300"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66228224"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54E784C1" w14:textId="77777777" w:rsidR="00D60E37" w:rsidRDefault="00D60E37" w:rsidP="00D60E37">
      <w:pPr>
        <w:spacing w:before="240" w:after="120" w:line="360" w:lineRule="auto"/>
        <w:jc w:val="both"/>
        <w:rPr>
          <w:rFonts w:ascii="David" w:hAnsi="David" w:cs="David"/>
          <w:rtl/>
        </w:rPr>
      </w:pPr>
    </w:p>
    <w:p w14:paraId="50DCCC9C" w14:textId="77777777" w:rsidR="00D60E37" w:rsidRDefault="00D60E37" w:rsidP="00D60E37">
      <w:pPr>
        <w:spacing w:before="240" w:after="120" w:line="360" w:lineRule="auto"/>
        <w:jc w:val="both"/>
        <w:rPr>
          <w:rFonts w:ascii="David" w:hAnsi="David" w:cs="David"/>
          <w:kern w:val="32"/>
          <w:u w:val="single"/>
          <w:rtl/>
          <w:lang w:val="x-none" w:eastAsia="x-none"/>
        </w:rPr>
      </w:pPr>
      <w:r>
        <w:rPr>
          <w:rFonts w:ascii="David" w:hAnsi="David" w:cs="David"/>
          <w:kern w:val="32"/>
          <w:u w:val="single"/>
          <w:rtl/>
          <w:lang w:val="x-none" w:eastAsia="x-none"/>
        </w:rPr>
        <w:lastRenderedPageBreak/>
        <w:t>אנשי מפתח נוספים של המציע:</w:t>
      </w:r>
    </w:p>
    <w:p w14:paraId="4FAB45DA" w14:textId="77777777" w:rsidR="004F722B" w:rsidRDefault="00D60E37" w:rsidP="00D60E37">
      <w:pPr>
        <w:spacing w:before="240" w:after="120" w:line="360" w:lineRule="auto"/>
        <w:jc w:val="both"/>
        <w:rPr>
          <w:rFonts w:ascii="David" w:hAnsi="David" w:cs="David"/>
          <w:kern w:val="32"/>
          <w:rtl/>
          <w:lang w:val="x-none" w:eastAsia="x-none"/>
        </w:rPr>
      </w:pPr>
      <w:r>
        <w:rPr>
          <w:rFonts w:ascii="David" w:hAnsi="David" w:cs="David"/>
          <w:kern w:val="32"/>
          <w:rtl/>
          <w:lang w:val="x-none" w:eastAsia="x-none"/>
        </w:rPr>
        <w:t xml:space="preserve">           שם                                       תפקיד                             שנות ניסיון בהקמת </w:t>
      </w:r>
      <w:r w:rsidR="004F722B">
        <w:rPr>
          <w:rFonts w:ascii="David" w:hAnsi="David" w:cs="David" w:hint="cs"/>
          <w:kern w:val="32"/>
          <w:rtl/>
          <w:lang w:val="x-none" w:eastAsia="x-none"/>
        </w:rPr>
        <w:t xml:space="preserve">תחנות שאיבה </w:t>
      </w:r>
    </w:p>
    <w:p w14:paraId="41A2571C" w14:textId="263D5A86" w:rsidR="00D60E37" w:rsidRDefault="004F722B" w:rsidP="00D60E37">
      <w:pPr>
        <w:spacing w:before="240" w:after="120" w:line="360" w:lineRule="auto"/>
        <w:jc w:val="both"/>
        <w:rPr>
          <w:rFonts w:ascii="David" w:hAnsi="David" w:cs="David"/>
          <w:kern w:val="32"/>
          <w:lang w:val="x-none" w:eastAsia="x-none"/>
        </w:rPr>
      </w:pPr>
      <w:r>
        <w:rPr>
          <w:rFonts w:ascii="David" w:hAnsi="David" w:cs="David" w:hint="cs"/>
          <w:kern w:val="32"/>
          <w:rtl/>
          <w:lang w:val="x-none" w:eastAsia="x-none"/>
        </w:rPr>
        <w:t xml:space="preserve">                                                                                                                   לקולחין</w:t>
      </w:r>
    </w:p>
    <w:p w14:paraId="0BF4B03B"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         _______________                             _______________               </w:t>
      </w:r>
    </w:p>
    <w:p w14:paraId="45197FDB"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7E4AC5C7"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15925F9A" w14:textId="77777777" w:rsidR="00D60E37" w:rsidRDefault="00D60E37" w:rsidP="00D60E37">
      <w:pPr>
        <w:spacing w:before="240" w:after="120" w:line="360" w:lineRule="auto"/>
        <w:jc w:val="both"/>
        <w:rPr>
          <w:rFonts w:ascii="David" w:hAnsi="David" w:cs="David"/>
          <w:kern w:val="32"/>
          <w:u w:val="single"/>
          <w:rtl/>
          <w:lang w:val="x-none" w:eastAsia="x-none"/>
        </w:rPr>
      </w:pPr>
    </w:p>
    <w:p w14:paraId="2B6A579C" w14:textId="77777777" w:rsidR="00D60E37" w:rsidRDefault="00D60E37" w:rsidP="00D60E37">
      <w:pPr>
        <w:spacing w:before="240" w:after="120" w:line="360" w:lineRule="auto"/>
        <w:jc w:val="both"/>
        <w:rPr>
          <w:rFonts w:ascii="David" w:hAnsi="David" w:cs="David"/>
          <w:kern w:val="32"/>
          <w:u w:val="single"/>
          <w:rtl/>
          <w:lang w:val="x-none" w:eastAsia="x-none"/>
        </w:rPr>
      </w:pPr>
      <w:r>
        <w:rPr>
          <w:rFonts w:ascii="David" w:hAnsi="David" w:cs="David"/>
          <w:kern w:val="32"/>
          <w:u w:val="single"/>
          <w:rtl/>
          <w:lang w:val="x-none" w:eastAsia="x-none"/>
        </w:rPr>
        <w:t>כח אדם :</w:t>
      </w:r>
    </w:p>
    <w:p w14:paraId="29AFCC26" w14:textId="77777777" w:rsidR="00D60E37" w:rsidRDefault="00D60E37" w:rsidP="00D60E37">
      <w:pPr>
        <w:spacing w:before="240" w:after="120" w:line="360" w:lineRule="auto"/>
        <w:jc w:val="both"/>
        <w:rPr>
          <w:rFonts w:ascii="David" w:hAnsi="David" w:cs="David"/>
          <w:kern w:val="32"/>
          <w:lang w:val="x-none" w:eastAsia="x-none"/>
        </w:rPr>
      </w:pPr>
      <w:r>
        <w:rPr>
          <w:rFonts w:ascii="David" w:hAnsi="David" w:cs="David"/>
          <w:kern w:val="32"/>
          <w:rtl/>
          <w:lang w:val="x-none" w:eastAsia="x-none"/>
        </w:rPr>
        <w:t>סה"כ מספר המועסקים                 בתפקיד ניהולי                              בתפקיד טכני</w:t>
      </w:r>
    </w:p>
    <w:p w14:paraId="5837846D"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                      _______________           _______________               </w:t>
      </w:r>
    </w:p>
    <w:p w14:paraId="64E03365"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082095D1" w14:textId="77777777" w:rsidR="00D60E37" w:rsidRDefault="00D60E37" w:rsidP="00D60E37">
      <w:pPr>
        <w:spacing w:before="240" w:after="120" w:line="360" w:lineRule="auto"/>
        <w:jc w:val="both"/>
        <w:rPr>
          <w:rFonts w:ascii="David" w:hAnsi="David" w:cs="David"/>
          <w:rtl/>
        </w:rPr>
      </w:pPr>
      <w:r>
        <w:rPr>
          <w:rFonts w:ascii="David" w:hAnsi="David" w:cs="David"/>
          <w:rtl/>
        </w:rPr>
        <w:t xml:space="preserve">_______________                    _______________           _______________               </w:t>
      </w:r>
    </w:p>
    <w:p w14:paraId="65202A85" w14:textId="77777777" w:rsidR="00D60E37" w:rsidRDefault="00D60E37" w:rsidP="00D60E37">
      <w:pPr>
        <w:spacing w:before="240" w:after="120" w:line="360" w:lineRule="auto"/>
        <w:jc w:val="both"/>
        <w:rPr>
          <w:rFonts w:ascii="David" w:hAnsi="David" w:cs="David"/>
          <w:kern w:val="32"/>
          <w:sz w:val="14"/>
          <w:szCs w:val="14"/>
          <w:rtl/>
          <w:lang w:val="x-none" w:eastAsia="x-none"/>
        </w:rPr>
      </w:pPr>
    </w:p>
    <w:p w14:paraId="1E0C27FB" w14:textId="77777777" w:rsidR="00D60E37" w:rsidRDefault="00D60E37" w:rsidP="00D60E37">
      <w:pPr>
        <w:spacing w:before="240" w:after="120" w:line="360" w:lineRule="auto"/>
        <w:jc w:val="both"/>
        <w:rPr>
          <w:rFonts w:ascii="David" w:hAnsi="David" w:cs="David"/>
          <w:kern w:val="32"/>
          <w:rtl/>
          <w:lang w:val="x-none" w:eastAsia="x-none"/>
        </w:rPr>
      </w:pPr>
      <w:r>
        <w:rPr>
          <w:rFonts w:ascii="David" w:hAnsi="David" w:cs="David"/>
          <w:kern w:val="32"/>
          <w:rtl/>
          <w:lang w:val="x-none" w:eastAsia="x-none"/>
        </w:rPr>
        <w:t>על המציע לצרף לטופס זה עץ-מבנה, וכן פלט מעודכן מרשם החברות בנוגע לחלוקת הון מניות המציע.</w:t>
      </w:r>
    </w:p>
    <w:p w14:paraId="53667EBB" w14:textId="77777777" w:rsidR="00D60E37" w:rsidRDefault="00D60E37" w:rsidP="00D60E37">
      <w:pPr>
        <w:spacing w:before="240" w:after="120" w:line="360" w:lineRule="auto"/>
        <w:jc w:val="both"/>
        <w:rPr>
          <w:rFonts w:ascii="David" w:hAnsi="David" w:cs="David"/>
          <w:lang w:val="x-none"/>
        </w:rPr>
      </w:pPr>
    </w:p>
    <w:p w14:paraId="1E18AEC4" w14:textId="77777777" w:rsidR="00D60E37" w:rsidRDefault="00D60E37" w:rsidP="00D60E37">
      <w:pPr>
        <w:spacing w:before="240" w:after="120" w:line="360" w:lineRule="auto"/>
        <w:jc w:val="both"/>
        <w:rPr>
          <w:rFonts w:ascii="David" w:hAnsi="David" w:cs="David"/>
          <w:rtl/>
          <w:lang w:val="x-none"/>
        </w:rPr>
      </w:pPr>
    </w:p>
    <w:p w14:paraId="33F55F15" w14:textId="77777777" w:rsidR="00D60E37" w:rsidRDefault="00D60E37" w:rsidP="00D60E37">
      <w:pPr>
        <w:spacing w:before="240" w:after="120" w:line="360" w:lineRule="auto"/>
        <w:jc w:val="both"/>
        <w:rPr>
          <w:rFonts w:ascii="David" w:hAnsi="David" w:cs="David"/>
          <w:rtl/>
          <w:lang w:val="x-none"/>
        </w:rPr>
      </w:pPr>
    </w:p>
    <w:p w14:paraId="674D8636" w14:textId="77777777" w:rsidR="00D60E37" w:rsidRDefault="00D60E37" w:rsidP="00D60E37">
      <w:pPr>
        <w:spacing w:before="240" w:after="120" w:line="360" w:lineRule="auto"/>
        <w:jc w:val="both"/>
        <w:rPr>
          <w:rFonts w:ascii="David" w:hAnsi="David" w:cs="David"/>
          <w:rtl/>
          <w:lang w:val="x-none"/>
        </w:rPr>
      </w:pPr>
    </w:p>
    <w:p w14:paraId="2422C0CD" w14:textId="77777777" w:rsidR="00D60E37" w:rsidRDefault="00D60E37" w:rsidP="00D60E37">
      <w:pPr>
        <w:spacing w:before="240" w:after="120" w:line="360" w:lineRule="auto"/>
        <w:jc w:val="both"/>
        <w:rPr>
          <w:rFonts w:ascii="David" w:hAnsi="David" w:cs="David"/>
          <w:rtl/>
          <w:lang w:val="x-none"/>
        </w:rPr>
      </w:pPr>
    </w:p>
    <w:p w14:paraId="644B43A0" w14:textId="77777777" w:rsidR="00D60E37" w:rsidRDefault="00D60E37" w:rsidP="00D60E37">
      <w:pPr>
        <w:spacing w:before="240" w:after="120" w:line="360" w:lineRule="auto"/>
        <w:jc w:val="both"/>
        <w:rPr>
          <w:rFonts w:ascii="David" w:hAnsi="David" w:cs="David"/>
          <w:rtl/>
          <w:lang w:val="x-none"/>
        </w:rPr>
      </w:pPr>
    </w:p>
    <w:p w14:paraId="366E3215" w14:textId="77777777" w:rsidR="00D60E37" w:rsidRDefault="00D60E37" w:rsidP="00D60E37">
      <w:pPr>
        <w:spacing w:before="240" w:after="120" w:line="360" w:lineRule="auto"/>
        <w:jc w:val="both"/>
        <w:rPr>
          <w:rFonts w:ascii="David" w:hAnsi="David" w:cs="David"/>
          <w:rtl/>
          <w:lang w:val="x-none"/>
        </w:rPr>
      </w:pPr>
    </w:p>
    <w:p w14:paraId="3576EF6C" w14:textId="03F9A7C2" w:rsidR="00D60E37" w:rsidRPr="00D60E37" w:rsidRDefault="00D60E37" w:rsidP="00D60E37">
      <w:pPr>
        <w:pStyle w:val="21"/>
        <w:keepNext w:val="0"/>
        <w:widowControl w:val="0"/>
        <w:tabs>
          <w:tab w:val="left" w:pos="509"/>
        </w:tabs>
        <w:spacing w:after="120" w:line="360" w:lineRule="auto"/>
        <w:ind w:left="170" w:right="0"/>
        <w:jc w:val="right"/>
        <w:rPr>
          <w:rFonts w:ascii="David" w:hAnsi="David" w:cs="David"/>
          <w:b w:val="0"/>
          <w:bCs w:val="0"/>
          <w:i w:val="0"/>
          <w:iCs w:val="0"/>
          <w:sz w:val="24"/>
          <w:szCs w:val="24"/>
          <w:u w:val="single"/>
          <w:rtl/>
        </w:rPr>
      </w:pPr>
      <w:bookmarkStart w:id="867" w:name="_Toc493582345"/>
      <w:bookmarkStart w:id="868" w:name="_Toc39588834"/>
      <w:bookmarkStart w:id="869" w:name="_Toc63759115"/>
      <w:bookmarkStart w:id="870" w:name="_Toc63946783"/>
      <w:r w:rsidRPr="00D60E37">
        <w:rPr>
          <w:rFonts w:ascii="David" w:hAnsi="David" w:cs="David"/>
          <w:i w:val="0"/>
          <w:iCs w:val="0"/>
          <w:sz w:val="24"/>
          <w:szCs w:val="24"/>
          <w:u w:val="single"/>
          <w:rtl/>
        </w:rPr>
        <w:lastRenderedPageBreak/>
        <w:t xml:space="preserve">נספח ג' למכרז מס' </w:t>
      </w:r>
      <w:r>
        <w:rPr>
          <w:rFonts w:ascii="David" w:hAnsi="David" w:cs="David"/>
          <w:i w:val="0"/>
          <w:iCs w:val="0"/>
          <w:sz w:val="24"/>
          <w:szCs w:val="24"/>
          <w:u w:val="single"/>
          <w:rtl/>
        </w:rPr>
        <w:t>4/2021</w:t>
      </w:r>
      <w:r w:rsidR="00AB325E">
        <w:rPr>
          <w:rFonts w:ascii="David" w:hAnsi="David" w:cs="David"/>
          <w:i w:val="0"/>
          <w:iCs w:val="0"/>
          <w:sz w:val="24"/>
          <w:szCs w:val="24"/>
          <w:u w:val="single"/>
          <w:rtl/>
        </w:rPr>
        <w:t>- טופ</w:t>
      </w:r>
      <w:r w:rsidR="00AB325E">
        <w:rPr>
          <w:rFonts w:ascii="David" w:hAnsi="David" w:cs="David" w:hint="cs"/>
          <w:i w:val="0"/>
          <w:iCs w:val="0"/>
          <w:sz w:val="24"/>
          <w:szCs w:val="24"/>
          <w:u w:val="single"/>
          <w:rtl/>
        </w:rPr>
        <w:t>ס</w:t>
      </w:r>
      <w:r w:rsidRPr="00D60E37">
        <w:rPr>
          <w:rFonts w:ascii="David" w:hAnsi="David" w:cs="David"/>
          <w:i w:val="0"/>
          <w:iCs w:val="0"/>
          <w:sz w:val="24"/>
          <w:szCs w:val="24"/>
          <w:u w:val="single"/>
          <w:rtl/>
        </w:rPr>
        <w:t xml:space="preserve"> זיהוי חברי צוות</w:t>
      </w:r>
      <w:bookmarkEnd w:id="867"/>
      <w:bookmarkEnd w:id="868"/>
      <w:bookmarkEnd w:id="869"/>
      <w:bookmarkEnd w:id="870"/>
    </w:p>
    <w:p w14:paraId="2ECBCDB0" w14:textId="77777777" w:rsidR="00D60E37" w:rsidRDefault="00D60E37" w:rsidP="00D60E37">
      <w:pPr>
        <w:widowControl w:val="0"/>
        <w:tabs>
          <w:tab w:val="center" w:pos="6753"/>
        </w:tabs>
        <w:spacing w:before="240" w:after="120" w:line="360" w:lineRule="auto"/>
        <w:ind w:left="360"/>
        <w:jc w:val="both"/>
        <w:rPr>
          <w:rFonts w:ascii="David" w:hAnsi="David" w:cs="David"/>
          <w:b/>
          <w:bCs/>
          <w:sz w:val="28"/>
          <w:szCs w:val="28"/>
          <w:u w:val="single"/>
          <w:rtl/>
        </w:rPr>
      </w:pPr>
      <w:r>
        <w:rPr>
          <w:rFonts w:ascii="David" w:hAnsi="David" w:cs="David"/>
          <w:b/>
          <w:bCs/>
          <w:sz w:val="28"/>
          <w:szCs w:val="28"/>
          <w:u w:val="single"/>
          <w:rtl/>
        </w:rPr>
        <w:t>טופס זיהוי חברי הצוות: מנהלים</w:t>
      </w:r>
    </w:p>
    <w:p w14:paraId="5B9EAF67"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rtl/>
          <w:lang w:val="x-none" w:eastAsia="x-none"/>
        </w:rPr>
      </w:pPr>
      <w:r>
        <w:rPr>
          <w:rFonts w:ascii="David" w:hAnsi="David" w:cs="David"/>
          <w:b/>
          <w:bCs/>
          <w:kern w:val="32"/>
          <w:rtl/>
          <w:lang w:val="x-none" w:eastAsia="x-none"/>
        </w:rPr>
        <w:t>מידע אודות חברת הצוות – יש למלא בנפרד עבור כל חבר צוות</w:t>
      </w:r>
    </w:p>
    <w:p w14:paraId="71BBF3C8"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שם חבר הצוות:</w:t>
      </w:r>
      <w:r>
        <w:rPr>
          <w:rFonts w:ascii="David" w:hAnsi="David" w:cs="David"/>
          <w:b/>
          <w:bCs/>
          <w:kern w:val="32"/>
          <w:rtl/>
          <w:lang w:val="x-none" w:eastAsia="x-none"/>
        </w:rPr>
        <w:t xml:space="preserve"> _________________________________________________</w:t>
      </w:r>
    </w:p>
    <w:p w14:paraId="5284390A"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rtl/>
          <w:lang w:val="x-none" w:eastAsia="x-none"/>
        </w:rPr>
      </w:pPr>
      <w:r>
        <w:rPr>
          <w:rFonts w:ascii="David" w:hAnsi="David" w:cs="David"/>
          <w:kern w:val="32"/>
          <w:rtl/>
          <w:lang w:val="x-none" w:eastAsia="x-none"/>
        </w:rPr>
        <w:t>תפקיד (העבודות שיבוצעו על ידו) :</w:t>
      </w:r>
      <w:r>
        <w:rPr>
          <w:rFonts w:ascii="David" w:hAnsi="David" w:cs="David"/>
          <w:b/>
          <w:bCs/>
          <w:kern w:val="32"/>
          <w:rtl/>
          <w:lang w:val="x-none" w:eastAsia="x-none"/>
        </w:rPr>
        <w:t xml:space="preserve"> ________________________________</w:t>
      </w:r>
    </w:p>
    <w:p w14:paraId="358D185D"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כתובת:</w:t>
      </w:r>
      <w:r>
        <w:rPr>
          <w:rFonts w:ascii="David" w:hAnsi="David" w:cs="David"/>
          <w:b/>
          <w:bCs/>
          <w:kern w:val="32"/>
          <w:rtl/>
          <w:lang w:val="x-none" w:eastAsia="x-none"/>
        </w:rPr>
        <w:t xml:space="preserve"> _____________________________________________________</w:t>
      </w:r>
    </w:p>
    <w:p w14:paraId="00EC7890"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טלפון:</w:t>
      </w:r>
      <w:r>
        <w:rPr>
          <w:rFonts w:ascii="David" w:hAnsi="David" w:cs="David"/>
          <w:b/>
          <w:bCs/>
          <w:kern w:val="32"/>
          <w:rtl/>
          <w:lang w:val="x-none" w:eastAsia="x-none"/>
        </w:rPr>
        <w:t xml:space="preserve"> _______________________________________________________</w:t>
      </w:r>
    </w:p>
    <w:p w14:paraId="0AD9D873"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כתובת דוא"ל/ פקס:</w:t>
      </w:r>
      <w:r>
        <w:rPr>
          <w:rFonts w:ascii="David" w:hAnsi="David" w:cs="David"/>
          <w:b/>
          <w:bCs/>
          <w:kern w:val="32"/>
          <w:rtl/>
          <w:lang w:val="x-none" w:eastAsia="x-none"/>
        </w:rPr>
        <w:t xml:space="preserve"> _____________________________________________</w:t>
      </w:r>
    </w:p>
    <w:p w14:paraId="625166BA"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שם חברה – מספר החברה:</w:t>
      </w:r>
      <w:r>
        <w:rPr>
          <w:rFonts w:ascii="David" w:hAnsi="David" w:cs="David"/>
          <w:b/>
          <w:bCs/>
          <w:kern w:val="32"/>
          <w:rtl/>
          <w:lang w:val="x-none" w:eastAsia="x-none"/>
        </w:rPr>
        <w:t xml:space="preserve"> ______________________________________</w:t>
      </w:r>
    </w:p>
    <w:p w14:paraId="67DEE6B1" w14:textId="77777777" w:rsidR="00D60E37" w:rsidRDefault="00D60E37" w:rsidP="008513A3">
      <w:pPr>
        <w:numPr>
          <w:ilvl w:val="1"/>
          <w:numId w:val="118"/>
        </w:numPr>
        <w:tabs>
          <w:tab w:val="left" w:pos="935"/>
        </w:tabs>
        <w:spacing w:before="240" w:after="120" w:line="360" w:lineRule="auto"/>
        <w:ind w:left="1434" w:hanging="1066"/>
        <w:jc w:val="both"/>
        <w:rPr>
          <w:rFonts w:ascii="David" w:hAnsi="David" w:cs="David"/>
          <w:b/>
          <w:bCs/>
          <w:kern w:val="32"/>
          <w:lang w:val="x-none" w:eastAsia="x-none"/>
        </w:rPr>
      </w:pPr>
      <w:r>
        <w:rPr>
          <w:rFonts w:ascii="David" w:hAnsi="David" w:cs="David"/>
          <w:kern w:val="32"/>
          <w:rtl/>
          <w:lang w:val="x-none" w:eastAsia="x-none"/>
        </w:rPr>
        <w:t>שם חברה – כתובת משרד רשום:</w:t>
      </w:r>
      <w:r>
        <w:rPr>
          <w:rFonts w:ascii="David" w:hAnsi="David" w:cs="David"/>
          <w:b/>
          <w:bCs/>
          <w:kern w:val="32"/>
          <w:rtl/>
          <w:lang w:val="x-none" w:eastAsia="x-none"/>
        </w:rPr>
        <w:t xml:space="preserve"> _________________________________</w:t>
      </w:r>
    </w:p>
    <w:p w14:paraId="6D44F2DC"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lang w:val="x-none" w:eastAsia="x-none"/>
        </w:rPr>
      </w:pPr>
      <w:r>
        <w:rPr>
          <w:rFonts w:ascii="David" w:hAnsi="David" w:cs="David"/>
          <w:b/>
          <w:bCs/>
          <w:kern w:val="32"/>
          <w:rtl/>
          <w:lang w:val="x-none" w:eastAsia="x-none"/>
        </w:rPr>
        <w:t xml:space="preserve">תיאור חבר הצוות: </w:t>
      </w:r>
    </w:p>
    <w:p w14:paraId="0925C49B" w14:textId="77777777" w:rsidR="00D60E37" w:rsidRDefault="00D60E37" w:rsidP="00D60E37">
      <w:pPr>
        <w:pBdr>
          <w:top w:val="single" w:sz="12" w:space="1" w:color="auto"/>
          <w:bottom w:val="single" w:sz="12" w:space="1" w:color="auto"/>
        </w:pBdr>
        <w:spacing w:before="240" w:after="120" w:line="360" w:lineRule="auto"/>
        <w:ind w:right="509" w:firstLine="368"/>
        <w:jc w:val="both"/>
        <w:rPr>
          <w:rFonts w:ascii="David" w:hAnsi="David" w:cs="David"/>
          <w:b/>
          <w:bCs/>
          <w:kern w:val="32"/>
          <w:lang w:val="x-none" w:eastAsia="x-none"/>
        </w:rPr>
      </w:pPr>
    </w:p>
    <w:p w14:paraId="08F42A54" w14:textId="77777777" w:rsidR="00D60E37" w:rsidRDefault="00D60E37" w:rsidP="00D60E37">
      <w:pPr>
        <w:spacing w:before="240" w:after="120" w:line="360" w:lineRule="auto"/>
        <w:ind w:left="720"/>
        <w:jc w:val="both"/>
        <w:rPr>
          <w:rFonts w:ascii="David" w:hAnsi="David" w:cs="David"/>
          <w:b/>
          <w:bCs/>
          <w:kern w:val="32"/>
          <w:rtl/>
          <w:lang w:val="x-none" w:eastAsia="x-none"/>
        </w:rPr>
      </w:pPr>
    </w:p>
    <w:p w14:paraId="1A089EF3"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rtl/>
          <w:lang w:val="x-none" w:eastAsia="x-none"/>
        </w:rPr>
      </w:pPr>
      <w:r>
        <w:rPr>
          <w:rFonts w:ascii="David" w:hAnsi="David" w:cs="David"/>
          <w:b/>
          <w:bCs/>
          <w:kern w:val="32"/>
          <w:rtl/>
          <w:lang w:val="x-none" w:eastAsia="x-none"/>
        </w:rPr>
        <w:t xml:space="preserve">תיאור כללי של הפעילות והפרויקטים העיקריים של חבר הצוות: </w:t>
      </w:r>
    </w:p>
    <w:p w14:paraId="79FDA3A3" w14:textId="77777777" w:rsidR="00D60E37" w:rsidRDefault="00D60E37" w:rsidP="00D60E37">
      <w:pPr>
        <w:pBdr>
          <w:top w:val="single" w:sz="12" w:space="1" w:color="auto"/>
          <w:bottom w:val="single" w:sz="12" w:space="1" w:color="auto"/>
        </w:pBdr>
        <w:spacing w:before="240" w:after="120" w:line="360" w:lineRule="auto"/>
        <w:ind w:right="509" w:firstLine="284"/>
        <w:jc w:val="both"/>
        <w:rPr>
          <w:rFonts w:ascii="David" w:hAnsi="David" w:cs="David"/>
          <w:b/>
          <w:bCs/>
          <w:kern w:val="32"/>
          <w:rtl/>
          <w:lang w:val="x-none" w:eastAsia="x-none"/>
        </w:rPr>
      </w:pPr>
    </w:p>
    <w:p w14:paraId="6FCB165A"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rtl/>
          <w:lang w:val="x-none" w:eastAsia="x-none"/>
        </w:rPr>
      </w:pPr>
      <w:r>
        <w:rPr>
          <w:rFonts w:ascii="David" w:hAnsi="David" w:cs="David"/>
          <w:b/>
          <w:bCs/>
          <w:kern w:val="32"/>
          <w:rtl/>
          <w:lang w:val="x-none" w:eastAsia="x-none"/>
        </w:rPr>
        <w:t xml:space="preserve">מנהלים נוכחיים בחברי צוות: </w:t>
      </w:r>
    </w:p>
    <w:p w14:paraId="043F81AE" w14:textId="77777777" w:rsidR="004F722B" w:rsidRDefault="00D60E37" w:rsidP="00D60E37">
      <w:pPr>
        <w:spacing w:before="240" w:after="120" w:line="360" w:lineRule="auto"/>
        <w:ind w:left="5329" w:hanging="4819"/>
        <w:jc w:val="both"/>
        <w:rPr>
          <w:rFonts w:ascii="David" w:hAnsi="David" w:cs="David"/>
          <w:b/>
          <w:bCs/>
          <w:kern w:val="32"/>
          <w:rtl/>
          <w:lang w:val="x-none" w:eastAsia="x-none"/>
        </w:rPr>
      </w:pPr>
      <w:r>
        <w:rPr>
          <w:rFonts w:ascii="David" w:hAnsi="David" w:cs="David"/>
          <w:b/>
          <w:bCs/>
          <w:kern w:val="32"/>
          <w:rtl/>
          <w:lang w:val="x-none" w:eastAsia="x-none"/>
        </w:rPr>
        <w:t xml:space="preserve">שם                                                תפקיד                  שנות ניסיון בהקמת </w:t>
      </w:r>
      <w:r w:rsidR="004F722B">
        <w:rPr>
          <w:rFonts w:ascii="David" w:hAnsi="David" w:cs="David" w:hint="cs"/>
          <w:b/>
          <w:bCs/>
          <w:kern w:val="32"/>
          <w:rtl/>
          <w:lang w:val="x-none" w:eastAsia="x-none"/>
        </w:rPr>
        <w:t xml:space="preserve">תחנת שאיבה </w:t>
      </w:r>
    </w:p>
    <w:p w14:paraId="5D256504" w14:textId="5EA8E220" w:rsidR="00D60E37" w:rsidRDefault="004F722B" w:rsidP="00D60E37">
      <w:pPr>
        <w:spacing w:before="240" w:after="120" w:line="360" w:lineRule="auto"/>
        <w:ind w:left="5329" w:hanging="4819"/>
        <w:jc w:val="both"/>
        <w:rPr>
          <w:rFonts w:ascii="David" w:hAnsi="David" w:cs="David"/>
          <w:b/>
          <w:bCs/>
          <w:kern w:val="32"/>
          <w:lang w:val="x-none" w:eastAsia="x-none"/>
        </w:rPr>
      </w:pPr>
      <w:r>
        <w:rPr>
          <w:rFonts w:ascii="David" w:hAnsi="David" w:cs="David" w:hint="cs"/>
          <w:b/>
          <w:bCs/>
          <w:kern w:val="32"/>
          <w:rtl/>
          <w:lang w:val="x-none" w:eastAsia="x-none"/>
        </w:rPr>
        <w:t xml:space="preserve">                                                                                                         לקולחין</w:t>
      </w:r>
    </w:p>
    <w:p w14:paraId="7EA14110" w14:textId="77777777" w:rsidR="00D60E37" w:rsidRDefault="00D60E37" w:rsidP="00D60E37">
      <w:pPr>
        <w:widowControl w:val="0"/>
        <w:tabs>
          <w:tab w:val="center" w:pos="6753"/>
        </w:tabs>
        <w:spacing w:before="240" w:after="120" w:line="360" w:lineRule="auto"/>
        <w:ind w:left="360"/>
        <w:jc w:val="both"/>
        <w:rPr>
          <w:rFonts w:ascii="David" w:hAnsi="David" w:cs="David"/>
          <w:sz w:val="28"/>
          <w:szCs w:val="28"/>
          <w:rtl/>
        </w:rPr>
      </w:pPr>
      <w:r>
        <w:rPr>
          <w:rFonts w:ascii="David" w:hAnsi="David" w:cs="David"/>
          <w:sz w:val="28"/>
          <w:szCs w:val="28"/>
          <w:rtl/>
        </w:rPr>
        <w:t xml:space="preserve">_______________         ___________           _______________ </w:t>
      </w:r>
      <w:r>
        <w:rPr>
          <w:rFonts w:ascii="David" w:hAnsi="David" w:cs="David"/>
          <w:sz w:val="28"/>
          <w:szCs w:val="28"/>
          <w:u w:val="single"/>
          <w:rtl/>
        </w:rPr>
        <w:t xml:space="preserve">              </w:t>
      </w:r>
    </w:p>
    <w:p w14:paraId="0B49F143"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8"/>
          <w:szCs w:val="28"/>
          <w:rtl/>
        </w:rPr>
        <w:t xml:space="preserve">_______________         ___________           _______________ </w:t>
      </w:r>
      <w:r>
        <w:rPr>
          <w:rFonts w:ascii="David" w:hAnsi="David" w:cs="David"/>
          <w:sz w:val="28"/>
          <w:szCs w:val="28"/>
          <w:u w:val="single"/>
          <w:rtl/>
        </w:rPr>
        <w:t xml:space="preserve">              </w:t>
      </w:r>
    </w:p>
    <w:p w14:paraId="2EB940ED" w14:textId="40F8060A" w:rsidR="00D60E37" w:rsidRDefault="00D60E37" w:rsidP="00D60E37">
      <w:pPr>
        <w:pStyle w:val="aff1"/>
        <w:tabs>
          <w:tab w:val="left" w:pos="226"/>
          <w:tab w:val="left" w:pos="1360"/>
        </w:tabs>
        <w:bidi/>
        <w:spacing w:before="240" w:after="120" w:line="360" w:lineRule="auto"/>
        <w:ind w:left="368"/>
        <w:jc w:val="both"/>
        <w:rPr>
          <w:rFonts w:ascii="David" w:hAnsi="David" w:cs="David"/>
          <w:sz w:val="28"/>
          <w:szCs w:val="28"/>
          <w:u w:val="single"/>
          <w:rtl/>
        </w:rPr>
      </w:pPr>
      <w:r>
        <w:rPr>
          <w:rFonts w:ascii="David" w:hAnsi="David" w:cs="David"/>
          <w:sz w:val="28"/>
          <w:szCs w:val="28"/>
          <w:rtl/>
        </w:rPr>
        <w:t xml:space="preserve">_______________         ___________           _______________ </w:t>
      </w:r>
      <w:r>
        <w:rPr>
          <w:rFonts w:ascii="David" w:hAnsi="David" w:cs="David"/>
          <w:sz w:val="28"/>
          <w:szCs w:val="28"/>
          <w:u w:val="single"/>
          <w:rtl/>
        </w:rPr>
        <w:t xml:space="preserve">              </w:t>
      </w:r>
    </w:p>
    <w:p w14:paraId="13FC96AC"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rtl/>
          <w:lang w:val="x-none" w:eastAsia="x-none"/>
        </w:rPr>
      </w:pPr>
      <w:r>
        <w:rPr>
          <w:rFonts w:ascii="David" w:hAnsi="David" w:cs="David"/>
          <w:b/>
          <w:bCs/>
          <w:kern w:val="32"/>
          <w:rtl/>
          <w:lang w:val="x-none" w:eastAsia="x-none"/>
        </w:rPr>
        <w:lastRenderedPageBreak/>
        <w:t>אנשי מפתח נוספים בחברי הצוות:</w:t>
      </w:r>
    </w:p>
    <w:p w14:paraId="6CD5DF1A" w14:textId="77777777" w:rsidR="004F722B" w:rsidRDefault="00D60E37" w:rsidP="00D60E37">
      <w:pPr>
        <w:spacing w:before="240" w:after="120" w:line="360" w:lineRule="auto"/>
        <w:ind w:left="5896" w:hanging="4819"/>
        <w:jc w:val="both"/>
        <w:rPr>
          <w:rFonts w:ascii="David" w:hAnsi="David" w:cs="David"/>
          <w:b/>
          <w:bCs/>
          <w:kern w:val="32"/>
          <w:rtl/>
          <w:lang w:val="x-none" w:eastAsia="x-none"/>
        </w:rPr>
      </w:pPr>
      <w:r>
        <w:rPr>
          <w:rFonts w:ascii="David" w:hAnsi="David" w:cs="David"/>
          <w:b/>
          <w:bCs/>
          <w:kern w:val="32"/>
          <w:rtl/>
          <w:lang w:val="x-none" w:eastAsia="x-none"/>
        </w:rPr>
        <w:t xml:space="preserve">שם                                       תפקיד                              שנות ניסיון בהקמת </w:t>
      </w:r>
      <w:r w:rsidR="004F722B">
        <w:rPr>
          <w:rFonts w:ascii="David" w:hAnsi="David" w:cs="David" w:hint="cs"/>
          <w:b/>
          <w:bCs/>
          <w:kern w:val="32"/>
          <w:rtl/>
          <w:lang w:val="x-none" w:eastAsia="x-none"/>
        </w:rPr>
        <w:t xml:space="preserve">תחנת     </w:t>
      </w:r>
    </w:p>
    <w:p w14:paraId="5C2CFE67" w14:textId="725CD6D2" w:rsidR="00D60E37" w:rsidRDefault="004F722B" w:rsidP="00D60E37">
      <w:pPr>
        <w:spacing w:before="240" w:after="120" w:line="360" w:lineRule="auto"/>
        <w:ind w:left="5896" w:hanging="4819"/>
        <w:jc w:val="both"/>
        <w:rPr>
          <w:rFonts w:ascii="David" w:hAnsi="David" w:cs="David"/>
          <w:b/>
          <w:bCs/>
          <w:kern w:val="32"/>
          <w:lang w:val="x-none" w:eastAsia="x-none"/>
        </w:rPr>
      </w:pPr>
      <w:r>
        <w:rPr>
          <w:rFonts w:ascii="David" w:hAnsi="David" w:cs="David" w:hint="cs"/>
          <w:b/>
          <w:bCs/>
          <w:kern w:val="32"/>
          <w:rtl/>
          <w:lang w:val="x-none" w:eastAsia="x-none"/>
        </w:rPr>
        <w:t xml:space="preserve">                                                                                              שאיבה לקולחין</w:t>
      </w:r>
    </w:p>
    <w:p w14:paraId="45289EEB" w14:textId="77777777" w:rsidR="00D60E37" w:rsidRDefault="00D60E37" w:rsidP="00D60E37">
      <w:pPr>
        <w:widowControl w:val="0"/>
        <w:tabs>
          <w:tab w:val="center" w:pos="6753"/>
        </w:tabs>
        <w:spacing w:before="240" w:after="120" w:line="360" w:lineRule="auto"/>
        <w:ind w:left="360" w:firstLine="449"/>
        <w:jc w:val="both"/>
        <w:rPr>
          <w:rFonts w:ascii="David" w:hAnsi="David" w:cs="David"/>
          <w:sz w:val="28"/>
          <w:szCs w:val="28"/>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42656D9F" w14:textId="77777777" w:rsidR="00D60E37" w:rsidRDefault="00D60E37" w:rsidP="00D60E37">
      <w:pPr>
        <w:pStyle w:val="aff1"/>
        <w:tabs>
          <w:tab w:val="left" w:pos="226"/>
          <w:tab w:val="left" w:pos="1360"/>
        </w:tabs>
        <w:bidi/>
        <w:spacing w:before="240" w:after="120" w:line="360" w:lineRule="auto"/>
        <w:ind w:left="368" w:firstLine="449"/>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482B34D8" w14:textId="77777777" w:rsidR="00D60E37" w:rsidRDefault="00D60E37" w:rsidP="00D60E37">
      <w:pPr>
        <w:pStyle w:val="aff1"/>
        <w:tabs>
          <w:tab w:val="left" w:pos="226"/>
          <w:tab w:val="left" w:pos="1360"/>
        </w:tabs>
        <w:bidi/>
        <w:spacing w:before="240" w:after="120" w:line="360" w:lineRule="auto"/>
        <w:ind w:left="368" w:firstLine="449"/>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3C971245" w14:textId="77777777" w:rsidR="00D60E37" w:rsidRDefault="00D60E37" w:rsidP="00D60E37">
      <w:pPr>
        <w:pStyle w:val="aff1"/>
        <w:tabs>
          <w:tab w:val="left" w:pos="226"/>
          <w:tab w:val="left" w:pos="1360"/>
        </w:tabs>
        <w:bidi/>
        <w:spacing w:before="240" w:after="120" w:line="360" w:lineRule="auto"/>
        <w:ind w:left="368" w:firstLine="449"/>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0AA4A5B4" w14:textId="77777777" w:rsidR="00D60E37" w:rsidRDefault="00D60E37" w:rsidP="008513A3">
      <w:pPr>
        <w:numPr>
          <w:ilvl w:val="0"/>
          <w:numId w:val="118"/>
        </w:numPr>
        <w:tabs>
          <w:tab w:val="left" w:pos="368"/>
        </w:tabs>
        <w:spacing w:before="240" w:after="120" w:line="360" w:lineRule="auto"/>
        <w:ind w:left="793" w:hanging="709"/>
        <w:jc w:val="both"/>
        <w:rPr>
          <w:rFonts w:ascii="David" w:hAnsi="David" w:cs="David"/>
          <w:b/>
          <w:bCs/>
          <w:kern w:val="32"/>
          <w:rtl/>
          <w:lang w:val="x-none" w:eastAsia="x-none"/>
        </w:rPr>
      </w:pPr>
      <w:r>
        <w:rPr>
          <w:rFonts w:ascii="David" w:hAnsi="David" w:cs="David"/>
          <w:b/>
          <w:bCs/>
          <w:kern w:val="32"/>
          <w:rtl/>
          <w:lang w:val="x-none" w:eastAsia="x-none"/>
        </w:rPr>
        <w:t>כח אדם :</w:t>
      </w:r>
    </w:p>
    <w:p w14:paraId="6975AC8D" w14:textId="77777777" w:rsidR="00D60E37" w:rsidRDefault="00D60E37" w:rsidP="00D60E37">
      <w:pPr>
        <w:spacing w:before="240" w:after="120" w:line="360" w:lineRule="auto"/>
        <w:ind w:left="5896" w:hanging="5528"/>
        <w:jc w:val="both"/>
        <w:rPr>
          <w:rFonts w:ascii="David" w:hAnsi="David" w:cs="David"/>
          <w:b/>
          <w:bCs/>
          <w:kern w:val="32"/>
          <w:lang w:val="x-none" w:eastAsia="x-none"/>
        </w:rPr>
      </w:pPr>
      <w:r>
        <w:rPr>
          <w:rFonts w:ascii="David" w:hAnsi="David" w:cs="David"/>
          <w:b/>
          <w:bCs/>
          <w:kern w:val="32"/>
          <w:rtl/>
          <w:lang w:val="x-none" w:eastAsia="x-none"/>
        </w:rPr>
        <w:t>סה"כ מספר המועסקים                 בתפקיד ניהולי                              בתפקיד טכני</w:t>
      </w:r>
    </w:p>
    <w:p w14:paraId="626985F8" w14:textId="77777777" w:rsidR="00D60E37" w:rsidRDefault="00D60E37" w:rsidP="00D60E37">
      <w:pPr>
        <w:widowControl w:val="0"/>
        <w:tabs>
          <w:tab w:val="center" w:pos="6753"/>
        </w:tabs>
        <w:spacing w:before="240" w:after="120" w:line="360" w:lineRule="auto"/>
        <w:ind w:left="360"/>
        <w:jc w:val="both"/>
        <w:rPr>
          <w:rFonts w:ascii="David" w:hAnsi="David" w:cs="David"/>
          <w:sz w:val="28"/>
          <w:szCs w:val="28"/>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054578C1"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553628AD"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19C36744" w14:textId="77777777" w:rsidR="00D60E37" w:rsidRDefault="00D60E37" w:rsidP="00D60E37">
      <w:pPr>
        <w:pStyle w:val="aff1"/>
        <w:tabs>
          <w:tab w:val="left" w:pos="226"/>
          <w:tab w:val="left" w:pos="1360"/>
        </w:tabs>
        <w:bidi/>
        <w:spacing w:before="240" w:after="120" w:line="360" w:lineRule="auto"/>
        <w:ind w:left="368"/>
        <w:jc w:val="both"/>
        <w:rPr>
          <w:rFonts w:ascii="David" w:hAnsi="David" w:cs="David"/>
          <w:sz w:val="24"/>
          <w:szCs w:val="24"/>
          <w:rtl/>
        </w:rPr>
      </w:pPr>
      <w:r>
        <w:rPr>
          <w:rFonts w:ascii="David" w:hAnsi="David" w:cs="David"/>
          <w:sz w:val="28"/>
          <w:szCs w:val="28"/>
          <w:rtl/>
        </w:rPr>
        <w:t xml:space="preserve">_______________         _______________           _______________ </w:t>
      </w:r>
      <w:r>
        <w:rPr>
          <w:rFonts w:ascii="David" w:hAnsi="David" w:cs="David"/>
          <w:sz w:val="28"/>
          <w:szCs w:val="28"/>
          <w:u w:val="single"/>
          <w:rtl/>
        </w:rPr>
        <w:t xml:space="preserve">              </w:t>
      </w:r>
    </w:p>
    <w:p w14:paraId="785D5D30" w14:textId="77777777" w:rsidR="00D60E37" w:rsidRDefault="00D60E37" w:rsidP="00D60E37">
      <w:pPr>
        <w:spacing w:before="240" w:after="120" w:line="360" w:lineRule="auto"/>
        <w:jc w:val="both"/>
        <w:rPr>
          <w:rFonts w:ascii="David" w:hAnsi="David" w:cs="David"/>
          <w:b/>
          <w:bCs/>
          <w:kern w:val="32"/>
          <w:rtl/>
          <w:lang w:val="x-none" w:eastAsia="x-none"/>
        </w:rPr>
      </w:pPr>
    </w:p>
    <w:p w14:paraId="30CCF133" w14:textId="77777777" w:rsidR="00D60E37" w:rsidRDefault="00D60E37" w:rsidP="008513A3">
      <w:pPr>
        <w:numPr>
          <w:ilvl w:val="0"/>
          <w:numId w:val="118"/>
        </w:numPr>
        <w:tabs>
          <w:tab w:val="left" w:pos="368"/>
        </w:tabs>
        <w:spacing w:before="240" w:after="120" w:line="360" w:lineRule="auto"/>
        <w:ind w:left="368" w:hanging="284"/>
        <w:jc w:val="both"/>
        <w:rPr>
          <w:rFonts w:ascii="David" w:hAnsi="David" w:cs="David"/>
          <w:b/>
          <w:bCs/>
          <w:kern w:val="32"/>
          <w:rtl/>
          <w:lang w:val="x-none" w:eastAsia="x-none"/>
        </w:rPr>
      </w:pPr>
      <w:r>
        <w:rPr>
          <w:rFonts w:ascii="David" w:hAnsi="David" w:cs="David"/>
          <w:b/>
          <w:bCs/>
          <w:kern w:val="32"/>
          <w:rtl/>
          <w:lang w:val="x-none" w:eastAsia="x-none"/>
        </w:rPr>
        <w:t>על המציע לצרף לטופס זה עץ-מבנה, וכן פלט מעודכן מרשם החברות בנוגע לחלוקת הון מניות המציע.</w:t>
      </w:r>
    </w:p>
    <w:p w14:paraId="414E079F" w14:textId="77777777" w:rsidR="00D60E37" w:rsidRDefault="00D60E37" w:rsidP="00D60E37">
      <w:pPr>
        <w:pStyle w:val="30"/>
        <w:spacing w:after="120"/>
        <w:ind w:left="964"/>
        <w:jc w:val="both"/>
        <w:rPr>
          <w:rFonts w:ascii="David" w:hAnsi="David" w:cs="David"/>
          <w:b w:val="0"/>
          <w:bCs w:val="0"/>
          <w:i w:val="0"/>
          <w:iCs w:val="0"/>
          <w:sz w:val="24"/>
          <w:szCs w:val="24"/>
          <w:u w:val="single"/>
        </w:rPr>
      </w:pPr>
      <w:bookmarkStart w:id="871" w:name="_Ref480810445"/>
    </w:p>
    <w:p w14:paraId="69872D49" w14:textId="77777777" w:rsidR="00D60E37" w:rsidRDefault="00D60E37" w:rsidP="00D60E37">
      <w:pPr>
        <w:spacing w:before="240" w:after="120" w:line="360" w:lineRule="auto"/>
        <w:jc w:val="both"/>
        <w:rPr>
          <w:rFonts w:ascii="David" w:hAnsi="David" w:cs="David"/>
          <w:rtl/>
          <w:lang w:val="x-none" w:eastAsia="x-none"/>
        </w:rPr>
      </w:pPr>
    </w:p>
    <w:p w14:paraId="01E13126" w14:textId="6EAA263B" w:rsidR="00D60E37" w:rsidRDefault="00D60E37" w:rsidP="00D60E37">
      <w:pPr>
        <w:spacing w:before="240" w:after="120" w:line="360" w:lineRule="auto"/>
        <w:jc w:val="both"/>
        <w:rPr>
          <w:rFonts w:ascii="David" w:hAnsi="David" w:cs="David"/>
          <w:rtl/>
          <w:lang w:val="x-none" w:eastAsia="x-none"/>
        </w:rPr>
      </w:pPr>
    </w:p>
    <w:p w14:paraId="10898DA9" w14:textId="77777777" w:rsidR="004F722B" w:rsidRDefault="004F722B" w:rsidP="00D60E37">
      <w:pPr>
        <w:spacing w:before="240" w:after="120" w:line="360" w:lineRule="auto"/>
        <w:jc w:val="both"/>
        <w:rPr>
          <w:rFonts w:ascii="David" w:hAnsi="David" w:cs="David"/>
          <w:rtl/>
          <w:lang w:val="x-none" w:eastAsia="x-none"/>
        </w:rPr>
      </w:pPr>
    </w:p>
    <w:p w14:paraId="37273A4C" w14:textId="77777777" w:rsidR="00D60E37" w:rsidRDefault="00D60E37" w:rsidP="00D60E37">
      <w:pPr>
        <w:spacing w:before="240" w:after="120" w:line="360" w:lineRule="auto"/>
        <w:jc w:val="both"/>
        <w:rPr>
          <w:rFonts w:ascii="David" w:hAnsi="David" w:cs="David"/>
          <w:rtl/>
          <w:lang w:val="x-none" w:eastAsia="x-none"/>
        </w:rPr>
      </w:pPr>
    </w:p>
    <w:p w14:paraId="76F457FD" w14:textId="207536D4" w:rsidR="00D60E37" w:rsidRDefault="00D60E37" w:rsidP="00D60E37">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72" w:name="_Toc39588835"/>
      <w:bookmarkStart w:id="873" w:name="_Ref487448460"/>
      <w:bookmarkStart w:id="874" w:name="_Toc493582351"/>
      <w:bookmarkStart w:id="875" w:name="_Toc63759116"/>
      <w:bookmarkStart w:id="876" w:name="_Toc63946784"/>
      <w:r w:rsidRPr="00D60E37">
        <w:rPr>
          <w:rFonts w:ascii="David" w:hAnsi="David" w:cs="David"/>
          <w:i w:val="0"/>
          <w:iCs w:val="0"/>
          <w:sz w:val="24"/>
          <w:szCs w:val="24"/>
          <w:u w:val="single"/>
          <w:rtl/>
        </w:rPr>
        <w:lastRenderedPageBreak/>
        <w:t xml:space="preserve">נספח ד' למכרז מס' </w:t>
      </w:r>
      <w:bookmarkEnd w:id="872"/>
      <w:r>
        <w:rPr>
          <w:rFonts w:ascii="David" w:hAnsi="David" w:cs="David"/>
          <w:i w:val="0"/>
          <w:iCs w:val="0"/>
          <w:sz w:val="24"/>
          <w:szCs w:val="24"/>
          <w:u w:val="single"/>
          <w:rtl/>
        </w:rPr>
        <w:t>4/2021</w:t>
      </w:r>
      <w:r w:rsidRPr="00D60E37">
        <w:rPr>
          <w:rFonts w:ascii="David" w:hAnsi="David" w:cs="David"/>
          <w:i w:val="0"/>
          <w:iCs w:val="0"/>
          <w:sz w:val="24"/>
          <w:szCs w:val="24"/>
          <w:u w:val="single"/>
          <w:rtl/>
        </w:rPr>
        <w:t xml:space="preserve"> – ניסיון תעסוקתי של המציע</w:t>
      </w:r>
      <w:bookmarkEnd w:id="873"/>
      <w:bookmarkEnd w:id="874"/>
      <w:bookmarkEnd w:id="875"/>
      <w:bookmarkEnd w:id="876"/>
    </w:p>
    <w:p w14:paraId="16E088B6" w14:textId="77777777" w:rsidR="00D60E37" w:rsidRDefault="00D60E37" w:rsidP="00D60E37">
      <w:pPr>
        <w:autoSpaceDE w:val="0"/>
        <w:autoSpaceDN w:val="0"/>
        <w:adjustRightInd w:val="0"/>
        <w:spacing w:before="240" w:after="120" w:line="360" w:lineRule="auto"/>
        <w:jc w:val="both"/>
        <w:rPr>
          <w:rFonts w:ascii="David" w:hAnsi="David" w:cs="David"/>
          <w:b/>
          <w:bCs/>
          <w:sz w:val="28"/>
          <w:szCs w:val="28"/>
          <w:u w:val="single"/>
          <w:rtl/>
        </w:rPr>
      </w:pPr>
      <w:r>
        <w:rPr>
          <w:rFonts w:ascii="David" w:hAnsi="David" w:cs="David"/>
          <w:b/>
          <w:bCs/>
          <w:sz w:val="28"/>
          <w:szCs w:val="28"/>
          <w:u w:val="single"/>
          <w:rtl/>
        </w:rPr>
        <w:t>הצהרת המציע בדבר ניסיון תעסוקתי</w:t>
      </w:r>
    </w:p>
    <w:p w14:paraId="3EE97513" w14:textId="1AB5342C" w:rsidR="00D60E37" w:rsidRDefault="00D60E37" w:rsidP="00D60E37">
      <w:pPr>
        <w:autoSpaceDE w:val="0"/>
        <w:autoSpaceDN w:val="0"/>
        <w:adjustRightInd w:val="0"/>
        <w:spacing w:before="240" w:after="120" w:line="360" w:lineRule="auto"/>
        <w:jc w:val="both"/>
        <w:rPr>
          <w:rFonts w:ascii="David" w:hAnsi="David" w:cs="David"/>
          <w:b/>
          <w:bCs/>
          <w:sz w:val="28"/>
          <w:szCs w:val="28"/>
          <w:u w:val="single"/>
          <w:rtl/>
        </w:rPr>
      </w:pPr>
      <w:r>
        <w:rPr>
          <w:rFonts w:ascii="David" w:hAnsi="David" w:cs="David"/>
          <w:rtl/>
        </w:rPr>
        <w:t xml:space="preserve">תנאי סף לניסיון תעסוקתי : </w:t>
      </w:r>
      <w:r w:rsidRPr="00282D39">
        <w:rPr>
          <w:rFonts w:ascii="David" w:hAnsi="David" w:cs="David"/>
          <w:spacing w:val="10"/>
          <w:sz w:val="22"/>
          <w:rtl/>
        </w:rPr>
        <w:t>המציע ביצע ב-5 השנים האחרונות (2016-2020) 3 פרויקטים נשוא מכרז זה שהסתיימו, בהיקף כספי של 1,500,000 ש"ח לכל פרויקט</w:t>
      </w:r>
      <w:r w:rsidR="008513A3" w:rsidRPr="002819F8">
        <w:rPr>
          <w:rFonts w:ascii="David" w:hAnsi="David" w:cs="David" w:hint="cs"/>
          <w:b/>
          <w:bCs/>
          <w:sz w:val="28"/>
          <w:szCs w:val="28"/>
          <w:rtl/>
        </w:rPr>
        <w:t>.</w:t>
      </w:r>
    </w:p>
    <w:p w14:paraId="1D3D3445" w14:textId="77777777" w:rsidR="00D60E37" w:rsidRDefault="00D60E37" w:rsidP="00D60E37">
      <w:pPr>
        <w:autoSpaceDE w:val="0"/>
        <w:autoSpaceDN w:val="0"/>
        <w:adjustRightInd w:val="0"/>
        <w:spacing w:before="240" w:after="120" w:line="360" w:lineRule="auto"/>
        <w:jc w:val="both"/>
        <w:rPr>
          <w:rFonts w:ascii="David" w:hAnsi="David" w:cs="David"/>
          <w:rtl/>
        </w:rPr>
      </w:pPr>
      <w:r>
        <w:rPr>
          <w:rFonts w:ascii="David" w:hAnsi="David" w:cs="David"/>
          <w:rtl/>
        </w:rPr>
        <w:t xml:space="preserve">הריני לאשר כי ביצעתי את העבודות להלן: </w:t>
      </w:r>
    </w:p>
    <w:tbl>
      <w:tblPr>
        <w:tblStyle w:val="ad"/>
        <w:bidiVisual/>
        <w:tblW w:w="4850" w:type="pct"/>
        <w:tblLook w:val="04A0" w:firstRow="1" w:lastRow="0" w:firstColumn="1" w:lastColumn="0" w:noHBand="0" w:noVBand="1"/>
      </w:tblPr>
      <w:tblGrid>
        <w:gridCol w:w="876"/>
        <w:gridCol w:w="1381"/>
        <w:gridCol w:w="848"/>
        <w:gridCol w:w="821"/>
        <w:gridCol w:w="901"/>
        <w:gridCol w:w="866"/>
        <w:gridCol w:w="1065"/>
        <w:gridCol w:w="1289"/>
      </w:tblGrid>
      <w:tr w:rsidR="00D60E37" w14:paraId="16B6040D" w14:textId="77777777" w:rsidTr="00D60E37">
        <w:trPr>
          <w:trHeight w:val="1451"/>
        </w:trPr>
        <w:tc>
          <w:tcPr>
            <w:tcW w:w="544" w:type="pct"/>
            <w:tcBorders>
              <w:top w:val="single" w:sz="4" w:space="0" w:color="auto"/>
              <w:left w:val="single" w:sz="4" w:space="0" w:color="auto"/>
              <w:bottom w:val="single" w:sz="4" w:space="0" w:color="auto"/>
              <w:right w:val="single" w:sz="4" w:space="0" w:color="auto"/>
            </w:tcBorders>
            <w:hideMark/>
          </w:tcPr>
          <w:p w14:paraId="500AF0CA" w14:textId="77777777" w:rsidR="00D60E37" w:rsidRDefault="00D60E37">
            <w:pPr>
              <w:autoSpaceDE w:val="0"/>
              <w:autoSpaceDN w:val="0"/>
              <w:adjustRightInd w:val="0"/>
              <w:spacing w:before="240" w:after="120" w:line="360" w:lineRule="auto"/>
              <w:jc w:val="both"/>
              <w:rPr>
                <w:rFonts w:ascii="David" w:hAnsi="David" w:cs="David"/>
                <w:b/>
                <w:bCs/>
                <w:sz w:val="20"/>
                <w:szCs w:val="20"/>
                <w:rtl/>
                <w:lang w:val="x-none"/>
              </w:rPr>
            </w:pPr>
            <w:r>
              <w:rPr>
                <w:rFonts w:ascii="David" w:hAnsi="David" w:cs="David"/>
                <w:b/>
                <w:bCs/>
                <w:sz w:val="20"/>
                <w:szCs w:val="20"/>
                <w:rtl/>
                <w:lang w:val="x-none"/>
              </w:rPr>
              <w:t>שם פרויקט</w:t>
            </w:r>
          </w:p>
        </w:tc>
        <w:tc>
          <w:tcPr>
            <w:tcW w:w="858" w:type="pct"/>
            <w:tcBorders>
              <w:top w:val="single" w:sz="4" w:space="0" w:color="auto"/>
              <w:left w:val="single" w:sz="4" w:space="0" w:color="auto"/>
              <w:bottom w:val="single" w:sz="4" w:space="0" w:color="auto"/>
              <w:right w:val="single" w:sz="4" w:space="0" w:color="auto"/>
            </w:tcBorders>
            <w:hideMark/>
          </w:tcPr>
          <w:p w14:paraId="4EC4584A" w14:textId="77777777" w:rsidR="00D60E37" w:rsidRDefault="00D60E37">
            <w:pPr>
              <w:autoSpaceDE w:val="0"/>
              <w:autoSpaceDN w:val="0"/>
              <w:adjustRightInd w:val="0"/>
              <w:spacing w:before="240" w:after="120" w:line="360" w:lineRule="auto"/>
              <w:jc w:val="both"/>
              <w:rPr>
                <w:rFonts w:ascii="David" w:hAnsi="David" w:cs="David"/>
                <w:b/>
                <w:bCs/>
                <w:sz w:val="20"/>
                <w:szCs w:val="20"/>
                <w:rtl/>
                <w:lang w:val="x-none"/>
              </w:rPr>
            </w:pPr>
            <w:r>
              <w:rPr>
                <w:rFonts w:ascii="David" w:hAnsi="David" w:cs="David"/>
                <w:b/>
                <w:bCs/>
                <w:sz w:val="20"/>
                <w:szCs w:val="20"/>
                <w:rtl/>
                <w:lang w:val="x-none"/>
              </w:rPr>
              <w:t>תיאור ההקמה בכל אחד מהפרויקטים שבוצעו על ידו</w:t>
            </w:r>
          </w:p>
        </w:tc>
        <w:tc>
          <w:tcPr>
            <w:tcW w:w="527" w:type="pct"/>
            <w:tcBorders>
              <w:top w:val="single" w:sz="4" w:space="0" w:color="auto"/>
              <w:left w:val="single" w:sz="4" w:space="0" w:color="auto"/>
              <w:bottom w:val="single" w:sz="4" w:space="0" w:color="auto"/>
              <w:right w:val="single" w:sz="4" w:space="0" w:color="auto"/>
            </w:tcBorders>
            <w:hideMark/>
          </w:tcPr>
          <w:p w14:paraId="5D7BDFBB"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תקופת החוזה</w:t>
            </w:r>
          </w:p>
        </w:tc>
        <w:tc>
          <w:tcPr>
            <w:tcW w:w="510" w:type="pct"/>
            <w:tcBorders>
              <w:top w:val="single" w:sz="4" w:space="0" w:color="auto"/>
              <w:left w:val="single" w:sz="4" w:space="0" w:color="auto"/>
              <w:bottom w:val="single" w:sz="4" w:space="0" w:color="auto"/>
              <w:right w:val="single" w:sz="4" w:space="0" w:color="auto"/>
            </w:tcBorders>
            <w:hideMark/>
          </w:tcPr>
          <w:p w14:paraId="7442E265"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רשות מקומית / תאגיד</w:t>
            </w:r>
          </w:p>
        </w:tc>
        <w:tc>
          <w:tcPr>
            <w:tcW w:w="560" w:type="pct"/>
            <w:tcBorders>
              <w:top w:val="single" w:sz="4" w:space="0" w:color="auto"/>
              <w:left w:val="single" w:sz="4" w:space="0" w:color="auto"/>
              <w:bottom w:val="single" w:sz="4" w:space="0" w:color="auto"/>
              <w:right w:val="single" w:sz="4" w:space="0" w:color="auto"/>
            </w:tcBorders>
            <w:hideMark/>
          </w:tcPr>
          <w:p w14:paraId="44F43840"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שם הממליץ</w:t>
            </w:r>
          </w:p>
        </w:tc>
        <w:tc>
          <w:tcPr>
            <w:tcW w:w="538" w:type="pct"/>
            <w:tcBorders>
              <w:top w:val="single" w:sz="4" w:space="0" w:color="auto"/>
              <w:left w:val="single" w:sz="4" w:space="0" w:color="auto"/>
              <w:bottom w:val="single" w:sz="4" w:space="0" w:color="auto"/>
              <w:right w:val="single" w:sz="4" w:space="0" w:color="auto"/>
            </w:tcBorders>
            <w:hideMark/>
          </w:tcPr>
          <w:p w14:paraId="681EB6F4"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תפקיד הממליץ</w:t>
            </w:r>
          </w:p>
        </w:tc>
        <w:tc>
          <w:tcPr>
            <w:tcW w:w="662" w:type="pct"/>
            <w:tcBorders>
              <w:top w:val="single" w:sz="4" w:space="0" w:color="auto"/>
              <w:left w:val="single" w:sz="4" w:space="0" w:color="auto"/>
              <w:bottom w:val="single" w:sz="4" w:space="0" w:color="auto"/>
              <w:right w:val="single" w:sz="4" w:space="0" w:color="auto"/>
            </w:tcBorders>
          </w:tcPr>
          <w:p w14:paraId="7D5DA852"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מספר טלפון של הממליץ</w:t>
            </w:r>
          </w:p>
          <w:p w14:paraId="0D0F5165"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p>
        </w:tc>
        <w:tc>
          <w:tcPr>
            <w:tcW w:w="801" w:type="pct"/>
            <w:tcBorders>
              <w:top w:val="single" w:sz="4" w:space="0" w:color="auto"/>
              <w:left w:val="single" w:sz="4" w:space="0" w:color="auto"/>
              <w:bottom w:val="single" w:sz="4" w:space="0" w:color="auto"/>
              <w:right w:val="single" w:sz="4" w:space="0" w:color="auto"/>
            </w:tcBorders>
            <w:hideMark/>
          </w:tcPr>
          <w:p w14:paraId="1FB2500F" w14:textId="77777777" w:rsidR="00D60E37" w:rsidRDefault="00D60E37">
            <w:pPr>
              <w:autoSpaceDE w:val="0"/>
              <w:autoSpaceDN w:val="0"/>
              <w:adjustRightInd w:val="0"/>
              <w:spacing w:before="240" w:after="120" w:line="360" w:lineRule="auto"/>
              <w:jc w:val="both"/>
              <w:rPr>
                <w:rFonts w:ascii="David" w:hAnsi="David" w:cs="David"/>
                <w:b/>
                <w:bCs/>
                <w:sz w:val="20"/>
                <w:szCs w:val="20"/>
                <w:rtl/>
              </w:rPr>
            </w:pPr>
            <w:r>
              <w:rPr>
                <w:rFonts w:ascii="David" w:hAnsi="David" w:cs="David"/>
                <w:b/>
                <w:bCs/>
                <w:sz w:val="20"/>
                <w:szCs w:val="20"/>
                <w:rtl/>
              </w:rPr>
              <w:t>מייל הממליץ</w:t>
            </w:r>
          </w:p>
        </w:tc>
      </w:tr>
      <w:tr w:rsidR="00D60E37" w14:paraId="078A7589" w14:textId="77777777" w:rsidTr="00D60E37">
        <w:trPr>
          <w:trHeight w:val="1222"/>
        </w:trPr>
        <w:tc>
          <w:tcPr>
            <w:tcW w:w="544" w:type="pct"/>
            <w:tcBorders>
              <w:top w:val="single" w:sz="4" w:space="0" w:color="auto"/>
              <w:left w:val="single" w:sz="4" w:space="0" w:color="auto"/>
              <w:bottom w:val="single" w:sz="4" w:space="0" w:color="auto"/>
              <w:right w:val="single" w:sz="4" w:space="0" w:color="auto"/>
            </w:tcBorders>
          </w:tcPr>
          <w:p w14:paraId="5FC62DD4" w14:textId="77777777" w:rsidR="00D60E37" w:rsidRDefault="00D60E37">
            <w:pPr>
              <w:autoSpaceDE w:val="0"/>
              <w:autoSpaceDN w:val="0"/>
              <w:adjustRightInd w:val="0"/>
              <w:spacing w:before="240" w:after="120" w:line="360" w:lineRule="auto"/>
              <w:jc w:val="both"/>
              <w:rPr>
                <w:rFonts w:ascii="David" w:hAnsi="David" w:cs="David"/>
                <w:rtl/>
              </w:rPr>
            </w:pPr>
          </w:p>
        </w:tc>
        <w:tc>
          <w:tcPr>
            <w:tcW w:w="858" w:type="pct"/>
            <w:tcBorders>
              <w:top w:val="single" w:sz="4" w:space="0" w:color="auto"/>
              <w:left w:val="single" w:sz="4" w:space="0" w:color="auto"/>
              <w:bottom w:val="single" w:sz="4" w:space="0" w:color="auto"/>
              <w:right w:val="single" w:sz="4" w:space="0" w:color="auto"/>
            </w:tcBorders>
          </w:tcPr>
          <w:p w14:paraId="50D90651" w14:textId="77777777" w:rsidR="00D60E37" w:rsidRDefault="00D60E37">
            <w:pPr>
              <w:autoSpaceDE w:val="0"/>
              <w:autoSpaceDN w:val="0"/>
              <w:adjustRightInd w:val="0"/>
              <w:spacing w:before="240" w:after="120" w:line="360" w:lineRule="auto"/>
              <w:jc w:val="both"/>
              <w:rPr>
                <w:rFonts w:ascii="David" w:hAnsi="David" w:cs="David"/>
                <w:rtl/>
              </w:rPr>
            </w:pPr>
          </w:p>
        </w:tc>
        <w:tc>
          <w:tcPr>
            <w:tcW w:w="527" w:type="pct"/>
            <w:tcBorders>
              <w:top w:val="single" w:sz="4" w:space="0" w:color="auto"/>
              <w:left w:val="single" w:sz="4" w:space="0" w:color="auto"/>
              <w:bottom w:val="single" w:sz="4" w:space="0" w:color="auto"/>
              <w:right w:val="single" w:sz="4" w:space="0" w:color="auto"/>
            </w:tcBorders>
          </w:tcPr>
          <w:p w14:paraId="30D42546" w14:textId="77777777" w:rsidR="00D60E37" w:rsidRDefault="00D60E37">
            <w:pPr>
              <w:autoSpaceDE w:val="0"/>
              <w:autoSpaceDN w:val="0"/>
              <w:adjustRightInd w:val="0"/>
              <w:spacing w:before="240" w:after="120" w:line="360" w:lineRule="auto"/>
              <w:jc w:val="both"/>
              <w:rPr>
                <w:rFonts w:ascii="David" w:hAnsi="David" w:cs="David"/>
                <w:rtl/>
              </w:rPr>
            </w:pPr>
          </w:p>
        </w:tc>
        <w:tc>
          <w:tcPr>
            <w:tcW w:w="510" w:type="pct"/>
            <w:tcBorders>
              <w:top w:val="single" w:sz="4" w:space="0" w:color="auto"/>
              <w:left w:val="single" w:sz="4" w:space="0" w:color="auto"/>
              <w:bottom w:val="single" w:sz="4" w:space="0" w:color="auto"/>
              <w:right w:val="single" w:sz="4" w:space="0" w:color="auto"/>
            </w:tcBorders>
          </w:tcPr>
          <w:p w14:paraId="55A6ABB8" w14:textId="77777777" w:rsidR="00D60E37" w:rsidRDefault="00D60E37">
            <w:pPr>
              <w:autoSpaceDE w:val="0"/>
              <w:autoSpaceDN w:val="0"/>
              <w:adjustRightInd w:val="0"/>
              <w:spacing w:before="240" w:after="120" w:line="360" w:lineRule="auto"/>
              <w:jc w:val="both"/>
              <w:rPr>
                <w:rFonts w:ascii="David" w:hAnsi="David" w:cs="David"/>
                <w:rtl/>
              </w:rPr>
            </w:pPr>
          </w:p>
        </w:tc>
        <w:tc>
          <w:tcPr>
            <w:tcW w:w="560" w:type="pct"/>
            <w:tcBorders>
              <w:top w:val="single" w:sz="4" w:space="0" w:color="auto"/>
              <w:left w:val="single" w:sz="4" w:space="0" w:color="auto"/>
              <w:bottom w:val="single" w:sz="4" w:space="0" w:color="auto"/>
              <w:right w:val="single" w:sz="4" w:space="0" w:color="auto"/>
            </w:tcBorders>
          </w:tcPr>
          <w:p w14:paraId="7616A202" w14:textId="77777777" w:rsidR="00D60E37" w:rsidRDefault="00D60E37">
            <w:pPr>
              <w:autoSpaceDE w:val="0"/>
              <w:autoSpaceDN w:val="0"/>
              <w:adjustRightInd w:val="0"/>
              <w:spacing w:before="240" w:after="120" w:line="360" w:lineRule="auto"/>
              <w:jc w:val="both"/>
              <w:rPr>
                <w:rFonts w:ascii="David" w:hAnsi="David" w:cs="David"/>
                <w:rtl/>
              </w:rPr>
            </w:pPr>
          </w:p>
        </w:tc>
        <w:tc>
          <w:tcPr>
            <w:tcW w:w="538" w:type="pct"/>
            <w:tcBorders>
              <w:top w:val="single" w:sz="4" w:space="0" w:color="auto"/>
              <w:left w:val="single" w:sz="4" w:space="0" w:color="auto"/>
              <w:bottom w:val="single" w:sz="4" w:space="0" w:color="auto"/>
              <w:right w:val="single" w:sz="4" w:space="0" w:color="auto"/>
            </w:tcBorders>
          </w:tcPr>
          <w:p w14:paraId="5D5223B5" w14:textId="77777777" w:rsidR="00D60E37" w:rsidRDefault="00D60E37">
            <w:pPr>
              <w:autoSpaceDE w:val="0"/>
              <w:autoSpaceDN w:val="0"/>
              <w:adjustRightInd w:val="0"/>
              <w:spacing w:before="240" w:after="120" w:line="360" w:lineRule="auto"/>
              <w:jc w:val="both"/>
              <w:rPr>
                <w:rFonts w:ascii="David" w:hAnsi="David" w:cs="David"/>
                <w:rtl/>
              </w:rPr>
            </w:pPr>
          </w:p>
        </w:tc>
        <w:tc>
          <w:tcPr>
            <w:tcW w:w="662" w:type="pct"/>
            <w:tcBorders>
              <w:top w:val="single" w:sz="4" w:space="0" w:color="auto"/>
              <w:left w:val="single" w:sz="4" w:space="0" w:color="auto"/>
              <w:bottom w:val="single" w:sz="4" w:space="0" w:color="auto"/>
              <w:right w:val="single" w:sz="4" w:space="0" w:color="auto"/>
            </w:tcBorders>
          </w:tcPr>
          <w:p w14:paraId="3330AFB2" w14:textId="77777777" w:rsidR="00D60E37" w:rsidRDefault="00D60E37">
            <w:pPr>
              <w:autoSpaceDE w:val="0"/>
              <w:autoSpaceDN w:val="0"/>
              <w:adjustRightInd w:val="0"/>
              <w:spacing w:before="240" w:after="120" w:line="360" w:lineRule="auto"/>
              <w:jc w:val="both"/>
              <w:rPr>
                <w:rFonts w:ascii="David" w:hAnsi="David" w:cs="David"/>
                <w:rtl/>
              </w:rPr>
            </w:pPr>
          </w:p>
        </w:tc>
        <w:tc>
          <w:tcPr>
            <w:tcW w:w="801" w:type="pct"/>
            <w:tcBorders>
              <w:top w:val="single" w:sz="4" w:space="0" w:color="auto"/>
              <w:left w:val="single" w:sz="4" w:space="0" w:color="auto"/>
              <w:bottom w:val="single" w:sz="4" w:space="0" w:color="auto"/>
              <w:right w:val="single" w:sz="4" w:space="0" w:color="auto"/>
            </w:tcBorders>
          </w:tcPr>
          <w:p w14:paraId="6DD10A71" w14:textId="77777777" w:rsidR="00D60E37" w:rsidRDefault="00D60E37">
            <w:pPr>
              <w:autoSpaceDE w:val="0"/>
              <w:autoSpaceDN w:val="0"/>
              <w:adjustRightInd w:val="0"/>
              <w:spacing w:before="240" w:after="120" w:line="360" w:lineRule="auto"/>
              <w:jc w:val="both"/>
              <w:rPr>
                <w:rFonts w:ascii="David" w:hAnsi="David" w:cs="David"/>
                <w:rtl/>
              </w:rPr>
            </w:pPr>
          </w:p>
        </w:tc>
      </w:tr>
      <w:tr w:rsidR="00D60E37" w14:paraId="0F403750" w14:textId="77777777" w:rsidTr="00D60E37">
        <w:trPr>
          <w:trHeight w:val="516"/>
        </w:trPr>
        <w:tc>
          <w:tcPr>
            <w:tcW w:w="544" w:type="pct"/>
            <w:tcBorders>
              <w:top w:val="single" w:sz="4" w:space="0" w:color="auto"/>
              <w:left w:val="single" w:sz="4" w:space="0" w:color="auto"/>
              <w:bottom w:val="single" w:sz="4" w:space="0" w:color="auto"/>
              <w:right w:val="single" w:sz="4" w:space="0" w:color="auto"/>
            </w:tcBorders>
          </w:tcPr>
          <w:p w14:paraId="65CBAC35" w14:textId="77777777" w:rsidR="00D60E37" w:rsidRDefault="00D60E37">
            <w:pPr>
              <w:autoSpaceDE w:val="0"/>
              <w:autoSpaceDN w:val="0"/>
              <w:adjustRightInd w:val="0"/>
              <w:spacing w:before="240" w:after="120" w:line="360" w:lineRule="auto"/>
              <w:jc w:val="both"/>
              <w:rPr>
                <w:rFonts w:ascii="David" w:hAnsi="David" w:cs="David"/>
                <w:rtl/>
              </w:rPr>
            </w:pPr>
          </w:p>
        </w:tc>
        <w:tc>
          <w:tcPr>
            <w:tcW w:w="858" w:type="pct"/>
            <w:tcBorders>
              <w:top w:val="single" w:sz="4" w:space="0" w:color="auto"/>
              <w:left w:val="single" w:sz="4" w:space="0" w:color="auto"/>
              <w:bottom w:val="single" w:sz="4" w:space="0" w:color="auto"/>
              <w:right w:val="single" w:sz="4" w:space="0" w:color="auto"/>
            </w:tcBorders>
          </w:tcPr>
          <w:p w14:paraId="519A6A3C" w14:textId="77777777" w:rsidR="00D60E37" w:rsidRDefault="00D60E37">
            <w:pPr>
              <w:autoSpaceDE w:val="0"/>
              <w:autoSpaceDN w:val="0"/>
              <w:adjustRightInd w:val="0"/>
              <w:spacing w:before="240" w:after="120" w:line="360" w:lineRule="auto"/>
              <w:jc w:val="both"/>
              <w:rPr>
                <w:rFonts w:ascii="David" w:hAnsi="David" w:cs="David"/>
                <w:rtl/>
              </w:rPr>
            </w:pPr>
          </w:p>
        </w:tc>
        <w:tc>
          <w:tcPr>
            <w:tcW w:w="527" w:type="pct"/>
            <w:tcBorders>
              <w:top w:val="single" w:sz="4" w:space="0" w:color="auto"/>
              <w:left w:val="single" w:sz="4" w:space="0" w:color="auto"/>
              <w:bottom w:val="single" w:sz="4" w:space="0" w:color="auto"/>
              <w:right w:val="single" w:sz="4" w:space="0" w:color="auto"/>
            </w:tcBorders>
          </w:tcPr>
          <w:p w14:paraId="2BEA58BD" w14:textId="77777777" w:rsidR="00D60E37" w:rsidRDefault="00D60E37">
            <w:pPr>
              <w:autoSpaceDE w:val="0"/>
              <w:autoSpaceDN w:val="0"/>
              <w:adjustRightInd w:val="0"/>
              <w:spacing w:before="240" w:after="120" w:line="360" w:lineRule="auto"/>
              <w:jc w:val="both"/>
              <w:rPr>
                <w:rFonts w:ascii="David" w:hAnsi="David" w:cs="David"/>
                <w:rtl/>
              </w:rPr>
            </w:pPr>
          </w:p>
        </w:tc>
        <w:tc>
          <w:tcPr>
            <w:tcW w:w="510" w:type="pct"/>
            <w:tcBorders>
              <w:top w:val="single" w:sz="4" w:space="0" w:color="auto"/>
              <w:left w:val="single" w:sz="4" w:space="0" w:color="auto"/>
              <w:bottom w:val="single" w:sz="4" w:space="0" w:color="auto"/>
              <w:right w:val="single" w:sz="4" w:space="0" w:color="auto"/>
            </w:tcBorders>
          </w:tcPr>
          <w:p w14:paraId="585B1570" w14:textId="77777777" w:rsidR="00D60E37" w:rsidRDefault="00D60E37">
            <w:pPr>
              <w:autoSpaceDE w:val="0"/>
              <w:autoSpaceDN w:val="0"/>
              <w:adjustRightInd w:val="0"/>
              <w:spacing w:before="240" w:after="120" w:line="360" w:lineRule="auto"/>
              <w:jc w:val="both"/>
              <w:rPr>
                <w:rFonts w:ascii="David" w:hAnsi="David" w:cs="David"/>
                <w:rtl/>
              </w:rPr>
            </w:pPr>
          </w:p>
        </w:tc>
        <w:tc>
          <w:tcPr>
            <w:tcW w:w="560" w:type="pct"/>
            <w:tcBorders>
              <w:top w:val="single" w:sz="4" w:space="0" w:color="auto"/>
              <w:left w:val="single" w:sz="4" w:space="0" w:color="auto"/>
              <w:bottom w:val="single" w:sz="4" w:space="0" w:color="auto"/>
              <w:right w:val="single" w:sz="4" w:space="0" w:color="auto"/>
            </w:tcBorders>
          </w:tcPr>
          <w:p w14:paraId="39524E2B" w14:textId="77777777" w:rsidR="00D60E37" w:rsidRDefault="00D60E37">
            <w:pPr>
              <w:autoSpaceDE w:val="0"/>
              <w:autoSpaceDN w:val="0"/>
              <w:adjustRightInd w:val="0"/>
              <w:spacing w:before="240" w:after="120" w:line="360" w:lineRule="auto"/>
              <w:jc w:val="both"/>
              <w:rPr>
                <w:rFonts w:ascii="David" w:hAnsi="David" w:cs="David"/>
                <w:rtl/>
              </w:rPr>
            </w:pPr>
          </w:p>
        </w:tc>
        <w:tc>
          <w:tcPr>
            <w:tcW w:w="538" w:type="pct"/>
            <w:tcBorders>
              <w:top w:val="single" w:sz="4" w:space="0" w:color="auto"/>
              <w:left w:val="single" w:sz="4" w:space="0" w:color="auto"/>
              <w:bottom w:val="single" w:sz="4" w:space="0" w:color="auto"/>
              <w:right w:val="single" w:sz="4" w:space="0" w:color="auto"/>
            </w:tcBorders>
          </w:tcPr>
          <w:p w14:paraId="258D915A" w14:textId="77777777" w:rsidR="00D60E37" w:rsidRDefault="00D60E37">
            <w:pPr>
              <w:autoSpaceDE w:val="0"/>
              <w:autoSpaceDN w:val="0"/>
              <w:adjustRightInd w:val="0"/>
              <w:spacing w:before="240" w:after="120" w:line="360" w:lineRule="auto"/>
              <w:jc w:val="both"/>
              <w:rPr>
                <w:rFonts w:ascii="David" w:hAnsi="David" w:cs="David"/>
                <w:rtl/>
              </w:rPr>
            </w:pPr>
          </w:p>
        </w:tc>
        <w:tc>
          <w:tcPr>
            <w:tcW w:w="662" w:type="pct"/>
            <w:tcBorders>
              <w:top w:val="single" w:sz="4" w:space="0" w:color="auto"/>
              <w:left w:val="single" w:sz="4" w:space="0" w:color="auto"/>
              <w:bottom w:val="single" w:sz="4" w:space="0" w:color="auto"/>
              <w:right w:val="single" w:sz="4" w:space="0" w:color="auto"/>
            </w:tcBorders>
          </w:tcPr>
          <w:p w14:paraId="430DF958" w14:textId="77777777" w:rsidR="00D60E37" w:rsidRDefault="00D60E37">
            <w:pPr>
              <w:autoSpaceDE w:val="0"/>
              <w:autoSpaceDN w:val="0"/>
              <w:adjustRightInd w:val="0"/>
              <w:spacing w:before="240" w:after="120" w:line="360" w:lineRule="auto"/>
              <w:jc w:val="both"/>
              <w:rPr>
                <w:rFonts w:ascii="David" w:hAnsi="David" w:cs="David"/>
                <w:rtl/>
              </w:rPr>
            </w:pPr>
          </w:p>
        </w:tc>
        <w:tc>
          <w:tcPr>
            <w:tcW w:w="801" w:type="pct"/>
            <w:tcBorders>
              <w:top w:val="single" w:sz="4" w:space="0" w:color="auto"/>
              <w:left w:val="single" w:sz="4" w:space="0" w:color="auto"/>
              <w:bottom w:val="single" w:sz="4" w:space="0" w:color="auto"/>
              <w:right w:val="single" w:sz="4" w:space="0" w:color="auto"/>
            </w:tcBorders>
          </w:tcPr>
          <w:p w14:paraId="0A238209" w14:textId="77777777" w:rsidR="00D60E37" w:rsidRDefault="00D60E37">
            <w:pPr>
              <w:autoSpaceDE w:val="0"/>
              <w:autoSpaceDN w:val="0"/>
              <w:adjustRightInd w:val="0"/>
              <w:spacing w:before="240" w:after="120" w:line="360" w:lineRule="auto"/>
              <w:jc w:val="both"/>
              <w:rPr>
                <w:rFonts w:ascii="David" w:hAnsi="David" w:cs="David"/>
                <w:rtl/>
              </w:rPr>
            </w:pPr>
          </w:p>
        </w:tc>
      </w:tr>
      <w:tr w:rsidR="00D60E37" w14:paraId="1A2C0DBF" w14:textId="77777777" w:rsidTr="00D60E37">
        <w:trPr>
          <w:trHeight w:val="1409"/>
        </w:trPr>
        <w:tc>
          <w:tcPr>
            <w:tcW w:w="544" w:type="pct"/>
            <w:tcBorders>
              <w:top w:val="single" w:sz="4" w:space="0" w:color="auto"/>
              <w:left w:val="single" w:sz="4" w:space="0" w:color="auto"/>
              <w:bottom w:val="single" w:sz="4" w:space="0" w:color="auto"/>
              <w:right w:val="single" w:sz="4" w:space="0" w:color="auto"/>
            </w:tcBorders>
          </w:tcPr>
          <w:p w14:paraId="2D96B9B3" w14:textId="77777777" w:rsidR="00D60E37" w:rsidRDefault="00D60E37">
            <w:pPr>
              <w:autoSpaceDE w:val="0"/>
              <w:autoSpaceDN w:val="0"/>
              <w:adjustRightInd w:val="0"/>
              <w:spacing w:before="240" w:after="120" w:line="360" w:lineRule="auto"/>
              <w:jc w:val="both"/>
              <w:rPr>
                <w:rFonts w:ascii="David" w:hAnsi="David" w:cs="David"/>
                <w:rtl/>
              </w:rPr>
            </w:pPr>
          </w:p>
        </w:tc>
        <w:tc>
          <w:tcPr>
            <w:tcW w:w="858" w:type="pct"/>
            <w:tcBorders>
              <w:top w:val="single" w:sz="4" w:space="0" w:color="auto"/>
              <w:left w:val="single" w:sz="4" w:space="0" w:color="auto"/>
              <w:bottom w:val="single" w:sz="4" w:space="0" w:color="auto"/>
              <w:right w:val="single" w:sz="4" w:space="0" w:color="auto"/>
            </w:tcBorders>
          </w:tcPr>
          <w:p w14:paraId="0A5EE65E" w14:textId="77777777" w:rsidR="00D60E37" w:rsidRDefault="00D60E37">
            <w:pPr>
              <w:autoSpaceDE w:val="0"/>
              <w:autoSpaceDN w:val="0"/>
              <w:adjustRightInd w:val="0"/>
              <w:spacing w:before="240" w:after="120" w:line="360" w:lineRule="auto"/>
              <w:jc w:val="both"/>
              <w:rPr>
                <w:rFonts w:ascii="David" w:hAnsi="David" w:cs="David"/>
                <w:rtl/>
              </w:rPr>
            </w:pPr>
          </w:p>
        </w:tc>
        <w:tc>
          <w:tcPr>
            <w:tcW w:w="527" w:type="pct"/>
            <w:tcBorders>
              <w:top w:val="single" w:sz="4" w:space="0" w:color="auto"/>
              <w:left w:val="single" w:sz="4" w:space="0" w:color="auto"/>
              <w:bottom w:val="single" w:sz="4" w:space="0" w:color="auto"/>
              <w:right w:val="single" w:sz="4" w:space="0" w:color="auto"/>
            </w:tcBorders>
          </w:tcPr>
          <w:p w14:paraId="75B84B8F" w14:textId="77777777" w:rsidR="00D60E37" w:rsidRDefault="00D60E37">
            <w:pPr>
              <w:autoSpaceDE w:val="0"/>
              <w:autoSpaceDN w:val="0"/>
              <w:adjustRightInd w:val="0"/>
              <w:spacing w:before="240" w:after="120" w:line="360" w:lineRule="auto"/>
              <w:jc w:val="both"/>
              <w:rPr>
                <w:rFonts w:ascii="David" w:hAnsi="David" w:cs="David"/>
                <w:rtl/>
              </w:rPr>
            </w:pPr>
          </w:p>
        </w:tc>
        <w:tc>
          <w:tcPr>
            <w:tcW w:w="510" w:type="pct"/>
            <w:tcBorders>
              <w:top w:val="single" w:sz="4" w:space="0" w:color="auto"/>
              <w:left w:val="single" w:sz="4" w:space="0" w:color="auto"/>
              <w:bottom w:val="single" w:sz="4" w:space="0" w:color="auto"/>
              <w:right w:val="single" w:sz="4" w:space="0" w:color="auto"/>
            </w:tcBorders>
          </w:tcPr>
          <w:p w14:paraId="3A379B9E" w14:textId="77777777" w:rsidR="00D60E37" w:rsidRDefault="00D60E37">
            <w:pPr>
              <w:autoSpaceDE w:val="0"/>
              <w:autoSpaceDN w:val="0"/>
              <w:adjustRightInd w:val="0"/>
              <w:spacing w:before="240" w:after="120" w:line="360" w:lineRule="auto"/>
              <w:jc w:val="both"/>
              <w:rPr>
                <w:rFonts w:ascii="David" w:hAnsi="David" w:cs="David"/>
                <w:rtl/>
              </w:rPr>
            </w:pPr>
          </w:p>
        </w:tc>
        <w:tc>
          <w:tcPr>
            <w:tcW w:w="560" w:type="pct"/>
            <w:tcBorders>
              <w:top w:val="single" w:sz="4" w:space="0" w:color="auto"/>
              <w:left w:val="single" w:sz="4" w:space="0" w:color="auto"/>
              <w:bottom w:val="single" w:sz="4" w:space="0" w:color="auto"/>
              <w:right w:val="single" w:sz="4" w:space="0" w:color="auto"/>
            </w:tcBorders>
          </w:tcPr>
          <w:p w14:paraId="0259E12E" w14:textId="77777777" w:rsidR="00D60E37" w:rsidRDefault="00D60E37">
            <w:pPr>
              <w:autoSpaceDE w:val="0"/>
              <w:autoSpaceDN w:val="0"/>
              <w:adjustRightInd w:val="0"/>
              <w:spacing w:before="240" w:after="120" w:line="360" w:lineRule="auto"/>
              <w:jc w:val="both"/>
              <w:rPr>
                <w:rFonts w:ascii="David" w:hAnsi="David" w:cs="David"/>
                <w:rtl/>
              </w:rPr>
            </w:pPr>
          </w:p>
        </w:tc>
        <w:tc>
          <w:tcPr>
            <w:tcW w:w="538" w:type="pct"/>
            <w:tcBorders>
              <w:top w:val="single" w:sz="4" w:space="0" w:color="auto"/>
              <w:left w:val="single" w:sz="4" w:space="0" w:color="auto"/>
              <w:bottom w:val="single" w:sz="4" w:space="0" w:color="auto"/>
              <w:right w:val="single" w:sz="4" w:space="0" w:color="auto"/>
            </w:tcBorders>
          </w:tcPr>
          <w:p w14:paraId="4D2060F3" w14:textId="77777777" w:rsidR="00D60E37" w:rsidRDefault="00D60E37">
            <w:pPr>
              <w:autoSpaceDE w:val="0"/>
              <w:autoSpaceDN w:val="0"/>
              <w:adjustRightInd w:val="0"/>
              <w:spacing w:before="240" w:after="120" w:line="360" w:lineRule="auto"/>
              <w:jc w:val="both"/>
              <w:rPr>
                <w:rFonts w:ascii="David" w:hAnsi="David" w:cs="David"/>
                <w:rtl/>
              </w:rPr>
            </w:pPr>
          </w:p>
        </w:tc>
        <w:tc>
          <w:tcPr>
            <w:tcW w:w="662" w:type="pct"/>
            <w:tcBorders>
              <w:top w:val="single" w:sz="4" w:space="0" w:color="auto"/>
              <w:left w:val="single" w:sz="4" w:space="0" w:color="auto"/>
              <w:bottom w:val="single" w:sz="4" w:space="0" w:color="auto"/>
              <w:right w:val="single" w:sz="4" w:space="0" w:color="auto"/>
            </w:tcBorders>
          </w:tcPr>
          <w:p w14:paraId="6E342FCE" w14:textId="77777777" w:rsidR="00D60E37" w:rsidRDefault="00D60E37">
            <w:pPr>
              <w:autoSpaceDE w:val="0"/>
              <w:autoSpaceDN w:val="0"/>
              <w:adjustRightInd w:val="0"/>
              <w:spacing w:before="240" w:after="120" w:line="360" w:lineRule="auto"/>
              <w:jc w:val="both"/>
              <w:rPr>
                <w:rFonts w:ascii="David" w:hAnsi="David" w:cs="David"/>
                <w:rtl/>
              </w:rPr>
            </w:pPr>
          </w:p>
        </w:tc>
        <w:tc>
          <w:tcPr>
            <w:tcW w:w="801" w:type="pct"/>
            <w:tcBorders>
              <w:top w:val="single" w:sz="4" w:space="0" w:color="auto"/>
              <w:left w:val="single" w:sz="4" w:space="0" w:color="auto"/>
              <w:bottom w:val="single" w:sz="4" w:space="0" w:color="auto"/>
              <w:right w:val="single" w:sz="4" w:space="0" w:color="auto"/>
            </w:tcBorders>
          </w:tcPr>
          <w:p w14:paraId="631AE766" w14:textId="77777777" w:rsidR="00D60E37" w:rsidRDefault="00D60E37">
            <w:pPr>
              <w:autoSpaceDE w:val="0"/>
              <w:autoSpaceDN w:val="0"/>
              <w:adjustRightInd w:val="0"/>
              <w:spacing w:before="240" w:after="120" w:line="360" w:lineRule="auto"/>
              <w:jc w:val="both"/>
              <w:rPr>
                <w:rFonts w:ascii="David" w:hAnsi="David" w:cs="David"/>
                <w:rtl/>
              </w:rPr>
            </w:pPr>
          </w:p>
        </w:tc>
      </w:tr>
    </w:tbl>
    <w:p w14:paraId="27181C20" w14:textId="77777777" w:rsidR="00D60E37" w:rsidRDefault="00D60E37" w:rsidP="00D60E37">
      <w:pPr>
        <w:autoSpaceDE w:val="0"/>
        <w:autoSpaceDN w:val="0"/>
        <w:adjustRightInd w:val="0"/>
        <w:spacing w:before="240" w:after="120" w:line="360" w:lineRule="auto"/>
        <w:ind w:left="-183"/>
        <w:jc w:val="both"/>
        <w:rPr>
          <w:rFonts w:ascii="David" w:hAnsi="David" w:cs="David"/>
          <w:rtl/>
        </w:rPr>
      </w:pPr>
      <w:r>
        <w:rPr>
          <w:rFonts w:ascii="David" w:hAnsi="David" w:cs="David"/>
          <w:rtl/>
        </w:rPr>
        <w:t>לטבלה זו יש לצרף אסמכתאות רלוונטיות לכל אחת מהעבודות שציינו לעיל ובכלל זאת:</w:t>
      </w:r>
    </w:p>
    <w:p w14:paraId="62FBB2E4" w14:textId="77777777" w:rsidR="00D60E37" w:rsidRDefault="00D60E37" w:rsidP="008513A3">
      <w:pPr>
        <w:numPr>
          <w:ilvl w:val="0"/>
          <w:numId w:val="119"/>
        </w:numPr>
        <w:tabs>
          <w:tab w:val="left" w:pos="242"/>
          <w:tab w:val="left" w:pos="567"/>
          <w:tab w:val="left" w:pos="2210"/>
        </w:tabs>
        <w:spacing w:before="240" w:after="120" w:line="360" w:lineRule="auto"/>
        <w:ind w:left="242" w:hanging="425"/>
        <w:jc w:val="both"/>
        <w:rPr>
          <w:rFonts w:ascii="David" w:hAnsi="David" w:cs="David"/>
          <w:rtl/>
          <w:lang w:val="x-none" w:eastAsia="x-none"/>
        </w:rPr>
      </w:pPr>
      <w:r>
        <w:rPr>
          <w:rFonts w:ascii="David" w:hAnsi="David" w:cs="David"/>
          <w:rtl/>
          <w:lang w:val="x-none" w:eastAsia="x-none"/>
        </w:rPr>
        <w:t>חשבון הקמה סופי מאושר ע"י מזמין העבודה לגבי כל פרויקט ופרויקט שצוין ע"י המשתתף כמעיד על עמידתו בתנאי הנסיון הנדרשים לעיל.</w:t>
      </w:r>
    </w:p>
    <w:p w14:paraId="6D0AC8AA" w14:textId="77777777" w:rsidR="00D60E37" w:rsidRDefault="00D60E37" w:rsidP="008513A3">
      <w:pPr>
        <w:numPr>
          <w:ilvl w:val="0"/>
          <w:numId w:val="119"/>
        </w:numPr>
        <w:tabs>
          <w:tab w:val="left" w:pos="242"/>
          <w:tab w:val="left" w:pos="567"/>
          <w:tab w:val="left" w:pos="2210"/>
        </w:tabs>
        <w:spacing w:before="240" w:after="120" w:line="360" w:lineRule="auto"/>
        <w:ind w:left="242" w:hanging="425"/>
        <w:jc w:val="both"/>
        <w:rPr>
          <w:rFonts w:ascii="David" w:hAnsi="David" w:cs="David"/>
        </w:rPr>
      </w:pPr>
      <w:r>
        <w:rPr>
          <w:rFonts w:ascii="David" w:hAnsi="David" w:cs="David"/>
          <w:rtl/>
          <w:lang w:val="x-none" w:eastAsia="x-none"/>
        </w:rPr>
        <w:t>אישור רו"ח של המשתתף לתקבולים שהתקבלו אצלו מהפרויקטים המעידים על עמידתו בתנאי הניסיון כנדרש להלן.</w:t>
      </w:r>
    </w:p>
    <w:p w14:paraId="51C11AEB" w14:textId="77777777" w:rsidR="00D60E37" w:rsidRDefault="00D60E37" w:rsidP="00D60E37">
      <w:pPr>
        <w:autoSpaceDE w:val="0"/>
        <w:autoSpaceDN w:val="0"/>
        <w:adjustRightInd w:val="0"/>
        <w:spacing w:before="240" w:after="120" w:line="360" w:lineRule="auto"/>
        <w:ind w:left="793"/>
        <w:jc w:val="both"/>
        <w:rPr>
          <w:rFonts w:ascii="David" w:hAnsi="David" w:cs="David"/>
          <w:rtl/>
        </w:rPr>
      </w:pPr>
      <w:r>
        <w:rPr>
          <w:rFonts w:ascii="David" w:hAnsi="David" w:cs="David"/>
          <w:rtl/>
        </w:rPr>
        <w:t>תאריך</w:t>
      </w:r>
      <w:r>
        <w:rPr>
          <w:rFonts w:ascii="David" w:hAnsi="David" w:cs="David"/>
          <w:rtl/>
        </w:rPr>
        <w:tab/>
        <w:t xml:space="preserve">    __________________      </w:t>
      </w:r>
      <w:r>
        <w:rPr>
          <w:rFonts w:ascii="David" w:hAnsi="David" w:cs="David"/>
          <w:rtl/>
        </w:rPr>
        <w:tab/>
      </w:r>
      <w:r>
        <w:rPr>
          <w:rFonts w:ascii="David" w:hAnsi="David" w:cs="David"/>
          <w:rtl/>
        </w:rPr>
        <w:tab/>
        <w:t xml:space="preserve"> </w:t>
      </w:r>
    </w:p>
    <w:p w14:paraId="78327844" w14:textId="77777777" w:rsidR="00D60E37" w:rsidRDefault="00D60E37" w:rsidP="00D60E37">
      <w:pPr>
        <w:autoSpaceDE w:val="0"/>
        <w:autoSpaceDN w:val="0"/>
        <w:adjustRightInd w:val="0"/>
        <w:spacing w:before="240" w:after="120" w:line="360" w:lineRule="auto"/>
        <w:ind w:left="793"/>
        <w:jc w:val="both"/>
        <w:rPr>
          <w:rFonts w:ascii="David" w:hAnsi="David" w:cs="David"/>
          <w:rtl/>
        </w:rPr>
      </w:pPr>
      <w:r>
        <w:rPr>
          <w:rFonts w:ascii="David" w:hAnsi="David" w:cs="David"/>
          <w:rtl/>
        </w:rPr>
        <w:t xml:space="preserve"> שם ותפקיד ממלא הטופס____________________________</w:t>
      </w:r>
    </w:p>
    <w:p w14:paraId="433CD32C" w14:textId="349F37A1" w:rsidR="00D60E37" w:rsidRDefault="00D60E37" w:rsidP="00D60E37">
      <w:pPr>
        <w:autoSpaceDE w:val="0"/>
        <w:autoSpaceDN w:val="0"/>
        <w:adjustRightInd w:val="0"/>
        <w:spacing w:before="240" w:after="120" w:line="360" w:lineRule="auto"/>
        <w:ind w:left="793"/>
        <w:jc w:val="both"/>
        <w:rPr>
          <w:rFonts w:ascii="David" w:hAnsi="David" w:cs="David"/>
          <w:rtl/>
        </w:rPr>
      </w:pPr>
      <w:r>
        <w:rPr>
          <w:rFonts w:ascii="David" w:hAnsi="David" w:cs="David"/>
          <w:rtl/>
        </w:rPr>
        <w:t>חתימה + חותמת_____________________</w:t>
      </w:r>
    </w:p>
    <w:p w14:paraId="5B25E571" w14:textId="77777777" w:rsidR="008513A3" w:rsidRDefault="008513A3" w:rsidP="00D60E37">
      <w:pPr>
        <w:autoSpaceDE w:val="0"/>
        <w:autoSpaceDN w:val="0"/>
        <w:adjustRightInd w:val="0"/>
        <w:spacing w:before="240" w:after="120" w:line="360" w:lineRule="auto"/>
        <w:ind w:left="793"/>
        <w:jc w:val="both"/>
        <w:rPr>
          <w:rFonts w:ascii="David" w:hAnsi="David" w:cs="David"/>
          <w:rtl/>
        </w:rPr>
      </w:pPr>
    </w:p>
    <w:p w14:paraId="0F7E0C3D" w14:textId="6694880F" w:rsidR="00D60E37" w:rsidRPr="00D60E37" w:rsidRDefault="00D60E37" w:rsidP="00D60E37">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77" w:name="_Toc493582346"/>
      <w:bookmarkStart w:id="878" w:name="_Toc63759117"/>
      <w:bookmarkStart w:id="879" w:name="_Toc63946785"/>
      <w:bookmarkEnd w:id="871"/>
      <w:r w:rsidRPr="00D60E37">
        <w:rPr>
          <w:rFonts w:ascii="David" w:hAnsi="David" w:cs="David"/>
          <w:i w:val="0"/>
          <w:iCs w:val="0"/>
          <w:sz w:val="24"/>
          <w:szCs w:val="24"/>
          <w:u w:val="single"/>
          <w:rtl/>
        </w:rPr>
        <w:lastRenderedPageBreak/>
        <w:t xml:space="preserve">נספח ה' למכרז מס' </w:t>
      </w:r>
      <w:r>
        <w:rPr>
          <w:rFonts w:ascii="David" w:hAnsi="David" w:cs="David"/>
          <w:i w:val="0"/>
          <w:iCs w:val="0"/>
          <w:sz w:val="24"/>
          <w:szCs w:val="24"/>
          <w:u w:val="single"/>
          <w:rtl/>
        </w:rPr>
        <w:t>4/2021</w:t>
      </w:r>
      <w:r w:rsidRPr="00D60E37">
        <w:rPr>
          <w:rFonts w:ascii="David" w:hAnsi="David" w:cs="David"/>
          <w:i w:val="0"/>
          <w:iCs w:val="0"/>
          <w:sz w:val="24"/>
          <w:szCs w:val="24"/>
          <w:u w:val="single"/>
          <w:rtl/>
        </w:rPr>
        <w:t xml:space="preserve"> – ערבות בנקאית למכרז</w:t>
      </w:r>
      <w:bookmarkEnd w:id="877"/>
      <w:bookmarkEnd w:id="878"/>
      <w:bookmarkEnd w:id="879"/>
    </w:p>
    <w:p w14:paraId="71A83E0C" w14:textId="77777777" w:rsidR="00D60E37" w:rsidRDefault="00D60E37" w:rsidP="00D60E37">
      <w:pPr>
        <w:widowControl w:val="0"/>
        <w:tabs>
          <w:tab w:val="center" w:pos="6753"/>
        </w:tabs>
        <w:spacing w:before="120" w:after="120"/>
        <w:ind w:left="720"/>
        <w:jc w:val="center"/>
        <w:rPr>
          <w:rFonts w:ascii="David" w:hAnsi="David" w:cs="David"/>
          <w:b/>
          <w:bCs/>
          <w:u w:val="single"/>
        </w:rPr>
      </w:pPr>
      <w:r>
        <w:rPr>
          <w:rFonts w:ascii="David" w:hAnsi="David" w:cs="David"/>
          <w:b/>
          <w:bCs/>
          <w:u w:val="single"/>
          <w:rtl/>
        </w:rPr>
        <w:t>ערבות בנקאית למכרז</w:t>
      </w:r>
    </w:p>
    <w:p w14:paraId="5E6153E9" w14:textId="77777777" w:rsidR="00D60E37" w:rsidRDefault="00D60E37" w:rsidP="00D60E37">
      <w:pPr>
        <w:widowControl w:val="0"/>
        <w:tabs>
          <w:tab w:val="center" w:pos="6753"/>
        </w:tabs>
        <w:spacing w:before="120" w:after="120"/>
        <w:jc w:val="both"/>
        <w:rPr>
          <w:rFonts w:ascii="David" w:hAnsi="David" w:cs="David"/>
          <w:rtl/>
        </w:rPr>
      </w:pPr>
      <w:r>
        <w:rPr>
          <w:rFonts w:ascii="David" w:hAnsi="David" w:cs="David"/>
          <w:rtl/>
        </w:rPr>
        <w:t>לכבוד</w:t>
      </w:r>
    </w:p>
    <w:p w14:paraId="56DCEDBB" w14:textId="77777777" w:rsidR="00D60E37" w:rsidRDefault="00D60E37" w:rsidP="00D60E37">
      <w:pPr>
        <w:widowControl w:val="0"/>
        <w:tabs>
          <w:tab w:val="center" w:pos="6753"/>
        </w:tabs>
        <w:spacing w:before="120" w:after="120"/>
        <w:jc w:val="both"/>
        <w:rPr>
          <w:rFonts w:ascii="David" w:hAnsi="David" w:cs="David"/>
          <w:rtl/>
        </w:rPr>
      </w:pPr>
      <w:r>
        <w:rPr>
          <w:rFonts w:ascii="David" w:hAnsi="David" w:cs="David"/>
          <w:rtl/>
        </w:rPr>
        <w:t>החברה הכלכלית לפיתוח אשכול</w:t>
      </w:r>
    </w:p>
    <w:p w14:paraId="749901D6" w14:textId="77777777" w:rsidR="00D60E37" w:rsidRDefault="00D60E37" w:rsidP="00D60E37">
      <w:pPr>
        <w:widowControl w:val="0"/>
        <w:tabs>
          <w:tab w:val="center" w:pos="6753"/>
        </w:tabs>
        <w:spacing w:before="120" w:after="120"/>
        <w:jc w:val="both"/>
        <w:rPr>
          <w:rFonts w:ascii="David" w:hAnsi="David" w:cs="David"/>
          <w:rtl/>
        </w:rPr>
      </w:pPr>
      <w:r>
        <w:rPr>
          <w:rFonts w:ascii="David" w:hAnsi="David" w:cs="David"/>
          <w:rtl/>
        </w:rPr>
        <w:t xml:space="preserve">א.ג.נ., </w:t>
      </w:r>
    </w:p>
    <w:p w14:paraId="2CE865F4" w14:textId="21614C36"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 xml:space="preserve">הננו ערבים כלפיכם לתשלום כל סכום עד לסכום כולל של </w:t>
      </w:r>
      <w:r w:rsidR="008513A3">
        <w:rPr>
          <w:rFonts w:ascii="David" w:hAnsi="David" w:cs="David" w:hint="cs"/>
          <w:rtl/>
        </w:rPr>
        <w:t>8</w:t>
      </w:r>
      <w:r>
        <w:rPr>
          <w:rFonts w:ascii="David" w:hAnsi="David" w:cs="David"/>
          <w:rtl/>
        </w:rPr>
        <w:t xml:space="preserve">0,000 (במילים :  </w:t>
      </w:r>
      <w:r w:rsidR="008513A3">
        <w:rPr>
          <w:rFonts w:ascii="David" w:hAnsi="David" w:cs="David" w:hint="cs"/>
          <w:rtl/>
        </w:rPr>
        <w:t>שמונים</w:t>
      </w:r>
      <w:r>
        <w:rPr>
          <w:rFonts w:ascii="David" w:hAnsi="David" w:cs="David"/>
          <w:rtl/>
        </w:rPr>
        <w:t xml:space="preserve"> אלף ) ₪  (להלן : "</w:t>
      </w:r>
      <w:r>
        <w:rPr>
          <w:rFonts w:ascii="David" w:hAnsi="David" w:cs="David"/>
          <w:b/>
          <w:bCs/>
          <w:rtl/>
        </w:rPr>
        <w:t>סכום הערבות</w:t>
      </w:r>
      <w:r>
        <w:rPr>
          <w:rFonts w:ascii="David" w:hAnsi="David" w:cs="David"/>
          <w:rtl/>
        </w:rPr>
        <w:t>") שתדרשו מ - ...................... (להלן" "</w:t>
      </w:r>
      <w:r>
        <w:rPr>
          <w:rFonts w:ascii="David" w:hAnsi="David" w:cs="David"/>
          <w:b/>
          <w:bCs/>
          <w:rtl/>
        </w:rPr>
        <w:t>הנערב</w:t>
      </w:r>
      <w:r>
        <w:rPr>
          <w:rFonts w:ascii="David" w:hAnsi="David" w:cs="David"/>
          <w:rtl/>
        </w:rPr>
        <w:t>") בקשר למכרז מס' 4/2021–ל</w:t>
      </w:r>
      <w:r w:rsidR="008513A3">
        <w:rPr>
          <w:rFonts w:ascii="David" w:hAnsi="David" w:cs="David" w:hint="cs"/>
          <w:rtl/>
        </w:rPr>
        <w:t>השלמת עבודות להק</w:t>
      </w:r>
      <w:r w:rsidR="004F722B">
        <w:rPr>
          <w:rFonts w:ascii="David" w:hAnsi="David" w:cs="David" w:hint="cs"/>
          <w:rtl/>
        </w:rPr>
        <w:t>מ</w:t>
      </w:r>
      <w:r w:rsidR="008513A3">
        <w:rPr>
          <w:rFonts w:ascii="David" w:hAnsi="David" w:cs="David" w:hint="cs"/>
          <w:rtl/>
        </w:rPr>
        <w:t>ת ת"ש קולחין בחולית</w:t>
      </w:r>
      <w:r>
        <w:rPr>
          <w:rFonts w:ascii="David" w:hAnsi="David" w:cs="David"/>
          <w:rtl/>
        </w:rPr>
        <w:t>.</w:t>
      </w:r>
    </w:p>
    <w:p w14:paraId="6A9C1B2D" w14:textId="58851CF2"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סכום זה יהיה צמוד למדד תשומות הבניה למגורים כפי שהוא מתפרסם מפעם לפעם על ידי הלשכה המרכזית לסטטיסטיקה ולמחקר כלכלי, כולל אותו מדד אף אם יתפרסם על ידי מוסד ממשלתי אחר או כל מדד רשמי שיבוא במקומו, בין אם יהיה בנוי על אותם נתונים שעליהם בנוי המדד הקיים ובין אם לאו. אם יתברר מהמדד שיתפרסם לאחרונה לפני התשלום על פי ערבות זו (להלן: "</w:t>
      </w:r>
      <w:r>
        <w:rPr>
          <w:rFonts w:ascii="David" w:hAnsi="David" w:cs="David"/>
          <w:b/>
          <w:bCs/>
          <w:rtl/>
        </w:rPr>
        <w:t>המדד החדש</w:t>
      </w:r>
      <w:r>
        <w:rPr>
          <w:rFonts w:ascii="David" w:hAnsi="David" w:cs="David"/>
          <w:rtl/>
        </w:rPr>
        <w:t>") כי המדד החדש עלה לעומת המדד לחודש</w:t>
      </w:r>
      <w:r w:rsidR="008513A3">
        <w:rPr>
          <w:rFonts w:ascii="David" w:hAnsi="David" w:cs="David" w:hint="cs"/>
          <w:rtl/>
        </w:rPr>
        <w:t xml:space="preserve"> 03/21</w:t>
      </w:r>
      <w:r>
        <w:rPr>
          <w:rFonts w:ascii="David" w:hAnsi="David" w:cs="David"/>
          <w:rtl/>
        </w:rPr>
        <w:t xml:space="preserve"> שפורסם ביום</w:t>
      </w:r>
      <w:r w:rsidR="008513A3">
        <w:rPr>
          <w:rFonts w:ascii="David" w:hAnsi="David" w:cs="David" w:hint="cs"/>
          <w:rtl/>
        </w:rPr>
        <w:t xml:space="preserve"> 15/02/21 </w:t>
      </w:r>
      <w:r>
        <w:rPr>
          <w:rFonts w:ascii="David" w:hAnsi="David" w:cs="David"/>
          <w:rtl/>
        </w:rPr>
        <w:t xml:space="preserve">שהוא עומד על ............. נקודות  (להלן: " </w:t>
      </w:r>
      <w:r>
        <w:rPr>
          <w:rFonts w:ascii="David" w:hAnsi="David" w:cs="David"/>
          <w:b/>
          <w:bCs/>
          <w:rtl/>
        </w:rPr>
        <w:t>המדד היסודי</w:t>
      </w:r>
      <w:r>
        <w:rPr>
          <w:rFonts w:ascii="David" w:hAnsi="David" w:cs="David"/>
          <w:rtl/>
        </w:rPr>
        <w:t>"), אזי יחושב סכום הערבות כשהוא מוגדל בשיעור זהה לשיעור עליית המדד החדש לעומת המדד היסודי (להלן: "</w:t>
      </w:r>
      <w:r>
        <w:rPr>
          <w:rFonts w:ascii="David" w:hAnsi="David" w:cs="David"/>
          <w:b/>
          <w:bCs/>
          <w:rtl/>
        </w:rPr>
        <w:t>סכום הערבות המוגדל</w:t>
      </w:r>
      <w:r>
        <w:rPr>
          <w:rFonts w:ascii="David" w:hAnsi="David" w:cs="David"/>
          <w:rtl/>
        </w:rPr>
        <w:t>"). אם המדד החדש יהיה נמוך מהמדד היסודי נשלם לכם את הסכום הנקוב בדרישתכם עד לסכום הערבות ללא כל הפרשי הצמדה.</w:t>
      </w:r>
    </w:p>
    <w:p w14:paraId="01CB8FE0"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אנו נשלם לכם מפעם לפעם, ובכל מקרה לא יאוחר מיום עסקים אחד מיום מקבלת דרישתכם הראשונה בכתב אצלנו, כל סכום ובלבד שסך כל דרישותיכם יהיו בגבול סכום הערבות המוגדל, וזאת מבלי להטיל עליכם חובה לנמק או להוכיח או לבסס את דרישתכם או לפנות תחילה בדרישה כלשהי לנערב, ומבלי להטיל עליכם את החובה לתבוע בתביעה משפטית את הנערב ובלבד שהסכום הכולל שיהיה עלינו לשלמו על פי דרישותיכם יחד לא יעלה על סכום הערבות המוגדל.</w:t>
      </w:r>
    </w:p>
    <w:p w14:paraId="795B47E2"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"יום עסקים" כהגדרתו ע"י בנק ישראל במועד הדרישה מהבנק.</w:t>
      </w:r>
    </w:p>
    <w:p w14:paraId="3DE19C32" w14:textId="258516FB"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 xml:space="preserve">ערבות זו תישאר בתוקף עד ליום </w:t>
      </w:r>
      <w:r w:rsidR="008513A3">
        <w:rPr>
          <w:rFonts w:ascii="David" w:hAnsi="David" w:cs="David" w:hint="cs"/>
          <w:rtl/>
        </w:rPr>
        <w:t>11/06/21</w:t>
      </w:r>
      <w:r>
        <w:rPr>
          <w:rFonts w:ascii="David" w:hAnsi="David" w:cs="David"/>
          <w:rtl/>
        </w:rPr>
        <w:t xml:space="preserve"> ועד בכלל, וכל דרישה על פיה צריכה להגיע למשרדי הסניף חתום מטה שמענו הוא ................................. לא יאוחר מיום </w:t>
      </w:r>
      <w:r w:rsidR="008513A3">
        <w:rPr>
          <w:rFonts w:ascii="David" w:hAnsi="David" w:cs="David" w:hint="cs"/>
          <w:rtl/>
        </w:rPr>
        <w:t>11/06/21</w:t>
      </w:r>
      <w:r>
        <w:rPr>
          <w:rFonts w:ascii="David" w:hAnsi="David" w:cs="David"/>
          <w:rtl/>
        </w:rPr>
        <w:t xml:space="preserve"> בשעות שבהן הסניף פתוח לקבלת קהל.</w:t>
      </w:r>
    </w:p>
    <w:p w14:paraId="1331F4B9"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דרישה שתגיע אלינו לאחר המועד הנ"ל לא תיענה. "דרישה בכתב" כאמור לעיל אינה כוללת דרישה שתגיע לבנק באמצעות הפקסימליה, טלקס או מברק.</w:t>
      </w:r>
    </w:p>
    <w:p w14:paraId="7E86066A"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ערבות זו אינה ניתנת להסבה להעברה או לביטול.</w:t>
      </w:r>
    </w:p>
    <w:p w14:paraId="76B10CF6" w14:textId="77777777" w:rsidR="00D60E37" w:rsidRDefault="00D60E37" w:rsidP="00D60E37">
      <w:pPr>
        <w:spacing w:before="120" w:after="120"/>
        <w:jc w:val="right"/>
        <w:rPr>
          <w:rFonts w:ascii="David" w:hAnsi="David" w:cs="David"/>
          <w:kern w:val="32"/>
          <w:rtl/>
          <w:lang w:val="x-none" w:eastAsia="x-none"/>
        </w:rPr>
      </w:pPr>
      <w:r>
        <w:rPr>
          <w:rFonts w:ascii="David" w:hAnsi="David" w:cs="David"/>
          <w:kern w:val="32"/>
          <w:rtl/>
          <w:lang w:val="x-none" w:eastAsia="x-none"/>
        </w:rPr>
        <w:t>___________</w:t>
      </w:r>
    </w:p>
    <w:p w14:paraId="014B2E56" w14:textId="77777777" w:rsidR="00D60E37" w:rsidRDefault="00D60E37" w:rsidP="00D60E37">
      <w:pPr>
        <w:spacing w:before="120" w:after="120"/>
        <w:jc w:val="right"/>
        <w:rPr>
          <w:rFonts w:ascii="David" w:hAnsi="David" w:cs="David"/>
          <w:i/>
          <w:iCs/>
          <w:u w:val="single"/>
          <w:rtl/>
        </w:rPr>
      </w:pPr>
      <w:r>
        <w:rPr>
          <w:rFonts w:ascii="David" w:hAnsi="David" w:cs="David"/>
          <w:kern w:val="32"/>
          <w:rtl/>
          <w:lang w:val="x-none" w:eastAsia="x-none"/>
        </w:rPr>
        <w:t>בנק</w:t>
      </w:r>
      <w:bookmarkStart w:id="880" w:name="_Ref480810630"/>
      <w:bookmarkStart w:id="881" w:name="_Ref487010832"/>
      <w:bookmarkEnd w:id="880"/>
      <w:bookmarkEnd w:id="881"/>
    </w:p>
    <w:p w14:paraId="053E667F" w14:textId="08A9566D" w:rsidR="00CF796A" w:rsidRPr="00D60E37" w:rsidRDefault="00CF796A" w:rsidP="00D60E37">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82" w:name="_Toc63946786"/>
      <w:r w:rsidRPr="00D60E37">
        <w:rPr>
          <w:rFonts w:ascii="David" w:hAnsi="David" w:cs="David"/>
          <w:i w:val="0"/>
          <w:iCs w:val="0"/>
          <w:sz w:val="24"/>
          <w:szCs w:val="24"/>
          <w:u w:val="single"/>
          <w:rtl/>
        </w:rPr>
        <w:lastRenderedPageBreak/>
        <w:t xml:space="preserve">נספח </w:t>
      </w:r>
      <w:r w:rsidR="00D60E37" w:rsidRPr="00D60E37">
        <w:rPr>
          <w:rFonts w:ascii="David" w:hAnsi="David" w:cs="David" w:hint="cs"/>
          <w:i w:val="0"/>
          <w:iCs w:val="0"/>
          <w:sz w:val="24"/>
          <w:szCs w:val="24"/>
          <w:u w:val="single"/>
          <w:rtl/>
        </w:rPr>
        <w:t>ו</w:t>
      </w:r>
      <w:r w:rsidRPr="00D60E37">
        <w:rPr>
          <w:rFonts w:ascii="David" w:hAnsi="David" w:cs="David"/>
          <w:i w:val="0"/>
          <w:iCs w:val="0"/>
          <w:sz w:val="24"/>
          <w:szCs w:val="24"/>
          <w:u w:val="single"/>
          <w:rtl/>
        </w:rPr>
        <w:t>'</w:t>
      </w:r>
      <w:r w:rsidR="008513A3">
        <w:rPr>
          <w:rFonts w:ascii="David" w:hAnsi="David" w:cs="David" w:hint="cs"/>
          <w:i w:val="0"/>
          <w:iCs w:val="0"/>
          <w:sz w:val="24"/>
          <w:szCs w:val="24"/>
          <w:u w:val="single"/>
          <w:rtl/>
        </w:rPr>
        <w:t xml:space="preserve"> למכרז מס' 4/2021 </w:t>
      </w:r>
      <w:r w:rsidR="00C05DAB" w:rsidRPr="00D60E37">
        <w:rPr>
          <w:rFonts w:ascii="David" w:hAnsi="David" w:cs="David" w:hint="cs"/>
          <w:i w:val="0"/>
          <w:iCs w:val="0"/>
          <w:sz w:val="24"/>
          <w:szCs w:val="24"/>
          <w:u w:val="single"/>
          <w:rtl/>
        </w:rPr>
        <w:t>-</w:t>
      </w:r>
      <w:r w:rsidR="008513A3">
        <w:rPr>
          <w:rFonts w:ascii="David" w:hAnsi="David" w:cs="David" w:hint="cs"/>
          <w:i w:val="0"/>
          <w:iCs w:val="0"/>
          <w:sz w:val="24"/>
          <w:szCs w:val="24"/>
          <w:u w:val="single"/>
          <w:rtl/>
        </w:rPr>
        <w:t xml:space="preserve"> </w:t>
      </w:r>
      <w:r w:rsidR="00C05DAB" w:rsidRPr="00D60E37">
        <w:rPr>
          <w:rFonts w:ascii="David" w:hAnsi="David" w:cs="David" w:hint="cs"/>
          <w:i w:val="0"/>
          <w:iCs w:val="0"/>
          <w:sz w:val="24"/>
          <w:szCs w:val="24"/>
          <w:u w:val="single"/>
          <w:rtl/>
        </w:rPr>
        <w:t>אישור קיום ביטוחים</w:t>
      </w:r>
      <w:bookmarkEnd w:id="882"/>
      <w:r w:rsidRPr="00D60E37">
        <w:rPr>
          <w:rFonts w:ascii="David" w:hAnsi="David" w:cs="David"/>
          <w:i w:val="0"/>
          <w:iCs w:val="0"/>
          <w:sz w:val="24"/>
          <w:szCs w:val="24"/>
          <w:u w:val="single"/>
          <w:rtl/>
        </w:rPr>
        <w:t xml:space="preserve"> </w:t>
      </w:r>
      <w:bookmarkEnd w:id="862"/>
    </w:p>
    <w:p w14:paraId="45EEBADA" w14:textId="77777777" w:rsidR="00CF796A" w:rsidRPr="00282D39" w:rsidRDefault="00CF796A" w:rsidP="00CF796A">
      <w:pPr>
        <w:spacing w:after="240"/>
        <w:jc w:val="both"/>
        <w:rPr>
          <w:rFonts w:ascii="David" w:hAnsi="David" w:cs="David"/>
          <w:sz w:val="20"/>
          <w:szCs w:val="20"/>
          <w:rtl/>
          <w:lang w:val="x-none" w:eastAsia="x-none"/>
        </w:rPr>
      </w:pPr>
    </w:p>
    <w:tbl>
      <w:tblPr>
        <w:bidiVisual/>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796A" w:rsidRPr="00282D39" w14:paraId="7730F84D" w14:textId="77777777" w:rsidTr="00CF796A">
        <w:trPr>
          <w:jc w:val="center"/>
        </w:trPr>
        <w:tc>
          <w:tcPr>
            <w:tcW w:w="8296" w:type="dxa"/>
            <w:shd w:val="clear" w:color="auto" w:fill="auto"/>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CF796A" w:rsidRPr="00282D39" w14:paraId="2A1D45AF" w14:textId="77777777" w:rsidTr="00CF796A">
              <w:tc>
                <w:tcPr>
                  <w:tcW w:w="8296" w:type="dxa"/>
                  <w:shd w:val="clear" w:color="auto" w:fill="auto"/>
                </w:tcPr>
                <w:p w14:paraId="7283172E" w14:textId="77777777" w:rsidR="00CF796A" w:rsidRPr="00282D39" w:rsidRDefault="00CF796A" w:rsidP="00CF796A">
                  <w:pPr>
                    <w:spacing w:after="240"/>
                    <w:jc w:val="center"/>
                    <w:rPr>
                      <w:rFonts w:ascii="David" w:hAnsi="David" w:cs="David"/>
                      <w:sz w:val="20"/>
                      <w:szCs w:val="20"/>
                      <w:rtl/>
                      <w:lang w:eastAsia="he-IL"/>
                    </w:rPr>
                  </w:pPr>
                  <w:bookmarkStart w:id="883" w:name="_Hlk61852343"/>
                  <w:r w:rsidRPr="00282D39">
                    <w:rPr>
                      <w:rFonts w:ascii="David" w:hAnsi="David" w:cs="David"/>
                      <w:sz w:val="20"/>
                      <w:szCs w:val="20"/>
                      <w:rtl/>
                      <w:lang w:eastAsia="he-IL"/>
                    </w:rPr>
                    <w:t xml:space="preserve">אישור קיום ביטוחים לשימוש </w:t>
                  </w:r>
                  <w:r w:rsidRPr="00282D39">
                    <w:rPr>
                      <w:rFonts w:ascii="David" w:hAnsi="David" w:cs="David"/>
                      <w:sz w:val="20"/>
                      <w:szCs w:val="20"/>
                      <w:rtl/>
                      <w:lang w:val="ru-RU" w:eastAsia="ru-RU"/>
                    </w:rPr>
                    <w:t>החברה הכלכלית לפיתוח אשכול</w:t>
                  </w:r>
                </w:p>
              </w:tc>
            </w:tr>
          </w:tbl>
          <w:p w14:paraId="40071BB9" w14:textId="59DECE4E" w:rsidR="00CF796A" w:rsidRPr="00282D39" w:rsidRDefault="00CF796A" w:rsidP="00CF796A">
            <w:pPr>
              <w:tabs>
                <w:tab w:val="left" w:pos="515"/>
                <w:tab w:val="left" w:pos="7745"/>
                <w:tab w:val="left" w:pos="8028"/>
              </w:tabs>
              <w:spacing w:before="240" w:after="120"/>
              <w:jc w:val="center"/>
              <w:rPr>
                <w:rFonts w:ascii="David" w:hAnsi="David" w:cs="David"/>
                <w:sz w:val="20"/>
                <w:szCs w:val="20"/>
                <w:u w:val="single"/>
                <w:rtl/>
                <w:lang w:eastAsia="he-IL"/>
              </w:rPr>
            </w:pPr>
            <w:r w:rsidRPr="00282D39">
              <w:rPr>
                <w:rFonts w:ascii="David" w:hAnsi="David" w:cs="David"/>
                <w:sz w:val="20"/>
                <w:szCs w:val="20"/>
                <w:u w:val="single"/>
                <w:rtl/>
                <w:lang w:eastAsia="he-IL"/>
              </w:rPr>
              <w:t xml:space="preserve">מכרז מספר  </w:t>
            </w:r>
            <w:r w:rsidR="003013C5" w:rsidRPr="00282D39">
              <w:rPr>
                <w:rFonts w:ascii="David" w:hAnsi="David" w:cs="David"/>
                <w:sz w:val="20"/>
                <w:szCs w:val="20"/>
                <w:u w:val="single"/>
                <w:rtl/>
                <w:lang w:eastAsia="he-IL"/>
              </w:rPr>
              <w:t>4/2021</w:t>
            </w:r>
            <w:r w:rsidRPr="00282D39">
              <w:rPr>
                <w:rFonts w:ascii="David" w:hAnsi="David" w:cs="David"/>
                <w:sz w:val="20"/>
                <w:szCs w:val="20"/>
                <w:u w:val="single"/>
                <w:rtl/>
                <w:lang w:eastAsia="he-IL"/>
              </w:rPr>
              <w:t xml:space="preserve"> אישור קיום ביטוחים בהסכם עם  _______________בקשר להשלמת עבודות להקמת ת"ש לקולחין חולית.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CF796A" w:rsidRPr="00282D39" w14:paraId="26806AC9" w14:textId="77777777" w:rsidTr="00CF796A">
              <w:tc>
                <w:tcPr>
                  <w:tcW w:w="8070" w:type="dxa"/>
                  <w:shd w:val="clear" w:color="auto" w:fill="auto"/>
                </w:tcPr>
                <w:p w14:paraId="6BBF572E" w14:textId="77777777" w:rsidR="00CF796A" w:rsidRPr="00282D39" w:rsidRDefault="00CF796A" w:rsidP="00CF796A">
                  <w:pPr>
                    <w:spacing w:after="240"/>
                    <w:jc w:val="center"/>
                    <w:rPr>
                      <w:rFonts w:ascii="David" w:hAnsi="David" w:cs="David"/>
                      <w:sz w:val="20"/>
                      <w:szCs w:val="20"/>
                      <w:rtl/>
                      <w:lang w:eastAsia="he-IL"/>
                    </w:rPr>
                  </w:pPr>
                  <w:r w:rsidRPr="00282D39">
                    <w:rPr>
                      <w:rFonts w:ascii="David" w:hAnsi="David" w:cs="David"/>
                      <w:sz w:val="20"/>
                      <w:szCs w:val="20"/>
                      <w:rtl/>
                      <w:lang w:eastAsia="he-IL"/>
                    </w:rPr>
                    <w:t xml:space="preserve">לשימוש </w:t>
                  </w:r>
                  <w:r w:rsidRPr="00282D39">
                    <w:rPr>
                      <w:rFonts w:ascii="David" w:hAnsi="David" w:cs="David"/>
                      <w:sz w:val="20"/>
                      <w:szCs w:val="20"/>
                      <w:rtl/>
                      <w:lang w:val="ru-RU" w:eastAsia="ru-RU"/>
                    </w:rPr>
                    <w:t>החברה הכלכלית לפיתוח אשכול</w:t>
                  </w:r>
                </w:p>
              </w:tc>
            </w:tr>
          </w:tbl>
          <w:p w14:paraId="278D6A3A" w14:textId="77777777" w:rsidR="00CF796A" w:rsidRPr="00282D39" w:rsidRDefault="00CF796A" w:rsidP="00CF796A">
            <w:pPr>
              <w:spacing w:after="240"/>
              <w:jc w:val="both"/>
              <w:rPr>
                <w:rFonts w:ascii="David" w:hAnsi="David" w:cs="David"/>
                <w:sz w:val="20"/>
                <w:szCs w:val="20"/>
                <w:rtl/>
                <w:lang w:eastAsia="he-IL"/>
              </w:rPr>
            </w:pPr>
          </w:p>
        </w:tc>
      </w:tr>
    </w:tbl>
    <w:p w14:paraId="2CB29BE2" w14:textId="77777777" w:rsidR="00CF796A" w:rsidRPr="00282D39" w:rsidRDefault="00CF796A" w:rsidP="00CF796A">
      <w:pPr>
        <w:spacing w:after="240"/>
        <w:jc w:val="both"/>
        <w:rPr>
          <w:rFonts w:ascii="David" w:hAnsi="David" w:cs="David"/>
          <w:sz w:val="20"/>
          <w:szCs w:val="20"/>
          <w:lang w:eastAsia="he-IL"/>
        </w:rPr>
      </w:pPr>
    </w:p>
    <w:p w14:paraId="5B12F4F5" w14:textId="77777777" w:rsidR="00CF796A" w:rsidRPr="00282D39" w:rsidRDefault="00CF796A" w:rsidP="00CF796A">
      <w:pPr>
        <w:spacing w:after="240"/>
        <w:jc w:val="both"/>
        <w:rPr>
          <w:rFonts w:ascii="David" w:hAnsi="David" w:cs="David"/>
          <w:sz w:val="20"/>
          <w:szCs w:val="20"/>
          <w:rtl/>
          <w:lang w:eastAsia="he-I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686"/>
        <w:gridCol w:w="1480"/>
        <w:gridCol w:w="2674"/>
      </w:tblGrid>
      <w:tr w:rsidR="00CF796A" w:rsidRPr="00282D39" w14:paraId="681075A4" w14:textId="77777777" w:rsidTr="00CF796A">
        <w:trPr>
          <w:trHeight w:val="463"/>
          <w:tblHeader/>
          <w:jc w:val="center"/>
        </w:trPr>
        <w:tc>
          <w:tcPr>
            <w:tcW w:w="5984" w:type="dxa"/>
            <w:gridSpan w:val="3"/>
            <w:shd w:val="clear" w:color="auto" w:fill="F2F2F2"/>
          </w:tcPr>
          <w:p w14:paraId="014C3C4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br w:type="page"/>
              <w:t>אישור קיום ביטוחים - ביטוח עבודות קבלניות / בהקמה</w:t>
            </w:r>
          </w:p>
        </w:tc>
        <w:tc>
          <w:tcPr>
            <w:tcW w:w="2824" w:type="dxa"/>
            <w:shd w:val="clear" w:color="auto" w:fill="auto"/>
          </w:tcPr>
          <w:p w14:paraId="64B0A75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הנפקת האישור ____________</w:t>
            </w:r>
          </w:p>
        </w:tc>
      </w:tr>
      <w:tr w:rsidR="00CF796A" w:rsidRPr="00282D39" w14:paraId="31B970C9" w14:textId="77777777" w:rsidTr="00CF796A">
        <w:trPr>
          <w:trHeight w:val="315"/>
          <w:jc w:val="center"/>
        </w:trPr>
        <w:tc>
          <w:tcPr>
            <w:tcW w:w="8808" w:type="dxa"/>
            <w:gridSpan w:val="4"/>
            <w:shd w:val="clear" w:color="auto" w:fill="auto"/>
          </w:tcPr>
          <w:p w14:paraId="5A7E135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F796A" w:rsidRPr="00282D39" w14:paraId="088AA426" w14:textId="77777777" w:rsidTr="00CF796A">
        <w:trPr>
          <w:trHeight w:val="278"/>
          <w:jc w:val="center"/>
        </w:trPr>
        <w:tc>
          <w:tcPr>
            <w:tcW w:w="2642" w:type="dxa"/>
            <w:shd w:val="clear" w:color="auto" w:fill="F2F2F2"/>
          </w:tcPr>
          <w:p w14:paraId="3228A9FC"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sidDel="0011345E">
              <w:rPr>
                <w:rFonts w:ascii="David" w:eastAsia="Calibri" w:hAnsi="David" w:cs="David"/>
                <w:sz w:val="20"/>
                <w:szCs w:val="20"/>
                <w:rtl/>
                <w:lang w:val="x-none" w:eastAsia="x-none"/>
              </w:rPr>
              <w:t>מ</w:t>
            </w:r>
            <w:r w:rsidRPr="00282D39">
              <w:rPr>
                <w:rFonts w:ascii="David" w:eastAsia="Calibri" w:hAnsi="David" w:cs="David"/>
                <w:sz w:val="20"/>
                <w:szCs w:val="20"/>
                <w:rtl/>
                <w:lang w:val="x-none" w:eastAsia="x-none"/>
              </w:rPr>
              <w:t>מבקש האישור</w:t>
            </w:r>
          </w:p>
        </w:tc>
        <w:tc>
          <w:tcPr>
            <w:tcW w:w="1787" w:type="dxa"/>
            <w:shd w:val="clear" w:color="auto" w:fill="F2F2F2"/>
          </w:tcPr>
          <w:p w14:paraId="5D0DEFA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המבוטח</w:t>
            </w:r>
          </w:p>
        </w:tc>
        <w:tc>
          <w:tcPr>
            <w:tcW w:w="1555" w:type="dxa"/>
            <w:shd w:val="clear" w:color="auto" w:fill="F2F2F2"/>
          </w:tcPr>
          <w:p w14:paraId="7AAFC1F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מען הנכס המבוטח / כתובת ביצוע העבודות</w:t>
            </w:r>
          </w:p>
          <w:p w14:paraId="43B11AF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2824" w:type="dxa"/>
            <w:shd w:val="clear" w:color="auto" w:fill="F2F2F2"/>
          </w:tcPr>
          <w:p w14:paraId="7C634CEA"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מעמד מבקש האישור</w:t>
            </w:r>
          </w:p>
        </w:tc>
      </w:tr>
      <w:tr w:rsidR="00CF796A" w:rsidRPr="00282D39" w14:paraId="32711F32" w14:textId="77777777" w:rsidTr="00CF796A">
        <w:trPr>
          <w:trHeight w:val="402"/>
          <w:jc w:val="center"/>
        </w:trPr>
        <w:tc>
          <w:tcPr>
            <w:tcW w:w="2642" w:type="dxa"/>
            <w:shd w:val="clear" w:color="auto" w:fill="auto"/>
          </w:tcPr>
          <w:p w14:paraId="49C7F21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שם: </w:t>
            </w:r>
            <w:r w:rsidRPr="00282D39">
              <w:rPr>
                <w:rFonts w:ascii="David" w:hAnsi="David" w:cs="David"/>
                <w:sz w:val="20"/>
                <w:szCs w:val="20"/>
                <w:rtl/>
                <w:lang w:val="ru-RU" w:eastAsia="ru-RU"/>
              </w:rPr>
              <w:t>החברה הכלכלית לפיתוח אשכול ו/או מוצעה אזורית אשכול ו/או הישובים בתחום השיפוט של המועצה האזורית אשכול ו/או תאגידים עירוניים של המועצה האזורית אשכול ו/או גופי סמך של המועצה האזורית אשכול ו/או משרדי ממשלה ו/או גופים המממנים את העבודות חלקן ו/או צה"ל</w:t>
            </w:r>
          </w:p>
        </w:tc>
        <w:tc>
          <w:tcPr>
            <w:tcW w:w="1787" w:type="dxa"/>
            <w:shd w:val="clear" w:color="auto" w:fill="auto"/>
          </w:tcPr>
          <w:p w14:paraId="169F1D3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שם</w:t>
            </w:r>
          </w:p>
        </w:tc>
        <w:tc>
          <w:tcPr>
            <w:tcW w:w="1555" w:type="dxa"/>
            <w:vMerge w:val="restart"/>
            <w:shd w:val="clear" w:color="auto" w:fill="auto"/>
          </w:tcPr>
          <w:p w14:paraId="7131B8E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1B8F468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חולית</w:t>
            </w:r>
          </w:p>
        </w:tc>
        <w:tc>
          <w:tcPr>
            <w:tcW w:w="2824" w:type="dxa"/>
            <w:vMerge w:val="restart"/>
            <w:shd w:val="clear" w:color="auto" w:fill="auto"/>
          </w:tcPr>
          <w:p w14:paraId="6292070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MS Gothic" w:hAnsi="David" w:cs="David"/>
                <w:sz w:val="20"/>
                <w:szCs w:val="20"/>
                <w:rtl/>
                <w:lang w:val="x-none" w:eastAsia="x-none"/>
              </w:rPr>
              <w:t>מזמין עבודות</w:t>
            </w:r>
          </w:p>
          <w:p w14:paraId="172585A5"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1584D17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2363FFB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4E551E1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4B8FCE84" w14:textId="77777777" w:rsidTr="00CF796A">
        <w:trPr>
          <w:trHeight w:val="415"/>
          <w:jc w:val="center"/>
        </w:trPr>
        <w:tc>
          <w:tcPr>
            <w:tcW w:w="2642" w:type="dxa"/>
            <w:shd w:val="clear" w:color="auto" w:fill="auto"/>
          </w:tcPr>
          <w:p w14:paraId="38C680C7" w14:textId="77777777" w:rsidR="00CF796A" w:rsidRPr="00282D39" w:rsidDel="002947DA"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ת.ז./ח.פ.</w:t>
            </w:r>
          </w:p>
        </w:tc>
        <w:tc>
          <w:tcPr>
            <w:tcW w:w="1787" w:type="dxa"/>
            <w:shd w:val="clear" w:color="auto" w:fill="auto"/>
          </w:tcPr>
          <w:p w14:paraId="3247344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ת.ז./ח.פ.</w:t>
            </w:r>
          </w:p>
        </w:tc>
        <w:tc>
          <w:tcPr>
            <w:tcW w:w="1555" w:type="dxa"/>
            <w:vMerge/>
            <w:shd w:val="clear" w:color="auto" w:fill="auto"/>
          </w:tcPr>
          <w:p w14:paraId="70AE37E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2824" w:type="dxa"/>
            <w:vMerge/>
            <w:shd w:val="clear" w:color="auto" w:fill="auto"/>
          </w:tcPr>
          <w:p w14:paraId="66A463A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00369396" w14:textId="77777777" w:rsidTr="00CF796A">
        <w:trPr>
          <w:trHeight w:val="260"/>
          <w:jc w:val="center"/>
        </w:trPr>
        <w:tc>
          <w:tcPr>
            <w:tcW w:w="2642" w:type="dxa"/>
            <w:shd w:val="clear" w:color="auto" w:fill="auto"/>
          </w:tcPr>
          <w:p w14:paraId="66F2776A" w14:textId="77777777" w:rsidR="00CF796A" w:rsidRPr="00282D39" w:rsidDel="002947DA"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מען</w:t>
            </w:r>
          </w:p>
        </w:tc>
        <w:tc>
          <w:tcPr>
            <w:tcW w:w="1787" w:type="dxa"/>
            <w:shd w:val="clear" w:color="auto" w:fill="auto"/>
          </w:tcPr>
          <w:p w14:paraId="7EDC1910" w14:textId="77777777" w:rsidR="00CF796A" w:rsidRPr="00282D39" w:rsidDel="002947DA"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מען</w:t>
            </w:r>
          </w:p>
        </w:tc>
        <w:tc>
          <w:tcPr>
            <w:tcW w:w="1555" w:type="dxa"/>
            <w:vMerge/>
            <w:shd w:val="clear" w:color="auto" w:fill="auto"/>
          </w:tcPr>
          <w:p w14:paraId="5CBA68C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2824" w:type="dxa"/>
            <w:vMerge/>
            <w:shd w:val="clear" w:color="auto" w:fill="auto"/>
          </w:tcPr>
          <w:p w14:paraId="7653998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bl>
    <w:p w14:paraId="48C8A18E" w14:textId="77777777" w:rsidR="00CF796A" w:rsidRPr="00282D39" w:rsidRDefault="00CF796A" w:rsidP="00CF796A">
      <w:pPr>
        <w:spacing w:line="360" w:lineRule="auto"/>
        <w:ind w:left="27" w:hanging="27"/>
        <w:rPr>
          <w:rFonts w:ascii="David" w:hAnsi="David" w:cs="David"/>
          <w:sz w:val="20"/>
          <w:szCs w:val="20"/>
          <w:lang w:val="x-none" w:eastAsia="x-none"/>
        </w:rPr>
      </w:pPr>
    </w:p>
    <w:tbl>
      <w:tblPr>
        <w:bidiVisual/>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84"/>
        <w:gridCol w:w="901"/>
        <w:gridCol w:w="738"/>
        <w:gridCol w:w="801"/>
        <w:gridCol w:w="1473"/>
        <w:gridCol w:w="635"/>
        <w:gridCol w:w="1732"/>
      </w:tblGrid>
      <w:tr w:rsidR="00CF796A" w:rsidRPr="00282D39" w14:paraId="7D2A32F2" w14:textId="77777777" w:rsidTr="00CF796A">
        <w:trPr>
          <w:trHeight w:val="173"/>
          <w:jc w:val="center"/>
        </w:trPr>
        <w:tc>
          <w:tcPr>
            <w:tcW w:w="690" w:type="pct"/>
            <w:vMerge w:val="restart"/>
            <w:shd w:val="clear" w:color="auto" w:fill="F2F2F2"/>
          </w:tcPr>
          <w:p w14:paraId="53EAAA0A"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פרקי הפוליסה</w:t>
            </w:r>
          </w:p>
          <w:p w14:paraId="6C8A279C"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חלוקה לפי גבולות אחריות או סכומי ביטוח</w:t>
            </w:r>
          </w:p>
        </w:tc>
        <w:tc>
          <w:tcPr>
            <w:tcW w:w="532" w:type="pct"/>
            <w:vMerge w:val="restart"/>
            <w:shd w:val="clear" w:color="auto" w:fill="F2F2F2"/>
          </w:tcPr>
          <w:p w14:paraId="0B1E6DAE"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מספר הפוליסה</w:t>
            </w:r>
          </w:p>
        </w:tc>
        <w:tc>
          <w:tcPr>
            <w:tcW w:w="542" w:type="pct"/>
            <w:vMerge w:val="restart"/>
            <w:shd w:val="clear" w:color="auto" w:fill="F2F2F2"/>
          </w:tcPr>
          <w:p w14:paraId="2962762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נוסח ומהדורת הפוליסה</w:t>
            </w:r>
          </w:p>
        </w:tc>
        <w:tc>
          <w:tcPr>
            <w:tcW w:w="444" w:type="pct"/>
            <w:vMerge w:val="restart"/>
            <w:shd w:val="clear" w:color="auto" w:fill="F2F2F2"/>
          </w:tcPr>
          <w:p w14:paraId="415C0DD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תחילה</w:t>
            </w:r>
          </w:p>
        </w:tc>
        <w:tc>
          <w:tcPr>
            <w:tcW w:w="482" w:type="pct"/>
            <w:vMerge w:val="restart"/>
            <w:shd w:val="clear" w:color="auto" w:fill="F2F2F2"/>
          </w:tcPr>
          <w:p w14:paraId="038AB544"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סיום</w:t>
            </w:r>
          </w:p>
        </w:tc>
        <w:tc>
          <w:tcPr>
            <w:tcW w:w="1268" w:type="pct"/>
            <w:gridSpan w:val="2"/>
            <w:shd w:val="clear" w:color="auto" w:fill="F2F2F2"/>
          </w:tcPr>
          <w:p w14:paraId="7B5896DD"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גבול האחריות / סכום ביטוח / שווי העבודה</w:t>
            </w:r>
          </w:p>
        </w:tc>
        <w:tc>
          <w:tcPr>
            <w:tcW w:w="1042" w:type="pct"/>
            <w:shd w:val="clear" w:color="auto" w:fill="F2F2F2"/>
          </w:tcPr>
          <w:p w14:paraId="10A0A016"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כיסויים נוספים בתוקף</w:t>
            </w:r>
          </w:p>
        </w:tc>
      </w:tr>
      <w:tr w:rsidR="00CF796A" w:rsidRPr="00282D39" w14:paraId="7BE1F7B8" w14:textId="77777777" w:rsidTr="00CF796A">
        <w:trPr>
          <w:trHeight w:val="216"/>
          <w:jc w:val="center"/>
        </w:trPr>
        <w:tc>
          <w:tcPr>
            <w:tcW w:w="690" w:type="pct"/>
            <w:vMerge/>
            <w:tcBorders>
              <w:bottom w:val="single" w:sz="4" w:space="0" w:color="auto"/>
            </w:tcBorders>
            <w:shd w:val="clear" w:color="auto" w:fill="F2F2F2"/>
          </w:tcPr>
          <w:p w14:paraId="56F16EA4"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532" w:type="pct"/>
            <w:vMerge/>
            <w:shd w:val="clear" w:color="auto" w:fill="F2F2F2"/>
          </w:tcPr>
          <w:p w14:paraId="072E65D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542" w:type="pct"/>
            <w:vMerge/>
            <w:shd w:val="clear" w:color="auto" w:fill="F2F2F2"/>
          </w:tcPr>
          <w:p w14:paraId="1A04CD6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444" w:type="pct"/>
            <w:vMerge/>
            <w:shd w:val="clear" w:color="auto" w:fill="F2F2F2"/>
          </w:tcPr>
          <w:p w14:paraId="4548D76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482" w:type="pct"/>
            <w:vMerge/>
            <w:shd w:val="clear" w:color="auto" w:fill="F2F2F2"/>
          </w:tcPr>
          <w:p w14:paraId="167BCB2E"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886" w:type="pct"/>
            <w:shd w:val="clear" w:color="auto" w:fill="F2F2F2"/>
          </w:tcPr>
          <w:p w14:paraId="262E71DD"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סכום</w:t>
            </w:r>
          </w:p>
        </w:tc>
        <w:tc>
          <w:tcPr>
            <w:tcW w:w="382" w:type="pct"/>
            <w:shd w:val="clear" w:color="auto" w:fill="F2F2F2"/>
          </w:tcPr>
          <w:p w14:paraId="5ED2F01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מטבע</w:t>
            </w:r>
          </w:p>
        </w:tc>
        <w:tc>
          <w:tcPr>
            <w:tcW w:w="1042" w:type="pct"/>
            <w:shd w:val="clear" w:color="auto" w:fill="F2F2F2"/>
          </w:tcPr>
          <w:p w14:paraId="5D50B2A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יש לציין קוד כיסוי בהתאם לנספח ד'</w:t>
            </w:r>
          </w:p>
        </w:tc>
      </w:tr>
      <w:tr w:rsidR="00CF796A" w:rsidRPr="00282D39" w14:paraId="1725411A" w14:textId="77777777" w:rsidTr="00CF796A">
        <w:trPr>
          <w:trHeight w:val="594"/>
          <w:jc w:val="center"/>
        </w:trPr>
        <w:tc>
          <w:tcPr>
            <w:tcW w:w="690" w:type="pct"/>
            <w:tcBorders>
              <w:bottom w:val="single" w:sz="4" w:space="0" w:color="auto"/>
            </w:tcBorders>
            <w:shd w:val="clear" w:color="auto" w:fill="auto"/>
          </w:tcPr>
          <w:p w14:paraId="26E94C4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lastRenderedPageBreak/>
              <w:t>שווי העבודה</w:t>
            </w:r>
          </w:p>
          <w:p w14:paraId="5F1EF735"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הסכום כולל מע"מ</w:t>
            </w:r>
          </w:p>
        </w:tc>
        <w:tc>
          <w:tcPr>
            <w:tcW w:w="532" w:type="pct"/>
            <w:shd w:val="clear" w:color="auto" w:fill="auto"/>
          </w:tcPr>
          <w:p w14:paraId="41FEA2C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60B806D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ביט</w:t>
            </w:r>
          </w:p>
        </w:tc>
        <w:tc>
          <w:tcPr>
            <w:tcW w:w="444" w:type="pct"/>
            <w:shd w:val="clear" w:color="auto" w:fill="auto"/>
          </w:tcPr>
          <w:p w14:paraId="0EEBF9D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0DDC97B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62B5A69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6DC5D26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1042" w:type="pct"/>
            <w:vMerge w:val="restart"/>
            <w:shd w:val="clear" w:color="auto" w:fill="auto"/>
          </w:tcPr>
          <w:p w14:paraId="59251BBF"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309 - ויתור על תחלוף לטובת מבקש האישור</w:t>
            </w:r>
          </w:p>
          <w:p w14:paraId="7FA64AEB"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313 - כיסוי בגין נזקי טבע</w:t>
            </w:r>
          </w:p>
          <w:p w14:paraId="29952617"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314 - כיסוי גניבה פריצה ושוד</w:t>
            </w:r>
          </w:p>
          <w:p w14:paraId="59E2F8A0"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316 - כיסוי רעידת אדמה</w:t>
            </w:r>
          </w:p>
          <w:p w14:paraId="7368FBC5"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317 – מבוטח נוסף, קבלנים וקבלני משנה וכל מי שהמבוטח התחייב בכתב לבטחו.</w:t>
            </w:r>
          </w:p>
          <w:p w14:paraId="1D8FB91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318- מבוטח נוסף מבקש האישור</w:t>
            </w:r>
          </w:p>
          <w:p w14:paraId="2DBD73D0"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324 – מוטב לתגמולי הביטוח מבקש  אישור</w:t>
            </w:r>
          </w:p>
          <w:p w14:paraId="5810CA1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fr-FR" w:eastAsia="x-none"/>
              </w:rPr>
              <w:t xml:space="preserve"> 328 - ראשוניות  </w:t>
            </w:r>
          </w:p>
        </w:tc>
      </w:tr>
      <w:tr w:rsidR="00CF796A" w:rsidRPr="00282D39" w14:paraId="2C7D1EE5" w14:textId="77777777" w:rsidTr="00CF796A">
        <w:trPr>
          <w:trHeight w:val="191"/>
          <w:jc w:val="center"/>
        </w:trPr>
        <w:tc>
          <w:tcPr>
            <w:tcW w:w="690" w:type="pct"/>
            <w:tcBorders>
              <w:bottom w:val="single" w:sz="4" w:space="0" w:color="auto"/>
            </w:tcBorders>
            <w:shd w:val="clear" w:color="auto" w:fill="auto"/>
          </w:tcPr>
          <w:p w14:paraId="0B3F422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גניבה ופריצה</w:t>
            </w:r>
          </w:p>
        </w:tc>
        <w:tc>
          <w:tcPr>
            <w:tcW w:w="532" w:type="pct"/>
            <w:shd w:val="clear" w:color="auto" w:fill="auto"/>
          </w:tcPr>
          <w:p w14:paraId="14D8FB5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632E8B5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0BA4BA4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498A698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5DFECA3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12A16579"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54BE883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501C23A9" w14:textId="77777777" w:rsidTr="00CF796A">
        <w:trPr>
          <w:trHeight w:val="157"/>
          <w:jc w:val="center"/>
        </w:trPr>
        <w:tc>
          <w:tcPr>
            <w:tcW w:w="690" w:type="pct"/>
            <w:tcBorders>
              <w:bottom w:val="single" w:sz="4" w:space="0" w:color="auto"/>
            </w:tcBorders>
            <w:shd w:val="clear" w:color="auto" w:fill="auto"/>
          </w:tcPr>
          <w:p w14:paraId="5716FA6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רכוש עליו עובדים</w:t>
            </w:r>
          </w:p>
        </w:tc>
        <w:tc>
          <w:tcPr>
            <w:tcW w:w="532" w:type="pct"/>
            <w:shd w:val="clear" w:color="auto" w:fill="auto"/>
          </w:tcPr>
          <w:p w14:paraId="279118A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046AE92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1480338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15455CC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2105ABA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7197836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5C980C4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4CF55860" w14:textId="77777777" w:rsidTr="00CF796A">
        <w:trPr>
          <w:trHeight w:val="150"/>
          <w:jc w:val="center"/>
        </w:trPr>
        <w:tc>
          <w:tcPr>
            <w:tcW w:w="690" w:type="pct"/>
            <w:tcBorders>
              <w:bottom w:val="single" w:sz="4" w:space="0" w:color="auto"/>
            </w:tcBorders>
            <w:shd w:val="clear" w:color="auto" w:fill="auto"/>
          </w:tcPr>
          <w:p w14:paraId="6290EDBF"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רכוש סמוך</w:t>
            </w:r>
          </w:p>
        </w:tc>
        <w:tc>
          <w:tcPr>
            <w:tcW w:w="532" w:type="pct"/>
            <w:shd w:val="clear" w:color="auto" w:fill="auto"/>
          </w:tcPr>
          <w:p w14:paraId="6CFDB30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5BCA941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05A05A87"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73BD9F8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4C9E81A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77E165C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1D0B136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40906BE1" w14:textId="77777777" w:rsidTr="00CF796A">
        <w:trPr>
          <w:trHeight w:val="157"/>
          <w:jc w:val="center"/>
        </w:trPr>
        <w:tc>
          <w:tcPr>
            <w:tcW w:w="690" w:type="pct"/>
            <w:tcBorders>
              <w:bottom w:val="single" w:sz="4" w:space="0" w:color="auto"/>
            </w:tcBorders>
            <w:shd w:val="clear" w:color="auto" w:fill="auto"/>
          </w:tcPr>
          <w:p w14:paraId="7B4C268D"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רכוש בהעברה</w:t>
            </w:r>
          </w:p>
        </w:tc>
        <w:tc>
          <w:tcPr>
            <w:tcW w:w="532" w:type="pct"/>
            <w:shd w:val="clear" w:color="auto" w:fill="auto"/>
          </w:tcPr>
          <w:p w14:paraId="336FDA9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6521DE4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5F59E4B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16A8624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54CE114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007AD84C"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03C891D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252D21A1" w14:textId="77777777" w:rsidTr="00CF796A">
        <w:trPr>
          <w:trHeight w:val="259"/>
          <w:jc w:val="center"/>
        </w:trPr>
        <w:tc>
          <w:tcPr>
            <w:tcW w:w="690" w:type="pct"/>
            <w:tcBorders>
              <w:bottom w:val="single" w:sz="4" w:space="0" w:color="auto"/>
            </w:tcBorders>
            <w:shd w:val="clear" w:color="auto" w:fill="auto"/>
          </w:tcPr>
          <w:p w14:paraId="7F877C9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פינוי הריסות</w:t>
            </w:r>
          </w:p>
        </w:tc>
        <w:tc>
          <w:tcPr>
            <w:tcW w:w="532" w:type="pct"/>
            <w:shd w:val="clear" w:color="auto" w:fill="auto"/>
          </w:tcPr>
          <w:p w14:paraId="0BC3DCB7"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73F717F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695E72F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676DFFE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01FEBF9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2508138A"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41E2644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5CDA56C6" w14:textId="77777777" w:rsidTr="00CF796A">
        <w:trPr>
          <w:trHeight w:val="259"/>
          <w:jc w:val="center"/>
        </w:trPr>
        <w:tc>
          <w:tcPr>
            <w:tcW w:w="690" w:type="pct"/>
            <w:tcBorders>
              <w:bottom w:val="single" w:sz="4" w:space="0" w:color="auto"/>
            </w:tcBorders>
            <w:shd w:val="clear" w:color="auto" w:fill="auto"/>
          </w:tcPr>
          <w:p w14:paraId="4F6FD54F"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נזק עקיף מתכנון לקוי ועבודה לקויה חומרים לקויים</w:t>
            </w:r>
          </w:p>
        </w:tc>
        <w:tc>
          <w:tcPr>
            <w:tcW w:w="532" w:type="pct"/>
            <w:shd w:val="clear" w:color="auto" w:fill="auto"/>
          </w:tcPr>
          <w:p w14:paraId="10571DE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7922F77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4D7C742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3A8214E7"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2B68B5F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6B1A7D1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723E589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2F73428A" w14:textId="77777777" w:rsidTr="00CF796A">
        <w:trPr>
          <w:trHeight w:val="259"/>
          <w:jc w:val="center"/>
        </w:trPr>
        <w:tc>
          <w:tcPr>
            <w:tcW w:w="690" w:type="pct"/>
            <w:tcBorders>
              <w:bottom w:val="single" w:sz="4" w:space="0" w:color="auto"/>
            </w:tcBorders>
            <w:shd w:val="clear" w:color="auto" w:fill="auto"/>
          </w:tcPr>
          <w:p w14:paraId="3F3FDEBE"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נזק ישיר מתכנון לקוי ועבודה לקויה חומרים לקויים</w:t>
            </w:r>
          </w:p>
        </w:tc>
        <w:tc>
          <w:tcPr>
            <w:tcW w:w="532" w:type="pct"/>
            <w:shd w:val="clear" w:color="auto" w:fill="auto"/>
          </w:tcPr>
          <w:p w14:paraId="1050FFA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0E6D9C3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1E0DBF7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1076425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23DCF4B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6EA46E16"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352033E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0D293F54" w14:textId="77777777" w:rsidTr="00CF796A">
        <w:trPr>
          <w:trHeight w:val="259"/>
          <w:jc w:val="center"/>
        </w:trPr>
        <w:tc>
          <w:tcPr>
            <w:tcW w:w="690" w:type="pct"/>
            <w:tcBorders>
              <w:bottom w:val="single" w:sz="4" w:space="0" w:color="auto"/>
            </w:tcBorders>
            <w:shd w:val="clear" w:color="auto" w:fill="auto"/>
          </w:tcPr>
          <w:p w14:paraId="73CC6F0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שכר אדריכלים, מתכננים, מומחים, יועצים</w:t>
            </w:r>
          </w:p>
        </w:tc>
        <w:tc>
          <w:tcPr>
            <w:tcW w:w="532" w:type="pct"/>
            <w:shd w:val="clear" w:color="auto" w:fill="auto"/>
          </w:tcPr>
          <w:p w14:paraId="04CBBFD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178BC81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6888EA0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67872B8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479D556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79E1F9DA"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6D3B0B3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777B9101" w14:textId="77777777" w:rsidTr="00CF796A">
        <w:trPr>
          <w:trHeight w:val="259"/>
          <w:jc w:val="center"/>
        </w:trPr>
        <w:tc>
          <w:tcPr>
            <w:tcW w:w="690" w:type="pct"/>
            <w:tcBorders>
              <w:bottom w:val="single" w:sz="4" w:space="0" w:color="auto"/>
            </w:tcBorders>
            <w:shd w:val="clear" w:color="auto" w:fill="auto"/>
          </w:tcPr>
          <w:p w14:paraId="026F3BF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דרישות רשויות</w:t>
            </w:r>
          </w:p>
        </w:tc>
        <w:tc>
          <w:tcPr>
            <w:tcW w:w="532" w:type="pct"/>
            <w:shd w:val="clear" w:color="auto" w:fill="auto"/>
          </w:tcPr>
          <w:p w14:paraId="005CC41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01DB207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4E784C1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780CBF8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1C1D402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29337116"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35862D1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59F48DCD" w14:textId="77777777" w:rsidTr="00CF796A">
        <w:trPr>
          <w:trHeight w:val="259"/>
          <w:jc w:val="center"/>
        </w:trPr>
        <w:tc>
          <w:tcPr>
            <w:tcW w:w="690" w:type="pct"/>
            <w:tcBorders>
              <w:bottom w:val="single" w:sz="4" w:space="0" w:color="auto"/>
            </w:tcBorders>
            <w:shd w:val="clear" w:color="auto" w:fill="auto"/>
          </w:tcPr>
          <w:p w14:paraId="5A76DD8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ציוד ומתקנים</w:t>
            </w:r>
          </w:p>
        </w:tc>
        <w:tc>
          <w:tcPr>
            <w:tcW w:w="532" w:type="pct"/>
            <w:shd w:val="clear" w:color="auto" w:fill="auto"/>
          </w:tcPr>
          <w:p w14:paraId="1D1D822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1016BA2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52F1506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0EA6432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1B6B10C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757055F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719E1E1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6A36520A" w14:textId="77777777" w:rsidTr="00CF796A">
        <w:trPr>
          <w:trHeight w:val="259"/>
          <w:jc w:val="center"/>
        </w:trPr>
        <w:tc>
          <w:tcPr>
            <w:tcW w:w="690" w:type="pct"/>
            <w:tcBorders>
              <w:bottom w:val="single" w:sz="4" w:space="0" w:color="auto"/>
            </w:tcBorders>
            <w:shd w:val="clear" w:color="auto" w:fill="auto"/>
          </w:tcPr>
          <w:p w14:paraId="15F0D5A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הוצאות דחופות , הוצאות מיוחדות</w:t>
            </w:r>
          </w:p>
        </w:tc>
        <w:tc>
          <w:tcPr>
            <w:tcW w:w="532" w:type="pct"/>
            <w:shd w:val="clear" w:color="auto" w:fill="auto"/>
          </w:tcPr>
          <w:p w14:paraId="53413BE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08A3539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44" w:type="pct"/>
            <w:shd w:val="clear" w:color="auto" w:fill="auto"/>
          </w:tcPr>
          <w:p w14:paraId="7CCAF02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auto"/>
          </w:tcPr>
          <w:p w14:paraId="106B93E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auto"/>
          </w:tcPr>
          <w:p w14:paraId="0A16FF3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382" w:type="pct"/>
            <w:shd w:val="clear" w:color="auto" w:fill="auto"/>
          </w:tcPr>
          <w:p w14:paraId="2F4A583F"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vMerge/>
            <w:shd w:val="clear" w:color="auto" w:fill="auto"/>
          </w:tcPr>
          <w:p w14:paraId="52282C3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53F936D4" w14:textId="77777777" w:rsidTr="00CF796A">
        <w:trPr>
          <w:trHeight w:val="850"/>
          <w:jc w:val="center"/>
        </w:trPr>
        <w:tc>
          <w:tcPr>
            <w:tcW w:w="690" w:type="pct"/>
            <w:tcBorders>
              <w:top w:val="single" w:sz="4" w:space="0" w:color="auto"/>
            </w:tcBorders>
            <w:shd w:val="clear" w:color="auto" w:fill="F2F2F2"/>
          </w:tcPr>
          <w:p w14:paraId="40F62BB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צד ג'</w:t>
            </w:r>
          </w:p>
          <w:p w14:paraId="3EF7DC6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532" w:type="pct"/>
            <w:shd w:val="clear" w:color="auto" w:fill="F2F2F2"/>
          </w:tcPr>
          <w:p w14:paraId="45CF3BD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F2F2F2"/>
          </w:tcPr>
          <w:p w14:paraId="3A37EB45"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ביט</w:t>
            </w:r>
          </w:p>
        </w:tc>
        <w:tc>
          <w:tcPr>
            <w:tcW w:w="444" w:type="pct"/>
            <w:shd w:val="clear" w:color="auto" w:fill="F2F2F2"/>
          </w:tcPr>
          <w:p w14:paraId="0E497E1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2" w:type="pct"/>
            <w:shd w:val="clear" w:color="auto" w:fill="F2F2F2"/>
          </w:tcPr>
          <w:p w14:paraId="347667B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886" w:type="pct"/>
            <w:shd w:val="clear" w:color="auto" w:fill="F2F2F2"/>
          </w:tcPr>
          <w:p w14:paraId="3D76600D"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10,000,000</w:t>
            </w:r>
          </w:p>
        </w:tc>
        <w:tc>
          <w:tcPr>
            <w:tcW w:w="382" w:type="pct"/>
            <w:shd w:val="clear" w:color="auto" w:fill="F2F2F2"/>
          </w:tcPr>
          <w:p w14:paraId="014FBAE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shd w:val="clear" w:color="auto" w:fill="F2F2F2"/>
          </w:tcPr>
          <w:p w14:paraId="6AC0E94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302 – אחריות צולבת </w:t>
            </w:r>
          </w:p>
          <w:p w14:paraId="05C25B0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307 – קבלני משנה</w:t>
            </w:r>
          </w:p>
          <w:p w14:paraId="0C2BFC9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309 - ויתור על תחלוף לטובת מבקש האישור</w:t>
            </w:r>
          </w:p>
          <w:p w14:paraId="0E869BF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lastRenderedPageBreak/>
              <w:t>312 - כיסוי בגין נזק שנגרם משימוש בצמ"ה</w:t>
            </w:r>
          </w:p>
          <w:p w14:paraId="5D19AAB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315 – כיסוי לתביעות מל''ל</w:t>
            </w:r>
          </w:p>
          <w:p w14:paraId="3CB72ED5"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317 – מבוטח נוסף, קבלנים וקבלני משנה וכל מי שהמבוטח התחייב בכתב לבטחו.</w:t>
            </w:r>
          </w:p>
          <w:p w14:paraId="5A8C80F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318- מבוטח נוסף מבקש האישור</w:t>
            </w:r>
          </w:p>
          <w:p w14:paraId="5B3D3B0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328 – ראשוניות</w:t>
            </w:r>
          </w:p>
          <w:p w14:paraId="570F7D6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329 – רכוש מבקש האישור יחשב כצד ג'</w:t>
            </w:r>
          </w:p>
          <w:p w14:paraId="084B835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45255795" w14:textId="77777777" w:rsidTr="00CF796A">
        <w:trPr>
          <w:trHeight w:val="850"/>
          <w:jc w:val="center"/>
        </w:trPr>
        <w:tc>
          <w:tcPr>
            <w:tcW w:w="690" w:type="pct"/>
            <w:shd w:val="clear" w:color="auto" w:fill="auto"/>
          </w:tcPr>
          <w:p w14:paraId="1AB947A6"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lastRenderedPageBreak/>
              <w:t>אחריות מעבידים</w:t>
            </w:r>
          </w:p>
        </w:tc>
        <w:tc>
          <w:tcPr>
            <w:tcW w:w="532" w:type="pct"/>
            <w:shd w:val="clear" w:color="auto" w:fill="auto"/>
          </w:tcPr>
          <w:p w14:paraId="50FE5C9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542" w:type="pct"/>
            <w:shd w:val="clear" w:color="auto" w:fill="auto"/>
          </w:tcPr>
          <w:p w14:paraId="49339414"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ביט</w:t>
            </w:r>
          </w:p>
        </w:tc>
        <w:tc>
          <w:tcPr>
            <w:tcW w:w="444" w:type="pct"/>
            <w:shd w:val="clear" w:color="auto" w:fill="auto"/>
          </w:tcPr>
          <w:p w14:paraId="5AC4A11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482" w:type="pct"/>
            <w:shd w:val="clear" w:color="auto" w:fill="auto"/>
          </w:tcPr>
          <w:p w14:paraId="44643FA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886" w:type="pct"/>
            <w:shd w:val="clear" w:color="auto" w:fill="auto"/>
          </w:tcPr>
          <w:p w14:paraId="54E9C24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382" w:type="pct"/>
            <w:shd w:val="clear" w:color="auto" w:fill="auto"/>
          </w:tcPr>
          <w:p w14:paraId="26CEFFE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42" w:type="pct"/>
            <w:shd w:val="clear" w:color="auto" w:fill="auto"/>
          </w:tcPr>
          <w:p w14:paraId="6E3B054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309 - ויתור על תחלוף לטובת מבקש האישור</w:t>
            </w:r>
          </w:p>
          <w:p w14:paraId="6947150A" w14:textId="77777777" w:rsidR="00CF796A" w:rsidRPr="00282D39" w:rsidRDefault="00CF796A" w:rsidP="00CF796A">
            <w:pPr>
              <w:spacing w:line="360" w:lineRule="auto"/>
              <w:ind w:left="27" w:hanging="27"/>
              <w:rPr>
                <w:rFonts w:ascii="David" w:eastAsia="Calibri" w:hAnsi="David" w:cs="David"/>
                <w:sz w:val="20"/>
                <w:szCs w:val="20"/>
                <w:rtl/>
                <w:lang w:val="fr-FR" w:eastAsia="x-none"/>
              </w:rPr>
            </w:pPr>
            <w:r w:rsidRPr="00282D39">
              <w:rPr>
                <w:rFonts w:ascii="David" w:eastAsia="Calibri" w:hAnsi="David" w:cs="David"/>
                <w:sz w:val="20"/>
                <w:szCs w:val="20"/>
                <w:rtl/>
                <w:lang w:val="fr-FR" w:eastAsia="x-none"/>
              </w:rPr>
              <w:t>317 – מבוטח נוסף, קבלנים וקבלני משנה וכל מי שהמבוטח התחייב בכתב לבטחו.</w:t>
            </w:r>
          </w:p>
          <w:p w14:paraId="66FF182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318- מבוטח נוסף מבקש האישור</w:t>
            </w:r>
          </w:p>
          <w:p w14:paraId="634E126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328 - ראשוניות</w:t>
            </w:r>
          </w:p>
        </w:tc>
      </w:tr>
    </w:tbl>
    <w:p w14:paraId="449DB842" w14:textId="77777777" w:rsidR="00CF796A" w:rsidRPr="00282D39" w:rsidRDefault="00CF796A" w:rsidP="00CF796A">
      <w:pPr>
        <w:spacing w:line="360" w:lineRule="auto"/>
        <w:ind w:left="27" w:hanging="27"/>
        <w:rPr>
          <w:rFonts w:ascii="David" w:hAnsi="David" w:cs="David"/>
          <w:sz w:val="20"/>
          <w:szCs w:val="20"/>
          <w:lang w:val="x-none" w:eastAsia="x-none"/>
        </w:rPr>
      </w:pPr>
    </w:p>
    <w:p w14:paraId="71B2A09A" w14:textId="77777777" w:rsidR="00CF796A" w:rsidRPr="00282D39" w:rsidRDefault="00CF796A" w:rsidP="00CF796A">
      <w:pPr>
        <w:spacing w:line="360" w:lineRule="auto"/>
        <w:ind w:left="27" w:hanging="27"/>
        <w:rPr>
          <w:rFonts w:ascii="David" w:hAnsi="David" w:cs="David"/>
          <w:sz w:val="20"/>
          <w:szCs w:val="20"/>
          <w:rtl/>
          <w:lang w:val="x-none" w:eastAsia="x-none"/>
        </w:rPr>
      </w:pPr>
    </w:p>
    <w:tbl>
      <w:tblPr>
        <w:bidiVisual/>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tblGrid>
      <w:tr w:rsidR="00CF796A" w:rsidRPr="00282D39" w14:paraId="57320B60" w14:textId="77777777" w:rsidTr="00CF796A">
        <w:trPr>
          <w:trHeight w:val="57"/>
          <w:tblHeader/>
          <w:jc w:val="center"/>
        </w:trPr>
        <w:tc>
          <w:tcPr>
            <w:tcW w:w="5000" w:type="pct"/>
            <w:shd w:val="clear" w:color="auto" w:fill="F2F2F2"/>
          </w:tcPr>
          <w:p w14:paraId="6CC831F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פירוט השירותים (בכפוף, לשירותים המפורטים בהסכם בין המבוטח למבקש האישור, יש לציין את קוד השירות המתאים כפי המצוין בנספח ג'):</w:t>
            </w:r>
          </w:p>
        </w:tc>
      </w:tr>
      <w:tr w:rsidR="00CF796A" w:rsidRPr="00282D39" w14:paraId="5928D051" w14:textId="77777777" w:rsidTr="00CF796A">
        <w:trPr>
          <w:trHeight w:val="1131"/>
          <w:jc w:val="center"/>
        </w:trPr>
        <w:tc>
          <w:tcPr>
            <w:tcW w:w="5000" w:type="pct"/>
            <w:shd w:val="clear" w:color="auto" w:fill="auto"/>
          </w:tcPr>
          <w:p w14:paraId="35EB4DB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069 – קבלן עבודות אזרחיות ( לרבות תשתיות )</w:t>
            </w:r>
          </w:p>
          <w:p w14:paraId="1F108E1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009 – בניה – עבודות קבלניות גדולות</w:t>
            </w:r>
          </w:p>
        </w:tc>
      </w:tr>
    </w:tbl>
    <w:p w14:paraId="0DCC8ED7" w14:textId="77777777" w:rsidR="00CF796A" w:rsidRPr="00282D39" w:rsidRDefault="00CF796A" w:rsidP="00CF796A">
      <w:pPr>
        <w:spacing w:line="360" w:lineRule="auto"/>
        <w:ind w:left="27" w:hanging="27"/>
        <w:rPr>
          <w:rFonts w:ascii="David" w:hAnsi="David" w:cs="David"/>
          <w:sz w:val="20"/>
          <w:szCs w:val="20"/>
          <w:rtl/>
          <w:lang w:val="x-none" w:eastAsia="x-none"/>
        </w:rPr>
      </w:pPr>
    </w:p>
    <w:tbl>
      <w:tblPr>
        <w:bidiVisual/>
        <w:tblW w:w="5009"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1"/>
      </w:tblGrid>
      <w:tr w:rsidR="00CF796A" w:rsidRPr="00282D39" w14:paraId="753D5AF7" w14:textId="77777777" w:rsidTr="00581ADD">
        <w:trPr>
          <w:trHeight w:val="227"/>
          <w:tblHeader/>
        </w:trPr>
        <w:tc>
          <w:tcPr>
            <w:tcW w:w="5000" w:type="pct"/>
            <w:shd w:val="clear" w:color="auto" w:fill="F2F2F2"/>
          </w:tcPr>
          <w:p w14:paraId="7B9098A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ביטול/שינוי הפוליסה </w:t>
            </w:r>
          </w:p>
        </w:tc>
      </w:tr>
      <w:tr w:rsidR="00CF796A" w:rsidRPr="00282D39" w14:paraId="70A3DDA4" w14:textId="77777777" w:rsidTr="00581ADD">
        <w:trPr>
          <w:trHeight w:val="334"/>
        </w:trPr>
        <w:tc>
          <w:tcPr>
            <w:tcW w:w="5000" w:type="pct"/>
            <w:shd w:val="clear" w:color="auto" w:fill="auto"/>
            <w:vAlign w:val="center"/>
          </w:tcPr>
          <w:p w14:paraId="4DD7B25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שינוי או ביטול של פוליסת ביטוח, למעט שינוי לטובת מבקש האישור, לא ייכנס לתוקף אלא 60 יום לאחר משלוח הודעה למבקש האישור בדבר השינוי או הביטול.</w:t>
            </w:r>
          </w:p>
          <w:p w14:paraId="66E169C7"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22941300" w14:textId="77777777" w:rsidTr="00581ADD">
        <w:trPr>
          <w:trHeight w:val="227"/>
          <w:tblHeader/>
        </w:trPr>
        <w:tc>
          <w:tcPr>
            <w:tcW w:w="4999" w:type="pct"/>
            <w:shd w:val="clear" w:color="auto" w:fill="F2F2F2"/>
          </w:tcPr>
          <w:p w14:paraId="5A26EE6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חתימת האישור</w:t>
            </w:r>
          </w:p>
        </w:tc>
      </w:tr>
      <w:tr w:rsidR="00CF796A" w:rsidRPr="00282D39" w14:paraId="77B77F0E" w14:textId="77777777" w:rsidTr="00581ADD">
        <w:trPr>
          <w:trHeight w:val="598"/>
        </w:trPr>
        <w:tc>
          <w:tcPr>
            <w:tcW w:w="4999" w:type="pct"/>
            <w:shd w:val="clear" w:color="auto" w:fill="auto"/>
          </w:tcPr>
          <w:p w14:paraId="25A9A1F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המבטח:</w:t>
            </w:r>
          </w:p>
        </w:tc>
      </w:tr>
    </w:tbl>
    <w:p w14:paraId="6DC40D21" w14:textId="77777777" w:rsidR="00CF796A" w:rsidRPr="00282D39" w:rsidRDefault="00CF796A" w:rsidP="00CF796A">
      <w:pPr>
        <w:spacing w:line="360" w:lineRule="auto"/>
        <w:ind w:left="27" w:hanging="27"/>
        <w:rPr>
          <w:rFonts w:ascii="David" w:hAnsi="David" w:cs="David"/>
          <w:sz w:val="20"/>
          <w:szCs w:val="20"/>
          <w:rtl/>
          <w:lang w:val="x-none" w:eastAsia="x-none"/>
        </w:rPr>
      </w:pPr>
    </w:p>
    <w:tbl>
      <w:tblPr>
        <w:bidiVisual/>
        <w:tblW w:w="927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790"/>
        <w:gridCol w:w="1710"/>
        <w:gridCol w:w="2242"/>
      </w:tblGrid>
      <w:tr w:rsidR="00CF796A" w:rsidRPr="00282D39" w14:paraId="1C139CD7" w14:textId="77777777" w:rsidTr="00CF796A">
        <w:trPr>
          <w:trHeight w:val="463"/>
          <w:tblHeader/>
        </w:trPr>
        <w:tc>
          <w:tcPr>
            <w:tcW w:w="7028" w:type="dxa"/>
            <w:gridSpan w:val="3"/>
            <w:shd w:val="clear" w:color="auto" w:fill="F2F2F2"/>
          </w:tcPr>
          <w:p w14:paraId="1538A49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אישור קיום ביטוחים </w:t>
            </w:r>
          </w:p>
        </w:tc>
        <w:tc>
          <w:tcPr>
            <w:tcW w:w="2242" w:type="dxa"/>
            <w:shd w:val="clear" w:color="auto" w:fill="auto"/>
          </w:tcPr>
          <w:p w14:paraId="390F53E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הנפקת האישור________</w:t>
            </w:r>
          </w:p>
        </w:tc>
      </w:tr>
      <w:tr w:rsidR="00CF796A" w:rsidRPr="00282D39" w14:paraId="131B1070" w14:textId="77777777" w:rsidTr="00CF796A">
        <w:trPr>
          <w:trHeight w:val="315"/>
        </w:trPr>
        <w:tc>
          <w:tcPr>
            <w:tcW w:w="9270" w:type="dxa"/>
            <w:gridSpan w:val="4"/>
            <w:shd w:val="clear" w:color="auto" w:fill="auto"/>
          </w:tcPr>
          <w:p w14:paraId="3774B39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CF796A" w:rsidRPr="00282D39" w14:paraId="1E189F91" w14:textId="77777777" w:rsidTr="00CF796A">
        <w:trPr>
          <w:trHeight w:val="350"/>
        </w:trPr>
        <w:tc>
          <w:tcPr>
            <w:tcW w:w="2528" w:type="dxa"/>
            <w:shd w:val="clear" w:color="auto" w:fill="F2F2F2"/>
          </w:tcPr>
          <w:p w14:paraId="105244F9"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sidDel="00271BB7">
              <w:rPr>
                <w:rFonts w:ascii="David" w:eastAsia="Calibri" w:hAnsi="David" w:cs="David"/>
                <w:sz w:val="20"/>
                <w:szCs w:val="20"/>
                <w:rtl/>
                <w:lang w:val="x-none" w:eastAsia="x-none"/>
              </w:rPr>
              <w:t>מ</w:t>
            </w:r>
            <w:r w:rsidRPr="00282D39">
              <w:rPr>
                <w:rFonts w:ascii="David" w:eastAsia="Calibri" w:hAnsi="David" w:cs="David"/>
                <w:sz w:val="20"/>
                <w:szCs w:val="20"/>
                <w:rtl/>
                <w:lang w:val="x-none" w:eastAsia="x-none"/>
              </w:rPr>
              <w:t>מבקש האישור</w:t>
            </w:r>
          </w:p>
        </w:tc>
        <w:tc>
          <w:tcPr>
            <w:tcW w:w="2790" w:type="dxa"/>
            <w:shd w:val="clear" w:color="auto" w:fill="F2F2F2"/>
          </w:tcPr>
          <w:p w14:paraId="3F2CC55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sidDel="009955DA">
              <w:rPr>
                <w:rFonts w:ascii="David" w:eastAsia="Calibri" w:hAnsi="David" w:cs="David"/>
                <w:sz w:val="20"/>
                <w:szCs w:val="20"/>
                <w:rtl/>
                <w:lang w:val="x-none" w:eastAsia="x-none"/>
              </w:rPr>
              <w:t>ה</w:t>
            </w:r>
            <w:r w:rsidRPr="00282D39">
              <w:rPr>
                <w:rFonts w:ascii="David" w:eastAsia="Calibri" w:hAnsi="David" w:cs="David"/>
                <w:sz w:val="20"/>
                <w:szCs w:val="20"/>
                <w:rtl/>
                <w:lang w:val="x-none" w:eastAsia="x-none"/>
              </w:rPr>
              <w:t>מבוטח</w:t>
            </w:r>
          </w:p>
        </w:tc>
        <w:tc>
          <w:tcPr>
            <w:tcW w:w="1710" w:type="dxa"/>
            <w:shd w:val="clear" w:color="auto" w:fill="F2F2F2"/>
          </w:tcPr>
          <w:p w14:paraId="339BA659"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אופי העסקה</w:t>
            </w:r>
          </w:p>
        </w:tc>
        <w:tc>
          <w:tcPr>
            <w:tcW w:w="2242" w:type="dxa"/>
            <w:shd w:val="clear" w:color="auto" w:fill="F2F2F2"/>
          </w:tcPr>
          <w:p w14:paraId="754974F4"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sidDel="00813921">
              <w:rPr>
                <w:rFonts w:ascii="David" w:eastAsia="Calibri" w:hAnsi="David" w:cs="David"/>
                <w:sz w:val="20"/>
                <w:szCs w:val="20"/>
                <w:rtl/>
                <w:lang w:val="x-none" w:eastAsia="x-none"/>
              </w:rPr>
              <w:t>מ</w:t>
            </w:r>
            <w:r w:rsidRPr="00282D39">
              <w:rPr>
                <w:rFonts w:ascii="David" w:eastAsia="Calibri" w:hAnsi="David" w:cs="David"/>
                <w:sz w:val="20"/>
                <w:szCs w:val="20"/>
                <w:rtl/>
                <w:lang w:val="x-none" w:eastAsia="x-none"/>
              </w:rPr>
              <w:t>מעמד מבקש האישור</w:t>
            </w:r>
          </w:p>
        </w:tc>
      </w:tr>
      <w:tr w:rsidR="00CF796A" w:rsidRPr="00282D39" w14:paraId="194CCA6D" w14:textId="77777777" w:rsidTr="00CF796A">
        <w:trPr>
          <w:trHeight w:val="551"/>
        </w:trPr>
        <w:tc>
          <w:tcPr>
            <w:tcW w:w="2528" w:type="dxa"/>
            <w:shd w:val="clear" w:color="auto" w:fill="auto"/>
          </w:tcPr>
          <w:p w14:paraId="31AE38F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שם: </w:t>
            </w:r>
            <w:r w:rsidRPr="00282D39">
              <w:rPr>
                <w:rFonts w:ascii="David" w:hAnsi="David" w:cs="David"/>
                <w:sz w:val="20"/>
                <w:szCs w:val="20"/>
                <w:rtl/>
                <w:lang w:val="ru-RU" w:eastAsia="ru-RU"/>
              </w:rPr>
              <w:t>החברה הכלכלית לפיתוח אשכול ו/או מוצעה אזורית אשכול ו/או הישובים בתחום השיפוט של המועצה האזורית אשכול ו/או תאגידים עירוניים של המועצה האזורית אשכול ו/או גופי סמך של המועצה האזורית אשכול ו/או משרדי ממשלה ו/או גופים המממנים את העבודות חלקן ו/או צה"ל</w:t>
            </w:r>
          </w:p>
        </w:tc>
        <w:tc>
          <w:tcPr>
            <w:tcW w:w="2790" w:type="dxa"/>
            <w:shd w:val="clear" w:color="auto" w:fill="auto"/>
          </w:tcPr>
          <w:p w14:paraId="03CB6965" w14:textId="77777777" w:rsidR="00CF796A" w:rsidRPr="00282D39" w:rsidRDefault="00CF796A" w:rsidP="00CF796A">
            <w:pPr>
              <w:spacing w:line="360" w:lineRule="auto"/>
              <w:ind w:left="27" w:hanging="27"/>
              <w:jc w:val="both"/>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שם</w:t>
            </w:r>
          </w:p>
          <w:p w14:paraId="2D96F42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1710" w:type="dxa"/>
            <w:vMerge w:val="restart"/>
            <w:shd w:val="clear" w:color="auto" w:fill="auto"/>
          </w:tcPr>
          <w:p w14:paraId="13203E7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57089EEA"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hAnsi="David" w:cs="David"/>
                <w:sz w:val="20"/>
                <w:szCs w:val="20"/>
                <w:rtl/>
                <w:lang w:val="x-none" w:eastAsia="x-none"/>
              </w:rPr>
              <w:t>השלמת עבודות להקמת ת"ש לקולחין חולית</w:t>
            </w:r>
          </w:p>
        </w:tc>
        <w:tc>
          <w:tcPr>
            <w:tcW w:w="2242" w:type="dxa"/>
            <w:vMerge w:val="restart"/>
            <w:shd w:val="clear" w:color="auto" w:fill="auto"/>
          </w:tcPr>
          <w:p w14:paraId="00C5486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p w14:paraId="2B76951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Segoe UI Symbol" w:eastAsia="MS Gothic" w:hAnsi="Segoe UI Symbol" w:cs="Segoe UI Symbol" w:hint="cs"/>
                <w:sz w:val="20"/>
                <w:szCs w:val="20"/>
                <w:rtl/>
                <w:lang w:val="x-none" w:eastAsia="x-none"/>
              </w:rPr>
              <w:t>☒</w:t>
            </w:r>
            <w:r w:rsidRPr="00282D39">
              <w:rPr>
                <w:rFonts w:ascii="David" w:eastAsia="Calibri" w:hAnsi="David" w:cs="David"/>
                <w:sz w:val="20"/>
                <w:szCs w:val="20"/>
                <w:rtl/>
                <w:lang w:val="x-none" w:eastAsia="x-none"/>
              </w:rPr>
              <w:t>מזמין שירותים</w:t>
            </w:r>
          </w:p>
          <w:p w14:paraId="7F437E9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Segoe UI Symbol" w:eastAsia="MS Gothic" w:hAnsi="Segoe UI Symbol" w:cs="Segoe UI Symbol" w:hint="cs"/>
                <w:sz w:val="20"/>
                <w:szCs w:val="20"/>
                <w:rtl/>
                <w:lang w:val="x-none" w:eastAsia="x-none"/>
              </w:rPr>
              <w:t>☒</w:t>
            </w:r>
            <w:r w:rsidRPr="00282D39">
              <w:rPr>
                <w:rFonts w:ascii="David" w:eastAsia="Calibri" w:hAnsi="David" w:cs="David"/>
                <w:sz w:val="20"/>
                <w:szCs w:val="20"/>
                <w:rtl/>
                <w:lang w:val="x-none" w:eastAsia="x-none"/>
              </w:rPr>
              <w:t>מזמין מוצרים</w:t>
            </w:r>
          </w:p>
          <w:p w14:paraId="5B5CFC6D"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091000FC" w14:textId="77777777" w:rsidTr="00CF796A">
        <w:trPr>
          <w:trHeight w:val="571"/>
        </w:trPr>
        <w:tc>
          <w:tcPr>
            <w:tcW w:w="2528" w:type="dxa"/>
            <w:shd w:val="clear" w:color="auto" w:fill="auto"/>
          </w:tcPr>
          <w:p w14:paraId="31FE6F7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ת.ז./ח.פ</w:t>
            </w:r>
          </w:p>
        </w:tc>
        <w:tc>
          <w:tcPr>
            <w:tcW w:w="2790" w:type="dxa"/>
            <w:shd w:val="clear" w:color="auto" w:fill="auto"/>
          </w:tcPr>
          <w:p w14:paraId="090821F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ת.ז./ח.פ.</w:t>
            </w:r>
          </w:p>
        </w:tc>
        <w:tc>
          <w:tcPr>
            <w:tcW w:w="1710" w:type="dxa"/>
            <w:vMerge/>
            <w:shd w:val="clear" w:color="auto" w:fill="auto"/>
          </w:tcPr>
          <w:p w14:paraId="180B0D5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2242" w:type="dxa"/>
            <w:vMerge/>
            <w:shd w:val="clear" w:color="auto" w:fill="auto"/>
          </w:tcPr>
          <w:p w14:paraId="7B0BA6E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1F8A47CF" w14:textId="77777777" w:rsidTr="00CF796A">
        <w:trPr>
          <w:trHeight w:val="391"/>
        </w:trPr>
        <w:tc>
          <w:tcPr>
            <w:tcW w:w="2528" w:type="dxa"/>
            <w:shd w:val="clear" w:color="auto" w:fill="auto"/>
          </w:tcPr>
          <w:p w14:paraId="4602753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מען</w:t>
            </w:r>
          </w:p>
          <w:p w14:paraId="6757F5F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2790" w:type="dxa"/>
            <w:shd w:val="clear" w:color="auto" w:fill="auto"/>
          </w:tcPr>
          <w:p w14:paraId="3483813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מען</w:t>
            </w:r>
          </w:p>
        </w:tc>
        <w:tc>
          <w:tcPr>
            <w:tcW w:w="1710" w:type="dxa"/>
            <w:vMerge/>
            <w:shd w:val="clear" w:color="auto" w:fill="auto"/>
          </w:tcPr>
          <w:p w14:paraId="3400B9D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2242" w:type="dxa"/>
            <w:vMerge/>
            <w:shd w:val="clear" w:color="auto" w:fill="auto"/>
          </w:tcPr>
          <w:p w14:paraId="1AE6B3B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bl>
    <w:p w14:paraId="16F18421" w14:textId="77777777" w:rsidR="00CF796A" w:rsidRPr="00282D39" w:rsidRDefault="00CF796A" w:rsidP="00CF796A">
      <w:pPr>
        <w:spacing w:line="360" w:lineRule="auto"/>
        <w:ind w:left="27" w:hanging="27"/>
        <w:rPr>
          <w:rFonts w:ascii="David" w:hAnsi="David" w:cs="David"/>
          <w:sz w:val="20"/>
          <w:szCs w:val="20"/>
          <w:lang w:val="x-none" w:eastAsia="x-none"/>
        </w:rPr>
      </w:pPr>
    </w:p>
    <w:tbl>
      <w:tblPr>
        <w:bidiVisual/>
        <w:tblW w:w="5011" w:type="pc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1048"/>
        <w:gridCol w:w="1004"/>
        <w:gridCol w:w="811"/>
        <w:gridCol w:w="723"/>
        <w:gridCol w:w="1086"/>
        <w:gridCol w:w="648"/>
        <w:gridCol w:w="1693"/>
      </w:tblGrid>
      <w:tr w:rsidR="00CF796A" w:rsidRPr="00282D39" w14:paraId="4A9B99D5" w14:textId="77777777" w:rsidTr="00CF796A">
        <w:trPr>
          <w:trHeight w:val="173"/>
        </w:trPr>
        <w:tc>
          <w:tcPr>
            <w:tcW w:w="782" w:type="pct"/>
            <w:vMerge w:val="restart"/>
            <w:shd w:val="clear" w:color="auto" w:fill="F2F2F2"/>
          </w:tcPr>
          <w:p w14:paraId="4A6694BE"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סוג הביטוח</w:t>
            </w:r>
          </w:p>
          <w:p w14:paraId="5C65240C"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p w14:paraId="2F24D73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חלוקה לפי גבולות אחריות או סכומי ביטוח</w:t>
            </w:r>
          </w:p>
        </w:tc>
        <w:tc>
          <w:tcPr>
            <w:tcW w:w="630" w:type="pct"/>
            <w:vMerge w:val="restart"/>
            <w:shd w:val="clear" w:color="auto" w:fill="F2F2F2"/>
          </w:tcPr>
          <w:p w14:paraId="3360762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מספר הפוליסה</w:t>
            </w:r>
          </w:p>
        </w:tc>
        <w:tc>
          <w:tcPr>
            <w:tcW w:w="604" w:type="pct"/>
            <w:vMerge w:val="restart"/>
            <w:shd w:val="clear" w:color="auto" w:fill="F2F2F2"/>
          </w:tcPr>
          <w:p w14:paraId="16A1799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נוסח ומהדורת הפוליסה</w:t>
            </w:r>
          </w:p>
        </w:tc>
        <w:tc>
          <w:tcPr>
            <w:tcW w:w="488" w:type="pct"/>
            <w:vMerge w:val="restart"/>
            <w:shd w:val="clear" w:color="auto" w:fill="F2F2F2"/>
          </w:tcPr>
          <w:p w14:paraId="4BC2F51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תחילה</w:t>
            </w:r>
          </w:p>
        </w:tc>
        <w:tc>
          <w:tcPr>
            <w:tcW w:w="435" w:type="pct"/>
            <w:vMerge w:val="restart"/>
            <w:shd w:val="clear" w:color="auto" w:fill="F2F2F2"/>
          </w:tcPr>
          <w:p w14:paraId="11406B24"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תאריך סיום</w:t>
            </w:r>
          </w:p>
        </w:tc>
        <w:tc>
          <w:tcPr>
            <w:tcW w:w="1043" w:type="pct"/>
            <w:gridSpan w:val="2"/>
            <w:shd w:val="clear" w:color="auto" w:fill="F2F2F2"/>
          </w:tcPr>
          <w:p w14:paraId="6F5AEF0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גבול האחריות/ סכום ביטוח</w:t>
            </w:r>
          </w:p>
        </w:tc>
        <w:tc>
          <w:tcPr>
            <w:tcW w:w="1018" w:type="pct"/>
            <w:shd w:val="clear" w:color="auto" w:fill="F2F2F2"/>
          </w:tcPr>
          <w:p w14:paraId="0E90230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כיסויים נוספים בתוקף</w:t>
            </w:r>
          </w:p>
        </w:tc>
      </w:tr>
      <w:tr w:rsidR="00CF796A" w:rsidRPr="00282D39" w14:paraId="02988EB6" w14:textId="77777777" w:rsidTr="00CF796A">
        <w:trPr>
          <w:trHeight w:val="43"/>
        </w:trPr>
        <w:tc>
          <w:tcPr>
            <w:tcW w:w="782" w:type="pct"/>
            <w:vMerge/>
            <w:shd w:val="clear" w:color="auto" w:fill="F2F2F2"/>
          </w:tcPr>
          <w:p w14:paraId="4E694A4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630" w:type="pct"/>
            <w:vMerge/>
            <w:shd w:val="clear" w:color="auto" w:fill="F2F2F2"/>
          </w:tcPr>
          <w:p w14:paraId="3852A39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604" w:type="pct"/>
            <w:vMerge/>
            <w:shd w:val="clear" w:color="auto" w:fill="F2F2F2"/>
          </w:tcPr>
          <w:p w14:paraId="5559A02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488" w:type="pct"/>
            <w:vMerge/>
            <w:shd w:val="clear" w:color="auto" w:fill="F2F2F2"/>
          </w:tcPr>
          <w:p w14:paraId="6A610381"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435" w:type="pct"/>
            <w:vMerge/>
            <w:shd w:val="clear" w:color="auto" w:fill="F2F2F2"/>
          </w:tcPr>
          <w:p w14:paraId="26D04CD3"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p>
        </w:tc>
        <w:tc>
          <w:tcPr>
            <w:tcW w:w="653" w:type="pct"/>
            <w:shd w:val="clear" w:color="auto" w:fill="F2F2F2"/>
          </w:tcPr>
          <w:p w14:paraId="201FEFC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סכום</w:t>
            </w:r>
          </w:p>
        </w:tc>
        <w:tc>
          <w:tcPr>
            <w:tcW w:w="390" w:type="pct"/>
            <w:shd w:val="clear" w:color="auto" w:fill="F2F2F2"/>
          </w:tcPr>
          <w:p w14:paraId="043E76D2"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מטבע</w:t>
            </w:r>
          </w:p>
        </w:tc>
        <w:tc>
          <w:tcPr>
            <w:tcW w:w="1018" w:type="pct"/>
            <w:shd w:val="clear" w:color="auto" w:fill="F2F2F2"/>
          </w:tcPr>
          <w:p w14:paraId="6B60FB60"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יש לציין קוד כיסוי בהתאם לנספח ד'</w:t>
            </w:r>
          </w:p>
        </w:tc>
      </w:tr>
      <w:tr w:rsidR="00CF796A" w:rsidRPr="00282D39" w14:paraId="3DE12DED" w14:textId="77777777" w:rsidTr="00CF796A">
        <w:trPr>
          <w:trHeight w:val="1655"/>
        </w:trPr>
        <w:tc>
          <w:tcPr>
            <w:tcW w:w="782" w:type="pct"/>
            <w:shd w:val="clear" w:color="auto" w:fill="F2F2F2"/>
          </w:tcPr>
          <w:p w14:paraId="31A780E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אחריות המוצר</w:t>
            </w:r>
          </w:p>
        </w:tc>
        <w:tc>
          <w:tcPr>
            <w:tcW w:w="630" w:type="pct"/>
            <w:shd w:val="clear" w:color="auto" w:fill="F2F2F2"/>
          </w:tcPr>
          <w:p w14:paraId="0209253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604" w:type="pct"/>
            <w:shd w:val="clear" w:color="auto" w:fill="F2F2F2"/>
          </w:tcPr>
          <w:p w14:paraId="33E687A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ביט</w:t>
            </w:r>
          </w:p>
        </w:tc>
        <w:tc>
          <w:tcPr>
            <w:tcW w:w="488" w:type="pct"/>
            <w:shd w:val="clear" w:color="auto" w:fill="F2F2F2"/>
          </w:tcPr>
          <w:p w14:paraId="2DEEDA21"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35" w:type="pct"/>
            <w:shd w:val="clear" w:color="auto" w:fill="F2F2F2"/>
          </w:tcPr>
          <w:p w14:paraId="3F32E0E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653" w:type="pct"/>
            <w:shd w:val="clear" w:color="auto" w:fill="F2F2F2"/>
          </w:tcPr>
          <w:p w14:paraId="1DEAF19C"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6,000,000</w:t>
            </w:r>
          </w:p>
        </w:tc>
        <w:tc>
          <w:tcPr>
            <w:tcW w:w="390" w:type="pct"/>
            <w:shd w:val="clear" w:color="auto" w:fill="F2F2F2"/>
          </w:tcPr>
          <w:p w14:paraId="5943B288"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18" w:type="pct"/>
            <w:shd w:val="clear" w:color="auto" w:fill="F2F2F2"/>
          </w:tcPr>
          <w:p w14:paraId="1524E27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302 – אחריות צולבת </w:t>
            </w:r>
          </w:p>
          <w:p w14:paraId="43111858"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309 - ויתור על תחלוף לטובת מבקש האישור</w:t>
            </w:r>
          </w:p>
          <w:p w14:paraId="01DFC06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321- מבוטח נוסף בגין מעשי או מחדלי המבוטח – מבקש האישור</w:t>
            </w:r>
          </w:p>
          <w:p w14:paraId="7FE4565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328 – ראשוניות</w:t>
            </w:r>
          </w:p>
          <w:p w14:paraId="75D0AF7A"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332 – תקופת גילוי 12 חודש</w:t>
            </w:r>
          </w:p>
          <w:p w14:paraId="61E8DFD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r w:rsidR="00CF796A" w:rsidRPr="00282D39" w14:paraId="68D7463C" w14:textId="77777777" w:rsidTr="00CF796A">
        <w:trPr>
          <w:trHeight w:val="1655"/>
        </w:trPr>
        <w:tc>
          <w:tcPr>
            <w:tcW w:w="782" w:type="pct"/>
            <w:shd w:val="clear" w:color="auto" w:fill="F2F2F2"/>
          </w:tcPr>
          <w:p w14:paraId="02ABB49E"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lastRenderedPageBreak/>
              <w:t>אחריות מקצועית</w:t>
            </w:r>
          </w:p>
        </w:tc>
        <w:tc>
          <w:tcPr>
            <w:tcW w:w="630" w:type="pct"/>
            <w:shd w:val="clear" w:color="auto" w:fill="F2F2F2"/>
          </w:tcPr>
          <w:p w14:paraId="103CCADF"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604" w:type="pct"/>
            <w:shd w:val="clear" w:color="auto" w:fill="F2F2F2"/>
          </w:tcPr>
          <w:p w14:paraId="073F8CB5"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88" w:type="pct"/>
            <w:shd w:val="clear" w:color="auto" w:fill="F2F2F2"/>
          </w:tcPr>
          <w:p w14:paraId="2C05AF0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435" w:type="pct"/>
            <w:shd w:val="clear" w:color="auto" w:fill="F2F2F2"/>
          </w:tcPr>
          <w:p w14:paraId="71179C7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c>
          <w:tcPr>
            <w:tcW w:w="653" w:type="pct"/>
            <w:shd w:val="clear" w:color="auto" w:fill="F2F2F2"/>
          </w:tcPr>
          <w:p w14:paraId="31DB7387"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1,000,000</w:t>
            </w:r>
          </w:p>
        </w:tc>
        <w:tc>
          <w:tcPr>
            <w:tcW w:w="390" w:type="pct"/>
            <w:shd w:val="clear" w:color="auto" w:fill="F2F2F2"/>
          </w:tcPr>
          <w:p w14:paraId="4AEBCF4B" w14:textId="77777777" w:rsidR="00CF796A" w:rsidRPr="00282D39" w:rsidRDefault="00CF796A" w:rsidP="00CF796A">
            <w:pPr>
              <w:spacing w:line="360" w:lineRule="auto"/>
              <w:ind w:left="27" w:hanging="27"/>
              <w:jc w:val="center"/>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w:t>
            </w:r>
          </w:p>
        </w:tc>
        <w:tc>
          <w:tcPr>
            <w:tcW w:w="1018" w:type="pct"/>
            <w:shd w:val="clear" w:color="auto" w:fill="F2F2F2"/>
          </w:tcPr>
          <w:p w14:paraId="537C548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301 – אובדן מסמכים</w:t>
            </w:r>
          </w:p>
          <w:p w14:paraId="63C28DB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302 – אחריות צולבת</w:t>
            </w:r>
          </w:p>
          <w:p w14:paraId="39C274F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309 - ויתור על תחלוף לטובת מבקש האישור</w:t>
            </w:r>
          </w:p>
          <w:p w14:paraId="740D6A36"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321 – מבוטח נוסף בגין מעשי או מחדלי המבוטח – מבקש האישור</w:t>
            </w:r>
          </w:p>
          <w:p w14:paraId="41B094F3"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325 – מרמה ואי יושר עובדים</w:t>
            </w:r>
          </w:p>
          <w:p w14:paraId="2E4F0785"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327 – עיכוב\שיהוי עקב מקרה הביטוח</w:t>
            </w:r>
          </w:p>
          <w:p w14:paraId="28E0399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328 – ראשוניות</w:t>
            </w:r>
          </w:p>
          <w:p w14:paraId="3D0EC34E" w14:textId="77777777" w:rsidR="00CF796A" w:rsidRPr="00282D39" w:rsidRDefault="00CF796A" w:rsidP="00CF796A">
            <w:pPr>
              <w:spacing w:line="360" w:lineRule="auto"/>
              <w:ind w:left="27" w:hanging="27"/>
              <w:rPr>
                <w:rFonts w:ascii="David" w:eastAsia="Calibri" w:hAnsi="David" w:cs="David"/>
                <w:sz w:val="20"/>
                <w:szCs w:val="20"/>
                <w:rtl/>
                <w:lang w:val="ru-RU" w:eastAsia="x-none"/>
              </w:rPr>
            </w:pPr>
            <w:r w:rsidRPr="00282D39">
              <w:rPr>
                <w:rFonts w:ascii="David" w:eastAsia="Calibri" w:hAnsi="David" w:cs="David"/>
                <w:sz w:val="20"/>
                <w:szCs w:val="20"/>
                <w:rtl/>
                <w:lang w:val="x-none" w:eastAsia="x-none"/>
              </w:rPr>
              <w:t>332 – תקופת הגילוי 6 חודשים</w:t>
            </w:r>
          </w:p>
          <w:p w14:paraId="7A67529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p>
        </w:tc>
      </w:tr>
    </w:tbl>
    <w:p w14:paraId="25AE699A" w14:textId="77777777" w:rsidR="00CF796A" w:rsidRPr="00282D39" w:rsidRDefault="00CF796A" w:rsidP="00CF796A">
      <w:pPr>
        <w:spacing w:line="360" w:lineRule="auto"/>
        <w:ind w:left="27" w:hanging="27"/>
        <w:rPr>
          <w:rFonts w:ascii="David" w:hAnsi="David" w:cs="David"/>
          <w:sz w:val="20"/>
          <w:szCs w:val="20"/>
          <w:rtl/>
          <w:lang w:val="x-none" w:eastAsia="x-none"/>
        </w:rPr>
      </w:pPr>
    </w:p>
    <w:tbl>
      <w:tblPr>
        <w:bidiVisual/>
        <w:tblW w:w="5000"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796A" w:rsidRPr="00282D39" w14:paraId="7CB61C5F" w14:textId="77777777" w:rsidTr="00CF796A">
        <w:trPr>
          <w:trHeight w:val="57"/>
          <w:tblHeader/>
        </w:trPr>
        <w:tc>
          <w:tcPr>
            <w:tcW w:w="5000" w:type="pct"/>
            <w:shd w:val="clear" w:color="auto" w:fill="F2F2F2"/>
          </w:tcPr>
          <w:p w14:paraId="2F1611D0"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פירוט השירותים (בכפוף, לשירותים המפורטים בהסכם בין המבוטח למבקש האישור, יש לציין את קוד השירות המתאים כפי המצוין בנספח ג'):</w:t>
            </w:r>
          </w:p>
        </w:tc>
      </w:tr>
      <w:tr w:rsidR="00CF796A" w:rsidRPr="00282D39" w14:paraId="325D9413" w14:textId="77777777" w:rsidTr="00CF796A">
        <w:trPr>
          <w:trHeight w:val="665"/>
        </w:trPr>
        <w:tc>
          <w:tcPr>
            <w:tcW w:w="5000" w:type="pct"/>
            <w:shd w:val="clear" w:color="auto" w:fill="auto"/>
          </w:tcPr>
          <w:p w14:paraId="716B511C"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069 – קבלן עבודות אזרחיות ( לרבות תשתיות )</w:t>
            </w:r>
          </w:p>
          <w:p w14:paraId="3D138EE4"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009 – בניה – עבודות קבלניות גדולות </w:t>
            </w:r>
          </w:p>
        </w:tc>
      </w:tr>
    </w:tbl>
    <w:p w14:paraId="4B066F2C" w14:textId="77777777" w:rsidR="00CF796A" w:rsidRPr="00282D39" w:rsidRDefault="00CF796A" w:rsidP="00CF796A">
      <w:pPr>
        <w:spacing w:line="360" w:lineRule="auto"/>
        <w:ind w:left="27" w:hanging="27"/>
        <w:rPr>
          <w:rFonts w:ascii="David" w:hAnsi="David" w:cs="David"/>
          <w:sz w:val="20"/>
          <w:szCs w:val="20"/>
          <w:lang w:val="x-none" w:eastAsia="x-none"/>
        </w:rPr>
      </w:pPr>
    </w:p>
    <w:p w14:paraId="50E3D5C2" w14:textId="77777777" w:rsidR="00CF796A" w:rsidRPr="00282D39" w:rsidRDefault="00CF796A" w:rsidP="00CF796A">
      <w:pPr>
        <w:spacing w:line="360" w:lineRule="auto"/>
        <w:ind w:left="27" w:hanging="27"/>
        <w:rPr>
          <w:rFonts w:ascii="David" w:hAnsi="David" w:cs="David"/>
          <w:sz w:val="20"/>
          <w:szCs w:val="20"/>
          <w:rtl/>
          <w:lang w:val="x-none" w:eastAsia="x-none"/>
        </w:rPr>
      </w:pPr>
    </w:p>
    <w:tbl>
      <w:tblPr>
        <w:bidiVisual/>
        <w:tblW w:w="5000"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796A" w:rsidRPr="00282D39" w14:paraId="539058D5" w14:textId="77777777" w:rsidTr="00CF796A">
        <w:trPr>
          <w:trHeight w:val="227"/>
          <w:tblHeader/>
        </w:trPr>
        <w:tc>
          <w:tcPr>
            <w:tcW w:w="5000" w:type="pct"/>
            <w:shd w:val="clear" w:color="auto" w:fill="F2F2F2"/>
          </w:tcPr>
          <w:p w14:paraId="4F8C4719"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 xml:space="preserve">ביטול/שינוי הפוליסה </w:t>
            </w:r>
          </w:p>
        </w:tc>
      </w:tr>
      <w:tr w:rsidR="00CF796A" w:rsidRPr="00282D39" w14:paraId="7457055A" w14:textId="77777777" w:rsidTr="00CF796A">
        <w:trPr>
          <w:trHeight w:val="334"/>
        </w:trPr>
        <w:tc>
          <w:tcPr>
            <w:tcW w:w="5000" w:type="pct"/>
            <w:shd w:val="clear" w:color="auto" w:fill="auto"/>
            <w:vAlign w:val="center"/>
          </w:tcPr>
          <w:p w14:paraId="63ACB98B"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שינוי או ביטול של פוליסת ביטוח, למעט שינוי לטובת מבקש האישור, לא ייכנס לתוקף אלא 60 יום לאחר משלוח הודעה למבקש האישור בדבר השינוי או הביטול.</w:t>
            </w:r>
          </w:p>
        </w:tc>
      </w:tr>
    </w:tbl>
    <w:p w14:paraId="49753133" w14:textId="77777777" w:rsidR="00CF796A" w:rsidRPr="00282D39" w:rsidRDefault="00CF796A" w:rsidP="00CF796A">
      <w:pPr>
        <w:spacing w:line="360" w:lineRule="auto"/>
        <w:ind w:left="27" w:hanging="27"/>
        <w:rPr>
          <w:rFonts w:ascii="David" w:hAnsi="David" w:cs="David"/>
          <w:sz w:val="20"/>
          <w:szCs w:val="20"/>
          <w:lang w:val="x-none" w:eastAsia="x-none"/>
        </w:rPr>
      </w:pPr>
    </w:p>
    <w:tbl>
      <w:tblPr>
        <w:bidiVisual/>
        <w:tblW w:w="5000" w:type="pct"/>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796A" w:rsidRPr="00282D39" w14:paraId="3EB31856" w14:textId="77777777" w:rsidTr="00CF796A">
        <w:trPr>
          <w:trHeight w:val="227"/>
          <w:tblHeader/>
        </w:trPr>
        <w:tc>
          <w:tcPr>
            <w:tcW w:w="5000" w:type="pct"/>
            <w:shd w:val="clear" w:color="auto" w:fill="F2F2F2"/>
          </w:tcPr>
          <w:p w14:paraId="2FED53C2"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חתימת האישור</w:t>
            </w:r>
          </w:p>
        </w:tc>
      </w:tr>
      <w:tr w:rsidR="00CF796A" w:rsidRPr="00282D39" w14:paraId="208E3B26" w14:textId="77777777" w:rsidTr="00CF796A">
        <w:trPr>
          <w:trHeight w:val="598"/>
        </w:trPr>
        <w:tc>
          <w:tcPr>
            <w:tcW w:w="5000" w:type="pct"/>
            <w:shd w:val="clear" w:color="auto" w:fill="auto"/>
          </w:tcPr>
          <w:p w14:paraId="77B9736E" w14:textId="77777777" w:rsidR="00CF796A" w:rsidRPr="00282D39" w:rsidRDefault="00CF796A" w:rsidP="00CF796A">
            <w:pPr>
              <w:spacing w:line="360" w:lineRule="auto"/>
              <w:ind w:left="27" w:hanging="27"/>
              <w:rPr>
                <w:rFonts w:ascii="David" w:eastAsia="Calibri" w:hAnsi="David" w:cs="David"/>
                <w:sz w:val="20"/>
                <w:szCs w:val="20"/>
                <w:rtl/>
                <w:lang w:val="x-none" w:eastAsia="x-none"/>
              </w:rPr>
            </w:pPr>
            <w:r w:rsidRPr="00282D39">
              <w:rPr>
                <w:rFonts w:ascii="David" w:eastAsia="Calibri" w:hAnsi="David" w:cs="David"/>
                <w:sz w:val="20"/>
                <w:szCs w:val="20"/>
                <w:rtl/>
                <w:lang w:val="x-none" w:eastAsia="x-none"/>
              </w:rPr>
              <w:t>המבטח:</w:t>
            </w:r>
          </w:p>
        </w:tc>
      </w:tr>
      <w:bookmarkEnd w:id="883"/>
    </w:tbl>
    <w:p w14:paraId="0B7FE1C5" w14:textId="77777777" w:rsidR="00CF796A" w:rsidRPr="00282D39" w:rsidRDefault="00CF796A" w:rsidP="00CF796A">
      <w:pPr>
        <w:widowControl w:val="0"/>
        <w:spacing w:after="240"/>
        <w:ind w:left="964"/>
        <w:jc w:val="right"/>
        <w:outlineLvl w:val="2"/>
        <w:rPr>
          <w:rFonts w:ascii="David" w:hAnsi="David" w:cs="David"/>
          <w:b/>
          <w:bCs/>
          <w:sz w:val="22"/>
          <w:highlight w:val="yellow"/>
          <w:rtl/>
          <w:lang w:val="x-none" w:eastAsia="he-IL"/>
        </w:rPr>
      </w:pPr>
    </w:p>
    <w:p w14:paraId="5BC85F14" w14:textId="6ECB83F4" w:rsidR="00CF796A" w:rsidRPr="00282D39" w:rsidRDefault="00CF796A" w:rsidP="00581ADD">
      <w:pPr>
        <w:widowControl w:val="0"/>
        <w:spacing w:before="240" w:after="120" w:line="360" w:lineRule="auto"/>
        <w:jc w:val="center"/>
        <w:rPr>
          <w:rFonts w:ascii="David" w:hAnsi="David" w:cs="David"/>
          <w:b/>
          <w:bCs/>
          <w:sz w:val="22"/>
          <w:rtl/>
          <w:lang w:val="x-none" w:eastAsia="he-IL"/>
        </w:rPr>
      </w:pPr>
      <w:r w:rsidRPr="00282D39">
        <w:rPr>
          <w:rFonts w:ascii="David" w:hAnsi="David" w:cs="David"/>
          <w:rtl/>
          <w:lang w:eastAsia="he-IL"/>
        </w:rPr>
        <w:t xml:space="preserve"> </w:t>
      </w:r>
    </w:p>
    <w:p w14:paraId="30F46579"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2AE59951"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45378168"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7D6C4978" w14:textId="77777777" w:rsidR="00CF796A" w:rsidRPr="00282D39" w:rsidRDefault="00CF796A" w:rsidP="00CF796A">
      <w:pPr>
        <w:widowControl w:val="0"/>
        <w:spacing w:after="240"/>
        <w:ind w:left="964"/>
        <w:jc w:val="right"/>
        <w:outlineLvl w:val="2"/>
        <w:rPr>
          <w:rFonts w:ascii="David" w:hAnsi="David" w:cs="David"/>
          <w:b/>
          <w:bCs/>
          <w:sz w:val="22"/>
          <w:rtl/>
          <w:lang w:val="x-none" w:eastAsia="he-IL"/>
        </w:rPr>
      </w:pPr>
    </w:p>
    <w:p w14:paraId="63268C14" w14:textId="69364246" w:rsidR="00D60E37" w:rsidRDefault="00D60E37"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Pr>
      </w:pPr>
      <w:bookmarkStart w:id="884" w:name="_Toc63759119"/>
      <w:bookmarkStart w:id="885" w:name="_Toc63946787"/>
      <w:r w:rsidRPr="008513A3">
        <w:rPr>
          <w:rFonts w:ascii="David" w:hAnsi="David" w:cs="David"/>
          <w:i w:val="0"/>
          <w:iCs w:val="0"/>
          <w:sz w:val="24"/>
          <w:szCs w:val="24"/>
          <w:u w:val="single"/>
          <w:rtl/>
        </w:rPr>
        <w:lastRenderedPageBreak/>
        <w:t>נספח ז' למכרז מס' 4/2021- תצהיר בדבר העדר עבירות</w:t>
      </w:r>
      <w:bookmarkEnd w:id="884"/>
      <w:bookmarkEnd w:id="885"/>
    </w:p>
    <w:p w14:paraId="58D8BDDF" w14:textId="77777777" w:rsidR="00D60E37" w:rsidRDefault="00D60E37" w:rsidP="00D60E37">
      <w:pPr>
        <w:widowControl w:val="0"/>
        <w:spacing w:before="240" w:after="120" w:line="360" w:lineRule="auto"/>
        <w:jc w:val="both"/>
        <w:rPr>
          <w:rFonts w:ascii="David" w:hAnsi="David" w:cs="David"/>
          <w:b/>
          <w:rtl/>
          <w:lang w:val="x-none" w:eastAsia="x-none"/>
        </w:rPr>
      </w:pPr>
      <w:r>
        <w:rPr>
          <w:rFonts w:ascii="David" w:hAnsi="David" w:cs="David"/>
          <w:b/>
          <w:rtl/>
          <w:lang w:val="x-none" w:eastAsia="x-none"/>
        </w:rPr>
        <w:t xml:space="preserve">אני הח"מ ______________ הנושא ת.ז. מס' _______________, לאחר שהוזהרתי כי עלי לומר את האמת וכי אהיה צפוי לעונשים הקבועים בחוק אם לא אעשה כן, מצהיר בזאת בכתב כדלקמן – </w:t>
      </w:r>
    </w:p>
    <w:p w14:paraId="0DF8EF5A" w14:textId="14521D2B" w:rsidR="00D60E37" w:rsidRDefault="00D60E37" w:rsidP="008513A3">
      <w:pPr>
        <w:widowControl w:val="0"/>
        <w:numPr>
          <w:ilvl w:val="0"/>
          <w:numId w:val="120"/>
        </w:numPr>
        <w:spacing w:before="240" w:after="120" w:line="360" w:lineRule="auto"/>
        <w:jc w:val="both"/>
        <w:rPr>
          <w:rFonts w:ascii="David" w:hAnsi="David" w:cs="David"/>
          <w:rtl/>
        </w:rPr>
      </w:pPr>
      <w:r>
        <w:rPr>
          <w:rFonts w:ascii="David" w:hAnsi="David" w:cs="David"/>
          <w:rtl/>
        </w:rPr>
        <w:t xml:space="preserve">הנני עושה תצהיר זה כחלק ממסמכי מכרז לביצוע עבודות </w:t>
      </w:r>
      <w:r w:rsidR="004F722B">
        <w:rPr>
          <w:rFonts w:ascii="David" w:hAnsi="David" w:cs="David" w:hint="cs"/>
          <w:rtl/>
        </w:rPr>
        <w:t>להשלמת עבודות להקמת ת"ש קולחין בחולית</w:t>
      </w:r>
      <w:r>
        <w:rPr>
          <w:rFonts w:ascii="David" w:hAnsi="David" w:cs="David"/>
          <w:rtl/>
        </w:rPr>
        <w:t>, כמורשה מטעם המציע במכרז. אני מכהן כ_______________ והנני מוסמך/ת לתת תצהיר זה בשם המציע.</w:t>
      </w:r>
    </w:p>
    <w:p w14:paraId="22031348" w14:textId="77777777" w:rsidR="00D60E37" w:rsidRDefault="00D60E37" w:rsidP="008513A3">
      <w:pPr>
        <w:widowControl w:val="0"/>
        <w:numPr>
          <w:ilvl w:val="0"/>
          <w:numId w:val="120"/>
        </w:numPr>
        <w:spacing w:before="240" w:after="120" w:line="360" w:lineRule="auto"/>
        <w:jc w:val="both"/>
        <w:rPr>
          <w:rFonts w:ascii="David" w:hAnsi="David" w:cs="David"/>
        </w:rPr>
      </w:pPr>
      <w:r>
        <w:rPr>
          <w:rFonts w:ascii="David" w:hAnsi="David" w:cs="David"/>
          <w:rtl/>
        </w:rPr>
        <w:t>הנני מצהיר/ה בזאת כי: (נא לסמן ב-× את התיבה הרלוונטית)</w:t>
      </w:r>
    </w:p>
    <w:p w14:paraId="6B0784D9" w14:textId="77777777" w:rsidR="00D60E37" w:rsidRDefault="00D60E37" w:rsidP="008513A3">
      <w:pPr>
        <w:widowControl w:val="0"/>
        <w:numPr>
          <w:ilvl w:val="0"/>
          <w:numId w:val="121"/>
        </w:numPr>
        <w:spacing w:before="240" w:after="120" w:line="360" w:lineRule="auto"/>
        <w:jc w:val="both"/>
        <w:rPr>
          <w:rFonts w:ascii="David" w:hAnsi="David" w:cs="David"/>
        </w:rPr>
      </w:pPr>
      <w:r>
        <w:rPr>
          <w:rFonts w:ascii="David" w:hAnsi="David" w:cs="David"/>
          <w:rtl/>
        </w:rPr>
        <w:t xml:space="preserve">המציע ו/או מי ממנהליו ו/או מי בעלי המניות שלו ו/או מי ממורשי החתימה שלו,            </w:t>
      </w:r>
      <w:r>
        <w:rPr>
          <w:rFonts w:ascii="David" w:hAnsi="David" w:cs="David"/>
          <w:b/>
          <w:bCs/>
          <w:u w:val="single"/>
          <w:rtl/>
        </w:rPr>
        <w:t>לא הורשעו</w:t>
      </w:r>
      <w:r>
        <w:rPr>
          <w:rFonts w:ascii="David" w:hAnsi="David" w:cs="David"/>
          <w:rtl/>
        </w:rPr>
        <w:t>, בעבירה פלילית שיש עימה קלון ו/או בעבירה פלילית הכרוכה באלימות ו/או בעבירה הקשורה בחוק שמירת הניקיון, תשמ"ד-1984, ו/או בחוקים ו/או הוראות דין שעניינם הגנת הסביבה ו/או איכות הסביבה, או בעבירות מרמה וזאת בשלוש השנים שקדמו למועד הגשת ההצעה במכרז נשוא תצהיר זה.</w:t>
      </w:r>
    </w:p>
    <w:p w14:paraId="1A8074EA" w14:textId="77777777" w:rsidR="00D60E37" w:rsidRDefault="00D60E37" w:rsidP="008513A3">
      <w:pPr>
        <w:widowControl w:val="0"/>
        <w:numPr>
          <w:ilvl w:val="0"/>
          <w:numId w:val="121"/>
        </w:numPr>
        <w:spacing w:before="240" w:after="120" w:line="360" w:lineRule="auto"/>
        <w:jc w:val="both"/>
        <w:rPr>
          <w:rFonts w:ascii="David" w:hAnsi="David" w:cs="David"/>
        </w:rPr>
      </w:pPr>
      <w:r>
        <w:rPr>
          <w:rFonts w:ascii="David" w:hAnsi="David" w:cs="David"/>
          <w:rtl/>
        </w:rPr>
        <w:t xml:space="preserve">המציע ו/או מי ממנהליו ו/או מי בעלי המניות שלו ו/או מי ממורשי החתימה שלו, </w:t>
      </w:r>
      <w:r>
        <w:rPr>
          <w:rFonts w:ascii="David" w:hAnsi="David" w:cs="David"/>
          <w:b/>
          <w:bCs/>
          <w:u w:val="single"/>
          <w:rtl/>
        </w:rPr>
        <w:t>הורשעו,</w:t>
      </w:r>
      <w:r>
        <w:rPr>
          <w:rFonts w:ascii="David" w:hAnsi="David" w:cs="David"/>
          <w:rtl/>
        </w:rPr>
        <w:t xml:space="preserve"> בעבירה פלילית שיש עימה קלון ו/או בעבירה פלילית הכרוכה באלימות ו/או בעבירה הקשורה בחוק שמירת הניקיון, תשמ"ד-1984, ו/או בחוקים ו/או הוראות דין שעניינם הגנת הסביבה ו/או איכות הסביבה, או בעבירות מרמה וזאת בשלוש השנים שקדמו למועד הגשת ההצעה במכרז נשוא תצהיר זה.</w:t>
      </w:r>
    </w:p>
    <w:p w14:paraId="4D12070E" w14:textId="77777777" w:rsidR="00D60E37" w:rsidRDefault="00D60E37" w:rsidP="008513A3">
      <w:pPr>
        <w:widowControl w:val="0"/>
        <w:numPr>
          <w:ilvl w:val="0"/>
          <w:numId w:val="120"/>
        </w:numPr>
        <w:spacing w:before="240" w:after="120" w:line="360" w:lineRule="auto"/>
        <w:jc w:val="both"/>
        <w:rPr>
          <w:rFonts w:ascii="David" w:hAnsi="David" w:cs="David"/>
        </w:rPr>
      </w:pPr>
      <w:r>
        <w:rPr>
          <w:rFonts w:ascii="David" w:hAnsi="David" w:cs="David"/>
          <w:rtl/>
        </w:rPr>
        <w:t>זהו שמי, זו חתימתי ותוכן תצהירי אמת</w:t>
      </w:r>
    </w:p>
    <w:p w14:paraId="47A579F4" w14:textId="77777777" w:rsidR="00D60E37" w:rsidRDefault="00D60E37" w:rsidP="00D60E37">
      <w:pPr>
        <w:widowControl w:val="0"/>
        <w:spacing w:before="240" w:after="120" w:line="360" w:lineRule="auto"/>
        <w:ind w:left="26"/>
        <w:jc w:val="both"/>
        <w:rPr>
          <w:rFonts w:ascii="David" w:hAnsi="David" w:cs="David"/>
        </w:rPr>
      </w:pPr>
    </w:p>
    <w:p w14:paraId="324465A0" w14:textId="77777777" w:rsidR="00D60E37" w:rsidRDefault="00D60E37" w:rsidP="00D60E37">
      <w:pPr>
        <w:widowControl w:val="0"/>
        <w:spacing w:before="240" w:after="120" w:line="360" w:lineRule="auto"/>
        <w:ind w:left="5066" w:firstLine="694"/>
        <w:jc w:val="both"/>
        <w:rPr>
          <w:rFonts w:ascii="David" w:hAnsi="David" w:cs="David"/>
          <w:b/>
          <w:rtl/>
          <w:lang w:val="x-none" w:eastAsia="x-none"/>
        </w:rPr>
      </w:pPr>
      <w:r>
        <w:rPr>
          <w:rFonts w:ascii="David" w:hAnsi="David" w:cs="David"/>
          <w:b/>
          <w:rtl/>
          <w:lang w:val="x-none" w:eastAsia="x-none"/>
        </w:rPr>
        <w:t>_______________</w:t>
      </w:r>
    </w:p>
    <w:p w14:paraId="04FB78C1" w14:textId="77777777" w:rsidR="00D60E37" w:rsidRDefault="00D60E37" w:rsidP="00D60E37">
      <w:pPr>
        <w:widowControl w:val="0"/>
        <w:spacing w:before="240" w:after="120" w:line="360" w:lineRule="auto"/>
        <w:ind w:left="5786"/>
        <w:jc w:val="both"/>
        <w:rPr>
          <w:rFonts w:ascii="David" w:hAnsi="David" w:cs="David"/>
          <w:b/>
          <w:rtl/>
          <w:lang w:val="x-none" w:eastAsia="x-none"/>
        </w:rPr>
      </w:pPr>
      <w:r>
        <w:rPr>
          <w:rFonts w:ascii="David" w:hAnsi="David" w:cs="David"/>
          <w:b/>
          <w:rtl/>
          <w:lang w:val="x-none" w:eastAsia="x-none"/>
        </w:rPr>
        <w:t xml:space="preserve">        המצהיר</w:t>
      </w:r>
    </w:p>
    <w:p w14:paraId="3E543E7C" w14:textId="77777777" w:rsidR="00D60E37" w:rsidRDefault="00D60E37" w:rsidP="00D60E37">
      <w:pPr>
        <w:widowControl w:val="0"/>
        <w:spacing w:before="240" w:after="120" w:line="360" w:lineRule="auto"/>
        <w:ind w:left="26"/>
        <w:jc w:val="both"/>
        <w:rPr>
          <w:rFonts w:ascii="David" w:hAnsi="David" w:cs="David"/>
          <w:b/>
          <w:bCs/>
          <w:rtl/>
        </w:rPr>
      </w:pPr>
    </w:p>
    <w:p w14:paraId="40EDE1A1" w14:textId="77777777" w:rsidR="00D60E37" w:rsidRDefault="00D60E37" w:rsidP="00D60E37">
      <w:pPr>
        <w:spacing w:before="240" w:after="120" w:line="360" w:lineRule="auto"/>
        <w:jc w:val="both"/>
        <w:rPr>
          <w:rFonts w:ascii="David" w:hAnsi="David" w:cs="David"/>
          <w:rtl/>
          <w:lang w:val="x-none" w:eastAsia="x-none"/>
        </w:rPr>
      </w:pPr>
    </w:p>
    <w:p w14:paraId="00F5BB61" w14:textId="77777777" w:rsidR="00D60E37" w:rsidRDefault="00D60E37" w:rsidP="00D60E37">
      <w:pPr>
        <w:spacing w:before="240" w:after="120" w:line="360" w:lineRule="auto"/>
        <w:jc w:val="both"/>
        <w:rPr>
          <w:rFonts w:ascii="David" w:hAnsi="David" w:cs="David"/>
          <w:rtl/>
          <w:lang w:val="x-none" w:eastAsia="x-none"/>
        </w:rPr>
      </w:pPr>
    </w:p>
    <w:p w14:paraId="6E221C34" w14:textId="77777777" w:rsidR="00D60E37" w:rsidRDefault="00D60E37" w:rsidP="00D60E37">
      <w:pPr>
        <w:spacing w:before="240" w:after="120" w:line="360" w:lineRule="auto"/>
        <w:jc w:val="both"/>
        <w:rPr>
          <w:rFonts w:ascii="David" w:hAnsi="David" w:cs="David"/>
          <w:rtl/>
          <w:lang w:val="x-none" w:eastAsia="x-none"/>
        </w:rPr>
      </w:pPr>
    </w:p>
    <w:p w14:paraId="2DA0D7ED" w14:textId="554AADA5" w:rsidR="00D60E37" w:rsidRDefault="00D60E37"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86" w:name="_Toc63759120"/>
      <w:bookmarkStart w:id="887" w:name="_Toc63946788"/>
      <w:r w:rsidRPr="008513A3">
        <w:rPr>
          <w:rFonts w:ascii="David" w:hAnsi="David" w:cs="David"/>
          <w:i w:val="0"/>
          <w:iCs w:val="0"/>
          <w:sz w:val="24"/>
          <w:szCs w:val="24"/>
          <w:u w:val="single"/>
          <w:rtl/>
        </w:rPr>
        <w:lastRenderedPageBreak/>
        <w:t>נספח ח' למכרז מס' 4/2021-ערבות בנקאית לביצוע/ערבות לתקופת הבדק</w:t>
      </w:r>
      <w:bookmarkEnd w:id="886"/>
      <w:bookmarkEnd w:id="887"/>
    </w:p>
    <w:p w14:paraId="0E8866CF" w14:textId="77777777" w:rsidR="00D60E37" w:rsidRDefault="00D60E37" w:rsidP="00D60E37">
      <w:pPr>
        <w:widowControl w:val="0"/>
        <w:tabs>
          <w:tab w:val="center" w:pos="6753"/>
        </w:tabs>
        <w:spacing w:before="240" w:after="120" w:line="360" w:lineRule="auto"/>
        <w:ind w:left="720"/>
        <w:jc w:val="center"/>
        <w:rPr>
          <w:rFonts w:ascii="David" w:hAnsi="David" w:cs="David"/>
          <w:b/>
          <w:bCs/>
          <w:u w:val="single"/>
          <w:rtl/>
        </w:rPr>
      </w:pPr>
      <w:r>
        <w:rPr>
          <w:rFonts w:ascii="David" w:hAnsi="David" w:cs="David"/>
          <w:b/>
          <w:bCs/>
          <w:u w:val="single"/>
          <w:rtl/>
        </w:rPr>
        <w:t>ערבות בנקאית לתקופת ההקמה וההרצה</w:t>
      </w:r>
    </w:p>
    <w:p w14:paraId="21DCC029" w14:textId="77777777" w:rsidR="00D60E37" w:rsidRDefault="00D60E37" w:rsidP="00D60E37">
      <w:pPr>
        <w:widowControl w:val="0"/>
        <w:tabs>
          <w:tab w:val="center" w:pos="6753"/>
        </w:tabs>
        <w:jc w:val="both"/>
        <w:rPr>
          <w:rFonts w:ascii="David" w:hAnsi="David" w:cs="David"/>
          <w:rtl/>
        </w:rPr>
      </w:pPr>
      <w:r>
        <w:rPr>
          <w:rFonts w:ascii="David" w:hAnsi="David" w:cs="David"/>
          <w:rtl/>
        </w:rPr>
        <w:t>לכבוד</w:t>
      </w:r>
    </w:p>
    <w:p w14:paraId="2CC497C6" w14:textId="77777777" w:rsidR="00D60E37" w:rsidRDefault="00D60E37" w:rsidP="00D60E37">
      <w:pPr>
        <w:widowControl w:val="0"/>
        <w:tabs>
          <w:tab w:val="center" w:pos="6753"/>
        </w:tabs>
        <w:jc w:val="both"/>
        <w:rPr>
          <w:rFonts w:ascii="David" w:hAnsi="David" w:cs="David"/>
          <w:rtl/>
        </w:rPr>
      </w:pPr>
      <w:r>
        <w:rPr>
          <w:rFonts w:ascii="David" w:hAnsi="David" w:cs="David"/>
          <w:rtl/>
        </w:rPr>
        <w:t>החברה הכלכלית לפיתוח אשכול</w:t>
      </w:r>
    </w:p>
    <w:p w14:paraId="0CFF4739" w14:textId="77777777" w:rsidR="00D60E37" w:rsidRDefault="00D60E37" w:rsidP="00D60E37">
      <w:pPr>
        <w:widowControl w:val="0"/>
        <w:tabs>
          <w:tab w:val="center" w:pos="6753"/>
        </w:tabs>
        <w:jc w:val="both"/>
        <w:rPr>
          <w:rFonts w:ascii="David" w:hAnsi="David" w:cs="David"/>
          <w:rtl/>
        </w:rPr>
      </w:pPr>
      <w:r>
        <w:rPr>
          <w:rFonts w:ascii="David" w:hAnsi="David" w:cs="David"/>
          <w:rtl/>
        </w:rPr>
        <w:t xml:space="preserve">א.ג.נ., </w:t>
      </w:r>
    </w:p>
    <w:p w14:paraId="385C0357" w14:textId="0F3713BD"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הננו ערבים כלפיכם לתשלום כל סכום עד לסכום כולל של ____________ (במילים :  ______________₪ )(להלן : "</w:t>
      </w:r>
      <w:r>
        <w:rPr>
          <w:rFonts w:ascii="David" w:hAnsi="David" w:cs="David"/>
          <w:b/>
          <w:bCs/>
          <w:rtl/>
        </w:rPr>
        <w:t>סכום הערבות</w:t>
      </w:r>
      <w:r>
        <w:rPr>
          <w:rFonts w:ascii="David" w:hAnsi="David" w:cs="David"/>
          <w:rtl/>
        </w:rPr>
        <w:t>") שתדרשו מ - ...................... (להלן" "</w:t>
      </w:r>
      <w:r>
        <w:rPr>
          <w:rFonts w:ascii="David" w:hAnsi="David" w:cs="David"/>
          <w:b/>
          <w:bCs/>
          <w:rtl/>
        </w:rPr>
        <w:t>הנערב</w:t>
      </w:r>
      <w:r>
        <w:rPr>
          <w:rFonts w:ascii="David" w:hAnsi="David" w:cs="David"/>
          <w:rtl/>
        </w:rPr>
        <w:t xml:space="preserve">") בקשר </w:t>
      </w:r>
      <w:r w:rsidR="004F722B">
        <w:rPr>
          <w:rFonts w:ascii="David" w:hAnsi="David" w:cs="David" w:hint="cs"/>
          <w:rtl/>
        </w:rPr>
        <w:t>להשלמת עבודות להקמת ת"ש קולחין בחולית</w:t>
      </w:r>
      <w:r>
        <w:rPr>
          <w:rFonts w:ascii="David" w:hAnsi="David" w:cs="David"/>
          <w:rtl/>
        </w:rPr>
        <w:t>.</w:t>
      </w:r>
    </w:p>
    <w:p w14:paraId="3CF8EBD6"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סכום זה יהיה צמוד למדד תשומות הבניה למגורים כפי שהוא מתפרסם מפעם לפעם על ידי הלשכה המרכזית לסטטיסטיקה ולמחקר כלכלי, כולל אותו מדד אף אם יתפרסם על ידי מוסד ממשלתי אחר או כל מדד רשמי שיבוא במקומו, בין אם יהיה בנוי על אותם נתונים שעליהם בנוי המדד הקיים ובין אם לאו. אם יתברר מהמדד שיתפרסם לאחרונה לפני התשלום על פי ערבות זו (להלן: "</w:t>
      </w:r>
      <w:r>
        <w:rPr>
          <w:rFonts w:ascii="David" w:hAnsi="David" w:cs="David"/>
          <w:b/>
          <w:bCs/>
          <w:rtl/>
        </w:rPr>
        <w:t>המדד החדש</w:t>
      </w:r>
      <w:r>
        <w:rPr>
          <w:rFonts w:ascii="David" w:hAnsi="David" w:cs="David"/>
          <w:rtl/>
        </w:rPr>
        <w:t xml:space="preserve">") כי המדד החדש עלה לעומת המדד לחודש........... שפורסם ביום.............שהוא עומד על ............. נקודות  (להלן: " </w:t>
      </w:r>
      <w:r>
        <w:rPr>
          <w:rFonts w:ascii="David" w:hAnsi="David" w:cs="David"/>
          <w:b/>
          <w:bCs/>
          <w:rtl/>
        </w:rPr>
        <w:t>המדד היסודי</w:t>
      </w:r>
      <w:r>
        <w:rPr>
          <w:rFonts w:ascii="David" w:hAnsi="David" w:cs="David"/>
          <w:rtl/>
        </w:rPr>
        <w:t>"), אזי יחושב סכום הערבות כשהוא מוגדל בשיעור זהה לשיעור עליית המדד החדש לעומת המדד היסודי (להלן: "</w:t>
      </w:r>
      <w:r>
        <w:rPr>
          <w:rFonts w:ascii="David" w:hAnsi="David" w:cs="David"/>
          <w:b/>
          <w:bCs/>
          <w:rtl/>
        </w:rPr>
        <w:t>סכום הערבות המוגדל</w:t>
      </w:r>
      <w:r>
        <w:rPr>
          <w:rFonts w:ascii="David" w:hAnsi="David" w:cs="David"/>
          <w:rtl/>
        </w:rPr>
        <w:t>"). אם המדד החדש יהיה נמוך מהמדד היסודי נשלם לכם את הסכום הנקוב בדרישתכם עד לסכום הערבות ללא כל הפרשי הצמדה.</w:t>
      </w:r>
    </w:p>
    <w:p w14:paraId="347C324E"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אנו נשלם לכם מפעם לפעם, ובכל מקרה לא יאוחר מיום עסקים אחד מיום מקבלת דרישתכם הראשונה בכתב אצלנו, כל סכום ובלבד שסך כל דרישותיכם יהיו בגבול סכום הערבות המוגדל, וזאת מבלי להטיל עליכם חובה לנמק או להוכיח או לבסס את דרישתכם או לפנות תחילה בדרישה כלשהי לנערב, ומבלי להטיל עליכם את החובה לתבוע בתביעה משפטית את הנערב ובלבד שהסכום הכולל שיהיה עלינו לשלמו על פי דרישותיכם יחד לא יעלה על סכום הערבות המוגדל.</w:t>
      </w:r>
    </w:p>
    <w:p w14:paraId="1BA2B1B4"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"יום עסקים" כהגדרתו ע"י בנק ישראל במועד הדרישה מהבנק.</w:t>
      </w:r>
    </w:p>
    <w:p w14:paraId="4B881849"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ערבות זו תישאר בתוקף עד ליום ...... ועד בכלל, וכל דרישה על פיה צריכה להגיע למשרדי הסניף חתום מטה שמענו הוא ................................. לא יאוחר מיום ............ בשעות שבהן הסניף פתוח לקבלת קהל.</w:t>
      </w:r>
    </w:p>
    <w:p w14:paraId="3F1896D0"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דרישה שתגיע אלינו לאחר המועד הנ"ל לא תיענה. "דרישה בכתב" כאמור לעיל אינה כוללת דרישה שתגיע לבנק באמצעות הפקסימיליה, טלקס או במברק.</w:t>
      </w:r>
    </w:p>
    <w:p w14:paraId="2D5E91CA" w14:textId="77777777" w:rsidR="00D60E37" w:rsidRDefault="00D60E37" w:rsidP="00D60E37">
      <w:pPr>
        <w:widowControl w:val="0"/>
        <w:tabs>
          <w:tab w:val="center" w:pos="6753"/>
        </w:tabs>
        <w:spacing w:before="240" w:after="120" w:line="360" w:lineRule="auto"/>
        <w:jc w:val="both"/>
        <w:rPr>
          <w:rFonts w:ascii="David" w:hAnsi="David" w:cs="David"/>
          <w:rtl/>
        </w:rPr>
      </w:pPr>
      <w:r>
        <w:rPr>
          <w:rFonts w:ascii="David" w:hAnsi="David" w:cs="David"/>
          <w:rtl/>
        </w:rPr>
        <w:t>ערבות זו אינה ניתנת להסבה להעברה או לביטול.</w:t>
      </w:r>
    </w:p>
    <w:p w14:paraId="200BBF43" w14:textId="77777777" w:rsidR="00D60E37" w:rsidRDefault="00D60E37" w:rsidP="00D60E37">
      <w:pPr>
        <w:spacing w:before="120" w:after="120"/>
        <w:ind w:left="720"/>
        <w:jc w:val="both"/>
        <w:rPr>
          <w:rFonts w:ascii="David" w:hAnsi="David" w:cs="David"/>
          <w:kern w:val="32"/>
          <w:rtl/>
          <w:lang w:val="x-none" w:eastAsia="x-none"/>
        </w:rPr>
      </w:pPr>
      <w:r>
        <w:rPr>
          <w:rFonts w:ascii="David" w:hAnsi="David" w:cs="David"/>
          <w:kern w:val="32"/>
          <w:rtl/>
          <w:lang w:val="x-none" w:eastAsia="x-none"/>
        </w:rPr>
        <w:t>___________</w:t>
      </w:r>
    </w:p>
    <w:p w14:paraId="7DB52EC0" w14:textId="77777777" w:rsidR="00D60E37" w:rsidRDefault="00D60E37" w:rsidP="00D60E37">
      <w:pPr>
        <w:spacing w:before="120" w:after="120"/>
        <w:ind w:left="720"/>
        <w:jc w:val="both"/>
        <w:rPr>
          <w:rFonts w:ascii="David" w:hAnsi="David" w:cs="David"/>
          <w:kern w:val="32"/>
          <w:rtl/>
          <w:lang w:val="x-none" w:eastAsia="x-none"/>
        </w:rPr>
      </w:pPr>
      <w:r>
        <w:rPr>
          <w:rFonts w:ascii="David" w:hAnsi="David" w:cs="David"/>
          <w:kern w:val="32"/>
          <w:rtl/>
          <w:lang w:val="x-none" w:eastAsia="x-none"/>
        </w:rPr>
        <w:t>בנק</w:t>
      </w:r>
    </w:p>
    <w:p w14:paraId="2ACF6B8B" w14:textId="3BF1D8CE" w:rsidR="00D60E37" w:rsidRDefault="00D60E37"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88" w:name="_Toc39588837"/>
      <w:bookmarkStart w:id="889" w:name="_Toc63759121"/>
      <w:bookmarkStart w:id="890" w:name="_Toc63946789"/>
      <w:r w:rsidRPr="008513A3">
        <w:rPr>
          <w:rFonts w:ascii="David" w:hAnsi="David" w:cs="David"/>
          <w:i w:val="0"/>
          <w:iCs w:val="0"/>
          <w:sz w:val="24"/>
          <w:szCs w:val="24"/>
          <w:u w:val="single"/>
          <w:rtl/>
        </w:rPr>
        <w:lastRenderedPageBreak/>
        <w:t xml:space="preserve">נספח </w:t>
      </w:r>
      <w:bookmarkEnd w:id="888"/>
      <w:r w:rsidRPr="008513A3">
        <w:rPr>
          <w:rFonts w:ascii="David" w:hAnsi="David" w:cs="David"/>
          <w:i w:val="0"/>
          <w:iCs w:val="0"/>
          <w:sz w:val="24"/>
          <w:szCs w:val="24"/>
          <w:u w:val="single"/>
          <w:rtl/>
        </w:rPr>
        <w:t>ט'</w:t>
      </w:r>
      <w:bookmarkStart w:id="891" w:name="_Toc39588838"/>
      <w:r w:rsidRPr="008513A3">
        <w:rPr>
          <w:rFonts w:ascii="David" w:hAnsi="David" w:cs="David"/>
          <w:i w:val="0"/>
          <w:iCs w:val="0"/>
          <w:sz w:val="24"/>
          <w:szCs w:val="24"/>
          <w:u w:val="single"/>
          <w:rtl/>
        </w:rPr>
        <w:t xml:space="preserve"> למכרז מס' 4/2021-תעודת סיום</w:t>
      </w:r>
      <w:bookmarkEnd w:id="889"/>
      <w:bookmarkEnd w:id="890"/>
      <w:bookmarkEnd w:id="891"/>
    </w:p>
    <w:p w14:paraId="0A0F6D66" w14:textId="77777777" w:rsidR="00D60E37" w:rsidRDefault="00D60E37" w:rsidP="00D60E37">
      <w:pPr>
        <w:spacing w:before="240" w:after="120" w:line="360" w:lineRule="auto"/>
        <w:jc w:val="both"/>
        <w:rPr>
          <w:rFonts w:ascii="David" w:hAnsi="David" w:cs="David"/>
          <w:rtl/>
        </w:rPr>
      </w:pPr>
    </w:p>
    <w:p w14:paraId="0CE4AB1D" w14:textId="77777777" w:rsidR="00D60E37" w:rsidRDefault="00D60E37" w:rsidP="00D60E37">
      <w:pPr>
        <w:spacing w:before="240" w:after="120" w:line="360" w:lineRule="auto"/>
        <w:jc w:val="both"/>
        <w:rPr>
          <w:rFonts w:ascii="David" w:hAnsi="David" w:cs="David"/>
          <w:rtl/>
        </w:rPr>
      </w:pPr>
      <w:r>
        <w:rPr>
          <w:rFonts w:ascii="David" w:hAnsi="David" w:cs="David"/>
          <w:rtl/>
        </w:rPr>
        <w:t>לכבוד</w:t>
      </w:r>
    </w:p>
    <w:p w14:paraId="3B852ED5" w14:textId="77777777" w:rsidR="00D60E37" w:rsidRDefault="00D60E37" w:rsidP="00D60E37">
      <w:pPr>
        <w:spacing w:before="240" w:after="120" w:line="360" w:lineRule="auto"/>
        <w:jc w:val="both"/>
        <w:rPr>
          <w:rFonts w:ascii="David" w:hAnsi="David" w:cs="David"/>
          <w:rtl/>
          <w:lang w:val="x-none" w:eastAsia="x-none"/>
        </w:rPr>
      </w:pPr>
      <w:r>
        <w:rPr>
          <w:rFonts w:ascii="David" w:hAnsi="David" w:cs="David"/>
          <w:rtl/>
          <w:lang w:val="x-none" w:eastAsia="x-none"/>
        </w:rPr>
        <w:t>_________________</w:t>
      </w:r>
    </w:p>
    <w:p w14:paraId="7F627D2A" w14:textId="77777777" w:rsidR="00D60E37" w:rsidRDefault="00D60E37" w:rsidP="00D60E37">
      <w:pPr>
        <w:spacing w:before="240" w:after="120" w:line="360" w:lineRule="auto"/>
        <w:jc w:val="both"/>
        <w:rPr>
          <w:rFonts w:ascii="David" w:hAnsi="David" w:cs="David"/>
          <w:rtl/>
          <w:lang w:val="x-none" w:eastAsia="x-none"/>
        </w:rPr>
      </w:pPr>
      <w:r>
        <w:rPr>
          <w:rFonts w:ascii="David" w:hAnsi="David" w:cs="David"/>
          <w:rtl/>
          <w:lang w:val="x-none" w:eastAsia="x-none"/>
        </w:rPr>
        <w:t>________________</w:t>
      </w:r>
    </w:p>
    <w:p w14:paraId="0068A1A8" w14:textId="77777777" w:rsidR="00D60E37" w:rsidRDefault="00D60E37" w:rsidP="00D60E37">
      <w:pPr>
        <w:spacing w:before="240" w:after="120" w:line="360" w:lineRule="auto"/>
        <w:jc w:val="both"/>
        <w:rPr>
          <w:rFonts w:ascii="David" w:hAnsi="David" w:cs="David"/>
          <w:rtl/>
          <w:lang w:val="x-none" w:eastAsia="x-none"/>
        </w:rPr>
      </w:pPr>
    </w:p>
    <w:p w14:paraId="490E6500" w14:textId="77777777" w:rsidR="00D60E37" w:rsidRDefault="00D60E37" w:rsidP="00D60E37">
      <w:pPr>
        <w:spacing w:before="240" w:after="120" w:line="360" w:lineRule="auto"/>
        <w:jc w:val="center"/>
        <w:rPr>
          <w:rFonts w:ascii="David" w:hAnsi="David" w:cs="David"/>
          <w:b/>
          <w:bCs/>
          <w:rtl/>
          <w:lang w:val="x-none" w:eastAsia="x-none"/>
        </w:rPr>
      </w:pPr>
      <w:r>
        <w:rPr>
          <w:rFonts w:ascii="David" w:hAnsi="David" w:cs="David"/>
          <w:b/>
          <w:bCs/>
          <w:rtl/>
          <w:lang w:val="x-none" w:eastAsia="x-none"/>
        </w:rPr>
        <w:t xml:space="preserve">הנדון : </w:t>
      </w:r>
      <w:r>
        <w:rPr>
          <w:rFonts w:ascii="David" w:hAnsi="David" w:cs="David"/>
          <w:b/>
          <w:bCs/>
          <w:u w:val="single"/>
          <w:rtl/>
          <w:lang w:val="x-none" w:eastAsia="x-none"/>
        </w:rPr>
        <w:t>תעודת סיום - סוף תקופת ההקמה וההרצה</w:t>
      </w:r>
    </w:p>
    <w:p w14:paraId="484588F8" w14:textId="77777777" w:rsidR="00D60E37" w:rsidRDefault="00D60E37" w:rsidP="00D60E37">
      <w:pPr>
        <w:spacing w:before="240" w:after="120" w:line="360" w:lineRule="auto"/>
        <w:jc w:val="both"/>
        <w:rPr>
          <w:rFonts w:ascii="David" w:hAnsi="David" w:cs="David"/>
          <w:rtl/>
          <w:lang w:val="x-none" w:eastAsia="x-none"/>
        </w:rPr>
      </w:pPr>
    </w:p>
    <w:p w14:paraId="2EA45D66" w14:textId="5AFB2E77" w:rsidR="00D60E37" w:rsidRDefault="00D60E37" w:rsidP="00D60E37">
      <w:pPr>
        <w:spacing w:before="240" w:after="120" w:line="360" w:lineRule="auto"/>
        <w:jc w:val="both"/>
        <w:rPr>
          <w:rFonts w:ascii="David" w:hAnsi="David" w:cs="David"/>
          <w:rtl/>
          <w:lang w:val="x-none" w:eastAsia="x-none"/>
        </w:rPr>
      </w:pPr>
      <w:r>
        <w:rPr>
          <w:rFonts w:ascii="David" w:hAnsi="David" w:cs="David"/>
          <w:rtl/>
          <w:lang w:val="x-none" w:eastAsia="x-none"/>
        </w:rPr>
        <w:t xml:space="preserve">על פי </w:t>
      </w:r>
      <w:r>
        <w:rPr>
          <w:rFonts w:ascii="David" w:hAnsi="David" w:cs="David"/>
          <w:b/>
          <w:rtl/>
          <w:lang w:val="x-none" w:eastAsia="x-none"/>
        </w:rPr>
        <w:t>מסמכי החוזה</w:t>
      </w:r>
      <w:r>
        <w:rPr>
          <w:rFonts w:ascii="David" w:hAnsi="David" w:cs="David"/>
          <w:rtl/>
          <w:lang w:val="x-none" w:eastAsia="x-none"/>
        </w:rPr>
        <w:t xml:space="preserve"> להקמה והרצה ( להלן : "החוזה"), ובתוקף סמכותי כמנהל הפרויקט לפי החוזה , הריני מאשר בזה כי הקבלן הביא את </w:t>
      </w:r>
      <w:r w:rsidR="004F722B">
        <w:rPr>
          <w:rFonts w:ascii="David" w:hAnsi="David" w:cs="David" w:hint="cs"/>
          <w:rtl/>
          <w:lang w:val="x-none" w:eastAsia="x-none"/>
        </w:rPr>
        <w:t>תחנת השאיבה לקולחין</w:t>
      </w:r>
      <w:r>
        <w:rPr>
          <w:rFonts w:ascii="David" w:hAnsi="David" w:cs="David"/>
          <w:rtl/>
          <w:lang w:val="x-none" w:eastAsia="x-none"/>
        </w:rPr>
        <w:t xml:space="preserve"> לכושר מלא, וכי ה</w:t>
      </w:r>
      <w:r w:rsidR="004F722B">
        <w:rPr>
          <w:rFonts w:ascii="David" w:hAnsi="David" w:cs="David" w:hint="cs"/>
          <w:rtl/>
          <w:lang w:val="x-none" w:eastAsia="x-none"/>
        </w:rPr>
        <w:t>תחנה</w:t>
      </w:r>
      <w:r>
        <w:rPr>
          <w:rFonts w:ascii="David" w:hAnsi="David" w:cs="David"/>
          <w:rtl/>
          <w:lang w:val="x-none" w:eastAsia="x-none"/>
        </w:rPr>
        <w:t xml:space="preserve"> מתפקד</w:t>
      </w:r>
      <w:r w:rsidR="004F722B">
        <w:rPr>
          <w:rFonts w:ascii="David" w:hAnsi="David" w:cs="David" w:hint="cs"/>
          <w:rtl/>
          <w:lang w:val="x-none" w:eastAsia="x-none"/>
        </w:rPr>
        <w:t>ת</w:t>
      </w:r>
      <w:r>
        <w:rPr>
          <w:rFonts w:ascii="David" w:hAnsi="David" w:cs="David"/>
          <w:rtl/>
          <w:lang w:val="x-none" w:eastAsia="x-none"/>
        </w:rPr>
        <w:t xml:space="preserve"> באופן מושלם כנדרש בחוזה והקבלן משוחרר מחובותיו במסגרת החוזה. העבודות בוצעו וה</w:t>
      </w:r>
      <w:r w:rsidR="004F722B">
        <w:rPr>
          <w:rFonts w:ascii="David" w:hAnsi="David" w:cs="David" w:hint="cs"/>
          <w:rtl/>
          <w:lang w:val="x-none" w:eastAsia="x-none"/>
        </w:rPr>
        <w:t>תחנה</w:t>
      </w:r>
      <w:r>
        <w:rPr>
          <w:rFonts w:ascii="David" w:hAnsi="David" w:cs="David"/>
          <w:rtl/>
          <w:lang w:val="x-none" w:eastAsia="x-none"/>
        </w:rPr>
        <w:t xml:space="preserve"> פועל</w:t>
      </w:r>
      <w:r w:rsidR="004F722B">
        <w:rPr>
          <w:rFonts w:ascii="David" w:hAnsi="David" w:cs="David" w:hint="cs"/>
          <w:rtl/>
          <w:lang w:val="x-none" w:eastAsia="x-none"/>
        </w:rPr>
        <w:t>ת</w:t>
      </w:r>
      <w:r>
        <w:rPr>
          <w:rFonts w:ascii="David" w:hAnsi="David" w:cs="David"/>
          <w:rtl/>
          <w:lang w:val="x-none" w:eastAsia="x-none"/>
        </w:rPr>
        <w:t xml:space="preserve"> כראוי ונמסר</w:t>
      </w:r>
      <w:r w:rsidR="004F722B">
        <w:rPr>
          <w:rFonts w:ascii="David" w:hAnsi="David" w:cs="David" w:hint="cs"/>
          <w:rtl/>
          <w:lang w:val="x-none" w:eastAsia="x-none"/>
        </w:rPr>
        <w:t>ה</w:t>
      </w:r>
      <w:r>
        <w:rPr>
          <w:rFonts w:ascii="David" w:hAnsi="David" w:cs="David"/>
          <w:rtl/>
          <w:lang w:val="x-none" w:eastAsia="x-none"/>
        </w:rPr>
        <w:t xml:space="preserve"> למזמין בהתאם לחוזה, וכי כל עבודות ההקמה וההרצה וכל הכרוך בהן בוצעו לשביעות רצוני המלאה.</w:t>
      </w:r>
    </w:p>
    <w:p w14:paraId="729FDA95" w14:textId="77777777" w:rsidR="00D60E37" w:rsidRDefault="00D60E37" w:rsidP="00D60E37">
      <w:pPr>
        <w:spacing w:before="240" w:after="120" w:line="360" w:lineRule="auto"/>
        <w:jc w:val="both"/>
        <w:rPr>
          <w:rFonts w:ascii="David" w:hAnsi="David" w:cs="David"/>
          <w:rtl/>
          <w:lang w:val="x-none" w:eastAsia="x-none"/>
        </w:rPr>
      </w:pPr>
    </w:p>
    <w:p w14:paraId="79917FBC" w14:textId="77777777" w:rsidR="00D60E37" w:rsidRDefault="00D60E37" w:rsidP="00D60E37">
      <w:pPr>
        <w:spacing w:before="240" w:after="120" w:line="360" w:lineRule="auto"/>
        <w:jc w:val="both"/>
        <w:rPr>
          <w:rFonts w:ascii="David" w:hAnsi="David" w:cs="David"/>
          <w:rtl/>
          <w:lang w:val="x-none" w:eastAsia="x-none"/>
        </w:rPr>
      </w:pPr>
    </w:p>
    <w:p w14:paraId="5DDE4801" w14:textId="77777777" w:rsidR="00D60E37" w:rsidRDefault="00D60E37" w:rsidP="00D60E37">
      <w:pPr>
        <w:spacing w:before="240" w:after="120" w:line="360" w:lineRule="auto"/>
        <w:jc w:val="both"/>
        <w:rPr>
          <w:rFonts w:ascii="David" w:hAnsi="David" w:cs="David"/>
          <w:rtl/>
          <w:lang w:val="x-none" w:eastAsia="x-none"/>
        </w:rPr>
      </w:pPr>
      <w:r>
        <w:rPr>
          <w:rFonts w:ascii="David" w:hAnsi="David" w:cs="David"/>
          <w:rtl/>
          <w:lang w:val="x-none" w:eastAsia="x-none"/>
        </w:rPr>
        <w:t>בכבוד רב</w:t>
      </w:r>
    </w:p>
    <w:p w14:paraId="337D402E" w14:textId="77777777" w:rsidR="00D60E37" w:rsidRDefault="00D60E37" w:rsidP="00D60E37">
      <w:pPr>
        <w:spacing w:before="240" w:after="120" w:line="360" w:lineRule="auto"/>
        <w:jc w:val="both"/>
        <w:rPr>
          <w:rFonts w:ascii="David" w:hAnsi="David" w:cs="David"/>
          <w:rtl/>
          <w:lang w:val="x-none" w:eastAsia="x-none"/>
        </w:rPr>
      </w:pPr>
      <w:r>
        <w:rPr>
          <w:rFonts w:ascii="David" w:hAnsi="David" w:cs="David"/>
          <w:rtl/>
          <w:lang w:val="x-none" w:eastAsia="x-none"/>
        </w:rPr>
        <w:t xml:space="preserve">מנהל הפרויקט </w:t>
      </w:r>
    </w:p>
    <w:p w14:paraId="6713FB2D" w14:textId="77777777" w:rsidR="00D60E37" w:rsidRDefault="00D60E37" w:rsidP="00D60E37">
      <w:pPr>
        <w:spacing w:before="240" w:after="120" w:line="360" w:lineRule="auto"/>
        <w:jc w:val="both"/>
        <w:rPr>
          <w:rFonts w:ascii="David" w:hAnsi="David" w:cs="David"/>
          <w:rtl/>
          <w:lang w:val="x-none" w:eastAsia="x-none"/>
        </w:rPr>
      </w:pPr>
    </w:p>
    <w:p w14:paraId="0497DEB8" w14:textId="77777777" w:rsidR="00D60E37" w:rsidRDefault="00D60E37" w:rsidP="00D60E37">
      <w:pPr>
        <w:spacing w:before="240" w:after="120" w:line="360" w:lineRule="auto"/>
        <w:jc w:val="both"/>
        <w:rPr>
          <w:rFonts w:ascii="David" w:hAnsi="David" w:cs="David"/>
          <w:rtl/>
          <w:lang w:val="x-none" w:eastAsia="x-none"/>
        </w:rPr>
      </w:pPr>
    </w:p>
    <w:p w14:paraId="23CE9357" w14:textId="77777777" w:rsidR="008513A3" w:rsidRDefault="008513A3" w:rsidP="008513A3">
      <w:pPr>
        <w:pStyle w:val="21"/>
        <w:keepNext w:val="0"/>
        <w:widowControl w:val="0"/>
        <w:tabs>
          <w:tab w:val="left" w:pos="509"/>
        </w:tabs>
        <w:spacing w:after="120" w:line="360" w:lineRule="auto"/>
        <w:ind w:left="170" w:right="0"/>
        <w:jc w:val="right"/>
        <w:rPr>
          <w:i w:val="0"/>
          <w:iCs w:val="0"/>
          <w:szCs w:val="28"/>
          <w:rtl/>
        </w:rPr>
      </w:pPr>
    </w:p>
    <w:p w14:paraId="1582E506" w14:textId="77777777" w:rsidR="008513A3" w:rsidRDefault="008513A3" w:rsidP="008513A3">
      <w:pPr>
        <w:pStyle w:val="21"/>
        <w:keepNext w:val="0"/>
        <w:widowControl w:val="0"/>
        <w:tabs>
          <w:tab w:val="left" w:pos="509"/>
        </w:tabs>
        <w:spacing w:after="120" w:line="360" w:lineRule="auto"/>
        <w:ind w:left="170" w:right="0"/>
        <w:jc w:val="right"/>
        <w:rPr>
          <w:i w:val="0"/>
          <w:iCs w:val="0"/>
          <w:szCs w:val="28"/>
          <w:rtl/>
        </w:rPr>
      </w:pPr>
    </w:p>
    <w:p w14:paraId="4331789F" w14:textId="77777777" w:rsidR="004F722B" w:rsidRDefault="004F722B" w:rsidP="008513A3">
      <w:pPr>
        <w:pStyle w:val="21"/>
        <w:keepNext w:val="0"/>
        <w:widowControl w:val="0"/>
        <w:tabs>
          <w:tab w:val="left" w:pos="509"/>
        </w:tabs>
        <w:spacing w:after="120" w:line="360" w:lineRule="auto"/>
        <w:ind w:left="170" w:right="0"/>
        <w:jc w:val="right"/>
        <w:rPr>
          <w:i w:val="0"/>
          <w:iCs w:val="0"/>
          <w:szCs w:val="28"/>
          <w:rtl/>
        </w:rPr>
      </w:pPr>
    </w:p>
    <w:p w14:paraId="36D94A89" w14:textId="77777777" w:rsidR="004F722B" w:rsidRDefault="004F722B" w:rsidP="008513A3">
      <w:pPr>
        <w:pStyle w:val="21"/>
        <w:keepNext w:val="0"/>
        <w:widowControl w:val="0"/>
        <w:tabs>
          <w:tab w:val="left" w:pos="509"/>
        </w:tabs>
        <w:spacing w:after="120" w:line="360" w:lineRule="auto"/>
        <w:ind w:left="170" w:right="0"/>
        <w:jc w:val="right"/>
        <w:rPr>
          <w:i w:val="0"/>
          <w:iCs w:val="0"/>
          <w:szCs w:val="28"/>
          <w:rtl/>
        </w:rPr>
      </w:pPr>
    </w:p>
    <w:p w14:paraId="25BBED72" w14:textId="5BED3A0F" w:rsidR="00CF796A" w:rsidRPr="008513A3" w:rsidRDefault="00CF796A"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92" w:name="_Toc63946790"/>
      <w:bookmarkStart w:id="893" w:name="_Hlk63944429"/>
      <w:r w:rsidRPr="008513A3">
        <w:rPr>
          <w:rFonts w:ascii="David" w:hAnsi="David" w:cs="David"/>
          <w:i w:val="0"/>
          <w:iCs w:val="0"/>
          <w:sz w:val="24"/>
          <w:szCs w:val="24"/>
          <w:u w:val="single"/>
          <w:rtl/>
        </w:rPr>
        <w:lastRenderedPageBreak/>
        <w:t xml:space="preserve">נספח </w:t>
      </w:r>
      <w:r w:rsidR="008513A3">
        <w:rPr>
          <w:rFonts w:ascii="David" w:hAnsi="David" w:cs="David" w:hint="cs"/>
          <w:i w:val="0"/>
          <w:iCs w:val="0"/>
          <w:sz w:val="24"/>
          <w:szCs w:val="24"/>
          <w:u w:val="single"/>
          <w:rtl/>
        </w:rPr>
        <w:t>י</w:t>
      </w:r>
      <w:r w:rsidRPr="008513A3">
        <w:rPr>
          <w:rFonts w:ascii="David" w:hAnsi="David" w:cs="David"/>
          <w:i w:val="0"/>
          <w:iCs w:val="0"/>
          <w:sz w:val="24"/>
          <w:szCs w:val="24"/>
          <w:u w:val="single"/>
          <w:rtl/>
        </w:rPr>
        <w:t>'</w:t>
      </w:r>
      <w:r w:rsidR="008513A3">
        <w:rPr>
          <w:rFonts w:ascii="David" w:hAnsi="David" w:cs="David" w:hint="cs"/>
          <w:i w:val="0"/>
          <w:iCs w:val="0"/>
          <w:sz w:val="24"/>
          <w:szCs w:val="24"/>
          <w:u w:val="single"/>
          <w:rtl/>
        </w:rPr>
        <w:t xml:space="preserve"> למכרז מס' 4/2021 </w:t>
      </w:r>
      <w:r w:rsidRPr="008513A3">
        <w:rPr>
          <w:rFonts w:ascii="David" w:hAnsi="David" w:cs="David"/>
          <w:i w:val="0"/>
          <w:iCs w:val="0"/>
          <w:sz w:val="24"/>
          <w:szCs w:val="24"/>
          <w:u w:val="single"/>
          <w:rtl/>
        </w:rPr>
        <w:t>- הצהרת בטיחות</w:t>
      </w:r>
      <w:bookmarkEnd w:id="892"/>
    </w:p>
    <w:p w14:paraId="35910542" w14:textId="77777777" w:rsidR="00CF796A" w:rsidRPr="00745C1F" w:rsidRDefault="00CF796A" w:rsidP="00745C1F">
      <w:pPr>
        <w:widowControl w:val="0"/>
        <w:spacing w:before="240" w:after="120" w:line="360" w:lineRule="auto"/>
        <w:ind w:right="340"/>
        <w:jc w:val="center"/>
        <w:rPr>
          <w:rFonts w:ascii="David" w:hAnsi="David" w:cs="David"/>
          <w:b/>
          <w:bCs/>
          <w:u w:val="single"/>
          <w:lang w:eastAsia="he-IL"/>
        </w:rPr>
      </w:pPr>
      <w:r w:rsidRPr="00745C1F">
        <w:rPr>
          <w:rFonts w:ascii="David" w:hAnsi="David" w:cs="David"/>
          <w:b/>
          <w:bCs/>
          <w:u w:val="single"/>
          <w:rtl/>
          <w:lang w:eastAsia="he-IL"/>
        </w:rPr>
        <w:t xml:space="preserve">נספח בטיחות כללי </w:t>
      </w:r>
    </w:p>
    <w:p w14:paraId="17837C76" w14:textId="77777777" w:rsidR="00CF796A" w:rsidRPr="00282D39" w:rsidRDefault="00CF796A" w:rsidP="00CF796A">
      <w:pPr>
        <w:widowControl w:val="0"/>
        <w:spacing w:before="240" w:after="120" w:line="360" w:lineRule="auto"/>
        <w:ind w:left="11" w:hanging="11"/>
        <w:jc w:val="both"/>
        <w:rPr>
          <w:rFonts w:ascii="David" w:hAnsi="David" w:cs="David"/>
          <w:sz w:val="22"/>
          <w:lang w:eastAsia="he-IL"/>
        </w:rPr>
      </w:pPr>
      <w:r w:rsidRPr="00282D39">
        <w:rPr>
          <w:rFonts w:ascii="David" w:hAnsi="David" w:cs="David"/>
          <w:b/>
          <w:bCs/>
          <w:sz w:val="22"/>
          <w:rtl/>
          <w:lang w:eastAsia="he-IL"/>
        </w:rPr>
        <w:t xml:space="preserve">   </w:t>
      </w:r>
      <w:r w:rsidRPr="00282D39">
        <w:rPr>
          <w:rFonts w:ascii="David" w:hAnsi="David" w:cs="David"/>
          <w:b/>
          <w:bCs/>
          <w:sz w:val="22"/>
          <w:u w:val="single" w:color="000000"/>
          <w:rtl/>
          <w:lang w:eastAsia="he-IL"/>
        </w:rPr>
        <w:t>הצהרת הקבלן</w:t>
      </w:r>
      <w:r w:rsidRPr="00282D39">
        <w:rPr>
          <w:rFonts w:ascii="David" w:hAnsi="David" w:cs="David"/>
          <w:b/>
          <w:bCs/>
          <w:sz w:val="22"/>
          <w:rtl/>
          <w:lang w:eastAsia="he-IL"/>
        </w:rPr>
        <w:t xml:space="preserve"> </w:t>
      </w:r>
    </w:p>
    <w:p w14:paraId="2A4A7949"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מצהיר כי ידוע לו שחל עליו איסור מוחלט להתחיל בביצוע העבודות נשוא מכרז זה לפני שעבר מדריך בטיחות אצל הממונה על הבטיחות בחכ"ל אשכול, קיבל הדרכה בנושאים בטיחותיים הנוגעים לעבודה וסביבתה, קרא והבין את נספח בטיחות – כללי (הנספח דנן) וחתם על הצהרה בפני הממונה על הבטיחות, ובה הוא מאשר כי קיבל הדרכת בטיחות כמפורט לעיל, הבין אותה, קרא את נספח הבטיחות – כללי ומתחייב לפעול בביצוע התחייבויותיו נשוא הסכם זה ע"פ תקנות ארגון הפיקוח על העבודה תשי"ד – </w:t>
      </w:r>
      <w:r w:rsidRPr="00282D39">
        <w:rPr>
          <w:rFonts w:ascii="David" w:hAnsi="David" w:cs="David"/>
          <w:sz w:val="22"/>
          <w:lang w:eastAsia="he-IL"/>
        </w:rPr>
        <w:t>1954</w:t>
      </w:r>
      <w:r w:rsidRPr="00282D39">
        <w:rPr>
          <w:rFonts w:ascii="David" w:hAnsi="David" w:cs="David"/>
          <w:sz w:val="22"/>
          <w:rtl/>
          <w:lang w:eastAsia="he-IL"/>
        </w:rPr>
        <w:t xml:space="preserve"> ופקודת הבטיחות בעבודה (נוסח חדש) תש"ל - </w:t>
      </w:r>
      <w:r w:rsidRPr="00282D39">
        <w:rPr>
          <w:rFonts w:ascii="David" w:hAnsi="David" w:cs="David"/>
          <w:sz w:val="22"/>
          <w:lang w:eastAsia="he-IL"/>
        </w:rPr>
        <w:t>1970</w:t>
      </w:r>
      <w:r w:rsidRPr="00282D39">
        <w:rPr>
          <w:rFonts w:ascii="David" w:hAnsi="David" w:cs="David"/>
          <w:sz w:val="22"/>
          <w:rtl/>
          <w:lang w:eastAsia="he-IL"/>
        </w:rPr>
        <w:t xml:space="preserve">, נספח הבטיחות והוראות הדין. </w:t>
      </w:r>
    </w:p>
    <w:p w14:paraId="061BA4C3"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מתחייב בזאת לעבור את תדריך הבטיחות ולחתום על הצהרת הבטיחות כמפורט לעיל בטרם יתחיל בביצוע עבודה כלשהי במסגרת מכרז זה. </w:t>
      </w:r>
    </w:p>
    <w:p w14:paraId="6D8C8C00"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מצהיר ומתחייב למלא את כל ההתחייבויות נשוא מכרז זה על פי כללי הבטיחות והגהות, על פי הוראות הדין, הנחיות והוראות המנהל ו/או המפקח בעירייה ונספח הבטיחות כללי. </w:t>
      </w:r>
    </w:p>
    <w:p w14:paraId="43E3E0EC" w14:textId="77777777" w:rsidR="00CF796A" w:rsidRPr="00282D39" w:rsidRDefault="00CF796A" w:rsidP="00CF796A">
      <w:pPr>
        <w:widowControl w:val="0"/>
        <w:spacing w:before="240" w:after="120" w:line="360" w:lineRule="auto"/>
        <w:ind w:left="351" w:hanging="142"/>
        <w:jc w:val="both"/>
        <w:rPr>
          <w:rFonts w:ascii="David" w:hAnsi="David" w:cs="David"/>
          <w:sz w:val="22"/>
          <w:lang w:eastAsia="he-IL"/>
        </w:rPr>
      </w:pPr>
      <w:r w:rsidRPr="00282D39">
        <w:rPr>
          <w:rFonts w:ascii="David" w:hAnsi="David" w:cs="David"/>
          <w:b/>
          <w:bCs/>
          <w:sz w:val="22"/>
          <w:u w:val="single" w:color="000000"/>
          <w:rtl/>
          <w:lang w:eastAsia="he-IL"/>
        </w:rPr>
        <w:t>נושאי בטיחות :  דגשים</w:t>
      </w:r>
      <w:r w:rsidRPr="00282D39">
        <w:rPr>
          <w:rFonts w:ascii="David" w:hAnsi="David" w:cs="David"/>
          <w:b/>
          <w:bCs/>
          <w:sz w:val="22"/>
          <w:rtl/>
          <w:lang w:eastAsia="he-IL"/>
        </w:rPr>
        <w:t xml:space="preserve"> </w:t>
      </w:r>
    </w:p>
    <w:p w14:paraId="1838A091"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על הקבלן במסגרת התחייבויותיו נשוא מכרז זה לפעול בהתאם לכל חוקי הבטיחות בעבודה לרבות על פי חוק ארגון הפיקוח על העבודה, תשי"ד-</w:t>
      </w:r>
      <w:r w:rsidRPr="00282D39">
        <w:rPr>
          <w:rFonts w:ascii="David" w:hAnsi="David" w:cs="David"/>
          <w:sz w:val="22"/>
          <w:lang w:eastAsia="he-IL"/>
        </w:rPr>
        <w:t>1954</w:t>
      </w:r>
      <w:r w:rsidRPr="00282D39">
        <w:rPr>
          <w:rFonts w:ascii="David" w:hAnsi="David" w:cs="David"/>
          <w:sz w:val="22"/>
          <w:rtl/>
          <w:lang w:eastAsia="he-IL"/>
        </w:rPr>
        <w:t xml:space="preserve"> (להלן:" </w:t>
      </w:r>
      <w:r w:rsidRPr="00282D39">
        <w:rPr>
          <w:rFonts w:ascii="David" w:hAnsi="David" w:cs="David"/>
          <w:b/>
          <w:bCs/>
          <w:sz w:val="22"/>
          <w:rtl/>
          <w:lang w:eastAsia="he-IL"/>
        </w:rPr>
        <w:t>חוק ארגון הפיקוח</w:t>
      </w:r>
      <w:r w:rsidRPr="00282D39">
        <w:rPr>
          <w:rFonts w:ascii="David" w:hAnsi="David" w:cs="David"/>
          <w:sz w:val="22"/>
          <w:rtl/>
          <w:lang w:eastAsia="he-IL"/>
        </w:rPr>
        <w:t>") ופקודת הבטיחות בעבודה (נוסח חדש), תש"ל-</w:t>
      </w:r>
      <w:r w:rsidRPr="00282D39">
        <w:rPr>
          <w:rFonts w:ascii="David" w:hAnsi="David" w:cs="David"/>
          <w:sz w:val="22"/>
          <w:lang w:eastAsia="he-IL"/>
        </w:rPr>
        <w:t>1970</w:t>
      </w:r>
      <w:r w:rsidRPr="00282D39">
        <w:rPr>
          <w:rFonts w:ascii="David" w:hAnsi="David" w:cs="David"/>
          <w:sz w:val="22"/>
          <w:rtl/>
          <w:lang w:eastAsia="he-IL"/>
        </w:rPr>
        <w:t xml:space="preserve"> (להלן:" </w:t>
      </w:r>
      <w:r w:rsidRPr="00282D39">
        <w:rPr>
          <w:rFonts w:ascii="David" w:hAnsi="David" w:cs="David"/>
          <w:b/>
          <w:bCs/>
          <w:sz w:val="22"/>
          <w:rtl/>
          <w:lang w:eastAsia="he-IL"/>
        </w:rPr>
        <w:t>פקודת הבטיחות</w:t>
      </w:r>
      <w:r w:rsidRPr="00282D39">
        <w:rPr>
          <w:rFonts w:ascii="David" w:hAnsi="David" w:cs="David"/>
          <w:sz w:val="22"/>
          <w:rtl/>
          <w:lang w:eastAsia="he-IL"/>
        </w:rPr>
        <w:t xml:space="preserve">") והתקנות על פיהם. </w:t>
      </w:r>
    </w:p>
    <w:p w14:paraId="4F74A48E" w14:textId="3115CA85"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b/>
          <w:bCs/>
          <w:sz w:val="22"/>
          <w:u w:val="single"/>
          <w:rtl/>
          <w:lang w:eastAsia="he-IL"/>
        </w:rPr>
        <w:t>על</w:t>
      </w:r>
      <w:r w:rsidRPr="00282D39">
        <w:rPr>
          <w:rFonts w:ascii="David" w:hAnsi="David" w:cs="David"/>
          <w:b/>
          <w:bCs/>
          <w:sz w:val="22"/>
          <w:u w:val="single" w:color="000000"/>
          <w:rtl/>
          <w:lang w:eastAsia="he-IL"/>
        </w:rPr>
        <w:t xml:space="preserve"> הקבלן חלה החובה למנות מנהל עבודה מוסמך מטעמו ולהודיע למפקח עבודה אזורי על המינוי</w:t>
      </w:r>
      <w:r w:rsidR="00745C1F">
        <w:rPr>
          <w:rFonts w:ascii="David" w:hAnsi="David" w:cs="David" w:hint="cs"/>
          <w:b/>
          <w:bCs/>
          <w:sz w:val="22"/>
          <w:u w:val="single" w:color="000000"/>
          <w:rtl/>
          <w:lang w:eastAsia="he-IL"/>
        </w:rPr>
        <w:t xml:space="preserve"> </w:t>
      </w:r>
      <w:r w:rsidRPr="00282D39">
        <w:rPr>
          <w:rFonts w:ascii="David" w:hAnsi="David" w:cs="David"/>
          <w:b/>
          <w:bCs/>
          <w:sz w:val="22"/>
          <w:u w:val="single" w:color="000000"/>
          <w:rtl/>
          <w:lang w:eastAsia="he-IL"/>
        </w:rPr>
        <w:t>ועל ביצוע פעולת הבנייה נשו מכרז זה וזאת על פי החוק .</w:t>
      </w:r>
      <w:r w:rsidRPr="00282D39">
        <w:rPr>
          <w:rFonts w:ascii="David" w:hAnsi="David" w:cs="David"/>
          <w:sz w:val="22"/>
          <w:rtl/>
          <w:lang w:eastAsia="he-IL"/>
        </w:rPr>
        <w:t xml:space="preserve">עותק של תעודת מנהל העבודה , המינוי לאתר הספציפי על פי המכרז והודעה על ביצוע פעולת בנייה יועבר לממונה הבטיחות של המזמין לפני תחילת העבודה בפרויקט . </w:t>
      </w:r>
    </w:p>
    <w:p w14:paraId="48D9B92C"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על הקבלן לפעול במילוי התחייבויותיו נשוא מכרז זה באופן בטיחותי, לשמירת רווחתם שלומם ובריאותם של עובדיו, עובדי חכ"ל וכל אדם ו/או גוף שהוא, לקיים את כל הוראות  ונהלי   הבטיחות הנדרשים לשם כך ובהתאם להוראות המנהל ו/או המפקח בחכ"ל. </w:t>
      </w:r>
    </w:p>
    <w:p w14:paraId="63A1A1C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יאתר ויוודא מהם הסיכונים הקיימים במקום ביצוע העבודה וסביבתו עקב ביצוע העבודות, בין היתר בהקשר לטיב העבודות, התהליכים, המבנים, הציוד והחומרים אשר הנם בשימוש כל זאת באמצעות יועץ בטיחות מוסמך וכשיר מטעמו, ידאג לנקיטת אמצעי הבטיחות המתחייבים לשמירת שלום הציבור וידריך את עובדיו בהתאם לסיכונים הכרוכים בביצוע </w:t>
      </w:r>
      <w:r w:rsidRPr="00282D39">
        <w:rPr>
          <w:rFonts w:ascii="David" w:hAnsi="David" w:cs="David"/>
          <w:sz w:val="22"/>
          <w:rtl/>
          <w:lang w:eastAsia="he-IL"/>
        </w:rPr>
        <w:lastRenderedPageBreak/>
        <w:t xml:space="preserve">הפרויקט, לפני תחילת העבודה, ע"י ממונה בטיחות מטעמו, עותק של תכנית הבטיחות למשימה ומתיעוד ההדרכה יועבר לממונה הבטיחות בחכ"ל לפני תחילת העבודה נשוא מכרז זה. </w:t>
      </w:r>
    </w:p>
    <w:p w14:paraId="4AC926F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בשאר הוראות ההסכם והנספח דנן יובהר כי הקבלן אחראי בהקשר לעבודות נשוא הסכם זה, לבטיחות ולשלום עובדיו, מפקחים ומהנדסים של המזמין החכ"ל  או מטעמה הבאים  לפיקוח או לבדיקות שונות וכן עוברים ושבים הנמצאים בסביבת העבודה ושאר המועסקים והפועלים לביצוע ההתחייבויות נשוא המכרז. </w:t>
      </w:r>
    </w:p>
    <w:p w14:paraId="21E998DF"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באמור לעיל, על הקבלן חלה החובה לכסות פתחים, שוחות או/ו חפירות להנחת צנרת לסמן באופן בולט ובשלטי אזהרה מתאימים ומובנים מפגעים וסיכונים שונים הקיימים ו/או הנוצרים במהלך העבודה, העלולים להוות סיכון לגופו ו/או לרכושו של מאן דהוא, לגדר לבטח (בהתאם להוראות פק 'הבטיחות) מכונות, חומרים, ציוד ותהליכי עבודה מסוכנים (שוחות, בורות ,תעלות חפורות....) ולנקוט בכל האמצעים הדרושים למניעת התלקחות חומרים, למניעת התפשטות בערה וכן לכיבויה. כן מתחייב הקבלן לנקוט באמצעי בטיחות נאותים ומספקים להבטחת שלומו של כל אדם בשעת דלקה. </w:t>
      </w:r>
    </w:p>
    <w:p w14:paraId="199A5823"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b/>
          <w:bCs/>
          <w:sz w:val="22"/>
          <w:rtl/>
          <w:lang w:eastAsia="he-IL"/>
        </w:rPr>
        <w:t xml:space="preserve">על הקבלן לפעול בהתאם לתוכנית בטיחות אשר תוכן ע"י ממונה בטיחות מטעמו האמון על כך ובהתאם לדרישות הדין, הכוללת סקר הערכת סיכונים ואמצעי מניעה ובקרה על  הסיכונים ,נוהלי בטיחות למצבי חרום. </w:t>
      </w:r>
    </w:p>
    <w:p w14:paraId="5134083C"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מתחייב לוודא ולנקוט בכל האמצעים הדרושים על מנת שהציוד וכלי העבודה המצויים בשימוש במסגרת הסכם זה יהיו באיכות טובה, במצב טוב ותקין, ללא פגמים או ליקויים העלולים לסכן מאן דהוא, וכי ישמשו אך ורק למטרה לשמה הם מיועדים. </w:t>
      </w:r>
    </w:p>
    <w:p w14:paraId="542CD79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מתחייב לדאוג לקיומם של אמצעי גישה נאותים ובטוחים לכל מקום שאדם צריך להימצא בו במסגרת ביצוע העבודות נשוא הסכם זה. </w:t>
      </w:r>
    </w:p>
    <w:p w14:paraId="57587880"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מתחייב לנקוט בכל האמצעים הנדרשים למניעת התפוצצות ו/או למניעת פגיעה באדם וברכוש כתוצאה מהתרחשות התפוצצות העלולה לפגוע במאן דהוא, הכול בהתאם להוראות הדין וכללי הבטיחות. </w:t>
      </w:r>
    </w:p>
    <w:p w14:paraId="7813B7D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במקרה בו התרחשה תאונה ו/או מפגע אשר גרם ו/או עלול היה לגרום לפגיעה בגופו ו/או ברכושו של מאן דהוא מתחייב הקבלן לדווח על המקרה באופן מידי למנהל ו/או למפקח בחכ"ל, ולמפקח  מטעם משרד הת.מ.ת  (במידה והדבר נדרש על פי כל דין) . </w:t>
      </w:r>
    </w:p>
    <w:p w14:paraId="278192AC"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בכלליות האמור לעיל על הקבלן להגיש דווח מלא של האירוע המנהל ו/או המפקח בחכ"ל תוך </w:t>
      </w:r>
      <w:r w:rsidRPr="00282D39">
        <w:rPr>
          <w:rFonts w:ascii="David" w:hAnsi="David" w:cs="David"/>
          <w:sz w:val="22"/>
          <w:lang w:eastAsia="he-IL"/>
        </w:rPr>
        <w:t>72</w:t>
      </w:r>
      <w:r w:rsidRPr="00282D39">
        <w:rPr>
          <w:rFonts w:ascii="David" w:hAnsi="David" w:cs="David"/>
          <w:sz w:val="22"/>
          <w:rtl/>
          <w:lang w:eastAsia="he-IL"/>
        </w:rPr>
        <w:t xml:space="preserve"> שעות ממועד האירוע לרבות הסקת מסקנות והמלצות למניעת קרות אירועים   דומים בעתיד. </w:t>
      </w:r>
    </w:p>
    <w:p w14:paraId="30E48DDA"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lastRenderedPageBreak/>
        <w:t>במידה וימצא המנהל ו/או המפקח בחכ"ל אשכול בהתאם לשיקול דעתו הבלעדי כי הקבלן מפר</w:t>
      </w:r>
      <w:r w:rsidRPr="00282D39">
        <w:rPr>
          <w:rFonts w:ascii="David" w:hAnsi="David" w:cs="David"/>
          <w:b/>
          <w:bCs/>
          <w:sz w:val="22"/>
          <w:rtl/>
          <w:lang w:eastAsia="he-IL"/>
        </w:rPr>
        <w:t xml:space="preserve"> התחייבות כלשהיא מהתחייבויותיו נשוא הנספח דנן, תוכל החכ"ל באמצעות המנהל ו/או המפקח לתן התראה בנוגע לאמור לקבלן. היה והקבלן לא תיקן ההפרה כנדרש תוך </w:t>
      </w:r>
      <w:r w:rsidRPr="00282D39">
        <w:rPr>
          <w:rFonts w:ascii="David" w:hAnsi="David" w:cs="David"/>
          <w:b/>
          <w:bCs/>
          <w:sz w:val="22"/>
          <w:lang w:eastAsia="he-IL"/>
        </w:rPr>
        <w:t>7</w:t>
      </w:r>
      <w:r w:rsidRPr="00282D39">
        <w:rPr>
          <w:rFonts w:ascii="David" w:hAnsi="David" w:cs="David"/>
          <w:b/>
          <w:bCs/>
          <w:sz w:val="22"/>
          <w:rtl/>
          <w:lang w:eastAsia="he-IL"/>
        </w:rPr>
        <w:t xml:space="preserve"> ימים ממועד קבלת ההתראה, תוכל החכ"ל באמצעות המנהל ו/או המפקח, להפסיק את התקשרותה עם הקבלן על פי הסכם זה, ומועד סיום ההתקשרות יהיה מועד קבלת ההודעה. </w:t>
      </w:r>
    </w:p>
    <w:p w14:paraId="4B22B4F8" w14:textId="77777777" w:rsidR="00CF796A" w:rsidRPr="00282D39" w:rsidRDefault="00CF796A" w:rsidP="00CF796A">
      <w:pPr>
        <w:widowControl w:val="0"/>
        <w:spacing w:before="240" w:after="120" w:line="360" w:lineRule="auto"/>
        <w:ind w:left="366"/>
        <w:jc w:val="both"/>
        <w:rPr>
          <w:rFonts w:ascii="David" w:hAnsi="David" w:cs="David"/>
          <w:sz w:val="22"/>
          <w:lang w:eastAsia="he-IL"/>
        </w:rPr>
      </w:pPr>
      <w:r w:rsidRPr="00282D39">
        <w:rPr>
          <w:rFonts w:ascii="David" w:hAnsi="David" w:cs="David"/>
          <w:sz w:val="22"/>
          <w:rtl/>
          <w:lang w:eastAsia="he-IL"/>
        </w:rPr>
        <w:t xml:space="preserve">למען הסר ספק, יובהר כי הוראות סעיף זה באות להוסיף ולא לגרוע משאר המסעדים והתרופות העומדים לרשות החכ"ל במסגרת הסכם זה וע"פ הוראות הדין. </w:t>
      </w:r>
    </w:p>
    <w:p w14:paraId="0D856098" w14:textId="77777777" w:rsidR="00CF796A" w:rsidRPr="00282D39" w:rsidRDefault="00CF796A" w:rsidP="008513A3">
      <w:pPr>
        <w:widowControl w:val="0"/>
        <w:numPr>
          <w:ilvl w:val="0"/>
          <w:numId w:val="35"/>
        </w:numPr>
        <w:spacing w:before="240" w:after="120" w:line="360" w:lineRule="auto"/>
        <w:ind w:left="368" w:hanging="368"/>
        <w:jc w:val="both"/>
        <w:rPr>
          <w:rFonts w:ascii="David" w:hAnsi="David" w:cs="David"/>
          <w:sz w:val="22"/>
          <w:lang w:eastAsia="he-IL"/>
        </w:rPr>
      </w:pPr>
      <w:r w:rsidRPr="00282D39">
        <w:rPr>
          <w:rFonts w:ascii="David" w:hAnsi="David" w:cs="David"/>
          <w:sz w:val="22"/>
          <w:rtl/>
          <w:lang w:eastAsia="he-IL"/>
        </w:rPr>
        <w:t xml:space="preserve">למען הסר כל ספק יובהר כי אין בהוראות נספח זה, ובתדריך הממונה על הבטיחות בחכ"ל כדי להוות רשימה סופית ומוחלטת של כל דרישות הבטיחות והגהות החלים על הקבלן במסגרת מילוי התחייבויותיו נשוא הסכם זה. </w:t>
      </w:r>
    </w:p>
    <w:p w14:paraId="50D75A2B" w14:textId="46427C6F" w:rsidR="00CF796A" w:rsidRPr="00282D39" w:rsidRDefault="00745C1F" w:rsidP="008513A3">
      <w:pPr>
        <w:widowControl w:val="0"/>
        <w:numPr>
          <w:ilvl w:val="0"/>
          <w:numId w:val="35"/>
        </w:numPr>
        <w:spacing w:before="240" w:after="120" w:line="360" w:lineRule="auto"/>
        <w:ind w:left="368" w:hanging="368"/>
        <w:jc w:val="both"/>
        <w:rPr>
          <w:rFonts w:ascii="David" w:hAnsi="David" w:cs="David"/>
          <w:sz w:val="22"/>
          <w:lang w:eastAsia="he-IL"/>
        </w:rPr>
      </w:pPr>
      <w:r>
        <w:rPr>
          <w:rFonts w:ascii="David" w:hAnsi="David" w:cs="David" w:hint="cs"/>
          <w:sz w:val="22"/>
          <w:rtl/>
          <w:lang w:eastAsia="he-IL"/>
        </w:rPr>
        <w:t>כ</w:t>
      </w:r>
      <w:r w:rsidR="00CF796A" w:rsidRPr="00282D39">
        <w:rPr>
          <w:rFonts w:ascii="David" w:hAnsi="David" w:cs="David"/>
          <w:sz w:val="22"/>
          <w:rtl/>
          <w:lang w:eastAsia="he-IL"/>
        </w:rPr>
        <w:t xml:space="preserve">מו כן, יודגש כי פעולת הקבלן בהתאם לדרישות הנ"ל אינה משחררת ו/או פוטרת אותו מן החובות החלות עליו על פי כל דין וכן על פי הדרישות הספציפיות החלות על החכ"ל הזוכה במכרז זה והארגונים להם היא כפופה. </w:t>
      </w:r>
    </w:p>
    <w:p w14:paraId="70AB113D" w14:textId="77777777" w:rsidR="00CF796A" w:rsidRPr="00282D39" w:rsidRDefault="00CF796A" w:rsidP="00CF796A">
      <w:pPr>
        <w:widowControl w:val="0"/>
        <w:spacing w:before="240" w:after="120" w:line="360" w:lineRule="auto"/>
        <w:ind w:right="1137"/>
        <w:jc w:val="both"/>
        <w:rPr>
          <w:rFonts w:ascii="David" w:hAnsi="David" w:cs="David"/>
          <w:b/>
          <w:bCs/>
          <w:sz w:val="22"/>
          <w:u w:val="single" w:color="000000"/>
          <w:lang w:eastAsia="he-IL"/>
        </w:rPr>
      </w:pPr>
      <w:r w:rsidRPr="00282D39">
        <w:rPr>
          <w:rFonts w:ascii="David" w:hAnsi="David" w:cs="David"/>
          <w:sz w:val="22"/>
          <w:lang w:eastAsia="he-IL"/>
        </w:rPr>
        <w:t xml:space="preserve"> </w:t>
      </w:r>
      <w:r w:rsidRPr="00282D39">
        <w:rPr>
          <w:rFonts w:ascii="David" w:hAnsi="David" w:cs="David"/>
          <w:b/>
          <w:bCs/>
          <w:sz w:val="22"/>
          <w:u w:val="single" w:color="000000"/>
          <w:rtl/>
          <w:lang w:eastAsia="he-IL"/>
        </w:rPr>
        <w:t xml:space="preserve">ציוד מגן אישי </w:t>
      </w:r>
    </w:p>
    <w:p w14:paraId="6DC14765"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הקבלן מתחייב להעמיד לרשות עובדיו ציוד מגן אישי, בהתאם להוראות כל דין ובפרט בהתאם לתקנות הבטיחות בעבודה (ציוד מגן אישי), תשנ"ז-</w:t>
      </w:r>
      <w:r w:rsidRPr="00282D39">
        <w:rPr>
          <w:rFonts w:ascii="David" w:hAnsi="David" w:cs="David"/>
          <w:sz w:val="22"/>
          <w:lang w:eastAsia="he-IL"/>
        </w:rPr>
        <w:t>1997</w:t>
      </w:r>
      <w:r w:rsidRPr="00282D39">
        <w:rPr>
          <w:rFonts w:ascii="David" w:hAnsi="David" w:cs="David"/>
          <w:sz w:val="22"/>
          <w:rtl/>
          <w:lang w:eastAsia="he-IL"/>
        </w:rPr>
        <w:t xml:space="preserve"> )להלן:"</w:t>
      </w:r>
      <w:r w:rsidRPr="00282D39">
        <w:rPr>
          <w:rFonts w:ascii="David" w:hAnsi="David" w:cs="David"/>
          <w:b/>
          <w:bCs/>
          <w:sz w:val="22"/>
          <w:rtl/>
          <w:lang w:eastAsia="he-IL"/>
        </w:rPr>
        <w:t>תקנות ציוד מגן אישי</w:t>
      </w:r>
      <w:r w:rsidRPr="00282D39">
        <w:rPr>
          <w:rFonts w:ascii="David" w:hAnsi="David" w:cs="David"/>
          <w:sz w:val="22"/>
          <w:rtl/>
          <w:lang w:eastAsia="he-IL"/>
        </w:rPr>
        <w:t xml:space="preserve">", להתקין שלטי הדרכה לשימוש בציוד, ולוודא כי עובדיו ישתמשו בו. </w:t>
      </w:r>
    </w:p>
    <w:p w14:paraId="2ADCDFCF"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ידאג לאספקת ציוד מגן אישי כאשר הדבר דרוש כאמור לעיל, באיכות נאותה, חזק ועמיד, בעל מבנה ותכונות הנדרשים למתן הגנה נאותה מפני הסיכונים שאותם הוא בא למנוע ,ועל פי כל תקן הנדרש בהוראות הדין ובתקנות "ציוד מגן אישי." </w:t>
      </w:r>
    </w:p>
    <w:p w14:paraId="7682D440"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יוודא כי ציוד המגן האישי מוחזק במצב נקי ותקין. </w:t>
      </w:r>
    </w:p>
    <w:p w14:paraId="1415831B"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במידה והקבלן לא ימלא התחייבויותיו על פי סעיף זה, תוכל חכ"ל אשכול באמצעות המנהל ו/או המפקח ושיקול דעתם הבלעדית, לאחר מתן התראה לביצוע התחייבות אשר לא מולאה תוך </w:t>
      </w:r>
      <w:r w:rsidRPr="00282D39">
        <w:rPr>
          <w:rFonts w:ascii="David" w:hAnsi="David" w:cs="David"/>
          <w:sz w:val="22"/>
          <w:lang w:eastAsia="he-IL"/>
        </w:rPr>
        <w:t>7</w:t>
      </w:r>
      <w:r w:rsidRPr="00282D39">
        <w:rPr>
          <w:rFonts w:ascii="David" w:hAnsi="David" w:cs="David"/>
          <w:sz w:val="22"/>
          <w:rtl/>
          <w:lang w:eastAsia="he-IL"/>
        </w:rPr>
        <w:t xml:space="preserve"> ימים, להפסיק את עבודת הקבלן. </w:t>
      </w:r>
    </w:p>
    <w:p w14:paraId="18534CFF" w14:textId="77777777" w:rsidR="00CF796A" w:rsidRPr="00282D39" w:rsidRDefault="00CF796A" w:rsidP="00CF796A">
      <w:pPr>
        <w:widowControl w:val="0"/>
        <w:spacing w:before="240" w:after="120" w:line="360" w:lineRule="auto"/>
        <w:ind w:right="1137"/>
        <w:jc w:val="both"/>
        <w:rPr>
          <w:rFonts w:ascii="David" w:hAnsi="David" w:cs="David"/>
          <w:b/>
          <w:bCs/>
          <w:sz w:val="22"/>
          <w:u w:val="single" w:color="000000"/>
          <w:lang w:eastAsia="he-IL"/>
        </w:rPr>
      </w:pPr>
      <w:r w:rsidRPr="00282D39">
        <w:rPr>
          <w:rFonts w:ascii="David" w:hAnsi="David" w:cs="David"/>
          <w:b/>
          <w:bCs/>
          <w:sz w:val="22"/>
          <w:u w:val="single" w:color="000000"/>
          <w:rtl/>
          <w:lang w:eastAsia="he-IL"/>
        </w:rPr>
        <w:t xml:space="preserve">ציוד המחייב בדיקות תקופתיות של בודק מוסמך </w:t>
      </w:r>
    </w:p>
    <w:p w14:paraId="4EBD903A"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על הקבלן לדאוג לכך שכל הציוד, המכונות, האביזרים כלי העבודה וכיו"ב ובכלל זה מכונות הרמה שבהתאם להוראות הדין, ובפרט הוראות "פקודת הבטיחות", צריכים לעבור בדיקת תקינות ע"י בודק מוסמך כהגדרתו בפקודת הבטיחות, יבדקו ע"י בודק מוסמך כנדרש ובמועד. במידה ופריט ציוד ,מכונה, אביזר וכיו"ב נמצאו בלתי תקינים וכשירים בבדיקת בודק מוסמך, </w:t>
      </w:r>
      <w:r w:rsidRPr="00282D39">
        <w:rPr>
          <w:rFonts w:ascii="David" w:hAnsi="David" w:cs="David"/>
          <w:sz w:val="22"/>
          <w:rtl/>
          <w:lang w:eastAsia="he-IL"/>
        </w:rPr>
        <w:lastRenderedPageBreak/>
        <w:t xml:space="preserve">על הקבלן לדאוג לכך שיוצאו מכלל שימוש עד אשר יתוקנו ויוכשרו וימצאו תקינים בבדיקה חוזרת של בודק מוסמך. מבלי לפגוע בשאר הוראות ההסכם ונספח זה הקבלן יישא באחריות לכל נזק לגוף ו/או רכוש של כל גורם ו/או אדם הנגרם כתוצאה מאי מילוי התחייבויותיו בהתאם למפורט בסעיף זה. </w:t>
      </w:r>
    </w:p>
    <w:p w14:paraId="5952E6BF"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באמור לעיל, חובה על הקבלן לוודא כי כל המכונות, הציוד, האביזרים וכיו"ב המצויים בבעלותו ו/או בחזקתו בקשר לביצוע/אי ביצוע הוראות הסכם זה יבדקו מדי יום ומדי תקופה על מנת לוודא כי הם במצב תקין, כשיר ובטיחותי ע"י הגורמים המוסמכים לבדוק המכשור הנ"ל בהתאם להוראות הדין, היצרן וכללי מקצוע מקובלים. מבלי לפגוע בשאר הוראות ההסכם ונספח זה הקבלן יישא באחריות לכל נזק לגוף ו/או רכוש של כל גורם ו/או אדם הנגרם כתוצאה מאי מילוי התחייבויותיו בהתאם למפורט בסעיף זה. </w:t>
      </w:r>
    </w:p>
    <w:p w14:paraId="5C6B19E2"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lang w:eastAsia="he-IL"/>
        </w:rPr>
      </w:pPr>
      <w:r w:rsidRPr="00282D39">
        <w:rPr>
          <w:rFonts w:ascii="David" w:hAnsi="David" w:cs="David"/>
          <w:rtl/>
          <w:lang w:eastAsia="he-IL"/>
        </w:rPr>
        <w:t xml:space="preserve">על הקבלן להמציא למנהל ו/או למפקח בחכ"ל מדי שבוע אישורים של הגורמים המוסמכים (בודק מוסמך ו/או הגוף המקצועי האמון על ביצוע הבדיקה כגון חשמלאי מוסמך וכיו"ב) המעידים על כך כי הציוד, המכונות, האביזרים וכיו"ב נבדקו במועד, ע"י הגורם המוסמך, בהתאם לדרישות הנקובות בסעיפים 20 ו-21 לעיל ונמצאו תקינים וכשירים וללא פגמים או ליקויים העלולים לגרום סיכון לגורם כלשהוא. </w:t>
      </w:r>
    </w:p>
    <w:p w14:paraId="13CCCD8B" w14:textId="77777777" w:rsidR="00CF796A" w:rsidRPr="00282D39" w:rsidRDefault="00CF796A" w:rsidP="00CF796A">
      <w:pPr>
        <w:widowControl w:val="0"/>
        <w:spacing w:before="240" w:after="120" w:line="360" w:lineRule="auto"/>
        <w:ind w:right="1137"/>
        <w:jc w:val="both"/>
        <w:rPr>
          <w:rFonts w:ascii="David" w:hAnsi="David" w:cs="David"/>
          <w:b/>
          <w:bCs/>
          <w:sz w:val="22"/>
          <w:u w:val="single" w:color="000000"/>
          <w:lang w:eastAsia="he-IL"/>
        </w:rPr>
      </w:pPr>
      <w:r w:rsidRPr="00282D39">
        <w:rPr>
          <w:rFonts w:ascii="David" w:hAnsi="David" w:cs="David"/>
          <w:b/>
          <w:bCs/>
          <w:sz w:val="22"/>
          <w:u w:val="single" w:color="000000"/>
          <w:rtl/>
          <w:lang w:eastAsia="he-IL"/>
        </w:rPr>
        <w:t xml:space="preserve">הפעלת מכונות, ציוד, כלים ומערכות חשמליות ניידות </w:t>
      </w:r>
    </w:p>
    <w:p w14:paraId="32F60A30"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על הקבלן לדאוג ולוודא כי כל המכונות, הציוד, האביזרים, הכלים, המערכות וכיו"ב המצויים בשימוש במסגרת ביצוע/אי ביצוע ההתחייבויות נשוא הסכם זה יהיו "ממוגנים לבטח" וכנדרש על פי כל דין. מבלי לפגוע באמור לעיל, על הקבלן לדאוג ולוודא כי כל המכונות, הציוד ,האביזרים, הכלים, המערכות וכיו"ב המצויים בשימוש במסגרת ביצוע/אי ביצוע ההתחייבויות נשוא הסכם זה יהיו בטוחים לחלוטין מפני סכנת התחשמלות, ולא ניתן יהא להתחשמל כתוצאה מהשימוש בהם. </w:t>
      </w:r>
    </w:p>
    <w:p w14:paraId="23F1B239"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באמור לעיל, כלי היד החשמליים יכללו בידוד כפול והפעלתם תהיה דרך מפסק מגן לזרם דלף (פחת) ומגן לעומס יתר. </w:t>
      </w:r>
    </w:p>
    <w:p w14:paraId="0A4F05EF"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על עובדי הקבלן המועסקים בביצוע עבודות חשמל ו/או אחרות להיות בעלי רישיון חשמלאי כאשר הדבר נדרש בדין, המתאים לסוג העבודות המתבצעות (הנדסאי מוסמך, בודק וכיו"ב) .</w:t>
      </w:r>
    </w:p>
    <w:p w14:paraId="14A35168"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 הקבלן ו/או עובדיו יציגו לממונה על הבטיחות את רישיונותיהם על פי דרישתו. </w:t>
      </w:r>
      <w:r w:rsidRPr="00282D39">
        <w:rPr>
          <w:rFonts w:ascii="David" w:hAnsi="David" w:cs="David"/>
          <w:sz w:val="22"/>
          <w:lang w:eastAsia="he-IL"/>
        </w:rPr>
        <w:t xml:space="preserve"> </w:t>
      </w:r>
    </w:p>
    <w:p w14:paraId="5876C35E"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הקבלן מתחייב כי כל עבודות החשמל המתבצעות על ידו ו/או על ידי מי מטעמו, לרבות ע"י קבלני משנה, יבוצעו על פי דרישות כל דין לרבות חוק החשמל והתקנות על פיו, תקנות הבטיחות בעבודה (חשמל), תש"ן-</w:t>
      </w:r>
      <w:r w:rsidRPr="00282D39">
        <w:rPr>
          <w:rFonts w:ascii="David" w:hAnsi="David" w:cs="David"/>
          <w:sz w:val="22"/>
          <w:lang w:eastAsia="he-IL"/>
        </w:rPr>
        <w:t>1990</w:t>
      </w:r>
      <w:r w:rsidRPr="00282D39">
        <w:rPr>
          <w:rFonts w:ascii="David" w:hAnsi="David" w:cs="David"/>
          <w:sz w:val="22"/>
          <w:rtl/>
          <w:lang w:eastAsia="he-IL"/>
        </w:rPr>
        <w:t xml:space="preserve"> ותקנים ישראלים שעניינם חשמל כמשמעותו בחוק התקנים, תשי"ג-</w:t>
      </w:r>
      <w:r w:rsidRPr="00282D39">
        <w:rPr>
          <w:rFonts w:ascii="David" w:hAnsi="David" w:cs="David"/>
          <w:sz w:val="22"/>
          <w:lang w:eastAsia="he-IL"/>
        </w:rPr>
        <w:t>1953</w:t>
      </w:r>
      <w:r w:rsidRPr="00282D39">
        <w:rPr>
          <w:rFonts w:ascii="David" w:hAnsi="David" w:cs="David"/>
          <w:sz w:val="22"/>
          <w:rtl/>
          <w:lang w:eastAsia="he-IL"/>
        </w:rPr>
        <w:t xml:space="preserve">. הקבלן יהא אחראי לכל נזק ו/או פגיעה לאדם, לגוף ו/או לרכוש כלשהוא אשר </w:t>
      </w:r>
      <w:r w:rsidRPr="00282D39">
        <w:rPr>
          <w:rFonts w:ascii="David" w:hAnsi="David" w:cs="David"/>
          <w:sz w:val="22"/>
          <w:rtl/>
          <w:lang w:eastAsia="he-IL"/>
        </w:rPr>
        <w:lastRenderedPageBreak/>
        <w:t xml:space="preserve">תגרם כתוצאה מאי ביצוע התחייבויותיו דנן. </w:t>
      </w:r>
    </w:p>
    <w:p w14:paraId="5F31DD04"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יוודא כי עבודות אשר יבוצעו בקרבת מוליכים חיים ו/או במתקני חשמל יבוצעו על פי הוראות הדין, בתנאי בטיחות נאותים ובהתאם להוראות חוק החשמל והתקנות על פיו. </w:t>
      </w:r>
    </w:p>
    <w:p w14:paraId="16F8C390"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מכונות הרמה כהגדרתן ב"פקודת הבטיחות" יופעלו אך ורק על ידי גורם המוסמך ע"פ כל דין                                להפעלתם וברשותו תעודות תקפות המעידות על כך. התעודות יוצגו לנציג החכ"ל אשכול ע"פ דרישתו. </w:t>
      </w:r>
    </w:p>
    <w:p w14:paraId="60732E5F" w14:textId="77777777" w:rsidR="00CF796A" w:rsidRPr="00282D39" w:rsidRDefault="00CF796A" w:rsidP="00CF796A">
      <w:pPr>
        <w:widowControl w:val="0"/>
        <w:spacing w:before="240" w:after="120" w:line="360" w:lineRule="auto"/>
        <w:ind w:left="82"/>
        <w:jc w:val="both"/>
        <w:rPr>
          <w:rFonts w:ascii="David" w:hAnsi="David" w:cs="David"/>
          <w:b/>
          <w:bCs/>
          <w:sz w:val="22"/>
          <w:u w:val="single" w:color="000000"/>
          <w:lang w:eastAsia="he-IL"/>
        </w:rPr>
      </w:pPr>
      <w:r w:rsidRPr="00282D39">
        <w:rPr>
          <w:rFonts w:ascii="David" w:hAnsi="David" w:cs="David"/>
          <w:b/>
          <w:bCs/>
          <w:sz w:val="22"/>
          <w:u w:val="single" w:color="000000"/>
          <w:rtl/>
          <w:lang w:eastAsia="he-IL"/>
        </w:rPr>
        <w:t xml:space="preserve">עבודות על מכסים שבירים, עבודות בגובה </w:t>
      </w:r>
    </w:p>
    <w:p w14:paraId="3DC6E228"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על הקבלן לנקוט בכל האמצעים למניעת פגיעה ו/או נפילה של מאן דהוא המבצע עבודות על מכסה שביר ו/או תלול על פי כל דין ובכלל זה בהתאם לתקנות הבטיחות בעבודה (עבודה על גגות שבירים או תלולים), תשמ"ו-</w:t>
      </w:r>
      <w:r w:rsidRPr="00282D39">
        <w:rPr>
          <w:rFonts w:ascii="David" w:hAnsi="David" w:cs="David"/>
          <w:sz w:val="22"/>
          <w:lang w:eastAsia="he-IL"/>
        </w:rPr>
        <w:t>1986</w:t>
      </w:r>
      <w:r w:rsidRPr="00282D39">
        <w:rPr>
          <w:rFonts w:ascii="David" w:hAnsi="David" w:cs="David"/>
          <w:sz w:val="22"/>
          <w:rtl/>
          <w:lang w:eastAsia="he-IL"/>
        </w:rPr>
        <w:t xml:space="preserve"> (להלן:" </w:t>
      </w:r>
      <w:r w:rsidRPr="00282D39">
        <w:rPr>
          <w:rFonts w:ascii="David" w:hAnsi="David" w:cs="David"/>
          <w:b/>
          <w:bCs/>
          <w:sz w:val="22"/>
          <w:rtl/>
          <w:lang w:eastAsia="he-IL"/>
        </w:rPr>
        <w:t>תקנות העבודה על גגות שבירים</w:t>
      </w:r>
      <w:r w:rsidRPr="00282D39">
        <w:rPr>
          <w:rFonts w:ascii="David" w:hAnsi="David" w:cs="David"/>
          <w:sz w:val="22"/>
          <w:rtl/>
          <w:lang w:eastAsia="he-IL"/>
        </w:rPr>
        <w:t xml:space="preserve">"), בהתחשב במבנה הגג, שבירותו ,שיפועו והשפעת מזג האוויר. </w:t>
      </w:r>
    </w:p>
    <w:p w14:paraId="11DEE4B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במקומות הגישה והעלייה לגג\מכסה שביר יוצגו שלטי אזהרה עליהם ייכתב באופן ברור לעין </w:t>
      </w:r>
      <w:r w:rsidRPr="00282D39">
        <w:rPr>
          <w:rFonts w:ascii="David" w:hAnsi="David" w:cs="David"/>
          <w:b/>
          <w:bCs/>
          <w:sz w:val="22"/>
          <w:u w:val="single" w:color="000000"/>
          <w:rtl/>
          <w:lang w:eastAsia="he-IL"/>
        </w:rPr>
        <w:t>"זהירות, מכסה</w:t>
      </w:r>
      <w:r w:rsidRPr="00282D39">
        <w:rPr>
          <w:rFonts w:ascii="David" w:hAnsi="David" w:cs="David"/>
          <w:b/>
          <w:bCs/>
          <w:sz w:val="22"/>
          <w:rtl/>
          <w:lang w:eastAsia="he-IL"/>
        </w:rPr>
        <w:t xml:space="preserve"> </w:t>
      </w:r>
      <w:r w:rsidRPr="00282D39">
        <w:rPr>
          <w:rFonts w:ascii="David" w:hAnsi="David" w:cs="David"/>
          <w:b/>
          <w:bCs/>
          <w:sz w:val="22"/>
          <w:u w:val="single" w:color="000000"/>
          <w:rtl/>
          <w:lang w:eastAsia="he-IL"/>
        </w:rPr>
        <w:t>שביר."</w:t>
      </w:r>
      <w:r w:rsidRPr="00282D39">
        <w:rPr>
          <w:rFonts w:ascii="David" w:hAnsi="David" w:cs="David"/>
          <w:sz w:val="22"/>
          <w:rtl/>
          <w:lang w:eastAsia="he-IL"/>
        </w:rPr>
        <w:t xml:space="preserve"> </w:t>
      </w:r>
    </w:p>
    <w:p w14:paraId="2EF9CFB9"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הקבלן יספק לעובדים על גגות סולמות, פיגומים בטוחים ותקניים וציוד מגן אישי הכולל חגורות ורתמות בטיחות ושאר האמצעים הנדרשים ע"פ "תקנות העבודה על גגות שבירים". הקבלן יוודא כי עובדיו, מועסקיו, קבלני המשנה מטעמו ועובדיהם יפעלו בהתאם לאמור לעיל וישתמשו באמצעים הנדרשים על פי חוק. </w:t>
      </w:r>
    </w:p>
    <w:p w14:paraId="40A2B45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 xml:space="preserve">מבלי לפגוע באמור לעיל, הקבלן מתחייב כי עבודות על גגות שבירים או תלולים יתבצעו בהתאם להוראות הדין תוך שימוש באמצעים המוגדרים בתקנות העבודה על גגות שבירים. </w:t>
      </w:r>
    </w:p>
    <w:p w14:paraId="3CEE2A8D"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הקבלן מתחייב לעבוד עפ"י תקנות הבטיחות בעבודה ( עבודה בגובה) תשס"ז-</w:t>
      </w:r>
      <w:r w:rsidRPr="00282D39">
        <w:rPr>
          <w:rFonts w:ascii="David" w:hAnsi="David" w:cs="David"/>
          <w:sz w:val="22"/>
          <w:lang w:eastAsia="he-IL"/>
        </w:rPr>
        <w:t>2007</w:t>
      </w:r>
      <w:r w:rsidRPr="00282D39">
        <w:rPr>
          <w:rFonts w:ascii="David" w:hAnsi="David" w:cs="David"/>
          <w:sz w:val="22"/>
          <w:rtl/>
          <w:lang w:eastAsia="he-IL"/>
        </w:rPr>
        <w:t xml:space="preserve">. </w:t>
      </w:r>
    </w:p>
    <w:p w14:paraId="17E34A1A" w14:textId="77777777" w:rsidR="00CF796A" w:rsidRPr="00282D39" w:rsidRDefault="00CF796A" w:rsidP="00CF796A">
      <w:pPr>
        <w:widowControl w:val="0"/>
        <w:spacing w:before="240" w:after="120" w:line="360" w:lineRule="auto"/>
        <w:ind w:left="82"/>
        <w:jc w:val="both"/>
        <w:rPr>
          <w:rFonts w:ascii="David" w:hAnsi="David" w:cs="David"/>
          <w:b/>
          <w:bCs/>
          <w:sz w:val="22"/>
          <w:u w:val="single" w:color="000000"/>
          <w:lang w:eastAsia="he-IL"/>
        </w:rPr>
      </w:pPr>
      <w:r w:rsidRPr="00282D39">
        <w:rPr>
          <w:rFonts w:ascii="David" w:hAnsi="David" w:cs="David"/>
          <w:b/>
          <w:bCs/>
          <w:sz w:val="22"/>
          <w:u w:val="single" w:color="000000"/>
          <w:rtl/>
          <w:lang w:eastAsia="he-IL"/>
        </w:rPr>
        <w:t xml:space="preserve">עבודות בניה </w:t>
      </w:r>
    </w:p>
    <w:p w14:paraId="059E89FC" w14:textId="77777777" w:rsidR="00CF796A" w:rsidRPr="00282D39" w:rsidRDefault="00CF796A" w:rsidP="008513A3">
      <w:pPr>
        <w:widowControl w:val="0"/>
        <w:numPr>
          <w:ilvl w:val="0"/>
          <w:numId w:val="35"/>
        </w:numPr>
        <w:spacing w:before="240" w:after="120" w:line="360" w:lineRule="auto"/>
        <w:ind w:left="284" w:hanging="284"/>
        <w:jc w:val="both"/>
        <w:rPr>
          <w:rFonts w:ascii="David" w:hAnsi="David" w:cs="David"/>
          <w:sz w:val="22"/>
          <w:lang w:eastAsia="he-IL"/>
        </w:rPr>
      </w:pPr>
      <w:r w:rsidRPr="00282D39">
        <w:rPr>
          <w:rFonts w:ascii="David" w:hAnsi="David" w:cs="David"/>
          <w:sz w:val="22"/>
          <w:rtl/>
          <w:lang w:eastAsia="he-IL"/>
        </w:rPr>
        <w:t>מבלי לפגוע בכל דין ובשאר הוראות ההסכם דנן, על הקבלן לבצע עבודות בניה כהגדרתן בפקודת הבטיחות ובצו הבטיחות בעבודה (עבודת בניה הנדסית), תשכ"ב-</w:t>
      </w:r>
      <w:r w:rsidRPr="00282D39">
        <w:rPr>
          <w:rFonts w:ascii="David" w:hAnsi="David" w:cs="David"/>
          <w:sz w:val="22"/>
          <w:lang w:eastAsia="he-IL"/>
        </w:rPr>
        <w:t>1961</w:t>
      </w:r>
      <w:r w:rsidRPr="00282D39">
        <w:rPr>
          <w:rFonts w:ascii="David" w:hAnsi="David" w:cs="David"/>
          <w:sz w:val="22"/>
          <w:rtl/>
          <w:lang w:eastAsia="he-IL"/>
        </w:rPr>
        <w:t>, ובכלל זה עבודות חפירה ותיעול, בהתאם להוראות תקנות הבטיחות בעבודה (עבודות בניה) תשמ"ח-</w:t>
      </w:r>
      <w:r w:rsidRPr="00282D39">
        <w:rPr>
          <w:rFonts w:ascii="David" w:hAnsi="David" w:cs="David"/>
          <w:sz w:val="22"/>
          <w:lang w:eastAsia="he-IL"/>
        </w:rPr>
        <w:t>1988</w:t>
      </w:r>
      <w:r w:rsidRPr="00282D39">
        <w:rPr>
          <w:rFonts w:ascii="David" w:hAnsi="David" w:cs="David"/>
          <w:sz w:val="22"/>
          <w:rtl/>
          <w:lang w:eastAsia="he-IL"/>
        </w:rPr>
        <w:t xml:space="preserve"> (להלן:"</w:t>
      </w:r>
      <w:r w:rsidRPr="00282D39">
        <w:rPr>
          <w:rFonts w:ascii="David" w:hAnsi="David" w:cs="David"/>
          <w:b/>
          <w:bCs/>
          <w:sz w:val="22"/>
          <w:rtl/>
          <w:lang w:eastAsia="he-IL"/>
        </w:rPr>
        <w:t>תקנות הבטיחות עבודות בניה</w:t>
      </w:r>
      <w:r w:rsidRPr="00282D39">
        <w:rPr>
          <w:rFonts w:ascii="David" w:hAnsi="David" w:cs="David"/>
          <w:sz w:val="22"/>
          <w:rtl/>
          <w:lang w:eastAsia="he-IL"/>
        </w:rPr>
        <w:t xml:space="preserve">". </w:t>
      </w:r>
      <w:r w:rsidRPr="00282D39">
        <w:rPr>
          <w:rFonts w:ascii="David" w:hAnsi="David" w:cs="David"/>
          <w:b/>
          <w:bCs/>
          <w:sz w:val="22"/>
          <w:rtl/>
          <w:lang w:eastAsia="he-IL"/>
        </w:rPr>
        <w:t xml:space="preserve"> </w:t>
      </w:r>
    </w:p>
    <w:p w14:paraId="2E20476A"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b/>
          <w:bCs/>
          <w:sz w:val="22"/>
          <w:u w:val="single" w:color="000000"/>
          <w:rtl/>
          <w:lang w:eastAsia="he-IL"/>
        </w:rPr>
        <w:t>על הקבלן למנות מנהל עבודה מוסמך לעבודות בנייה או/ו עבודות בנייה הנדסית על פי  "תקנות</w:t>
      </w:r>
      <w:r w:rsidRPr="00282D39">
        <w:rPr>
          <w:rFonts w:ascii="David" w:hAnsi="David" w:cs="David"/>
          <w:b/>
          <w:bCs/>
          <w:sz w:val="22"/>
          <w:rtl/>
          <w:lang w:eastAsia="he-IL"/>
        </w:rPr>
        <w:t xml:space="preserve"> </w:t>
      </w:r>
      <w:r w:rsidRPr="00282D39">
        <w:rPr>
          <w:rFonts w:ascii="David" w:hAnsi="David" w:cs="David"/>
          <w:b/>
          <w:bCs/>
          <w:sz w:val="22"/>
          <w:u w:val="single" w:color="000000"/>
          <w:rtl/>
          <w:lang w:eastAsia="he-IL"/>
        </w:rPr>
        <w:t xml:space="preserve">הבטיחות בעבודה עבודות בנייה ובנייה הנדסית </w:t>
      </w:r>
      <w:r w:rsidRPr="00282D39">
        <w:rPr>
          <w:rFonts w:ascii="David" w:hAnsi="David" w:cs="David"/>
          <w:b/>
          <w:bCs/>
          <w:sz w:val="22"/>
          <w:rtl/>
          <w:lang w:eastAsia="he-IL"/>
        </w:rPr>
        <w:t xml:space="preserve">".  </w:t>
      </w:r>
      <w:r w:rsidRPr="00282D39">
        <w:rPr>
          <w:rFonts w:ascii="David" w:hAnsi="David" w:cs="David"/>
          <w:b/>
          <w:sz w:val="22"/>
          <w:lang w:eastAsia="he-IL"/>
        </w:rPr>
        <w:t xml:space="preserve">                         </w:t>
      </w:r>
    </w:p>
    <w:p w14:paraId="27607032"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ידאג כי עבודות חפירה, עבודות עפר ותיעול, יבוצעו בהשגחתו המלאה והמתמדת של </w:t>
      </w:r>
      <w:r w:rsidRPr="00282D39">
        <w:rPr>
          <w:rFonts w:ascii="David" w:hAnsi="David" w:cs="David"/>
          <w:sz w:val="22"/>
          <w:rtl/>
          <w:lang w:eastAsia="he-IL"/>
        </w:rPr>
        <w:lastRenderedPageBreak/>
        <w:t xml:space="preserve">מנהל עבודה מוסמך לעבודות בנייה הנדסית ובאופן שתמנע פגיעה בעובדים וברכוש, פגיעה ביציבות מבנים ,מתקנים או כל חלק מהם, אלא אם ננקטו וננקטים האמצעים הדרושים למניעת פגיעה באדם וברכוש ,לרבות גידור ותאורה נאותה. כמו כן, ינקוט הקבלן באמצעי זהירות מיוחדים למניעת פגיעה באדם הנמצא בחפירה או בבור מזרם חשמלי, אדים מזיקים, גזים או התפרצות מים. </w:t>
      </w:r>
    </w:p>
    <w:p w14:paraId="39BCFAF7"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כאשר הינו מבצע עבודה שבמהלכה או כתוצאה ממנה עלולים להידרדר חומרים, ישתמש בשיטות עבודה, וכלים נאותים וינקוט בכל האמצעים הנאותים למניעת פגיעת סלעים, אבנים, או חומרים כאמור באדם או ברכוש. </w:t>
      </w:r>
    </w:p>
    <w:p w14:paraId="21F4B68A"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יוודא כי עבודת הריסה המבוצעת על ידו תבוצע ע"י מנהל עבודה כקבוע ב"תקנות הבטיחות (עבודות בניה)", ותוך נקיטת אמצעי הבטיחות הנדרשים לרבות גידור והצבת שלטי אזהרה כקבוע ב"תקנות הבטיחות (עבודות בניה)" ועל פי כל דין . </w:t>
      </w:r>
    </w:p>
    <w:p w14:paraId="440B99AF"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יוודא כי עבודות המבוצעות תוך שימוש בביטומן חם יעשו בהתאם להוראות כל דין לרבות  "תקנות הבטיחות (עבודות בניה)" ולרבות נקיטת אמצעים נאותים למניעת התפשטות אש. </w:t>
      </w:r>
    </w:p>
    <w:p w14:paraId="0C13A858"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מבלי לפגוע בשאר הוראות המכרז והדין, עבודות ביוב וכן עבודות אחרות שיש לעשות בתוך "מקום מוקף", שבתוכו עלולים להיות אדים מסוכנים תתבצענה בהתאם לדרישות "פקודת הבטיחות" בנוגע ל"מקום מוקף." </w:t>
      </w:r>
    </w:p>
    <w:p w14:paraId="692DDC4F" w14:textId="77777777" w:rsidR="00CF796A" w:rsidRPr="00282D39" w:rsidRDefault="00CF796A" w:rsidP="00CF796A">
      <w:pPr>
        <w:widowControl w:val="0"/>
        <w:spacing w:before="240" w:after="120" w:line="360" w:lineRule="auto"/>
        <w:ind w:left="82"/>
        <w:jc w:val="both"/>
        <w:rPr>
          <w:rFonts w:ascii="David" w:hAnsi="David" w:cs="David"/>
          <w:sz w:val="22"/>
          <w:lang w:eastAsia="he-IL"/>
        </w:rPr>
      </w:pPr>
      <w:r w:rsidRPr="00282D39">
        <w:rPr>
          <w:rFonts w:ascii="David" w:hAnsi="David" w:cs="David"/>
          <w:b/>
          <w:bCs/>
          <w:sz w:val="22"/>
          <w:u w:val="single" w:color="000000"/>
          <w:rtl/>
          <w:lang w:eastAsia="he-IL"/>
        </w:rPr>
        <w:t>עבודות במתקני לחץ גבוה</w:t>
      </w:r>
      <w:r w:rsidRPr="00282D39">
        <w:rPr>
          <w:rFonts w:ascii="David" w:hAnsi="David" w:cs="David"/>
          <w:b/>
          <w:bCs/>
          <w:sz w:val="22"/>
          <w:rtl/>
          <w:lang w:eastAsia="he-IL"/>
        </w:rPr>
        <w:t xml:space="preserve"> </w:t>
      </w:r>
    </w:p>
    <w:p w14:paraId="1F69A036"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על הקבלן לוודא שהעבודה במתקני לחץ גבוה מדחסים, משאבות וכד' תבוצע על פי הוראות היצרן והוראות הבטיחות על פי כל דין. </w:t>
      </w:r>
    </w:p>
    <w:p w14:paraId="32340578" w14:textId="77777777" w:rsidR="00CF796A" w:rsidRPr="00282D39" w:rsidRDefault="00CF796A" w:rsidP="00CF796A">
      <w:pPr>
        <w:widowControl w:val="0"/>
        <w:spacing w:before="240" w:after="120" w:line="360" w:lineRule="auto"/>
        <w:ind w:left="82"/>
        <w:jc w:val="both"/>
        <w:rPr>
          <w:rFonts w:ascii="David" w:hAnsi="David" w:cs="David"/>
          <w:sz w:val="22"/>
          <w:lang w:eastAsia="he-IL"/>
        </w:rPr>
      </w:pPr>
      <w:r w:rsidRPr="00282D39">
        <w:rPr>
          <w:rFonts w:ascii="David" w:hAnsi="David" w:cs="David"/>
          <w:b/>
          <w:bCs/>
          <w:sz w:val="22"/>
          <w:u w:val="single" w:color="000000"/>
          <w:rtl/>
          <w:lang w:eastAsia="he-IL"/>
        </w:rPr>
        <w:t>גהות תעסוקתית</w:t>
      </w:r>
      <w:r w:rsidRPr="00282D39">
        <w:rPr>
          <w:rFonts w:ascii="David" w:hAnsi="David" w:cs="David"/>
          <w:b/>
          <w:bCs/>
          <w:sz w:val="22"/>
          <w:rtl/>
          <w:lang w:eastAsia="he-IL"/>
        </w:rPr>
        <w:t xml:space="preserve"> </w:t>
      </w:r>
    </w:p>
    <w:p w14:paraId="10C29BDF"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יוודא קיומם של התקני ותנאי גהות ורווחה נאותים ע"פ כל דין, אשר יבטיחו ויגנו מכל בחינה שהיא על בריאות עובדיו ו/או מועסקיו במקום העבודה לרבות בתנאי העבודה, בתהליכי העבודה ,במתקנים, במבנים, בחומרים ובציוד, במסגרת מילוי התחייבויותיו נשוא הסכם זה. </w:t>
      </w:r>
    </w:p>
    <w:p w14:paraId="14E2743C"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הקבלן יספק ציוד מגן אישי לעובדיו בהתאם לדרישות החוק על מנת להבטיח את העובדים מפני סיכוני בטיחות ובריאות הנובעים משמוש בציוד, בחומר, בתהליך יצור או בכל גורם אחר במקום העבודות ובקשר לביצוע/אי ביצוע העבודות נשוא הסכם זה. </w:t>
      </w:r>
    </w:p>
    <w:p w14:paraId="4E91DA71" w14:textId="77777777" w:rsidR="00CF796A" w:rsidRPr="00282D39" w:rsidRDefault="00CF796A" w:rsidP="00CF796A">
      <w:pPr>
        <w:widowControl w:val="0"/>
        <w:spacing w:before="240" w:after="120" w:line="360" w:lineRule="auto"/>
        <w:ind w:left="82"/>
        <w:jc w:val="both"/>
        <w:rPr>
          <w:rFonts w:ascii="David" w:hAnsi="David" w:cs="David"/>
          <w:sz w:val="22"/>
          <w:lang w:eastAsia="he-IL"/>
        </w:rPr>
      </w:pPr>
      <w:r w:rsidRPr="00282D39">
        <w:rPr>
          <w:rFonts w:ascii="David" w:hAnsi="David" w:cs="David"/>
          <w:b/>
          <w:bCs/>
          <w:sz w:val="22"/>
          <w:u w:val="single" w:color="000000"/>
          <w:rtl/>
          <w:lang w:eastAsia="he-IL"/>
        </w:rPr>
        <w:t>הדרכת עובדים</w:t>
      </w:r>
      <w:r w:rsidRPr="00282D39">
        <w:rPr>
          <w:rFonts w:ascii="David" w:hAnsi="David" w:cs="David"/>
          <w:b/>
          <w:bCs/>
          <w:sz w:val="22"/>
          <w:rtl/>
          <w:lang w:eastAsia="he-IL"/>
        </w:rPr>
        <w:t xml:space="preserve">  </w:t>
      </w:r>
    </w:p>
    <w:p w14:paraId="4C76072D"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lastRenderedPageBreak/>
        <w:t xml:space="preserve">הקבלן ידאג להדריך, לעדכן ולהסביר לעובדיו מהם סיכוני הבטיחות הבריאות והגהות הכרוכים בביצוע עבודתם במסגרת הסכם זה, וכן מהם האמצעים אשר עליהם לנקוט על מנת למנוע הסיכונים הנ"ל ההדרכה תבוצע ע"י ממונה בטיחות מטעם הקבלן. </w:t>
      </w:r>
    </w:p>
    <w:p w14:paraId="66FE394A"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עותק מתוכנית הבטיחות שהוכנה ע"י הקבלן עבור מכרז זה , כולל עותק מתיעוד ההדרכה שבוצע לעובדים החתום ע"י העובדים והמדריך שביצע את ההדרכה יועבר תרם תחילת העבודה בפרויקט לממונה הבטיחות של חכ"ל אשכול. </w:t>
      </w:r>
    </w:p>
    <w:p w14:paraId="41E8B3F5" w14:textId="77777777" w:rsidR="00CF796A" w:rsidRPr="00282D39" w:rsidRDefault="00CF796A" w:rsidP="008513A3">
      <w:pPr>
        <w:widowControl w:val="0"/>
        <w:numPr>
          <w:ilvl w:val="0"/>
          <w:numId w:val="35"/>
        </w:numPr>
        <w:spacing w:before="240" w:after="120" w:line="360" w:lineRule="auto"/>
        <w:ind w:left="284" w:right="284" w:hanging="284"/>
        <w:jc w:val="both"/>
        <w:rPr>
          <w:rFonts w:ascii="David" w:hAnsi="David" w:cs="David"/>
          <w:sz w:val="22"/>
          <w:lang w:eastAsia="he-IL"/>
        </w:rPr>
      </w:pPr>
      <w:r w:rsidRPr="00282D39">
        <w:rPr>
          <w:rFonts w:ascii="David" w:hAnsi="David" w:cs="David"/>
          <w:sz w:val="22"/>
          <w:rtl/>
          <w:lang w:eastAsia="he-IL"/>
        </w:rPr>
        <w:t xml:space="preserve">באחריות הקבלן לוודא שכל קבלני המשנה ועובדיהם המועסקים על ידו נשוא מכרז זה ישתתפו בהדרכה של ממונה הבטיחות מטעם הקבלן , עותק מרשימת המודרכים תועבר לממונה הבטיחות של חכ"ל אשכול. </w:t>
      </w:r>
    </w:p>
    <w:p w14:paraId="7221D75A" w14:textId="1994E28D" w:rsidR="00581ADD" w:rsidRPr="00282D39" w:rsidRDefault="00581ADD">
      <w:pPr>
        <w:bidi w:val="0"/>
        <w:spacing w:after="200" w:line="276" w:lineRule="auto"/>
        <w:rPr>
          <w:rFonts w:ascii="David" w:hAnsi="David" w:cs="David"/>
          <w:bCs/>
          <w:sz w:val="22"/>
          <w:lang w:eastAsia="he-IL"/>
        </w:rPr>
      </w:pPr>
      <w:r w:rsidRPr="00282D39">
        <w:rPr>
          <w:rFonts w:ascii="David" w:hAnsi="David" w:cs="David"/>
          <w:bCs/>
          <w:sz w:val="22"/>
          <w:rtl/>
          <w:lang w:eastAsia="he-IL"/>
        </w:rPr>
        <w:br w:type="page"/>
      </w:r>
    </w:p>
    <w:p w14:paraId="60F0E1FE" w14:textId="77777777" w:rsidR="00CF796A" w:rsidRPr="00282D39" w:rsidRDefault="00CF796A" w:rsidP="00CF796A">
      <w:pPr>
        <w:widowControl w:val="0"/>
        <w:spacing w:before="240" w:after="120" w:line="360" w:lineRule="auto"/>
        <w:jc w:val="center"/>
        <w:rPr>
          <w:rFonts w:ascii="David" w:hAnsi="David" w:cs="David"/>
          <w:sz w:val="22"/>
          <w:lang w:eastAsia="he-IL"/>
        </w:rPr>
      </w:pPr>
      <w:r w:rsidRPr="00282D39">
        <w:rPr>
          <w:rFonts w:ascii="David" w:hAnsi="David" w:cs="David"/>
          <w:bCs/>
          <w:sz w:val="22"/>
          <w:rtl/>
          <w:lang w:eastAsia="he-IL"/>
        </w:rPr>
        <w:lastRenderedPageBreak/>
        <w:t>הצהרת בטיחות</w:t>
      </w:r>
    </w:p>
    <w:p w14:paraId="141AA53E" w14:textId="77777777" w:rsidR="00CF796A" w:rsidRPr="00282D39" w:rsidRDefault="00CF796A" w:rsidP="008513A3">
      <w:pPr>
        <w:widowControl w:val="0"/>
        <w:numPr>
          <w:ilvl w:val="0"/>
          <w:numId w:val="36"/>
        </w:numPr>
        <w:spacing w:before="240" w:after="120" w:line="360" w:lineRule="auto"/>
        <w:ind w:right="360"/>
        <w:jc w:val="both"/>
        <w:rPr>
          <w:rFonts w:ascii="David" w:hAnsi="David" w:cs="David"/>
          <w:sz w:val="22"/>
          <w:lang w:eastAsia="he-IL"/>
        </w:rPr>
      </w:pPr>
      <w:r w:rsidRPr="00282D39">
        <w:rPr>
          <w:rFonts w:ascii="David" w:hAnsi="David" w:cs="David"/>
          <w:sz w:val="22"/>
          <w:rtl/>
          <w:lang w:eastAsia="he-IL"/>
        </w:rPr>
        <w:t xml:space="preserve">אני החתום מטה  ______________מס' ת.ז. ________________ מאשר בזאת בחתימת ידי ,שקראתי את "נספח בטיחות  כללי", שמעתי את תדרכי הממונה על הבטיחות בחכ"ל, הבנתי אותם במלואם, ואני מתחייב למלא בשלמותם וכרוחם . </w:t>
      </w:r>
    </w:p>
    <w:p w14:paraId="5D41F870" w14:textId="77777777" w:rsidR="00CF796A" w:rsidRPr="00282D39" w:rsidRDefault="00CF796A" w:rsidP="00CF796A">
      <w:pPr>
        <w:widowControl w:val="0"/>
        <w:tabs>
          <w:tab w:val="left" w:pos="8304"/>
        </w:tabs>
        <w:spacing w:before="240" w:after="120" w:line="360" w:lineRule="auto"/>
        <w:ind w:left="791"/>
        <w:jc w:val="both"/>
        <w:rPr>
          <w:rFonts w:ascii="David" w:hAnsi="David" w:cs="David"/>
          <w:sz w:val="22"/>
          <w:lang w:eastAsia="he-IL"/>
        </w:rPr>
      </w:pPr>
      <w:r w:rsidRPr="00282D39">
        <w:rPr>
          <w:rFonts w:ascii="David" w:hAnsi="David" w:cs="David"/>
          <w:sz w:val="22"/>
          <w:rtl/>
          <w:lang w:eastAsia="he-IL"/>
        </w:rPr>
        <w:t xml:space="preserve">מבלי לפגוע באמור לעיל, הנני מתחייב בזאת לא להתחיל בביצוע בעבודות נשוא מכרז זה/או חלקם לפני  שעברתי את תדרוך בבטיחות אצל הממונה על הבטיחות בחכ"ל. </w:t>
      </w:r>
    </w:p>
    <w:p w14:paraId="46E4D460" w14:textId="77777777" w:rsidR="00CF796A" w:rsidRPr="00282D39" w:rsidRDefault="00CF796A" w:rsidP="008513A3">
      <w:pPr>
        <w:widowControl w:val="0"/>
        <w:numPr>
          <w:ilvl w:val="0"/>
          <w:numId w:val="36"/>
        </w:numPr>
        <w:spacing w:before="240" w:after="120" w:line="360" w:lineRule="auto"/>
        <w:ind w:right="360"/>
        <w:jc w:val="both"/>
        <w:rPr>
          <w:rFonts w:ascii="David" w:hAnsi="David" w:cs="David"/>
          <w:sz w:val="22"/>
          <w:lang w:eastAsia="he-IL"/>
        </w:rPr>
      </w:pPr>
      <w:r w:rsidRPr="00282D39">
        <w:rPr>
          <w:rFonts w:ascii="David" w:hAnsi="David" w:cs="David"/>
          <w:sz w:val="22"/>
          <w:rtl/>
          <w:lang w:eastAsia="he-IL"/>
        </w:rPr>
        <w:t xml:space="preserve">הנני מתחייב לבצע התחייבויותיי נשוא מכרז זה ע"י עובדים מקצועיים, בעלי כישורים נאותים לביצוע התחייבויות נשוא ההסכם, אשר קבלו הדרכה נאותה על מהות העבודה שעליהם לבצע, הסיכונים הכרוכים בה והאמצעים בהם ידרשו לנקוט ע"מ להבטיח  מניעת הסיכונים וביצוע העבודות בתנאי בטיחות נאותים. </w:t>
      </w:r>
    </w:p>
    <w:p w14:paraId="53B45219" w14:textId="77777777" w:rsidR="00CF796A" w:rsidRPr="00282D39" w:rsidRDefault="00CF796A" w:rsidP="008513A3">
      <w:pPr>
        <w:widowControl w:val="0"/>
        <w:numPr>
          <w:ilvl w:val="0"/>
          <w:numId w:val="36"/>
        </w:numPr>
        <w:spacing w:before="240" w:after="120" w:line="360" w:lineRule="auto"/>
        <w:ind w:right="360"/>
        <w:jc w:val="both"/>
        <w:rPr>
          <w:rFonts w:ascii="David" w:hAnsi="David" w:cs="David"/>
          <w:sz w:val="22"/>
          <w:lang w:eastAsia="he-IL"/>
        </w:rPr>
      </w:pPr>
      <w:r w:rsidRPr="00282D39">
        <w:rPr>
          <w:rFonts w:ascii="David" w:hAnsi="David" w:cs="David"/>
          <w:sz w:val="22"/>
          <w:rtl/>
          <w:lang w:eastAsia="he-IL"/>
        </w:rPr>
        <w:t xml:space="preserve">הנני מודע לחשיבות העליונה שמייחסת חכ"ל אשכול להבטחת תנאי בטיחות נאותים בביצוע העבודות. ואני מתחייב בזאת לפעול תוך שימת לב ראויה לכך: ומתן דגש משמעותי לנושאי בטיחות גהות ובטיחות אש, ואעשה כל אשר באפשרותי ע"מ למנוע מפגעים ונזקים לגופו/או  רכושו של מאן דהוא, מי מטעם החכ"ל. </w:t>
      </w:r>
    </w:p>
    <w:p w14:paraId="47BE6026" w14:textId="77777777" w:rsidR="00CF796A" w:rsidRPr="00282D39" w:rsidRDefault="00CF796A" w:rsidP="008513A3">
      <w:pPr>
        <w:widowControl w:val="0"/>
        <w:numPr>
          <w:ilvl w:val="0"/>
          <w:numId w:val="36"/>
        </w:numPr>
        <w:spacing w:before="240" w:after="120" w:line="360" w:lineRule="auto"/>
        <w:ind w:right="360"/>
        <w:jc w:val="both"/>
        <w:rPr>
          <w:rFonts w:ascii="David" w:hAnsi="David" w:cs="David"/>
          <w:sz w:val="22"/>
          <w:lang w:eastAsia="he-IL"/>
        </w:rPr>
      </w:pPr>
      <w:r w:rsidRPr="00282D39">
        <w:rPr>
          <w:rFonts w:ascii="David" w:hAnsi="David" w:cs="David"/>
          <w:sz w:val="22"/>
          <w:rtl/>
          <w:lang w:eastAsia="he-IL"/>
        </w:rPr>
        <w:t xml:space="preserve">הנני מתחייב בזאת לפעול בביצוע התחייבויותיי נשוא הסכם זה על פי דין ובפרט בהתאם להוראות חוק ארגון הפיקוח על העבודה, התשי"ד </w:t>
      </w:r>
      <w:r w:rsidRPr="00282D39">
        <w:rPr>
          <w:rFonts w:ascii="David" w:hAnsi="David" w:cs="David"/>
          <w:sz w:val="22"/>
          <w:lang w:eastAsia="he-IL"/>
        </w:rPr>
        <w:t>1954</w:t>
      </w:r>
      <w:r w:rsidRPr="00282D39">
        <w:rPr>
          <w:rFonts w:ascii="David" w:hAnsi="David" w:cs="David"/>
          <w:sz w:val="22"/>
          <w:rtl/>
          <w:lang w:eastAsia="he-IL"/>
        </w:rPr>
        <w:t xml:space="preserve"> ופקודת הבטיחות בעבודה נוסח חדש התש"ל </w:t>
      </w:r>
      <w:r w:rsidRPr="00282D39">
        <w:rPr>
          <w:rFonts w:ascii="David" w:hAnsi="David" w:cs="David"/>
          <w:sz w:val="22"/>
          <w:lang w:eastAsia="he-IL"/>
        </w:rPr>
        <w:t>1970</w:t>
      </w:r>
      <w:r w:rsidRPr="00282D39">
        <w:rPr>
          <w:rFonts w:ascii="David" w:hAnsi="David" w:cs="David"/>
          <w:sz w:val="22"/>
          <w:rtl/>
          <w:lang w:eastAsia="he-IL"/>
        </w:rPr>
        <w:t xml:space="preserve"> והתקנות על פיהם </w:t>
      </w:r>
    </w:p>
    <w:p w14:paraId="6D7B6E30" w14:textId="77777777" w:rsidR="00CF796A" w:rsidRPr="00282D39" w:rsidRDefault="00CF796A" w:rsidP="00CF796A">
      <w:pPr>
        <w:widowControl w:val="0"/>
        <w:spacing w:before="240" w:after="120" w:line="360" w:lineRule="auto"/>
        <w:ind w:right="1054"/>
        <w:jc w:val="both"/>
        <w:rPr>
          <w:rFonts w:ascii="David" w:hAnsi="David" w:cs="David"/>
          <w:sz w:val="22"/>
          <w:lang w:eastAsia="he-IL"/>
        </w:rPr>
      </w:pPr>
      <w:r w:rsidRPr="00282D39">
        <w:rPr>
          <w:rFonts w:ascii="David" w:hAnsi="David" w:cs="David"/>
          <w:sz w:val="22"/>
          <w:lang w:eastAsia="he-IL"/>
        </w:rPr>
        <w:t xml:space="preserve">  </w:t>
      </w:r>
      <w:r w:rsidRPr="00282D39">
        <w:rPr>
          <w:rFonts w:ascii="David" w:hAnsi="David" w:cs="David"/>
          <w:sz w:val="22"/>
          <w:rtl/>
          <w:lang w:eastAsia="he-IL"/>
        </w:rPr>
        <w:t xml:space="preserve">שם מקבל התדרוך: ________________________ חתימה_____________  </w:t>
      </w:r>
    </w:p>
    <w:p w14:paraId="333F2638" w14:textId="77777777" w:rsidR="00CF796A" w:rsidRPr="00282D39" w:rsidRDefault="00CF796A" w:rsidP="00CF796A">
      <w:pPr>
        <w:widowControl w:val="0"/>
        <w:spacing w:before="240" w:after="120" w:line="360" w:lineRule="auto"/>
        <w:ind w:left="656" w:hanging="10"/>
        <w:jc w:val="both"/>
        <w:rPr>
          <w:rFonts w:ascii="David" w:hAnsi="David" w:cs="David"/>
          <w:sz w:val="22"/>
          <w:lang w:eastAsia="he-IL"/>
        </w:rPr>
      </w:pPr>
      <w:r w:rsidRPr="00282D39">
        <w:rPr>
          <w:rFonts w:ascii="David" w:hAnsi="David" w:cs="David"/>
          <w:sz w:val="22"/>
          <w:rtl/>
          <w:lang w:eastAsia="he-IL"/>
        </w:rPr>
        <w:t xml:space="preserve">תיאורו אדם חכ"ל, שותפות או אחר נא לפרט________________________  </w:t>
      </w:r>
    </w:p>
    <w:p w14:paraId="18A9F2B6" w14:textId="77777777" w:rsidR="00CF796A" w:rsidRPr="00282D39" w:rsidRDefault="00CF796A" w:rsidP="00CF796A">
      <w:pPr>
        <w:widowControl w:val="0"/>
        <w:spacing w:before="240" w:after="120" w:line="360" w:lineRule="auto"/>
        <w:ind w:left="657" w:hanging="10"/>
        <w:jc w:val="both"/>
        <w:rPr>
          <w:rFonts w:ascii="David" w:hAnsi="David" w:cs="David"/>
          <w:sz w:val="22"/>
          <w:lang w:eastAsia="he-IL"/>
        </w:rPr>
      </w:pPr>
      <w:r w:rsidRPr="00282D39">
        <w:rPr>
          <w:rFonts w:ascii="David" w:hAnsi="David" w:cs="David"/>
          <w:sz w:val="22"/>
          <w:rtl/>
          <w:lang w:eastAsia="he-IL"/>
        </w:rPr>
        <w:t xml:space="preserve">ת.ז./ח.פ______________________  / חתימת הקבלן _________________   </w:t>
      </w:r>
      <w:r w:rsidRPr="00282D39">
        <w:rPr>
          <w:rFonts w:ascii="David" w:eastAsia="Arial" w:hAnsi="David" w:cs="David"/>
          <w:sz w:val="22"/>
          <w:lang w:eastAsia="he-IL"/>
        </w:rPr>
        <w:t xml:space="preserve"> </w:t>
      </w:r>
    </w:p>
    <w:p w14:paraId="4AD0E4B7"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r w:rsidRPr="00282D39">
        <w:rPr>
          <w:rFonts w:ascii="David" w:hAnsi="David" w:cs="David"/>
          <w:b/>
          <w:sz w:val="72"/>
          <w:lang w:eastAsia="he-IL"/>
        </w:rPr>
        <w:t xml:space="preserve"> </w:t>
      </w:r>
    </w:p>
    <w:p w14:paraId="4AE32DF3"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p>
    <w:p w14:paraId="0866AB95"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p>
    <w:p w14:paraId="65D1209C"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p>
    <w:p w14:paraId="22DCE454"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p>
    <w:p w14:paraId="0F303453" w14:textId="77777777" w:rsidR="00CF796A" w:rsidRPr="00282D39" w:rsidRDefault="00CF796A" w:rsidP="00CF796A">
      <w:pPr>
        <w:widowControl w:val="0"/>
        <w:spacing w:before="240" w:after="120" w:line="360" w:lineRule="auto"/>
        <w:ind w:right="772"/>
        <w:jc w:val="both"/>
        <w:rPr>
          <w:rFonts w:ascii="David" w:hAnsi="David" w:cs="David"/>
          <w:b/>
          <w:bCs/>
          <w:sz w:val="22"/>
          <w:u w:val="single" w:color="000000"/>
          <w:rtl/>
          <w:lang w:eastAsia="he-IL"/>
        </w:rPr>
      </w:pPr>
    </w:p>
    <w:p w14:paraId="47540468" w14:textId="77777777" w:rsidR="00CF796A" w:rsidRPr="00282D39" w:rsidRDefault="00CF796A" w:rsidP="00CF796A">
      <w:pPr>
        <w:widowControl w:val="0"/>
        <w:spacing w:before="240" w:after="120" w:line="360" w:lineRule="auto"/>
        <w:ind w:right="772"/>
        <w:jc w:val="center"/>
        <w:rPr>
          <w:rFonts w:ascii="David" w:hAnsi="David" w:cs="David"/>
          <w:sz w:val="22"/>
          <w:lang w:eastAsia="he-IL"/>
        </w:rPr>
      </w:pPr>
      <w:r w:rsidRPr="00282D39">
        <w:rPr>
          <w:rFonts w:ascii="David" w:hAnsi="David" w:cs="David"/>
          <w:b/>
          <w:bCs/>
          <w:sz w:val="22"/>
          <w:u w:val="single" w:color="000000"/>
          <w:rtl/>
          <w:lang w:eastAsia="he-IL"/>
        </w:rPr>
        <w:lastRenderedPageBreak/>
        <w:t>אישור והוראות הממונה על הבטיחות</w:t>
      </w:r>
    </w:p>
    <w:p w14:paraId="7D39E2B8" w14:textId="77777777" w:rsidR="00CF796A" w:rsidRPr="00282D39" w:rsidRDefault="00CF796A" w:rsidP="00CF796A">
      <w:pPr>
        <w:widowControl w:val="0"/>
        <w:tabs>
          <w:tab w:val="left" w:pos="9297"/>
        </w:tabs>
        <w:spacing w:before="240" w:after="120" w:line="360" w:lineRule="auto"/>
        <w:jc w:val="both"/>
        <w:rPr>
          <w:rFonts w:ascii="David" w:hAnsi="David" w:cs="David"/>
          <w:sz w:val="22"/>
          <w:lang w:eastAsia="he-IL"/>
        </w:rPr>
      </w:pPr>
      <w:r w:rsidRPr="00282D39">
        <w:rPr>
          <w:rFonts w:ascii="David" w:hAnsi="David" w:cs="David"/>
          <w:sz w:val="22"/>
          <w:rtl/>
          <w:lang w:eastAsia="he-IL"/>
        </w:rPr>
        <w:t xml:space="preserve">אני, מר הממונה על הבטיחות בחכ"ל, מאשר כי הקבלן הנ"ל עבר אצלי תדרוך בטיחות בנושאים הבאים: </w:t>
      </w:r>
    </w:p>
    <w:p w14:paraId="30BB9DFD" w14:textId="56F693EB" w:rsidR="00CF796A" w:rsidRPr="00282D39" w:rsidRDefault="00CF796A" w:rsidP="00CF796A">
      <w:pPr>
        <w:widowControl w:val="0"/>
        <w:spacing w:before="240" w:after="120" w:line="360" w:lineRule="auto"/>
        <w:ind w:right="341"/>
        <w:jc w:val="both"/>
        <w:rPr>
          <w:rFonts w:ascii="David" w:hAnsi="David" w:cs="David"/>
          <w:sz w:val="22"/>
          <w:lang w:eastAsia="he-IL"/>
        </w:rPr>
      </w:pPr>
      <w:r w:rsidRPr="00282D39">
        <w:rPr>
          <w:rFonts w:ascii="David" w:hAnsi="David" w:cs="David"/>
          <w:sz w:val="22"/>
          <w:lang w:eastAsia="he-IL"/>
        </w:rPr>
        <w:t xml:space="preserve"> </w:t>
      </w:r>
      <w:r w:rsidRPr="00282D39">
        <w:rPr>
          <w:rFonts w:ascii="David" w:hAnsi="David" w:cs="David"/>
          <w:noProof/>
          <w:sz w:val="22"/>
        </w:rPr>
        <mc:AlternateContent>
          <mc:Choice Requires="wpg">
            <w:drawing>
              <wp:inline distT="0" distB="0" distL="0" distR="0" wp14:anchorId="3692EB8B" wp14:editId="2D635668">
                <wp:extent cx="3429000" cy="9525"/>
                <wp:effectExtent l="0" t="0" r="0" b="0"/>
                <wp:docPr id="525916" name="קבוצה 525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9525"/>
                          <a:chOff x="0" y="0"/>
                          <a:chExt cx="3429000" cy="9525"/>
                        </a:xfrm>
                      </wpg:grpSpPr>
                      <wps:wsp>
                        <wps:cNvPr id="525917" name="Shape 50318"/>
                        <wps:cNvSpPr/>
                        <wps:spPr>
                          <a:xfrm>
                            <a:off x="0" y="0"/>
                            <a:ext cx="3429000" cy="0"/>
                          </a:xfrm>
                          <a:custGeom>
                            <a:avLst/>
                            <a:gdLst/>
                            <a:ahLst/>
                            <a:cxnLst/>
                            <a:rect l="0" t="0" r="0" b="0"/>
                            <a:pathLst>
                              <a:path w="3429000">
                                <a:moveTo>
                                  <a:pt x="0" y="0"/>
                                </a:moveTo>
                                <a:lnTo>
                                  <a:pt x="3429000" y="0"/>
                                </a:lnTo>
                              </a:path>
                            </a:pathLst>
                          </a:custGeom>
                          <a:noFill/>
                          <a:ln w="9525" cap="flat" cmpd="sng" algn="ctr">
                            <a:solidFill>
                              <a:srgbClr val="000000"/>
                            </a:solidFill>
                            <a:prstDash val="solid"/>
                            <a:round/>
                          </a:ln>
                          <a:effectLst/>
                        </wps:spPr>
                        <wps:bodyPr/>
                      </wps:wsp>
                    </wpg:wgp>
                  </a:graphicData>
                </a:graphic>
              </wp:inline>
            </w:drawing>
          </mc:Choice>
          <mc:Fallback>
            <w:pict>
              <v:group w14:anchorId="5A599548" id="קבוצה 525916" o:spid="_x0000_s1026" style="width:270pt;height:.75pt;mso-position-horizontal-relative:char;mso-position-vertical-relative:line" coordsize="342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">
                <v:shape id="Shape 50318"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" path="m,l3429000,e" filled="f">
                  <v:path arrowok="t" textboxrect="0,0,3429000,0"/>
                </v:shape>
                <w10:wrap anchorx="page"/>
                <w10:anchorlock/>
              </v:group>
            </w:pict>
          </mc:Fallback>
        </mc:AlternateContent>
      </w:r>
      <w:r w:rsidRPr="00282D39">
        <w:rPr>
          <w:rFonts w:ascii="David" w:hAnsi="David" w:cs="David"/>
          <w:sz w:val="22"/>
          <w:lang w:eastAsia="he-IL"/>
        </w:rPr>
        <w:tab/>
        <w:t xml:space="preserve"> </w:t>
      </w:r>
    </w:p>
    <w:p w14:paraId="28A8B12D" w14:textId="0667DCEE" w:rsidR="00CF796A" w:rsidRPr="00282D39" w:rsidRDefault="00CF796A" w:rsidP="00CF796A">
      <w:pPr>
        <w:widowControl w:val="0"/>
        <w:tabs>
          <w:tab w:val="center" w:pos="5934"/>
          <w:tab w:val="center" w:pos="9160"/>
        </w:tabs>
        <w:spacing w:before="240" w:after="120" w:line="360" w:lineRule="auto"/>
        <w:jc w:val="both"/>
        <w:rPr>
          <w:rFonts w:ascii="David" w:hAnsi="David" w:cs="David"/>
          <w:sz w:val="22"/>
          <w:lang w:eastAsia="he-IL"/>
        </w:rPr>
      </w:pPr>
      <w:r w:rsidRPr="00282D39">
        <w:rPr>
          <w:rFonts w:ascii="David" w:hAnsi="David" w:cs="David"/>
          <w:noProof/>
          <w:sz w:val="22"/>
        </w:rPr>
        <mc:AlternateContent>
          <mc:Choice Requires="wpg">
            <w:drawing>
              <wp:inline distT="0" distB="0" distL="0" distR="0" wp14:anchorId="3D63010C" wp14:editId="001A2771">
                <wp:extent cx="3429000" cy="9525"/>
                <wp:effectExtent l="0" t="0" r="0" b="0"/>
                <wp:docPr id="525914" name="קבוצה 525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9525"/>
                          <a:chOff x="0" y="0"/>
                          <a:chExt cx="3429000" cy="9525"/>
                        </a:xfrm>
                      </wpg:grpSpPr>
                      <wps:wsp>
                        <wps:cNvPr id="525915" name="Shape 50322"/>
                        <wps:cNvSpPr/>
                        <wps:spPr>
                          <a:xfrm>
                            <a:off x="0" y="0"/>
                            <a:ext cx="3429000" cy="0"/>
                          </a:xfrm>
                          <a:custGeom>
                            <a:avLst/>
                            <a:gdLst/>
                            <a:ahLst/>
                            <a:cxnLst/>
                            <a:rect l="0" t="0" r="0" b="0"/>
                            <a:pathLst>
                              <a:path w="3429000">
                                <a:moveTo>
                                  <a:pt x="0" y="0"/>
                                </a:moveTo>
                                <a:lnTo>
                                  <a:pt x="3429000" y="0"/>
                                </a:lnTo>
                              </a:path>
                            </a:pathLst>
                          </a:custGeom>
                          <a:noFill/>
                          <a:ln w="9525" cap="flat" cmpd="sng" algn="ctr">
                            <a:solidFill>
                              <a:srgbClr val="000000"/>
                            </a:solidFill>
                            <a:prstDash val="solid"/>
                            <a:round/>
                          </a:ln>
                          <a:effectLst/>
                        </wps:spPr>
                        <wps:bodyPr/>
                      </wps:wsp>
                    </wpg:wgp>
                  </a:graphicData>
                </a:graphic>
              </wp:inline>
            </w:drawing>
          </mc:Choice>
          <mc:Fallback>
            <w:pict>
              <v:group w14:anchorId="65007A41" id="קבוצה 525914" o:spid="_x0000_s1026" style="width:270pt;height:.75pt;mso-position-horizontal-relative:char;mso-position-vertical-relative:line" coordsize="342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">
                <v:shape id="Shape 50322"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" path="m,l3429000,e" filled="f">
                  <v:path arrowok="t" textboxrect="0,0,3429000,0"/>
                </v:shape>
                <w10:wrap anchorx="page"/>
                <w10:anchorlock/>
              </v:group>
            </w:pict>
          </mc:Fallback>
        </mc:AlternateContent>
      </w:r>
      <w:r w:rsidRPr="00282D39">
        <w:rPr>
          <w:rFonts w:ascii="David" w:hAnsi="David" w:cs="David"/>
          <w:sz w:val="22"/>
          <w:lang w:eastAsia="he-IL"/>
        </w:rPr>
        <w:tab/>
        <w:t xml:space="preserve"> </w:t>
      </w:r>
    </w:p>
    <w:p w14:paraId="6AA1E303" w14:textId="28A15242" w:rsidR="00CF796A" w:rsidRPr="00282D39" w:rsidRDefault="00CF796A" w:rsidP="00CF796A">
      <w:pPr>
        <w:widowControl w:val="0"/>
        <w:tabs>
          <w:tab w:val="center" w:pos="5934"/>
          <w:tab w:val="center" w:pos="9520"/>
        </w:tabs>
        <w:spacing w:before="240" w:after="120" w:line="360" w:lineRule="auto"/>
        <w:jc w:val="both"/>
        <w:rPr>
          <w:rFonts w:ascii="David" w:hAnsi="David" w:cs="David"/>
          <w:sz w:val="22"/>
          <w:lang w:eastAsia="he-IL"/>
        </w:rPr>
      </w:pPr>
      <w:r w:rsidRPr="00282D39">
        <w:rPr>
          <w:rFonts w:ascii="David" w:hAnsi="David" w:cs="David"/>
          <w:noProof/>
          <w:sz w:val="22"/>
        </w:rPr>
        <mc:AlternateContent>
          <mc:Choice Requires="wpg">
            <w:drawing>
              <wp:inline distT="0" distB="0" distL="0" distR="0" wp14:anchorId="1A2C0320" wp14:editId="78532437">
                <wp:extent cx="3429000" cy="9525"/>
                <wp:effectExtent l="0" t="0" r="0" b="0"/>
                <wp:docPr id="525912" name="קבוצה 525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9525"/>
                          <a:chOff x="0" y="0"/>
                          <a:chExt cx="3429000" cy="9525"/>
                        </a:xfrm>
                      </wpg:grpSpPr>
                      <wps:wsp>
                        <wps:cNvPr id="525913" name="Shape 50319"/>
                        <wps:cNvSpPr/>
                        <wps:spPr>
                          <a:xfrm>
                            <a:off x="0" y="0"/>
                            <a:ext cx="3429000" cy="0"/>
                          </a:xfrm>
                          <a:custGeom>
                            <a:avLst/>
                            <a:gdLst/>
                            <a:ahLst/>
                            <a:cxnLst/>
                            <a:rect l="0" t="0" r="0" b="0"/>
                            <a:pathLst>
                              <a:path w="3429000">
                                <a:moveTo>
                                  <a:pt x="0" y="0"/>
                                </a:moveTo>
                                <a:lnTo>
                                  <a:pt x="3429000" y="0"/>
                                </a:lnTo>
                              </a:path>
                            </a:pathLst>
                          </a:custGeom>
                          <a:noFill/>
                          <a:ln w="9525" cap="flat" cmpd="sng" algn="ctr">
                            <a:solidFill>
                              <a:srgbClr val="000000"/>
                            </a:solidFill>
                            <a:prstDash val="solid"/>
                            <a:round/>
                          </a:ln>
                          <a:effectLst/>
                        </wps:spPr>
                        <wps:bodyPr/>
                      </wps:wsp>
                    </wpg:wgp>
                  </a:graphicData>
                </a:graphic>
              </wp:inline>
            </w:drawing>
          </mc:Choice>
          <mc:Fallback>
            <w:pict>
              <v:group w14:anchorId="6033A78A" id="קבוצה 525912" o:spid="_x0000_s1026" style="width:270pt;height:.75pt;mso-position-horizontal-relative:char;mso-position-vertical-relative:line" coordsize="342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">
                <v:shape id="Shape 50319"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" path="m,l3429000,e" filled="f">
                  <v:path arrowok="t" textboxrect="0,0,3429000,0"/>
                </v:shape>
                <w10:wrap anchorx="page"/>
                <w10:anchorlock/>
              </v:group>
            </w:pict>
          </mc:Fallback>
        </mc:AlternateContent>
      </w:r>
      <w:r w:rsidRPr="00282D39">
        <w:rPr>
          <w:rFonts w:ascii="David" w:hAnsi="David" w:cs="David"/>
          <w:sz w:val="22"/>
          <w:lang w:eastAsia="he-IL"/>
        </w:rPr>
        <w:tab/>
        <w:t xml:space="preserve"> </w:t>
      </w:r>
    </w:p>
    <w:p w14:paraId="5F8ED7DC" w14:textId="544327F3" w:rsidR="00CF796A" w:rsidRPr="00282D39" w:rsidRDefault="00CF796A" w:rsidP="00CF796A">
      <w:pPr>
        <w:widowControl w:val="0"/>
        <w:tabs>
          <w:tab w:val="center" w:pos="5934"/>
          <w:tab w:val="center" w:pos="9520"/>
        </w:tabs>
        <w:spacing w:before="240" w:after="120" w:line="360" w:lineRule="auto"/>
        <w:jc w:val="both"/>
        <w:rPr>
          <w:rFonts w:ascii="David" w:hAnsi="David" w:cs="David"/>
          <w:sz w:val="22"/>
          <w:lang w:eastAsia="he-IL"/>
        </w:rPr>
      </w:pPr>
      <w:r w:rsidRPr="00282D39">
        <w:rPr>
          <w:rFonts w:ascii="David" w:hAnsi="David" w:cs="David"/>
          <w:noProof/>
          <w:sz w:val="22"/>
        </w:rPr>
        <mc:AlternateContent>
          <mc:Choice Requires="wpg">
            <w:drawing>
              <wp:inline distT="0" distB="0" distL="0" distR="0" wp14:anchorId="2580AD55" wp14:editId="2E2ECB8A">
                <wp:extent cx="3429000" cy="9525"/>
                <wp:effectExtent l="0" t="0" r="0" b="0"/>
                <wp:docPr id="525910" name="קבוצה 525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0" cy="9525"/>
                          <a:chOff x="0" y="0"/>
                          <a:chExt cx="3429000" cy="9525"/>
                        </a:xfrm>
                      </wpg:grpSpPr>
                      <wps:wsp>
                        <wps:cNvPr id="525911" name="Shape 50321"/>
                        <wps:cNvSpPr/>
                        <wps:spPr>
                          <a:xfrm>
                            <a:off x="0" y="0"/>
                            <a:ext cx="3429000" cy="0"/>
                          </a:xfrm>
                          <a:custGeom>
                            <a:avLst/>
                            <a:gdLst/>
                            <a:ahLst/>
                            <a:cxnLst/>
                            <a:rect l="0" t="0" r="0" b="0"/>
                            <a:pathLst>
                              <a:path w="3429000">
                                <a:moveTo>
                                  <a:pt x="0" y="0"/>
                                </a:moveTo>
                                <a:lnTo>
                                  <a:pt x="3429000" y="0"/>
                                </a:lnTo>
                              </a:path>
                            </a:pathLst>
                          </a:custGeom>
                          <a:noFill/>
                          <a:ln w="9525" cap="flat" cmpd="sng" algn="ctr">
                            <a:solidFill>
                              <a:srgbClr val="000000"/>
                            </a:solidFill>
                            <a:prstDash val="solid"/>
                            <a:round/>
                          </a:ln>
                          <a:effectLst/>
                        </wps:spPr>
                        <wps:bodyPr/>
                      </wps:wsp>
                    </wpg:wgp>
                  </a:graphicData>
                </a:graphic>
              </wp:inline>
            </w:drawing>
          </mc:Choice>
          <mc:Fallback>
            <w:pict>
              <v:group w14:anchorId="02123AE7" id="קבוצה 525910" o:spid="_x0000_s1026" style="width:270pt;height:.75pt;mso-position-horizontal-relative:char;mso-position-vertical-relative:line" coordsize="3429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">
                <v:shape id="Shape 50321"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" path="m,l3429000,e" filled="f">
                  <v:path arrowok="t" textboxrect="0,0,3429000,0"/>
                </v:shape>
                <w10:wrap anchorx="page"/>
                <w10:anchorlock/>
              </v:group>
            </w:pict>
          </mc:Fallback>
        </mc:AlternateContent>
      </w:r>
      <w:r w:rsidRPr="00282D39">
        <w:rPr>
          <w:rFonts w:ascii="David" w:hAnsi="David" w:cs="David"/>
          <w:sz w:val="22"/>
          <w:lang w:eastAsia="he-IL"/>
        </w:rPr>
        <w:tab/>
        <w:t xml:space="preserve"> </w:t>
      </w:r>
    </w:p>
    <w:p w14:paraId="05FBF0BC" w14:textId="77777777" w:rsidR="00CF796A" w:rsidRPr="00282D39" w:rsidRDefault="00CF796A" w:rsidP="00CF796A">
      <w:pPr>
        <w:widowControl w:val="0"/>
        <w:spacing w:before="240" w:after="120" w:line="360" w:lineRule="auto"/>
        <w:ind w:right="701"/>
        <w:jc w:val="both"/>
        <w:rPr>
          <w:rFonts w:ascii="David" w:hAnsi="David" w:cs="David"/>
          <w:sz w:val="22"/>
          <w:lang w:eastAsia="he-IL"/>
        </w:rPr>
      </w:pPr>
      <w:r w:rsidRPr="00282D39">
        <w:rPr>
          <w:rFonts w:ascii="David" w:hAnsi="David" w:cs="David"/>
          <w:sz w:val="22"/>
          <w:lang w:eastAsia="he-IL"/>
        </w:rPr>
        <w:t xml:space="preserve"> </w:t>
      </w:r>
    </w:p>
    <w:p w14:paraId="2D4F1FA9" w14:textId="77777777" w:rsidR="00CF796A" w:rsidRPr="00282D39" w:rsidRDefault="00CF796A" w:rsidP="00CF796A">
      <w:pPr>
        <w:widowControl w:val="0"/>
        <w:spacing w:before="240" w:after="120" w:line="360" w:lineRule="auto"/>
        <w:ind w:left="11" w:right="1585"/>
        <w:jc w:val="both"/>
        <w:rPr>
          <w:rFonts w:ascii="David" w:hAnsi="David" w:cs="David"/>
          <w:sz w:val="22"/>
          <w:lang w:eastAsia="he-IL"/>
        </w:rPr>
      </w:pPr>
      <w:r w:rsidRPr="00282D39">
        <w:rPr>
          <w:rFonts w:ascii="David" w:hAnsi="David" w:cs="David"/>
          <w:sz w:val="22"/>
          <w:rtl/>
          <w:lang w:eastAsia="he-IL"/>
        </w:rPr>
        <w:t xml:space="preserve">חתימה     _____________  </w:t>
      </w:r>
    </w:p>
    <w:p w14:paraId="4F7E552F"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r w:rsidRPr="00282D39">
        <w:rPr>
          <w:rFonts w:ascii="David" w:hAnsi="David" w:cs="David"/>
          <w:sz w:val="22"/>
          <w:rtl/>
          <w:lang w:eastAsia="he-IL"/>
        </w:rPr>
        <w:t xml:space="preserve"> תאריך_____________  </w:t>
      </w:r>
    </w:p>
    <w:bookmarkEnd w:id="893"/>
    <w:p w14:paraId="3C96CE28"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06FA575"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562B3393"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52665F7A"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3C699ECA"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3AFD928F"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2CEC565C"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1B9DC2B"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524021CE"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15DC0EC"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4BEC321" w14:textId="37CD8945"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6317E02D" w14:textId="77777777" w:rsidR="00581ADD" w:rsidRPr="00282D39" w:rsidRDefault="00581ADD" w:rsidP="00CF796A">
      <w:pPr>
        <w:widowControl w:val="0"/>
        <w:spacing w:before="240" w:after="120" w:line="360" w:lineRule="auto"/>
        <w:ind w:left="6265" w:right="14" w:hanging="6254"/>
        <w:jc w:val="both"/>
        <w:rPr>
          <w:rFonts w:ascii="David" w:hAnsi="David" w:cs="David"/>
          <w:sz w:val="22"/>
          <w:rtl/>
          <w:lang w:eastAsia="he-IL"/>
        </w:rPr>
      </w:pPr>
    </w:p>
    <w:p w14:paraId="25506E9B"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19AFF654" w14:textId="67592017" w:rsidR="00CF796A" w:rsidRPr="008513A3" w:rsidRDefault="00CF796A"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894" w:name="_Toc63946791"/>
      <w:bookmarkStart w:id="895" w:name="_Hlk63944593"/>
      <w:r w:rsidRPr="008513A3">
        <w:rPr>
          <w:rFonts w:ascii="David" w:hAnsi="David" w:cs="David"/>
          <w:i w:val="0"/>
          <w:iCs w:val="0"/>
          <w:sz w:val="24"/>
          <w:szCs w:val="24"/>
          <w:u w:val="single"/>
          <w:rtl/>
        </w:rPr>
        <w:t xml:space="preserve">נספח </w:t>
      </w:r>
      <w:r w:rsidR="008513A3">
        <w:rPr>
          <w:rFonts w:ascii="David" w:hAnsi="David" w:cs="David" w:hint="cs"/>
          <w:i w:val="0"/>
          <w:iCs w:val="0"/>
          <w:sz w:val="24"/>
          <w:szCs w:val="24"/>
          <w:u w:val="single"/>
          <w:rtl/>
        </w:rPr>
        <w:t xml:space="preserve">י"א למכרז מס' 4/2021 </w:t>
      </w:r>
      <w:r w:rsidRPr="008513A3">
        <w:rPr>
          <w:rFonts w:ascii="David" w:hAnsi="David" w:cs="David"/>
          <w:i w:val="0"/>
          <w:iCs w:val="0"/>
          <w:sz w:val="24"/>
          <w:szCs w:val="24"/>
          <w:u w:val="single"/>
          <w:rtl/>
        </w:rPr>
        <w:t>- טופס היעדר תביעות</w:t>
      </w:r>
      <w:bookmarkEnd w:id="894"/>
    </w:p>
    <w:p w14:paraId="0E89A9AE" w14:textId="77777777" w:rsidR="00CF796A" w:rsidRPr="00282D39" w:rsidRDefault="00CF796A" w:rsidP="00CF796A">
      <w:pPr>
        <w:widowControl w:val="0"/>
        <w:spacing w:after="240"/>
        <w:jc w:val="both"/>
        <w:rPr>
          <w:rFonts w:ascii="David" w:hAnsi="David" w:cs="David"/>
          <w:rtl/>
          <w:lang w:eastAsia="he-IL"/>
        </w:rPr>
      </w:pPr>
      <w:r w:rsidRPr="00282D39">
        <w:rPr>
          <w:rFonts w:ascii="David" w:hAnsi="David" w:cs="David"/>
          <w:rtl/>
          <w:lang w:eastAsia="he-IL"/>
        </w:rPr>
        <w:t>לכבוד: ראש הרשות המקומית /מנכ"ל                                                                   תאריך:___________</w:t>
      </w:r>
    </w:p>
    <w:p w14:paraId="523F3A09" w14:textId="77777777" w:rsidR="00CF796A" w:rsidRPr="00282D39" w:rsidRDefault="00CF796A" w:rsidP="00CF796A">
      <w:pPr>
        <w:widowControl w:val="0"/>
        <w:spacing w:after="240"/>
        <w:jc w:val="both"/>
        <w:rPr>
          <w:rFonts w:ascii="David" w:hAnsi="David" w:cs="David"/>
          <w:rtl/>
          <w:lang w:eastAsia="he-IL"/>
        </w:rPr>
      </w:pPr>
      <w:r w:rsidRPr="00282D39">
        <w:rPr>
          <w:rFonts w:ascii="David" w:hAnsi="David" w:cs="David"/>
          <w:rtl/>
          <w:lang w:eastAsia="he-IL"/>
        </w:rPr>
        <w:t xml:space="preserve">            ______________________     </w:t>
      </w:r>
    </w:p>
    <w:p w14:paraId="5EA247D8" w14:textId="77777777" w:rsidR="00CF796A" w:rsidRPr="00282D39" w:rsidRDefault="00CF796A" w:rsidP="00CF796A">
      <w:pPr>
        <w:widowControl w:val="0"/>
        <w:spacing w:after="240"/>
        <w:jc w:val="center"/>
        <w:rPr>
          <w:rFonts w:ascii="David" w:hAnsi="David" w:cs="David"/>
          <w:rtl/>
          <w:lang w:eastAsia="he-IL"/>
        </w:rPr>
      </w:pPr>
      <w:r w:rsidRPr="00282D39">
        <w:rPr>
          <w:rFonts w:ascii="David" w:hAnsi="David" w:cs="David"/>
          <w:b/>
          <w:bCs/>
          <w:sz w:val="26"/>
          <w:szCs w:val="26"/>
          <w:u w:val="single"/>
          <w:rtl/>
          <w:lang w:eastAsia="he-IL"/>
        </w:rPr>
        <w:t>הצהרת העדר תביעות ו"תעודת השלמה" לפרויקט</w:t>
      </w:r>
    </w:p>
    <w:p w14:paraId="12AB0017" w14:textId="77777777" w:rsidR="00CF796A" w:rsidRPr="00282D39" w:rsidRDefault="00CF796A" w:rsidP="00CF796A">
      <w:pPr>
        <w:widowControl w:val="0"/>
        <w:spacing w:after="240"/>
        <w:jc w:val="both"/>
        <w:rPr>
          <w:rFonts w:ascii="David" w:hAnsi="David" w:cs="David"/>
          <w:b/>
          <w:bCs/>
          <w:sz w:val="26"/>
          <w:szCs w:val="26"/>
          <w:rtl/>
          <w:lang w:eastAsia="he-IL"/>
        </w:rPr>
      </w:pPr>
      <w:r w:rsidRPr="00282D39">
        <w:rPr>
          <w:rFonts w:ascii="David" w:hAnsi="David" w:cs="David"/>
          <w:b/>
          <w:bCs/>
          <w:sz w:val="26"/>
          <w:szCs w:val="26"/>
          <w:rtl/>
          <w:lang w:eastAsia="he-IL"/>
        </w:rPr>
        <w:t xml:space="preserve">                       פרויקט______________                 מס'____________</w:t>
      </w:r>
    </w:p>
    <w:p w14:paraId="452F24EF" w14:textId="77777777" w:rsidR="00CF796A" w:rsidRPr="00282D39" w:rsidRDefault="00CF796A" w:rsidP="00CF796A">
      <w:pPr>
        <w:widowControl w:val="0"/>
        <w:spacing w:before="240" w:after="120" w:line="360" w:lineRule="auto"/>
        <w:jc w:val="both"/>
        <w:rPr>
          <w:rFonts w:ascii="David" w:hAnsi="David" w:cs="David"/>
          <w:b/>
          <w:bCs/>
          <w:rtl/>
          <w:lang w:eastAsia="he-IL"/>
        </w:rPr>
      </w:pPr>
      <w:r w:rsidRPr="00282D39">
        <w:rPr>
          <w:rFonts w:ascii="David" w:hAnsi="David" w:cs="David"/>
          <w:b/>
          <w:bCs/>
          <w:rtl/>
          <w:lang w:eastAsia="he-IL"/>
        </w:rPr>
        <w:t>אנו הח"מ מצהירים ומתחייבים כדלקמן :</w:t>
      </w:r>
    </w:p>
    <w:p w14:paraId="3CA8AF9A" w14:textId="77777777" w:rsidR="00CF796A" w:rsidRPr="00282D39" w:rsidRDefault="00CF796A" w:rsidP="008513A3">
      <w:pPr>
        <w:widowControl w:val="0"/>
        <w:numPr>
          <w:ilvl w:val="0"/>
          <w:numId w:val="58"/>
        </w:numPr>
        <w:spacing w:before="240" w:after="120" w:line="360" w:lineRule="auto"/>
        <w:ind w:left="368"/>
        <w:jc w:val="both"/>
        <w:rPr>
          <w:rFonts w:ascii="David" w:hAnsi="David" w:cs="David"/>
          <w:spacing w:val="10"/>
        </w:rPr>
      </w:pPr>
      <w:r w:rsidRPr="00282D39">
        <w:rPr>
          <w:rFonts w:ascii="David" w:hAnsi="David" w:cs="David"/>
          <w:spacing w:val="10"/>
          <w:rtl/>
        </w:rPr>
        <w:t>מאחר והפרויקט שבנדון בוצע והושלם בהתאם למפרט התוכניות ולשביעת רצוננו המלאה, רצ"ב החשבון הסופי בגין ביצוע הפרויקט שבנדון.</w:t>
      </w:r>
    </w:p>
    <w:p w14:paraId="2E658B6D" w14:textId="77777777" w:rsidR="00CF796A" w:rsidRPr="00282D39" w:rsidRDefault="00CF796A" w:rsidP="008513A3">
      <w:pPr>
        <w:widowControl w:val="0"/>
        <w:numPr>
          <w:ilvl w:val="0"/>
          <w:numId w:val="58"/>
        </w:numPr>
        <w:spacing w:before="240" w:after="120" w:line="360" w:lineRule="auto"/>
        <w:ind w:left="368"/>
        <w:jc w:val="both"/>
        <w:rPr>
          <w:rFonts w:ascii="David" w:hAnsi="David" w:cs="David"/>
          <w:spacing w:val="10"/>
        </w:rPr>
      </w:pPr>
      <w:r w:rsidRPr="00282D39">
        <w:rPr>
          <w:rFonts w:ascii="David" w:hAnsi="David" w:cs="David"/>
          <w:spacing w:val="10"/>
          <w:rtl/>
        </w:rPr>
        <w:t>חשבון זה אושר על ידי כל הגורמים הרלוונטיים הנוגעים בדבר ובכלל זה על ידכם ועל ידי המתכנן ( פיקוח עליון ),בסכום סופי של ____________ ₪ (כולל מע"מ) .</w:t>
      </w:r>
    </w:p>
    <w:p w14:paraId="08A29E55" w14:textId="77777777" w:rsidR="00CF796A" w:rsidRPr="00282D39" w:rsidRDefault="00CF796A" w:rsidP="008513A3">
      <w:pPr>
        <w:widowControl w:val="0"/>
        <w:numPr>
          <w:ilvl w:val="0"/>
          <w:numId w:val="58"/>
        </w:numPr>
        <w:spacing w:before="240" w:after="120" w:line="360" w:lineRule="auto"/>
        <w:ind w:left="368"/>
        <w:jc w:val="both"/>
        <w:rPr>
          <w:rFonts w:ascii="David" w:hAnsi="David" w:cs="David"/>
          <w:spacing w:val="10"/>
        </w:rPr>
      </w:pPr>
      <w:r w:rsidRPr="00282D39">
        <w:rPr>
          <w:rFonts w:ascii="David" w:hAnsi="David" w:cs="David"/>
          <w:spacing w:val="10"/>
          <w:rtl/>
        </w:rPr>
        <w:t>הסכום הנקוב בסעיף 2 לעיל, הינו סכום סופי ומוסכם בגין ביצוע הפרויקט וכי לא תהיינה לנו כל דרישות, טענות ותביעות מכל מין וסוג שהוא בקשר לפרויקט בין בנוגע לעבר ובין בנוגע לעתיד.</w:t>
      </w:r>
    </w:p>
    <w:p w14:paraId="61A0CC2A" w14:textId="77777777" w:rsidR="00CF796A" w:rsidRPr="00282D39" w:rsidRDefault="00CF796A" w:rsidP="008513A3">
      <w:pPr>
        <w:widowControl w:val="0"/>
        <w:numPr>
          <w:ilvl w:val="0"/>
          <w:numId w:val="58"/>
        </w:numPr>
        <w:spacing w:before="240" w:after="120" w:line="360" w:lineRule="auto"/>
        <w:ind w:left="368"/>
        <w:jc w:val="both"/>
        <w:rPr>
          <w:rFonts w:ascii="David" w:hAnsi="David" w:cs="David"/>
          <w:spacing w:val="10"/>
        </w:rPr>
      </w:pPr>
      <w:r w:rsidRPr="00282D39">
        <w:rPr>
          <w:rFonts w:ascii="David" w:hAnsi="David" w:cs="David"/>
          <w:spacing w:val="10"/>
          <w:rtl/>
        </w:rPr>
        <w:t>אנו נעמוד בכל התחייבותנו מכוח החוזה שבנדון במשך תקופת האחריות ,אשר מתחילה בתאריך______________.</w:t>
      </w:r>
    </w:p>
    <w:p w14:paraId="70C54451" w14:textId="77777777" w:rsidR="00CF796A" w:rsidRPr="00282D39" w:rsidRDefault="00CF796A" w:rsidP="008513A3">
      <w:pPr>
        <w:widowControl w:val="0"/>
        <w:numPr>
          <w:ilvl w:val="0"/>
          <w:numId w:val="58"/>
        </w:numPr>
        <w:spacing w:before="240" w:after="120" w:line="360" w:lineRule="auto"/>
        <w:ind w:left="368"/>
        <w:jc w:val="both"/>
        <w:rPr>
          <w:rFonts w:ascii="David" w:hAnsi="David" w:cs="David"/>
          <w:spacing w:val="10"/>
        </w:rPr>
      </w:pPr>
      <w:r w:rsidRPr="00282D39">
        <w:rPr>
          <w:rFonts w:ascii="David" w:hAnsi="David" w:cs="David"/>
          <w:spacing w:val="10"/>
          <w:rtl/>
        </w:rPr>
        <w:t>מובהר בזאת כי בתום תקופת הבדק תיערך מסירה נוספת לצורך קבלת "אישור גמר המבנה .</w:t>
      </w:r>
    </w:p>
    <w:p w14:paraId="5ADAC831" w14:textId="77777777" w:rsidR="00CF796A" w:rsidRPr="00282D39" w:rsidRDefault="00CF796A" w:rsidP="00CF796A">
      <w:pPr>
        <w:widowControl w:val="0"/>
        <w:spacing w:before="240" w:after="120" w:line="360" w:lineRule="auto"/>
        <w:jc w:val="both"/>
        <w:rPr>
          <w:rFonts w:ascii="David" w:hAnsi="David" w:cs="David"/>
          <w:rtl/>
          <w:lang w:eastAsia="he-IL"/>
        </w:rPr>
      </w:pPr>
    </w:p>
    <w:p w14:paraId="163EE7E1" w14:textId="77777777" w:rsidR="00CF796A" w:rsidRPr="00282D39" w:rsidRDefault="00CF796A" w:rsidP="00CF796A">
      <w:pPr>
        <w:widowControl w:val="0"/>
        <w:spacing w:after="240"/>
        <w:jc w:val="both"/>
        <w:rPr>
          <w:rFonts w:ascii="David" w:hAnsi="David" w:cs="David"/>
          <w:b/>
          <w:bCs/>
          <w:sz w:val="26"/>
          <w:szCs w:val="26"/>
          <w:rtl/>
          <w:lang w:eastAsia="he-IL"/>
        </w:rPr>
      </w:pPr>
      <w:r w:rsidRPr="00282D39">
        <w:rPr>
          <w:rFonts w:ascii="David" w:hAnsi="David" w:cs="David"/>
          <w:b/>
          <w:bCs/>
          <w:sz w:val="26"/>
          <w:szCs w:val="26"/>
          <w:rtl/>
          <w:lang w:eastAsia="he-IL"/>
        </w:rPr>
        <w:t>_________________                                                             __________________</w:t>
      </w:r>
    </w:p>
    <w:p w14:paraId="065261AF" w14:textId="77777777" w:rsidR="00CF796A" w:rsidRPr="00282D39" w:rsidRDefault="00CF796A" w:rsidP="00CF796A">
      <w:pPr>
        <w:widowControl w:val="0"/>
        <w:ind w:left="226" w:hanging="284"/>
        <w:jc w:val="both"/>
        <w:rPr>
          <w:rFonts w:ascii="David" w:hAnsi="David" w:cs="David"/>
          <w:spacing w:val="10"/>
          <w:sz w:val="26"/>
          <w:szCs w:val="26"/>
          <w:rtl/>
        </w:rPr>
      </w:pPr>
      <w:r w:rsidRPr="00282D39">
        <w:rPr>
          <w:rFonts w:ascii="David" w:hAnsi="David" w:cs="David"/>
          <w:spacing w:val="10"/>
          <w:sz w:val="26"/>
          <w:szCs w:val="26"/>
          <w:rtl/>
        </w:rPr>
        <w:t>חתימה וחותמת                                                                              חתימה וחותמת</w:t>
      </w:r>
    </w:p>
    <w:p w14:paraId="217A19DE" w14:textId="77777777" w:rsidR="00CF796A" w:rsidRPr="00282D39" w:rsidRDefault="00CF796A" w:rsidP="00CF796A">
      <w:pPr>
        <w:widowControl w:val="0"/>
        <w:ind w:left="226" w:hanging="284"/>
        <w:jc w:val="both"/>
        <w:rPr>
          <w:rFonts w:ascii="David" w:hAnsi="David" w:cs="David"/>
          <w:spacing w:val="10"/>
          <w:sz w:val="26"/>
          <w:szCs w:val="26"/>
          <w:rtl/>
        </w:rPr>
      </w:pPr>
    </w:p>
    <w:p w14:paraId="643F2254" w14:textId="77777777" w:rsidR="00CF796A" w:rsidRPr="00282D39" w:rsidRDefault="00CF796A" w:rsidP="00CF796A">
      <w:pPr>
        <w:widowControl w:val="0"/>
        <w:ind w:left="226" w:hanging="284"/>
        <w:jc w:val="both"/>
        <w:rPr>
          <w:rFonts w:ascii="David" w:hAnsi="David" w:cs="David"/>
          <w:spacing w:val="10"/>
          <w:sz w:val="26"/>
          <w:szCs w:val="26"/>
          <w:rtl/>
        </w:rPr>
      </w:pPr>
      <w:r w:rsidRPr="00282D39">
        <w:rPr>
          <w:rFonts w:ascii="David" w:hAnsi="David" w:cs="David"/>
          <w:spacing w:val="10"/>
          <w:sz w:val="26"/>
          <w:szCs w:val="26"/>
          <w:rtl/>
        </w:rPr>
        <w:t xml:space="preserve">ראש הרשות המקומית/                                                                    מנהל הקבלן </w:t>
      </w:r>
    </w:p>
    <w:p w14:paraId="6514D1B2" w14:textId="77777777" w:rsidR="00CF796A" w:rsidRPr="00282D39" w:rsidRDefault="00CF796A" w:rsidP="00CF796A">
      <w:pPr>
        <w:widowControl w:val="0"/>
        <w:ind w:left="226" w:hanging="284"/>
        <w:jc w:val="both"/>
        <w:rPr>
          <w:rFonts w:ascii="David" w:hAnsi="David" w:cs="David"/>
          <w:spacing w:val="10"/>
          <w:sz w:val="26"/>
          <w:szCs w:val="26"/>
          <w:rtl/>
        </w:rPr>
      </w:pPr>
    </w:p>
    <w:p w14:paraId="6ABD8A0E" w14:textId="77777777" w:rsidR="00CF796A" w:rsidRPr="00282D39" w:rsidRDefault="00CF796A" w:rsidP="00CF796A">
      <w:pPr>
        <w:widowControl w:val="0"/>
        <w:ind w:left="226" w:hanging="284"/>
        <w:jc w:val="both"/>
        <w:rPr>
          <w:rFonts w:ascii="David" w:hAnsi="David" w:cs="David"/>
          <w:spacing w:val="10"/>
          <w:sz w:val="26"/>
          <w:szCs w:val="26"/>
          <w:rtl/>
        </w:rPr>
      </w:pPr>
      <w:r w:rsidRPr="00282D39">
        <w:rPr>
          <w:rFonts w:ascii="David" w:hAnsi="David" w:cs="David"/>
          <w:spacing w:val="10"/>
          <w:sz w:val="26"/>
          <w:szCs w:val="26"/>
          <w:rtl/>
        </w:rPr>
        <w:t>מנכ"ל התאגיד                                                                                 מבצע הפרויקט</w:t>
      </w:r>
    </w:p>
    <w:p w14:paraId="0466269D" w14:textId="77777777" w:rsidR="00CF796A" w:rsidRPr="00282D39" w:rsidRDefault="00CF796A" w:rsidP="00CF796A">
      <w:pPr>
        <w:widowControl w:val="0"/>
        <w:ind w:left="226" w:hanging="284"/>
        <w:jc w:val="both"/>
        <w:rPr>
          <w:rFonts w:ascii="David" w:hAnsi="David" w:cs="David"/>
          <w:b/>
          <w:bCs/>
          <w:spacing w:val="10"/>
          <w:sz w:val="26"/>
          <w:szCs w:val="26"/>
          <w:rtl/>
        </w:rPr>
      </w:pPr>
    </w:p>
    <w:p w14:paraId="5DE3FB3F" w14:textId="77777777" w:rsidR="00CF796A" w:rsidRPr="00282D39" w:rsidRDefault="00CF796A" w:rsidP="00CF796A">
      <w:pPr>
        <w:widowControl w:val="0"/>
        <w:ind w:left="226" w:hanging="284"/>
        <w:jc w:val="both"/>
        <w:rPr>
          <w:rFonts w:ascii="David" w:hAnsi="David" w:cs="David"/>
          <w:b/>
          <w:bCs/>
          <w:spacing w:val="10"/>
          <w:sz w:val="26"/>
          <w:szCs w:val="26"/>
          <w:rtl/>
        </w:rPr>
      </w:pPr>
      <w:r w:rsidRPr="00282D39">
        <w:rPr>
          <w:rFonts w:ascii="David" w:hAnsi="David" w:cs="David"/>
          <w:b/>
          <w:bCs/>
          <w:spacing w:val="10"/>
          <w:sz w:val="26"/>
          <w:szCs w:val="26"/>
          <w:rtl/>
        </w:rPr>
        <w:t>_________________                                                    _____________________</w:t>
      </w:r>
    </w:p>
    <w:p w14:paraId="0E2A9228" w14:textId="77777777" w:rsidR="00CF796A" w:rsidRPr="00282D39" w:rsidRDefault="00CF796A" w:rsidP="00CF796A">
      <w:pPr>
        <w:widowControl w:val="0"/>
        <w:ind w:left="226" w:hanging="284"/>
        <w:jc w:val="both"/>
        <w:rPr>
          <w:rFonts w:ascii="David" w:hAnsi="David" w:cs="David"/>
          <w:spacing w:val="10"/>
          <w:sz w:val="26"/>
          <w:szCs w:val="26"/>
          <w:rtl/>
        </w:rPr>
      </w:pPr>
      <w:r w:rsidRPr="00282D39">
        <w:rPr>
          <w:rFonts w:ascii="David" w:hAnsi="David" w:cs="David"/>
          <w:spacing w:val="10"/>
          <w:sz w:val="26"/>
          <w:szCs w:val="26"/>
          <w:rtl/>
        </w:rPr>
        <w:t xml:space="preserve">             תאריך                                                                                        תאריך</w:t>
      </w:r>
    </w:p>
    <w:p w14:paraId="1235BC16" w14:textId="77777777" w:rsidR="00CF796A" w:rsidRPr="00282D39" w:rsidRDefault="00CF796A" w:rsidP="00CF796A">
      <w:pPr>
        <w:widowControl w:val="0"/>
        <w:spacing w:after="240"/>
        <w:ind w:left="851"/>
        <w:jc w:val="both"/>
        <w:rPr>
          <w:rFonts w:ascii="David" w:hAnsi="David" w:cs="David"/>
          <w:b/>
          <w:bCs/>
          <w:sz w:val="96"/>
          <w:szCs w:val="96"/>
          <w:rtl/>
          <w:lang w:eastAsia="he-IL"/>
        </w:rPr>
      </w:pPr>
    </w:p>
    <w:p w14:paraId="3D0DC7D8" w14:textId="7D204A99" w:rsidR="00CF796A" w:rsidRPr="008513A3" w:rsidRDefault="00CF796A"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Pr>
      </w:pPr>
      <w:bookmarkStart w:id="896" w:name="_Toc63946792"/>
      <w:r w:rsidRPr="008513A3">
        <w:rPr>
          <w:rFonts w:ascii="David" w:hAnsi="David" w:cs="David"/>
          <w:i w:val="0"/>
          <w:iCs w:val="0"/>
          <w:sz w:val="24"/>
          <w:szCs w:val="24"/>
          <w:u w:val="single"/>
          <w:rtl/>
        </w:rPr>
        <w:lastRenderedPageBreak/>
        <w:t>נספח ט'</w:t>
      </w:r>
      <w:r w:rsidR="008513A3">
        <w:rPr>
          <w:rFonts w:ascii="David" w:hAnsi="David" w:cs="David" w:hint="cs"/>
          <w:i w:val="0"/>
          <w:iCs w:val="0"/>
          <w:sz w:val="24"/>
          <w:szCs w:val="24"/>
          <w:u w:val="single"/>
          <w:rtl/>
        </w:rPr>
        <w:t xml:space="preserve"> למכרז מס' 4/2021 </w:t>
      </w:r>
      <w:r w:rsidRPr="008513A3">
        <w:rPr>
          <w:rFonts w:ascii="David" w:hAnsi="David" w:cs="David"/>
          <w:i w:val="0"/>
          <w:iCs w:val="0"/>
          <w:sz w:val="24"/>
          <w:szCs w:val="24"/>
          <w:u w:val="single"/>
          <w:rtl/>
        </w:rPr>
        <w:t>- הנחיות להנחת קווי מים לשתייה וקווי מים שאינם לשתייה</w:t>
      </w:r>
      <w:bookmarkEnd w:id="896"/>
    </w:p>
    <w:p w14:paraId="54B871B3" w14:textId="77777777" w:rsidR="00CF796A" w:rsidRPr="00282D39" w:rsidRDefault="00CF796A" w:rsidP="00CF796A">
      <w:pPr>
        <w:widowControl w:val="0"/>
        <w:spacing w:after="240"/>
        <w:jc w:val="center"/>
        <w:rPr>
          <w:rFonts w:ascii="David" w:hAnsi="David" w:cs="David"/>
          <w:b/>
          <w:bCs/>
          <w:color w:val="000000"/>
          <w:sz w:val="22"/>
          <w:rtl/>
          <w:lang w:eastAsia="he-IL"/>
        </w:rPr>
      </w:pPr>
      <w:r w:rsidRPr="00282D39">
        <w:rPr>
          <w:rFonts w:ascii="David" w:hAnsi="David" w:cs="David"/>
          <w:b/>
          <w:bCs/>
          <w:color w:val="000000"/>
          <w:sz w:val="22"/>
          <w:rtl/>
          <w:lang w:eastAsia="he-IL"/>
        </w:rPr>
        <w:t>(עדכון אוקטובר 2012)</w:t>
      </w:r>
    </w:p>
    <w:p w14:paraId="42EEBDC3" w14:textId="77777777" w:rsidR="00CF796A" w:rsidRPr="00282D39" w:rsidRDefault="00CF796A" w:rsidP="00CF796A">
      <w:pPr>
        <w:widowControl w:val="0"/>
        <w:spacing w:after="240"/>
        <w:jc w:val="center"/>
        <w:rPr>
          <w:rFonts w:ascii="David" w:hAnsi="David" w:cs="David"/>
          <w:b/>
          <w:bCs/>
          <w:sz w:val="20"/>
          <w:u w:val="single"/>
          <w:rtl/>
          <w:lang w:eastAsia="zh-CN"/>
        </w:rPr>
      </w:pPr>
      <w:r w:rsidRPr="00282D39">
        <w:rPr>
          <w:rFonts w:ascii="David" w:hAnsi="David" w:cs="David"/>
          <w:b/>
          <w:bCs/>
          <w:sz w:val="20"/>
          <w:rtl/>
          <w:lang w:eastAsia="zh-CN"/>
        </w:rPr>
        <w:t>הנדון:</w:t>
      </w:r>
      <w:bookmarkStart w:id="897" w:name="Title"/>
      <w:r w:rsidRPr="00282D39">
        <w:rPr>
          <w:rFonts w:ascii="David" w:hAnsi="David" w:cs="David"/>
          <w:b/>
          <w:bCs/>
          <w:sz w:val="20"/>
          <w:rtl/>
          <w:lang w:eastAsia="zh-CN"/>
        </w:rPr>
        <w:t xml:space="preserve"> </w:t>
      </w:r>
      <w:r w:rsidRPr="00282D39">
        <w:rPr>
          <w:rFonts w:ascii="David" w:hAnsi="David" w:cs="David"/>
          <w:b/>
          <w:bCs/>
          <w:sz w:val="20"/>
          <w:u w:val="single"/>
          <w:rtl/>
          <w:lang w:eastAsia="zh-CN"/>
        </w:rPr>
        <w:fldChar w:fldCharType="begin">
          <w:ffData>
            <w:name w:val="Title"/>
            <w:enabled/>
            <w:calcOnExit w:val="0"/>
            <w:textInput/>
          </w:ffData>
        </w:fldChar>
      </w:r>
      <w:r w:rsidRPr="00282D39">
        <w:rPr>
          <w:rFonts w:ascii="David" w:hAnsi="David" w:cs="David"/>
          <w:b/>
          <w:bCs/>
          <w:sz w:val="20"/>
          <w:u w:val="single"/>
          <w:rtl/>
          <w:lang w:eastAsia="zh-CN"/>
        </w:rPr>
        <w:instrText xml:space="preserve"> </w:instrText>
      </w:r>
      <w:r w:rsidRPr="00282D39">
        <w:rPr>
          <w:rFonts w:ascii="David" w:hAnsi="David" w:cs="David"/>
          <w:b/>
          <w:bCs/>
          <w:sz w:val="20"/>
          <w:u w:val="single"/>
          <w:lang w:eastAsia="zh-CN"/>
        </w:rPr>
        <w:instrText>FORMTEXT</w:instrText>
      </w:r>
      <w:r w:rsidRPr="00282D39">
        <w:rPr>
          <w:rFonts w:ascii="David" w:hAnsi="David" w:cs="David"/>
          <w:b/>
          <w:bCs/>
          <w:sz w:val="20"/>
          <w:u w:val="single"/>
          <w:rtl/>
          <w:lang w:eastAsia="zh-CN"/>
        </w:rPr>
        <w:instrText xml:space="preserve"> </w:instrText>
      </w:r>
      <w:r w:rsidRPr="00282D39">
        <w:rPr>
          <w:rFonts w:ascii="David" w:hAnsi="David" w:cs="David"/>
          <w:b/>
          <w:bCs/>
          <w:sz w:val="20"/>
          <w:u w:val="single"/>
          <w:rtl/>
          <w:lang w:eastAsia="zh-CN"/>
        </w:rPr>
      </w:r>
      <w:r w:rsidRPr="00282D39">
        <w:rPr>
          <w:rFonts w:ascii="David" w:hAnsi="David" w:cs="David"/>
          <w:b/>
          <w:bCs/>
          <w:sz w:val="20"/>
          <w:u w:val="single"/>
          <w:rtl/>
          <w:lang w:eastAsia="zh-CN"/>
        </w:rPr>
        <w:fldChar w:fldCharType="separate"/>
      </w:r>
      <w:r w:rsidRPr="00282D39">
        <w:rPr>
          <w:rFonts w:ascii="David" w:hAnsi="David" w:cs="David"/>
          <w:b/>
          <w:bCs/>
          <w:noProof/>
          <w:sz w:val="20"/>
          <w:u w:val="single"/>
          <w:rtl/>
          <w:lang w:eastAsia="zh-CN"/>
        </w:rPr>
        <w:t>הנחיות מלוליות לאופן השימוש במפרט הגשת מיפוי תשתיות ביוב עבור המינהל לפיתוח תשתיות ביוב</w:t>
      </w:r>
      <w:r w:rsidRPr="00282D39">
        <w:rPr>
          <w:rFonts w:ascii="David" w:hAnsi="David" w:cs="David"/>
          <w:b/>
          <w:bCs/>
          <w:sz w:val="20"/>
          <w:u w:val="single"/>
          <w:rtl/>
          <w:lang w:eastAsia="zh-CN"/>
        </w:rPr>
        <w:fldChar w:fldCharType="end"/>
      </w:r>
      <w:bookmarkEnd w:id="897"/>
    </w:p>
    <w:p w14:paraId="5BF2C498" w14:textId="77777777" w:rsidR="00CF796A" w:rsidRPr="00282D39" w:rsidRDefault="00CF796A" w:rsidP="00CF796A">
      <w:pPr>
        <w:widowControl w:val="0"/>
        <w:spacing w:after="240"/>
        <w:ind w:left="360" w:firstLine="26"/>
        <w:jc w:val="center"/>
        <w:rPr>
          <w:rFonts w:ascii="David" w:eastAsia="Batang" w:hAnsi="David" w:cs="David"/>
          <w:b/>
          <w:bCs/>
          <w:sz w:val="20"/>
          <w:rtl/>
          <w:lang w:eastAsia="zh-CN"/>
        </w:rPr>
      </w:pPr>
      <w:r w:rsidRPr="00282D39">
        <w:rPr>
          <w:rFonts w:ascii="David" w:eastAsia="Batang" w:hAnsi="David" w:cs="David"/>
          <w:b/>
          <w:bCs/>
          <w:sz w:val="20"/>
          <w:rtl/>
          <w:lang w:eastAsia="zh-CN"/>
        </w:rPr>
        <w:t>(הבהרות לנוסח שנשלח אליכם ביום 20.7.14)</w:t>
      </w:r>
    </w:p>
    <w:p w14:paraId="0B6CE47F" w14:textId="77777777" w:rsidR="00CF796A" w:rsidRPr="00282D39" w:rsidRDefault="00CF796A" w:rsidP="00CF796A">
      <w:pPr>
        <w:widowControl w:val="0"/>
        <w:spacing w:after="120"/>
        <w:jc w:val="both"/>
        <w:rPr>
          <w:rFonts w:ascii="David" w:hAnsi="David" w:cs="David"/>
          <w:sz w:val="20"/>
          <w:rtl/>
          <w:lang w:eastAsia="he-IL"/>
        </w:rPr>
      </w:pPr>
      <w:r w:rsidRPr="00282D39">
        <w:rPr>
          <w:rFonts w:ascii="David" w:hAnsi="David" w:cs="David"/>
          <w:sz w:val="20"/>
          <w:rtl/>
          <w:lang w:eastAsia="he-IL"/>
        </w:rPr>
        <w:t xml:space="preserve">במסגרת השאיפה ליצר שפה משותפת שתהווה כלי עזר ניהולי בתהליך הקמת ותפעול מערכות ה- </w:t>
      </w:r>
      <w:r w:rsidRPr="00282D39">
        <w:rPr>
          <w:rFonts w:ascii="David" w:hAnsi="David" w:cs="David"/>
          <w:sz w:val="20"/>
          <w:lang w:eastAsia="he-IL"/>
        </w:rPr>
        <w:t>GIS</w:t>
      </w:r>
      <w:r w:rsidRPr="00282D39">
        <w:rPr>
          <w:rFonts w:ascii="David" w:hAnsi="David" w:cs="David"/>
          <w:sz w:val="20"/>
          <w:rtl/>
          <w:lang w:eastAsia="he-IL"/>
        </w:rPr>
        <w:t xml:space="preserve"> עבור תחום הביוב במילת"ב, להלן מסמך שנועד להבהיר את כללי ההגשה של נתוני תכנון ונתוני תיעוד מיפוי הנדרשים לצורכי המנהלת.</w:t>
      </w:r>
    </w:p>
    <w:p w14:paraId="6B86977A" w14:textId="77777777" w:rsidR="00CF796A" w:rsidRPr="00282D39" w:rsidRDefault="00CF796A" w:rsidP="00CF796A">
      <w:pPr>
        <w:widowControl w:val="0"/>
        <w:spacing w:after="120"/>
        <w:jc w:val="both"/>
        <w:rPr>
          <w:rFonts w:ascii="David" w:hAnsi="David" w:cs="David"/>
          <w:sz w:val="20"/>
          <w:rtl/>
          <w:lang w:eastAsia="he-IL"/>
        </w:rPr>
      </w:pPr>
      <w:r w:rsidRPr="00282D39">
        <w:rPr>
          <w:rFonts w:ascii="David" w:hAnsi="David" w:cs="David"/>
          <w:sz w:val="20"/>
          <w:rtl/>
          <w:lang w:eastAsia="he-IL"/>
        </w:rPr>
        <w:t>עמידה בסטנדרט הגשה אחיד יאפשר למילת"ב קיצור תהליכי עבודה ומכאן התייעלות ושמירה על בסיס נתונים עדכני בקבועי זמן קצרים. מעבר לכך בדיקות התקינות מאפשרות למילת"ב שימוש "בשוט" תשלום מול ביצוע תקין על סמך בדיקת המידע המסופק לה ואי הסתפקות במפת הנייר או קבלת קובץ כפי שנמסר עד היום.</w:t>
      </w:r>
    </w:p>
    <w:p w14:paraId="256E1E21" w14:textId="77777777" w:rsidR="00CF796A" w:rsidRPr="00282D39" w:rsidRDefault="00CF796A" w:rsidP="00CF796A">
      <w:pPr>
        <w:widowControl w:val="0"/>
        <w:spacing w:after="120"/>
        <w:jc w:val="both"/>
        <w:rPr>
          <w:rFonts w:ascii="David" w:hAnsi="David" w:cs="David"/>
          <w:sz w:val="20"/>
          <w:rtl/>
          <w:lang w:eastAsia="he-IL"/>
        </w:rPr>
      </w:pPr>
      <w:r w:rsidRPr="00282D39">
        <w:rPr>
          <w:rFonts w:ascii="David" w:hAnsi="David" w:cs="David"/>
          <w:sz w:val="20"/>
          <w:rtl/>
          <w:lang w:eastAsia="he-IL"/>
        </w:rPr>
        <w:t xml:space="preserve">המסמך הוא חלק ממכלול שכולל בנוסף לתיאור הדרישות המילולי (מסמך זה) גם קובץ </w:t>
      </w:r>
      <w:r w:rsidRPr="00282D39">
        <w:rPr>
          <w:rFonts w:ascii="David" w:hAnsi="David" w:cs="David"/>
          <w:sz w:val="20"/>
          <w:lang w:eastAsia="he-IL"/>
        </w:rPr>
        <w:t xml:space="preserve">DWG </w:t>
      </w:r>
      <w:r w:rsidRPr="00282D39">
        <w:rPr>
          <w:rFonts w:ascii="David" w:hAnsi="David" w:cs="David"/>
          <w:sz w:val="20"/>
          <w:rtl/>
          <w:lang w:eastAsia="he-IL"/>
        </w:rPr>
        <w:t xml:space="preserve"> בו הוגדרו השכבות והבלוקים המשתתפים כולל הגדרת האטריביוטים וקובץ </w:t>
      </w:r>
      <w:r w:rsidRPr="00282D39">
        <w:rPr>
          <w:rFonts w:ascii="David" w:hAnsi="David" w:cs="David"/>
          <w:sz w:val="20"/>
          <w:lang w:eastAsia="he-IL"/>
        </w:rPr>
        <w:t>EXCEL</w:t>
      </w:r>
      <w:r w:rsidRPr="00282D39">
        <w:rPr>
          <w:rFonts w:ascii="David" w:hAnsi="David" w:cs="David"/>
          <w:sz w:val="20"/>
          <w:rtl/>
          <w:lang w:eastAsia="he-IL"/>
        </w:rPr>
        <w:t xml:space="preserve"> בו מוגדרים השדות הנדרשים והגדרות טבלאות הייחוס על פיהן יש להשלים פרטים בבלוקים שבקובץ ה – </w:t>
      </w:r>
      <w:r w:rsidRPr="00282D39">
        <w:rPr>
          <w:rFonts w:ascii="David" w:hAnsi="David" w:cs="David"/>
          <w:sz w:val="20"/>
          <w:lang w:eastAsia="he-IL"/>
        </w:rPr>
        <w:t>DWG</w:t>
      </w:r>
      <w:r w:rsidRPr="00282D39">
        <w:rPr>
          <w:rFonts w:ascii="David" w:hAnsi="David" w:cs="David"/>
          <w:sz w:val="20"/>
          <w:rtl/>
          <w:lang w:eastAsia="he-IL"/>
        </w:rPr>
        <w:t>.</w:t>
      </w:r>
    </w:p>
    <w:p w14:paraId="0C86A6BE" w14:textId="77777777" w:rsidR="00CF796A" w:rsidRPr="00282D39" w:rsidRDefault="00CF796A" w:rsidP="00CF796A">
      <w:pPr>
        <w:widowControl w:val="0"/>
        <w:spacing w:after="120"/>
        <w:jc w:val="both"/>
        <w:rPr>
          <w:rFonts w:ascii="David" w:hAnsi="David" w:cs="David"/>
          <w:b/>
          <w:bCs/>
          <w:sz w:val="20"/>
          <w:lang w:eastAsia="he-IL"/>
        </w:rPr>
      </w:pPr>
      <w:r w:rsidRPr="00282D39">
        <w:rPr>
          <w:rFonts w:ascii="David" w:hAnsi="David" w:cs="David"/>
          <w:b/>
          <w:bCs/>
          <w:sz w:val="20"/>
          <w:rtl/>
          <w:lang w:eastAsia="he-IL"/>
        </w:rPr>
        <w:t xml:space="preserve">להלן הנחיות בסיסיות הנוגעות לאופן ההגשה מסביבת </w:t>
      </w:r>
      <w:r w:rsidRPr="00282D39">
        <w:rPr>
          <w:rFonts w:ascii="David" w:hAnsi="David" w:cs="David"/>
          <w:b/>
          <w:bCs/>
          <w:sz w:val="20"/>
          <w:lang w:eastAsia="he-IL"/>
        </w:rPr>
        <w:t>AutoCAD</w:t>
      </w:r>
    </w:p>
    <w:p w14:paraId="24B776D4" w14:textId="77777777" w:rsidR="00CF796A" w:rsidRPr="00282D39" w:rsidRDefault="00CF796A" w:rsidP="00CF796A">
      <w:pPr>
        <w:widowControl w:val="0"/>
        <w:spacing w:after="120"/>
        <w:jc w:val="both"/>
        <w:rPr>
          <w:rFonts w:ascii="David" w:hAnsi="David" w:cs="David"/>
          <w:sz w:val="20"/>
          <w:rtl/>
          <w:lang w:eastAsia="he-IL"/>
        </w:rPr>
      </w:pPr>
      <w:r w:rsidRPr="00282D39">
        <w:rPr>
          <w:rFonts w:ascii="David" w:hAnsi="David" w:cs="David"/>
          <w:sz w:val="20"/>
          <w:rtl/>
          <w:lang w:eastAsia="he-IL"/>
        </w:rPr>
        <w:t xml:space="preserve">מסירת העבודה תכלול תיעוד עם רשימת קובצי ה- </w:t>
      </w:r>
      <w:r w:rsidRPr="00282D39">
        <w:rPr>
          <w:rFonts w:ascii="David" w:hAnsi="David" w:cs="David"/>
          <w:sz w:val="20"/>
          <w:lang w:eastAsia="he-IL"/>
        </w:rPr>
        <w:t>Xref</w:t>
      </w:r>
      <w:r w:rsidRPr="00282D39">
        <w:rPr>
          <w:rFonts w:ascii="David" w:hAnsi="David" w:cs="David"/>
          <w:sz w:val="20"/>
          <w:rtl/>
          <w:lang w:eastAsia="he-IL"/>
        </w:rPr>
        <w:t xml:space="preserve"> המייצגים את כל המידע הנילווה לתשתיות הביוב שבמפרט. העבודה תתבצע ותוגש ברשת ישראל חדשה.</w:t>
      </w:r>
    </w:p>
    <w:p w14:paraId="2D567883" w14:textId="77777777" w:rsidR="00CF796A" w:rsidRPr="00282D39" w:rsidRDefault="00CF796A" w:rsidP="00CF796A">
      <w:pPr>
        <w:widowControl w:val="0"/>
        <w:spacing w:after="120"/>
        <w:jc w:val="both"/>
        <w:rPr>
          <w:rFonts w:ascii="David" w:hAnsi="David" w:cs="David"/>
          <w:sz w:val="20"/>
          <w:rtl/>
          <w:lang w:eastAsia="zh-CN"/>
        </w:rPr>
      </w:pPr>
      <w:r w:rsidRPr="00282D39">
        <w:rPr>
          <w:rFonts w:ascii="David" w:hAnsi="David" w:cs="David"/>
          <w:sz w:val="20"/>
          <w:rtl/>
          <w:lang w:eastAsia="zh-CN"/>
        </w:rPr>
        <w:t>‏</w:t>
      </w:r>
      <w:r w:rsidRPr="00282D39">
        <w:rPr>
          <w:rFonts w:ascii="David" w:hAnsi="David" w:cs="David"/>
          <w:b/>
          <w:bCs/>
          <w:sz w:val="20"/>
          <w:rtl/>
          <w:lang w:eastAsia="zh-CN"/>
        </w:rPr>
        <w:t>הגדרות בסיסיות  המתייחסות לאופן קליטת נתוני</w:t>
      </w:r>
      <w:r w:rsidRPr="00282D39">
        <w:rPr>
          <w:rFonts w:ascii="David" w:hAnsi="David" w:cs="David"/>
          <w:sz w:val="20"/>
          <w:rtl/>
          <w:lang w:eastAsia="zh-CN"/>
        </w:rPr>
        <w:t xml:space="preserve"> </w:t>
      </w:r>
      <w:r w:rsidRPr="00282D39">
        <w:rPr>
          <w:rFonts w:ascii="David" w:hAnsi="David" w:cs="David"/>
          <w:b/>
          <w:bCs/>
          <w:sz w:val="20"/>
          <w:rtl/>
          <w:lang w:eastAsia="zh-CN"/>
        </w:rPr>
        <w:t>תשתיות הביוב</w:t>
      </w:r>
      <w:r w:rsidRPr="00282D39">
        <w:rPr>
          <w:rFonts w:ascii="David" w:hAnsi="David" w:cs="David"/>
          <w:sz w:val="20"/>
          <w:rtl/>
          <w:lang w:eastAsia="zh-CN"/>
        </w:rPr>
        <w:t>:</w:t>
      </w:r>
    </w:p>
    <w:p w14:paraId="6959F6BB"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תשתיות קוויות של הביוב  יקלטו עם רכיב  גובה </w:t>
      </w:r>
      <w:r w:rsidRPr="00282D39">
        <w:rPr>
          <w:rFonts w:ascii="David" w:hAnsi="David" w:cs="David"/>
          <w:sz w:val="20"/>
          <w:lang w:eastAsia="he-IL"/>
        </w:rPr>
        <w:t xml:space="preserve"> </w:t>
      </w:r>
      <w:r w:rsidRPr="00282D39">
        <w:rPr>
          <w:rFonts w:ascii="David" w:hAnsi="David" w:cs="David"/>
          <w:sz w:val="20"/>
          <w:rtl/>
          <w:lang w:eastAsia="he-IL"/>
        </w:rPr>
        <w:t>כ-</w:t>
      </w:r>
      <w:r w:rsidRPr="00282D39">
        <w:rPr>
          <w:rFonts w:ascii="David" w:hAnsi="David" w:cs="David"/>
          <w:sz w:val="20"/>
          <w:lang w:eastAsia="he-IL"/>
        </w:rPr>
        <w:t xml:space="preserve">  Polyline Z </w:t>
      </w:r>
      <w:r w:rsidRPr="00282D39">
        <w:rPr>
          <w:rFonts w:ascii="David" w:hAnsi="David" w:cs="David"/>
          <w:sz w:val="20"/>
          <w:rtl/>
          <w:lang w:eastAsia="he-IL"/>
        </w:rPr>
        <w:t xml:space="preserve">עבור כל </w:t>
      </w:r>
      <w:r w:rsidRPr="00282D39">
        <w:rPr>
          <w:rFonts w:ascii="David" w:hAnsi="David" w:cs="David"/>
          <w:sz w:val="20"/>
          <w:lang w:eastAsia="he-IL"/>
        </w:rPr>
        <w:t>VERTEX</w:t>
      </w:r>
      <w:r w:rsidRPr="00282D39">
        <w:rPr>
          <w:rFonts w:ascii="David" w:hAnsi="David" w:cs="David"/>
          <w:sz w:val="20"/>
          <w:rtl/>
          <w:lang w:eastAsia="he-IL"/>
        </w:rPr>
        <w:t xml:space="preserve"> ( </w:t>
      </w:r>
      <w:r w:rsidRPr="00282D39">
        <w:rPr>
          <w:rFonts w:ascii="David" w:hAnsi="David" w:cs="David"/>
          <w:sz w:val="20"/>
          <w:lang w:eastAsia="he-IL"/>
        </w:rPr>
        <w:t>X</w:t>
      </w:r>
      <w:r w:rsidRPr="00282D39">
        <w:rPr>
          <w:rFonts w:ascii="David" w:hAnsi="David" w:cs="David"/>
          <w:sz w:val="20"/>
          <w:rtl/>
          <w:lang w:eastAsia="he-IL"/>
        </w:rPr>
        <w:t>,</w:t>
      </w:r>
      <w:r w:rsidRPr="00282D39">
        <w:rPr>
          <w:rFonts w:ascii="David" w:hAnsi="David" w:cs="David"/>
          <w:sz w:val="20"/>
          <w:lang w:eastAsia="he-IL"/>
        </w:rPr>
        <w:t>Y</w:t>
      </w:r>
      <w:r w:rsidRPr="00282D39">
        <w:rPr>
          <w:rFonts w:ascii="David" w:hAnsi="David" w:cs="David"/>
          <w:sz w:val="20"/>
          <w:rtl/>
          <w:lang w:eastAsia="he-IL"/>
        </w:rPr>
        <w:t>,</w:t>
      </w:r>
      <w:r w:rsidRPr="00282D39">
        <w:rPr>
          <w:rFonts w:ascii="David" w:hAnsi="David" w:cs="David"/>
          <w:sz w:val="20"/>
          <w:lang w:eastAsia="he-IL"/>
        </w:rPr>
        <w:t>Z</w:t>
      </w:r>
      <w:r w:rsidRPr="00282D39">
        <w:rPr>
          <w:rFonts w:ascii="David" w:hAnsi="David" w:cs="David"/>
          <w:sz w:val="20"/>
          <w:rtl/>
          <w:lang w:eastAsia="he-IL"/>
        </w:rPr>
        <w:t>)</w:t>
      </w:r>
    </w:p>
    <w:p w14:paraId="3B5B462A"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קווי ביוב גרוויטציוניים יקלטו כ- </w:t>
      </w:r>
      <w:r w:rsidRPr="00282D39">
        <w:rPr>
          <w:rFonts w:ascii="David" w:hAnsi="David" w:cs="David"/>
          <w:sz w:val="20"/>
          <w:lang w:eastAsia="he-IL"/>
        </w:rPr>
        <w:t xml:space="preserve">PolylineZ </w:t>
      </w:r>
      <w:r w:rsidRPr="00282D39">
        <w:rPr>
          <w:rFonts w:ascii="David" w:hAnsi="David" w:cs="David"/>
          <w:sz w:val="20"/>
          <w:rtl/>
          <w:lang w:eastAsia="he-IL"/>
        </w:rPr>
        <w:t xml:space="preserve"> ויחד עם זאת ערכי הגובה יוזנו בבלוק המתאר את הצנרת (ראה הסבר בהמשך).</w:t>
      </w:r>
    </w:p>
    <w:p w14:paraId="379F981E"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כיוון הדיגיטציה בשכבות גרווטיציוניות יהיה מהגבוה לנמוך.</w:t>
      </w:r>
    </w:p>
    <w:p w14:paraId="009B8F18"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rtl/>
          <w:lang w:eastAsia="he-IL"/>
        </w:rPr>
      </w:pPr>
      <w:r w:rsidRPr="00282D39">
        <w:rPr>
          <w:rFonts w:ascii="David" w:hAnsi="David" w:cs="David"/>
          <w:sz w:val="20"/>
          <w:rtl/>
          <w:lang w:eastAsia="he-IL"/>
        </w:rPr>
        <w:t xml:space="preserve">אביזרים נקודתיים - מגוף, שוחה וכו' יקלט גובהם המוחלט בנקודת הכנסתם כ – </w:t>
      </w:r>
      <w:r w:rsidRPr="00282D39">
        <w:rPr>
          <w:rFonts w:ascii="David" w:hAnsi="David" w:cs="David"/>
          <w:sz w:val="20"/>
          <w:lang w:eastAsia="he-IL"/>
        </w:rPr>
        <w:t>X,Y,Z</w:t>
      </w:r>
      <w:r w:rsidRPr="00282D39">
        <w:rPr>
          <w:rFonts w:ascii="David" w:hAnsi="David" w:cs="David"/>
          <w:sz w:val="20"/>
          <w:rtl/>
          <w:lang w:eastAsia="he-IL"/>
        </w:rPr>
        <w:t>.</w:t>
      </w:r>
    </w:p>
    <w:p w14:paraId="6ACD372D"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קווי תשתית יתחברו במרכז שוחות/ אביזרי תשתית נקודתיים (ביוב, ניקוז, מים) לכדי  רציפות טופולוגית. קו- קטע בשכבות ביוב וניקוז יתחיל ויסתיים בשוחחה/ תא/ קולטן/ אביזר רשת אחר.</w:t>
      </w:r>
    </w:p>
    <w:p w14:paraId="5DCAA0AC"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המודד/ המתכנן ימלא את כל השדות אשר המידע לגביהם היה זמין עבורו בעת ביצוע העבודה.</w:t>
      </w:r>
    </w:p>
    <w:p w14:paraId="4182DE72"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שדות מידע המתייחסים לטבלת ייחוס/ ערך מרשימה יוזנו כמספר מתוך טבלת יחידות בקובץ ה - </w:t>
      </w:r>
      <w:r w:rsidRPr="00282D39">
        <w:rPr>
          <w:rFonts w:ascii="David" w:hAnsi="David" w:cs="David"/>
          <w:sz w:val="20"/>
          <w:lang w:eastAsia="he-IL"/>
        </w:rPr>
        <w:t>EXCEL</w:t>
      </w:r>
      <w:r w:rsidRPr="00282D39">
        <w:rPr>
          <w:rFonts w:ascii="David" w:hAnsi="David" w:cs="David"/>
          <w:sz w:val="20"/>
          <w:rtl/>
          <w:lang w:eastAsia="he-IL"/>
        </w:rPr>
        <w:t xml:space="preserve"> (נספח מפרט שכבות וטבלאות יחוס).</w:t>
      </w:r>
    </w:p>
    <w:p w14:paraId="549C8DD6"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שדות מידה (קוטר, אורך וכו')  יוזנו כמספר. </w:t>
      </w:r>
    </w:p>
    <w:p w14:paraId="14FA1D17"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יחידות מידה ימולאו מתוך טבלת יחידות בקובץ ה- </w:t>
      </w:r>
      <w:r w:rsidRPr="00282D39">
        <w:rPr>
          <w:rFonts w:ascii="David" w:hAnsi="David" w:cs="David"/>
          <w:sz w:val="20"/>
          <w:lang w:eastAsia="he-IL"/>
        </w:rPr>
        <w:t>EXCEL</w:t>
      </w:r>
      <w:r w:rsidRPr="00282D39">
        <w:rPr>
          <w:rFonts w:ascii="David" w:hAnsi="David" w:cs="David"/>
          <w:sz w:val="20"/>
          <w:rtl/>
          <w:lang w:eastAsia="he-IL"/>
        </w:rPr>
        <w:t xml:space="preserve"> (נספח מפרט שכבות וטבלאות יחוס).</w:t>
      </w:r>
    </w:p>
    <w:p w14:paraId="5A3AC6BB"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טקסט תיאורי כמו מידות או הערות יוזן בשכבה תואמת לשכבה הייחוס עם סיומת </w:t>
      </w:r>
      <w:r w:rsidRPr="00282D39">
        <w:rPr>
          <w:rFonts w:ascii="David" w:hAnsi="David" w:cs="David"/>
          <w:sz w:val="20"/>
          <w:lang w:eastAsia="he-IL"/>
        </w:rPr>
        <w:t>T</w:t>
      </w:r>
      <w:r w:rsidRPr="00282D39">
        <w:rPr>
          <w:rFonts w:ascii="David" w:hAnsi="David" w:cs="David"/>
          <w:sz w:val="20"/>
          <w:rtl/>
          <w:lang w:eastAsia="he-IL"/>
        </w:rPr>
        <w:t>. למשל  לשכבת קו ביוב 4801 הטקסט הרלוונטי יופיע בשכבה</w:t>
      </w:r>
      <w:r w:rsidRPr="00282D39">
        <w:rPr>
          <w:rFonts w:ascii="David" w:hAnsi="David" w:cs="David"/>
          <w:sz w:val="20"/>
          <w:lang w:eastAsia="he-IL"/>
        </w:rPr>
        <w:t xml:space="preserve"> </w:t>
      </w:r>
      <w:r w:rsidRPr="00282D39">
        <w:rPr>
          <w:rFonts w:ascii="David" w:hAnsi="David" w:cs="David"/>
          <w:sz w:val="20"/>
          <w:rtl/>
          <w:lang w:eastAsia="he-IL"/>
        </w:rPr>
        <w:t xml:space="preserve"> </w:t>
      </w:r>
      <w:r w:rsidRPr="00282D39">
        <w:rPr>
          <w:rFonts w:ascii="David" w:hAnsi="David" w:cs="David"/>
          <w:sz w:val="20"/>
          <w:lang w:eastAsia="he-IL"/>
        </w:rPr>
        <w:t>T</w:t>
      </w:r>
      <w:r w:rsidRPr="00282D39">
        <w:rPr>
          <w:rFonts w:ascii="David" w:hAnsi="David" w:cs="David"/>
          <w:sz w:val="20"/>
          <w:rtl/>
          <w:lang w:eastAsia="he-IL"/>
        </w:rPr>
        <w:t xml:space="preserve">4801. השימוש בשכבות עם סיומת </w:t>
      </w:r>
      <w:r w:rsidRPr="00282D39">
        <w:rPr>
          <w:rFonts w:ascii="David" w:hAnsi="David" w:cs="David"/>
          <w:sz w:val="20"/>
          <w:lang w:eastAsia="he-IL"/>
        </w:rPr>
        <w:t xml:space="preserve">T </w:t>
      </w:r>
      <w:r w:rsidRPr="00282D39">
        <w:rPr>
          <w:rFonts w:ascii="David" w:hAnsi="David" w:cs="David"/>
          <w:sz w:val="20"/>
          <w:rtl/>
          <w:lang w:eastAsia="he-IL"/>
        </w:rPr>
        <w:t>הן אופציונאליות לצורך תצוגת הנתונים או ההוספת הסברים בקובץ האותוקאד.</w:t>
      </w:r>
    </w:p>
    <w:p w14:paraId="1BE6E9CC"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קווי עזר הבאים להדגיש קשר בין  קסט תיאורי (סעיף קודם) של אובייקט או הצגת הגדלה של מספר פריטים יוצג בשכבה בשם </w:t>
      </w:r>
      <w:r w:rsidRPr="00282D39">
        <w:rPr>
          <w:rFonts w:ascii="David" w:hAnsi="David" w:cs="David"/>
          <w:sz w:val="20"/>
          <w:lang w:eastAsia="he-IL"/>
        </w:rPr>
        <w:t>HelpLine/</w:t>
      </w:r>
      <w:r w:rsidRPr="00282D39">
        <w:rPr>
          <w:rFonts w:ascii="David" w:hAnsi="David" w:cs="David"/>
          <w:sz w:val="20"/>
          <w:rtl/>
          <w:lang w:eastAsia="he-IL"/>
        </w:rPr>
        <w:t>.</w:t>
      </w:r>
    </w:p>
    <w:p w14:paraId="04A4063D"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lastRenderedPageBreak/>
        <w:t xml:space="preserve">הקובץ יוגש תוך שימוש בפונטים מסוג </w:t>
      </w:r>
      <w:r w:rsidRPr="00282D39">
        <w:rPr>
          <w:rFonts w:ascii="David" w:hAnsi="David" w:cs="David"/>
          <w:sz w:val="20"/>
          <w:lang w:eastAsia="he-IL"/>
        </w:rPr>
        <w:t>True Type</w:t>
      </w:r>
      <w:r w:rsidRPr="00282D39">
        <w:rPr>
          <w:rFonts w:ascii="David" w:hAnsi="David" w:cs="David"/>
          <w:sz w:val="20"/>
          <w:rtl/>
          <w:lang w:eastAsia="he-IL"/>
        </w:rPr>
        <w:t>. המודד יגיש את עבודתו עם ספריית כל הפונטים בהם עשה שימוש.</w:t>
      </w:r>
    </w:p>
    <w:p w14:paraId="238FFE72"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שוחות ביוב, תקבל מספרים/ שמות על בסיס הקצאה שתמסר למודד על ידי התאגיד האחראי קודם להתחלת המדידה.</w:t>
      </w:r>
    </w:p>
    <w:p w14:paraId="66211C4D"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המודד ידאג לתקינות טופולוגית מלאה</w:t>
      </w:r>
      <w:r w:rsidRPr="00282D39">
        <w:rPr>
          <w:rFonts w:ascii="David" w:hAnsi="David" w:cs="David"/>
          <w:sz w:val="20"/>
          <w:lang w:eastAsia="he-IL"/>
        </w:rPr>
        <w:t>,</w:t>
      </w:r>
      <w:r w:rsidRPr="00282D39">
        <w:rPr>
          <w:rFonts w:ascii="David" w:hAnsi="David" w:cs="David"/>
          <w:sz w:val="20"/>
          <w:rtl/>
          <w:lang w:eastAsia="he-IL"/>
        </w:rPr>
        <w:t xml:space="preserve"> תוך הקפדה על שמירה מפני </w:t>
      </w:r>
      <w:r w:rsidRPr="00282D39">
        <w:rPr>
          <w:rFonts w:ascii="David" w:hAnsi="David" w:cs="David"/>
          <w:sz w:val="20"/>
          <w:lang w:eastAsia="he-IL"/>
        </w:rPr>
        <w:t>Overshoot/ Undershoot</w:t>
      </w:r>
      <w:r w:rsidRPr="00282D39">
        <w:rPr>
          <w:rFonts w:ascii="David" w:hAnsi="David" w:cs="David"/>
          <w:sz w:val="20"/>
          <w:rtl/>
          <w:lang w:eastAsia="he-IL"/>
        </w:rPr>
        <w:t xml:space="preserve">, </w:t>
      </w:r>
      <w:r w:rsidRPr="00282D39">
        <w:rPr>
          <w:rFonts w:ascii="David" w:hAnsi="David" w:cs="David"/>
          <w:sz w:val="20"/>
          <w:lang w:eastAsia="he-IL"/>
        </w:rPr>
        <w:t>MultiPart</w:t>
      </w:r>
      <w:r w:rsidRPr="00282D39">
        <w:rPr>
          <w:rFonts w:ascii="David" w:hAnsi="David" w:cs="David"/>
          <w:sz w:val="20"/>
          <w:rtl/>
          <w:lang w:eastAsia="he-IL"/>
        </w:rPr>
        <w:t>.</w:t>
      </w:r>
    </w:p>
    <w:p w14:paraId="1F479B5A"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לא ימצאו שני אלמנטים ממופים בעלי אותו שם בתחום העבודה.</w:t>
      </w:r>
    </w:p>
    <w:p w14:paraId="191F9C52" w14:textId="77777777" w:rsidR="00CF796A" w:rsidRPr="00282D39" w:rsidRDefault="00CF796A" w:rsidP="008513A3">
      <w:pPr>
        <w:widowControl w:val="0"/>
        <w:numPr>
          <w:ilvl w:val="0"/>
          <w:numId w:val="77"/>
        </w:numPr>
        <w:tabs>
          <w:tab w:val="left" w:pos="340"/>
        </w:tabs>
        <w:spacing w:after="200"/>
        <w:ind w:left="340" w:hanging="340"/>
        <w:jc w:val="both"/>
        <w:rPr>
          <w:rFonts w:ascii="David" w:hAnsi="David" w:cs="David"/>
          <w:sz w:val="20"/>
          <w:lang w:eastAsia="he-IL"/>
        </w:rPr>
      </w:pPr>
      <w:r w:rsidRPr="00282D39">
        <w:rPr>
          <w:rFonts w:ascii="David" w:hAnsi="David" w:cs="David"/>
          <w:sz w:val="20"/>
          <w:rtl/>
          <w:lang w:eastAsia="he-IL"/>
        </w:rPr>
        <w:t xml:space="preserve">העבודה תמסר ברמת תיעוד אורכים מדודים של עד וכולל רמת הס"מ </w:t>
      </w:r>
      <w:r w:rsidRPr="00282D39">
        <w:rPr>
          <w:rFonts w:ascii="David" w:hAnsi="David" w:cs="David"/>
          <w:sz w:val="20"/>
          <w:lang w:eastAsia="he-IL"/>
        </w:rPr>
        <w:t>NNN.00</w:t>
      </w:r>
      <w:r w:rsidRPr="00282D39">
        <w:rPr>
          <w:rFonts w:ascii="David" w:hAnsi="David" w:cs="David"/>
          <w:sz w:val="20"/>
          <w:rtl/>
          <w:lang w:eastAsia="he-IL"/>
        </w:rPr>
        <w:t>.</w:t>
      </w:r>
    </w:p>
    <w:p w14:paraId="6CBCBA59" w14:textId="77777777" w:rsidR="00CF796A" w:rsidRPr="00282D39" w:rsidRDefault="00CF796A" w:rsidP="008513A3">
      <w:pPr>
        <w:widowControl w:val="0"/>
        <w:numPr>
          <w:ilvl w:val="0"/>
          <w:numId w:val="77"/>
        </w:numPr>
        <w:tabs>
          <w:tab w:val="left" w:pos="340"/>
        </w:tabs>
        <w:spacing w:after="200"/>
        <w:ind w:left="340" w:right="-142" w:hanging="340"/>
        <w:jc w:val="both"/>
        <w:rPr>
          <w:rFonts w:ascii="David" w:hAnsi="David" w:cs="David"/>
          <w:sz w:val="20"/>
          <w:lang w:eastAsia="he-IL"/>
        </w:rPr>
      </w:pPr>
      <w:r w:rsidRPr="00282D39">
        <w:rPr>
          <w:rFonts w:ascii="David" w:hAnsi="David" w:cs="David"/>
          <w:sz w:val="20"/>
          <w:rtl/>
          <w:lang w:eastAsia="he-IL"/>
        </w:rPr>
        <w:t xml:space="preserve">מפל הוא מידע נילווה לקו וימצא בצמידות לשוחת היעד. ערכי הגובה של הקו בו יש מפל יכללו את גובה היציאה משוחת המקור וגובה הכניסה למפל. חישוב המפל ויצירת חתך הנדסי תבוע על סמך גובה המפל. </w:t>
      </w:r>
    </w:p>
    <w:p w14:paraId="1F45C9E4" w14:textId="77777777" w:rsidR="00CF796A" w:rsidRPr="00282D39" w:rsidRDefault="00CF796A" w:rsidP="008513A3">
      <w:pPr>
        <w:widowControl w:val="0"/>
        <w:numPr>
          <w:ilvl w:val="0"/>
          <w:numId w:val="77"/>
        </w:numPr>
        <w:tabs>
          <w:tab w:val="left" w:pos="340"/>
        </w:tabs>
        <w:spacing w:after="200"/>
        <w:ind w:left="340" w:right="-142" w:hanging="340"/>
        <w:jc w:val="both"/>
        <w:rPr>
          <w:rFonts w:ascii="David" w:hAnsi="David" w:cs="David"/>
          <w:sz w:val="20"/>
          <w:lang w:eastAsia="he-IL"/>
        </w:rPr>
      </w:pPr>
      <w:r w:rsidRPr="00282D39">
        <w:rPr>
          <w:rFonts w:ascii="David" w:hAnsi="David" w:cs="David"/>
          <w:sz w:val="20"/>
          <w:rtl/>
          <w:lang w:eastAsia="he-IL"/>
        </w:rPr>
        <w:t xml:space="preserve">הקפדה על הכנסת ערכי יחידת המידה. יש להקפיד על הזנת השדה של יחידת המידה במיוחד בנושא הקטרים בשל השימוש בקטרים ביחידות עשרוניות ס"מ/ מ"מ מול יחידות באינץ. </w:t>
      </w:r>
    </w:p>
    <w:p w14:paraId="535EF67C" w14:textId="77777777" w:rsidR="00CF796A" w:rsidRPr="00282D39" w:rsidRDefault="00CF796A" w:rsidP="00CF796A">
      <w:pPr>
        <w:widowControl w:val="0"/>
        <w:spacing w:after="240"/>
        <w:jc w:val="both"/>
        <w:rPr>
          <w:rFonts w:ascii="David" w:hAnsi="David" w:cs="David"/>
          <w:sz w:val="20"/>
          <w:rtl/>
          <w:lang w:eastAsia="zh-CN"/>
        </w:rPr>
      </w:pPr>
      <w:r w:rsidRPr="00282D39">
        <w:rPr>
          <w:rFonts w:ascii="David" w:hAnsi="David" w:cs="David"/>
          <w:sz w:val="20"/>
          <w:rtl/>
          <w:lang w:eastAsia="zh-CN"/>
        </w:rPr>
        <w:t xml:space="preserve">להלן תרשים סכמטי של  קו ביוב + שוחות משוייכות והסבר מילולי על אופן הזנת הנתונים כולל שדות המידע הרלוונטיים לכל אלמנט כל השדות המחייבים מופיעים בקובץ ה- </w:t>
      </w:r>
      <w:r w:rsidRPr="00282D39">
        <w:rPr>
          <w:rFonts w:ascii="David" w:hAnsi="David" w:cs="David"/>
          <w:sz w:val="20"/>
          <w:lang w:eastAsia="zh-CN"/>
        </w:rPr>
        <w:t>EXCEL</w:t>
      </w:r>
      <w:r w:rsidRPr="00282D39">
        <w:rPr>
          <w:rFonts w:ascii="David" w:hAnsi="David" w:cs="David"/>
          <w:sz w:val="20"/>
          <w:rtl/>
          <w:lang w:eastAsia="zh-CN"/>
        </w:rPr>
        <w:t xml:space="preserve"> (נספח מפרט שכבות וטבלאות יחוס)</w:t>
      </w:r>
    </w:p>
    <w:p w14:paraId="7D22D7E6"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b/>
          <w:bCs/>
          <w:sz w:val="20"/>
          <w:rtl/>
          <w:lang w:eastAsia="he-IL"/>
        </w:rPr>
        <w:t>קו ביוב:</w:t>
      </w:r>
      <w:r w:rsidRPr="00282D39">
        <w:rPr>
          <w:rFonts w:ascii="David" w:hAnsi="David" w:cs="David"/>
          <w:sz w:val="20"/>
          <w:rtl/>
          <w:lang w:eastAsia="he-IL"/>
        </w:rPr>
        <w:t xml:space="preserve"> תאור השדות הנדרשים               </w:t>
      </w:r>
    </w:p>
    <w:p w14:paraId="3CC17F20"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 xml:space="preserve">שוחת זנב (שם שוחת המקור של הקו)  </w:t>
      </w:r>
    </w:p>
    <w:p w14:paraId="6636D01B"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שוחת ראש (שם שלוחת היעד של הקו)</w:t>
      </w:r>
    </w:p>
    <w:p w14:paraId="5FDA81B6"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 xml:space="preserve">קוטר (ערך מספרי ללא סימנים)  </w:t>
      </w:r>
    </w:p>
    <w:p w14:paraId="5CAEFE27"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 xml:space="preserve">חומר - טבלת חומרים. </w:t>
      </w:r>
      <w:r w:rsidRPr="00282D39">
        <w:rPr>
          <w:rFonts w:ascii="David" w:hAnsi="David" w:cs="David"/>
          <w:sz w:val="20"/>
          <w:lang w:eastAsia="he-IL"/>
        </w:rPr>
        <w:t>PVC</w:t>
      </w:r>
      <w:r w:rsidRPr="00282D39">
        <w:rPr>
          <w:rFonts w:ascii="David" w:hAnsi="David" w:cs="David"/>
          <w:sz w:val="20"/>
          <w:rtl/>
          <w:lang w:eastAsia="he-IL"/>
        </w:rPr>
        <w:t xml:space="preserve"> (1), אזבסט צמנט - </w:t>
      </w:r>
      <w:r w:rsidRPr="00282D39">
        <w:rPr>
          <w:rFonts w:ascii="David" w:hAnsi="David" w:cs="David"/>
          <w:sz w:val="20"/>
          <w:lang w:eastAsia="he-IL"/>
        </w:rPr>
        <w:t>AC</w:t>
      </w:r>
      <w:r w:rsidRPr="00282D39">
        <w:rPr>
          <w:rFonts w:ascii="David" w:hAnsi="David" w:cs="David"/>
          <w:sz w:val="20"/>
          <w:rtl/>
          <w:lang w:eastAsia="he-IL"/>
        </w:rPr>
        <w:t xml:space="preserve"> וכו' על בסיס ההגדרות בנספח מפרט שכבות וטבלאות יחוס</w:t>
      </w:r>
    </w:p>
    <w:p w14:paraId="4059129B"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גובה יציאת הקו משוחת זנב - דיוק 2 ספרות אחרי הנקודה.</w:t>
      </w:r>
    </w:p>
    <w:p w14:paraId="342BA87D"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גובה כניסת הקו לשוחת ראש - דיוק 2 ספרות אחרי הנקודה.</w:t>
      </w:r>
    </w:p>
    <w:p w14:paraId="09EB97A2"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גובה תחתית - דיוק 2 ספרות אחרי הנקודה 81.73 ( גובה ארצי מוחלט)</w:t>
      </w:r>
    </w:p>
    <w:p w14:paraId="2E24DB9F"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אורך מדוד - במטרים עם דיוק 2 ספרות אחרי הנקודה 24.22</w:t>
      </w:r>
    </w:p>
    <w:p w14:paraId="570A3E53"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שנת הנחה</w:t>
      </w:r>
    </w:p>
    <w:p w14:paraId="3F05CEA5"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0"/>
          <w:rtl/>
          <w:lang w:eastAsia="he-IL"/>
        </w:rPr>
        <w:t>קיום מפל על הקו כולל</w:t>
      </w:r>
      <w:r w:rsidRPr="00282D39">
        <w:rPr>
          <w:rFonts w:ascii="David" w:hAnsi="David" w:cs="David"/>
          <w:sz w:val="22"/>
          <w:rtl/>
          <w:lang w:eastAsia="he-IL"/>
        </w:rPr>
        <w:t xml:space="preserve"> שדה גובה המפל ביחידות מטריות.</w:t>
      </w:r>
    </w:p>
    <w:p w14:paraId="5CD55746" w14:textId="77777777" w:rsidR="00CF796A" w:rsidRPr="00282D39" w:rsidRDefault="00CF796A" w:rsidP="00CF796A">
      <w:pPr>
        <w:widowControl w:val="0"/>
        <w:spacing w:after="240"/>
        <w:jc w:val="both"/>
        <w:rPr>
          <w:rFonts w:ascii="David" w:hAnsi="David" w:cs="David"/>
          <w:sz w:val="20"/>
          <w:rtl/>
          <w:lang w:eastAsia="zh-CN"/>
        </w:rPr>
      </w:pPr>
    </w:p>
    <w:p w14:paraId="7F81EF45"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b/>
          <w:bCs/>
          <w:sz w:val="20"/>
          <w:rtl/>
          <w:lang w:eastAsia="he-IL"/>
        </w:rPr>
        <w:t>שוחת ביוב:</w:t>
      </w:r>
      <w:r w:rsidRPr="00282D39">
        <w:rPr>
          <w:rFonts w:ascii="David" w:hAnsi="David" w:cs="David"/>
          <w:sz w:val="20"/>
          <w:rtl/>
          <w:lang w:eastAsia="he-IL"/>
        </w:rPr>
        <w:t xml:space="preserve"> תאור השדות הנדרשים</w:t>
      </w:r>
    </w:p>
    <w:p w14:paraId="36C517EA"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 xml:space="preserve">מס' שוחה: חד חד ערכי לפרויקט  </w:t>
      </w:r>
    </w:p>
    <w:p w14:paraId="42332A93"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קוטר בס"מ</w:t>
      </w:r>
    </w:p>
    <w:p w14:paraId="3FF51694"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lastRenderedPageBreak/>
        <w:t xml:space="preserve">צורה - עגולה (1)/ מרובעת (2) </w:t>
      </w:r>
    </w:p>
    <w:p w14:paraId="3870090D"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חומר -  טבלת חומרים (ראה מימין)</w:t>
      </w:r>
    </w:p>
    <w:p w14:paraId="3D181708"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גובה מכסה (</w:t>
      </w:r>
      <w:r w:rsidRPr="00282D39">
        <w:rPr>
          <w:rFonts w:ascii="David" w:hAnsi="David" w:cs="David"/>
          <w:sz w:val="20"/>
          <w:lang w:eastAsia="he-IL"/>
        </w:rPr>
        <w:t>TL</w:t>
      </w:r>
      <w:r w:rsidRPr="00282D39">
        <w:rPr>
          <w:rFonts w:ascii="David" w:hAnsi="David" w:cs="David"/>
          <w:sz w:val="20"/>
          <w:rtl/>
          <w:lang w:eastAsia="he-IL"/>
        </w:rPr>
        <w:t>) דיוק 2 ספרות אחרי הנקודה 81.73 ( גובה ארצי מוחלט)</w:t>
      </w:r>
    </w:p>
    <w:p w14:paraId="6038698B"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גובה תחתית - דיוק 2 ספרות אחרי הנקודה 81.73 (גובה ארצי מוחלט)</w:t>
      </w:r>
    </w:p>
    <w:p w14:paraId="6F35D8F4" w14:textId="77777777" w:rsidR="00CF796A" w:rsidRPr="00282D39" w:rsidRDefault="00CF796A" w:rsidP="00CF796A">
      <w:pPr>
        <w:widowControl w:val="0"/>
        <w:spacing w:after="240"/>
        <w:jc w:val="both"/>
        <w:rPr>
          <w:rFonts w:ascii="David" w:hAnsi="David" w:cs="David"/>
          <w:sz w:val="20"/>
          <w:rtl/>
          <w:lang w:eastAsia="he-IL"/>
        </w:rPr>
      </w:pPr>
      <w:r w:rsidRPr="00282D39">
        <w:rPr>
          <w:rFonts w:ascii="David" w:hAnsi="David" w:cs="David"/>
          <w:sz w:val="20"/>
          <w:rtl/>
          <w:lang w:eastAsia="he-IL"/>
        </w:rPr>
        <w:t>צורת מכסה</w:t>
      </w:r>
    </w:p>
    <w:p w14:paraId="7FD0F236" w14:textId="2681B1E4" w:rsidR="00CF796A" w:rsidRPr="00282D39" w:rsidRDefault="00CF796A" w:rsidP="00CF796A">
      <w:pPr>
        <w:widowControl w:val="0"/>
        <w:spacing w:after="240"/>
        <w:jc w:val="both"/>
        <w:rPr>
          <w:rFonts w:ascii="David" w:hAnsi="David" w:cs="David"/>
          <w:sz w:val="22"/>
          <w:szCs w:val="22"/>
          <w:lang w:eastAsia="zh-CN"/>
        </w:rPr>
      </w:pPr>
      <w:r w:rsidRPr="00282D39">
        <w:rPr>
          <w:rFonts w:ascii="David" w:hAnsi="David" w:cs="David"/>
          <w:sz w:val="20"/>
          <w:rtl/>
          <w:lang w:eastAsia="he-IL"/>
        </w:rPr>
        <w:t>עומס מכסה - טבלת עומסים</w:t>
      </w:r>
      <w:r w:rsidRPr="00282D39">
        <w:rPr>
          <w:rFonts w:ascii="David" w:hAnsi="David" w:cs="David"/>
          <w:noProof/>
          <w:sz w:val="22"/>
        </w:rPr>
        <mc:AlternateContent>
          <mc:Choice Requires="wps">
            <w:drawing>
              <wp:anchor distT="0" distB="0" distL="114300" distR="114300" simplePos="0" relativeHeight="251746304" behindDoc="0" locked="0" layoutInCell="1" allowOverlap="1" wp14:anchorId="54864D06" wp14:editId="224AB154">
                <wp:simplePos x="0" y="0"/>
                <wp:positionH relativeFrom="column">
                  <wp:posOffset>2568575</wp:posOffset>
                </wp:positionH>
                <wp:positionV relativeFrom="paragraph">
                  <wp:posOffset>58420</wp:posOffset>
                </wp:positionV>
                <wp:extent cx="866140" cy="300355"/>
                <wp:effectExtent l="0" t="0" r="10160" b="23495"/>
                <wp:wrapNone/>
                <wp:docPr id="525909" name="תיבת טקסט 525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140" cy="300355"/>
                        </a:xfrm>
                        <a:prstGeom prst="rect">
                          <a:avLst/>
                        </a:prstGeom>
                        <a:solidFill>
                          <a:sysClr val="window" lastClr="FFFFFF"/>
                        </a:solidFill>
                        <a:ln w="6350">
                          <a:solidFill>
                            <a:prstClr val="black"/>
                          </a:solidFill>
                        </a:ln>
                        <a:effectLst/>
                      </wps:spPr>
                      <wps:txbx>
                        <w:txbxContent>
                          <w:p w14:paraId="66CD0B70" w14:textId="77777777" w:rsidR="00230888" w:rsidRPr="00763B76" w:rsidRDefault="00230888" w:rsidP="00CF796A">
                            <w:pPr>
                              <w:rPr>
                                <w:rFonts w:ascii="Arial" w:hAnsi="Arial" w:cs="Arial"/>
                              </w:rPr>
                            </w:pPr>
                            <w:r w:rsidRPr="00763B76">
                              <w:rPr>
                                <w:rFonts w:ascii="Arial" w:hAnsi="Arial" w:cs="Arial"/>
                                <w:rtl/>
                              </w:rPr>
                              <w:t>מפל חיצוני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4864D06" id="_x0000_t202" coordsize="21600,21600" o:spt="202" path="m,l,21600r21600,l21600,xe">
                <v:stroke joinstyle="miter"/>
                <v:path gradientshapeok="t" o:connecttype="rect"/>
              </v:shapetype>
              <v:shape id="תיבת טקסט 525909" o:spid="_x0000_s1030" type="#_x0000_t202" style="position:absolute;left:0;text-align:left;margin-left:202.25pt;margin-top:4.6pt;width:68.2pt;height:23.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" fillcolor="window" strokeweight=".5pt">
                <v:path arrowok="t"/>
                <v:textbox>
                  <w:txbxContent>
                    <w:p w14:paraId="66CD0B70" w14:textId="77777777" w:rsidR="00230888" w:rsidRPr="00763B76" w:rsidRDefault="00230888" w:rsidP="00CF796A">
                      <w:pPr>
                        <w:rPr>
                          <w:rFonts w:ascii="Arial" w:hAnsi="Arial" w:cs="Arial"/>
                        </w:rPr>
                      </w:pPr>
                      <w:r w:rsidRPr="00763B76">
                        <w:rPr>
                          <w:rFonts w:ascii="Arial" w:hAnsi="Arial" w:cs="Arial"/>
                          <w:rtl/>
                        </w:rPr>
                        <w:t>מפל חיצוני</w:t>
                      </w:r>
                    </w:p>
                  </w:txbxContent>
                </v:textbox>
              </v:shape>
            </w:pict>
          </mc:Fallback>
        </mc:AlternateContent>
      </w:r>
    </w:p>
    <w:p w14:paraId="0DE8FF46" w14:textId="3062E602" w:rsidR="00CF796A" w:rsidRPr="00282D39" w:rsidRDefault="00CF796A" w:rsidP="00CF796A">
      <w:pPr>
        <w:widowControl w:val="0"/>
        <w:spacing w:after="240"/>
        <w:jc w:val="both"/>
        <w:rPr>
          <w:rFonts w:ascii="David" w:hAnsi="David" w:cs="David"/>
          <w:sz w:val="22"/>
          <w:szCs w:val="22"/>
          <w:lang w:eastAsia="zh-CN"/>
        </w:rPr>
      </w:pPr>
      <w:r w:rsidRPr="00282D39">
        <w:rPr>
          <w:rFonts w:ascii="David" w:hAnsi="David" w:cs="David"/>
          <w:noProof/>
          <w:sz w:val="22"/>
        </w:rPr>
        <mc:AlternateContent>
          <mc:Choice Requires="wps">
            <w:drawing>
              <wp:anchor distT="0" distB="0" distL="114300" distR="114300" simplePos="0" relativeHeight="251747328" behindDoc="0" locked="0" layoutInCell="1" allowOverlap="1" wp14:anchorId="3F45D365" wp14:editId="134DF2A9">
                <wp:simplePos x="0" y="0"/>
                <wp:positionH relativeFrom="column">
                  <wp:posOffset>2713990</wp:posOffset>
                </wp:positionH>
                <wp:positionV relativeFrom="paragraph">
                  <wp:posOffset>147320</wp:posOffset>
                </wp:positionV>
                <wp:extent cx="157480" cy="466090"/>
                <wp:effectExtent l="38100" t="19050" r="33020" b="48260"/>
                <wp:wrapNone/>
                <wp:docPr id="525908" name="מחבר חץ ישר 5259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7480" cy="466090"/>
                        </a:xfrm>
                        <a:prstGeom prst="straightConnector1">
                          <a:avLst/>
                        </a:prstGeom>
                        <a:noFill/>
                        <a:ln w="28575" cap="flat" cmpd="sng" algn="ctr">
                          <a:solidFill>
                            <a:srgbClr val="00206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25F6804" id="_x0000_t32" coordsize="21600,21600" o:spt="32" o:oned="t" path="m,l21600,21600e" filled="f">
                <v:path arrowok="t" fillok="f" o:connecttype="none"/>
                <o:lock v:ext="edit" shapetype="t"/>
              </v:shapetype>
              <v:shape id="מחבר חץ ישר 525908" o:spid="_x0000_s1026" type="#_x0000_t32" style="position:absolute;left:0;text-align:left;margin-left:213.7pt;margin-top:11.6pt;width:12.4pt;height:36.7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" strokecolor="#002060" strokeweight="2.25pt">
                <v:stroke endarrow="block"/>
                <o:lock v:ext="edit" shapetype="f"/>
              </v:shape>
            </w:pict>
          </mc:Fallback>
        </mc:AlternateContent>
      </w:r>
    </w:p>
    <w:p w14:paraId="3E95EB6F" w14:textId="539C293C" w:rsidR="00CF796A" w:rsidRPr="00282D39" w:rsidRDefault="00CF796A" w:rsidP="00CF796A">
      <w:pPr>
        <w:widowControl w:val="0"/>
        <w:bidi w:val="0"/>
        <w:spacing w:before="120" w:after="240"/>
        <w:jc w:val="both"/>
        <w:rPr>
          <w:rFonts w:ascii="David" w:hAnsi="David" w:cs="David"/>
          <w:sz w:val="22"/>
          <w:szCs w:val="22"/>
          <w:lang w:eastAsia="zh-CN"/>
        </w:rPr>
      </w:pPr>
      <w:r w:rsidRPr="00282D39">
        <w:rPr>
          <w:rFonts w:ascii="David" w:hAnsi="David" w:cs="David"/>
          <w:noProof/>
          <w:sz w:val="22"/>
        </w:rPr>
        <mc:AlternateContent>
          <mc:Choice Requires="wpg">
            <w:drawing>
              <wp:anchor distT="0" distB="0" distL="114300" distR="114300" simplePos="0" relativeHeight="251745280" behindDoc="1" locked="0" layoutInCell="1" allowOverlap="1" wp14:anchorId="74CB98F6" wp14:editId="1CED3879">
                <wp:simplePos x="0" y="0"/>
                <wp:positionH relativeFrom="column">
                  <wp:posOffset>41275</wp:posOffset>
                </wp:positionH>
                <wp:positionV relativeFrom="paragraph">
                  <wp:posOffset>235585</wp:posOffset>
                </wp:positionV>
                <wp:extent cx="5365750" cy="1885950"/>
                <wp:effectExtent l="5080" t="5715" r="10795" b="60960"/>
                <wp:wrapNone/>
                <wp:docPr id="525874" name="קבוצה 525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0" cy="1885950"/>
                          <a:chOff x="300" y="9587"/>
                          <a:chExt cx="10890" cy="3817"/>
                        </a:xfrm>
                      </wpg:grpSpPr>
                      <wpg:grpSp>
                        <wpg:cNvPr id="525875" name="Group 5"/>
                        <wpg:cNvGrpSpPr>
                          <a:grpSpLocks/>
                        </wpg:cNvGrpSpPr>
                        <wpg:grpSpPr bwMode="auto">
                          <a:xfrm>
                            <a:off x="300" y="9587"/>
                            <a:ext cx="10890" cy="2220"/>
                            <a:chOff x="450" y="12747"/>
                            <a:chExt cx="10890" cy="2220"/>
                          </a:xfrm>
                        </wpg:grpSpPr>
                        <wps:wsp>
                          <wps:cNvPr id="525876" name="AutoShape 6"/>
                          <wps:cNvSpPr>
                            <a:spLocks noChangeArrowheads="1"/>
                          </wps:cNvSpPr>
                          <wps:spPr bwMode="auto">
                            <a:xfrm>
                              <a:off x="1860" y="12747"/>
                              <a:ext cx="720" cy="1275"/>
                            </a:xfrm>
                            <a:prstGeom prst="flowChartMagneticDisk">
                              <a:avLst/>
                            </a:prstGeom>
                            <a:solidFill>
                              <a:srgbClr val="FFFFFF"/>
                            </a:solidFill>
                            <a:ln w="9525">
                              <a:solidFill>
                                <a:srgbClr val="000000"/>
                              </a:solidFill>
                              <a:round/>
                              <a:headEnd/>
                              <a:tailEnd/>
                            </a:ln>
                          </wps:spPr>
                          <wps:txbx>
                            <w:txbxContent>
                              <w:p w14:paraId="633CC2CB" w14:textId="77777777" w:rsidR="00230888" w:rsidRDefault="00230888" w:rsidP="00CF796A"/>
                            </w:txbxContent>
                          </wps:txbx>
                          <wps:bodyPr rot="0" vert="horz" wrap="square" lIns="91440" tIns="45720" rIns="91440" bIns="45720" anchor="t" anchorCtr="0" upright="1">
                            <a:noAutofit/>
                          </wps:bodyPr>
                        </wps:wsp>
                        <wps:wsp>
                          <wps:cNvPr id="525877" name="AutoShape 7"/>
                          <wps:cNvSpPr>
                            <a:spLocks noChangeArrowheads="1"/>
                          </wps:cNvSpPr>
                          <wps:spPr bwMode="auto">
                            <a:xfrm>
                              <a:off x="5415" y="13137"/>
                              <a:ext cx="795" cy="1275"/>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5878" name="AutoShape 8"/>
                          <wps:cNvCnPr>
                            <a:cxnSpLocks noChangeShapeType="1"/>
                          </wps:cNvCnPr>
                          <wps:spPr bwMode="auto">
                            <a:xfrm>
                              <a:off x="2580" y="13301"/>
                              <a:ext cx="2733" cy="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79" name="AutoShape 9"/>
                          <wps:cNvCnPr>
                            <a:cxnSpLocks noChangeShapeType="1"/>
                          </wps:cNvCnPr>
                          <wps:spPr bwMode="auto">
                            <a:xfrm>
                              <a:off x="2580" y="13422"/>
                              <a:ext cx="2625" cy="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0" name="AutoShape 10"/>
                          <wps:cNvCnPr>
                            <a:cxnSpLocks noChangeShapeType="1"/>
                          </wps:cNvCnPr>
                          <wps:spPr bwMode="auto">
                            <a:xfrm>
                              <a:off x="6135" y="13990"/>
                              <a:ext cx="3105"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1" name="AutoShape 11"/>
                          <wps:cNvCnPr>
                            <a:cxnSpLocks noChangeShapeType="1"/>
                          </wps:cNvCnPr>
                          <wps:spPr bwMode="auto">
                            <a:xfrm>
                              <a:off x="6135" y="14124"/>
                              <a:ext cx="3105"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2" name="AutoShape 12"/>
                          <wps:cNvSpPr>
                            <a:spLocks noChangeArrowheads="1"/>
                          </wps:cNvSpPr>
                          <wps:spPr bwMode="auto">
                            <a:xfrm>
                              <a:off x="2115" y="13287"/>
                              <a:ext cx="165" cy="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5883" name="AutoShape 13"/>
                          <wps:cNvSpPr>
                            <a:spLocks noChangeArrowheads="1"/>
                          </wps:cNvSpPr>
                          <wps:spPr bwMode="auto">
                            <a:xfrm>
                              <a:off x="5505" y="13692"/>
                              <a:ext cx="165" cy="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5884" name="AutoShape 14"/>
                          <wps:cNvCnPr>
                            <a:cxnSpLocks noChangeShapeType="1"/>
                          </wps:cNvCnPr>
                          <wps:spPr bwMode="auto">
                            <a:xfrm>
                              <a:off x="9930" y="14322"/>
                              <a:ext cx="14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5" name="AutoShape 15"/>
                          <wps:cNvCnPr>
                            <a:cxnSpLocks noChangeShapeType="1"/>
                          </wps:cNvCnPr>
                          <wps:spPr bwMode="auto">
                            <a:xfrm>
                              <a:off x="9930" y="14442"/>
                              <a:ext cx="14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6" name="AutoShape 16"/>
                          <wps:cNvCnPr>
                            <a:cxnSpLocks noChangeShapeType="1"/>
                          </wps:cNvCnPr>
                          <wps:spPr bwMode="auto">
                            <a:xfrm>
                              <a:off x="450" y="12942"/>
                              <a:ext cx="14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7" name="AutoShape 17"/>
                          <wps:cNvCnPr>
                            <a:cxnSpLocks noChangeShapeType="1"/>
                          </wps:cNvCnPr>
                          <wps:spPr bwMode="auto">
                            <a:xfrm>
                              <a:off x="450" y="13062"/>
                              <a:ext cx="1410"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8" name="AutoShape 18"/>
                          <wps:cNvCnPr>
                            <a:cxnSpLocks noChangeShapeType="1"/>
                          </wps:cNvCnPr>
                          <wps:spPr bwMode="auto">
                            <a:xfrm flipV="1">
                              <a:off x="450" y="13287"/>
                              <a:ext cx="1695"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89" name="AutoShape 19"/>
                          <wps:cNvCnPr>
                            <a:cxnSpLocks noChangeShapeType="1"/>
                          </wps:cNvCnPr>
                          <wps:spPr bwMode="auto">
                            <a:xfrm flipV="1">
                              <a:off x="450" y="13422"/>
                              <a:ext cx="1830"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90" name="AutoShape 20"/>
                          <wps:cNvCnPr>
                            <a:cxnSpLocks noChangeShapeType="1"/>
                          </wps:cNvCnPr>
                          <wps:spPr bwMode="auto">
                            <a:xfrm flipV="1">
                              <a:off x="3840" y="13707"/>
                              <a:ext cx="1695" cy="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91" name="AutoShape 21"/>
                          <wps:cNvCnPr>
                            <a:cxnSpLocks noChangeShapeType="1"/>
                          </wps:cNvCnPr>
                          <wps:spPr bwMode="auto">
                            <a:xfrm flipV="1">
                              <a:off x="3840" y="13842"/>
                              <a:ext cx="1830"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892" name="AutoShape 22"/>
                          <wps:cNvCnPr>
                            <a:cxnSpLocks noChangeShapeType="1"/>
                          </wps:cNvCnPr>
                          <wps:spPr bwMode="auto">
                            <a:xfrm>
                              <a:off x="2820" y="13137"/>
                              <a:ext cx="213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3" name="AutoShape 23"/>
                          <wps:cNvCnPr>
                            <a:cxnSpLocks noChangeShapeType="1"/>
                          </wps:cNvCnPr>
                          <wps:spPr bwMode="auto">
                            <a:xfrm>
                              <a:off x="6585" y="13707"/>
                              <a:ext cx="213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4" name="AutoShape 24"/>
                          <wps:cNvCnPr>
                            <a:cxnSpLocks noChangeShapeType="1"/>
                          </wps:cNvCnPr>
                          <wps:spPr bwMode="auto">
                            <a:xfrm>
                              <a:off x="780" y="12852"/>
                              <a:ext cx="780" cy="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5" name="AutoShape 25"/>
                          <wps:cNvCnPr>
                            <a:cxnSpLocks noChangeShapeType="1"/>
                          </wps:cNvCnPr>
                          <wps:spPr bwMode="auto">
                            <a:xfrm flipV="1">
                              <a:off x="780" y="13467"/>
                              <a:ext cx="78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6" name="AutoShape 26"/>
                          <wps:cNvCnPr>
                            <a:cxnSpLocks noChangeShapeType="1"/>
                          </wps:cNvCnPr>
                          <wps:spPr bwMode="auto">
                            <a:xfrm flipV="1">
                              <a:off x="3990" y="13992"/>
                              <a:ext cx="78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7" name="AutoShape 27"/>
                          <wps:cNvCnPr>
                            <a:cxnSpLocks noChangeShapeType="1"/>
                          </wps:cNvCnPr>
                          <wps:spPr bwMode="auto">
                            <a:xfrm>
                              <a:off x="10185" y="14202"/>
                              <a:ext cx="885"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8" name="AutoShape 28"/>
                          <wps:cNvCnPr>
                            <a:cxnSpLocks noChangeShapeType="1"/>
                          </wps:cNvCnPr>
                          <wps:spPr bwMode="auto">
                            <a:xfrm flipV="1">
                              <a:off x="8205" y="14457"/>
                              <a:ext cx="825" cy="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899" name="Text Box 29"/>
                          <wps:cNvSpPr txBox="1">
                            <a:spLocks noChangeArrowheads="1"/>
                          </wps:cNvSpPr>
                          <wps:spPr bwMode="auto">
                            <a:xfrm>
                              <a:off x="1935" y="12867"/>
                              <a:ext cx="495"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9D04C" w14:textId="77777777" w:rsidR="00230888" w:rsidRPr="001E7D42" w:rsidRDefault="00230888" w:rsidP="00CF796A">
                                <w:pPr>
                                  <w:jc w:val="center"/>
                                  <w:rPr>
                                    <w:sz w:val="16"/>
                                    <w:szCs w:val="16"/>
                                  </w:rPr>
                                </w:pPr>
                                <w:r w:rsidRPr="001E7D42">
                                  <w:rPr>
                                    <w:rFonts w:hint="cs"/>
                                    <w:sz w:val="16"/>
                                    <w:szCs w:val="16"/>
                                  </w:rPr>
                                  <w:t>A</w:t>
                                </w:r>
                                <w:r w:rsidRPr="001E7D42">
                                  <w:rPr>
                                    <w:rFonts w:hint="cs"/>
                                    <w:sz w:val="16"/>
                                    <w:szCs w:val="16"/>
                                    <w:rtl/>
                                  </w:rPr>
                                  <w:t>1</w:t>
                                </w:r>
                              </w:p>
                            </w:txbxContent>
                          </wps:txbx>
                          <wps:bodyPr rot="0" vert="horz" wrap="square" lIns="91440" tIns="45720" rIns="91440" bIns="45720" anchor="t" anchorCtr="0" upright="1">
                            <a:noAutofit/>
                          </wps:bodyPr>
                        </wps:wsp>
                        <wps:wsp>
                          <wps:cNvPr id="525900" name="Text Box 30"/>
                          <wps:cNvSpPr txBox="1">
                            <a:spLocks noChangeArrowheads="1"/>
                          </wps:cNvSpPr>
                          <wps:spPr bwMode="auto">
                            <a:xfrm>
                              <a:off x="5505" y="13257"/>
                              <a:ext cx="630"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8B252" w14:textId="77777777" w:rsidR="00230888" w:rsidRPr="001E7D42" w:rsidRDefault="00230888" w:rsidP="00CF796A">
                                <w:pPr>
                                  <w:jc w:val="center"/>
                                  <w:rPr>
                                    <w:sz w:val="16"/>
                                    <w:szCs w:val="16"/>
                                    <w:rtl/>
                                  </w:rPr>
                                </w:pPr>
                                <w:r w:rsidRPr="001E7D42">
                                  <w:rPr>
                                    <w:rFonts w:hint="cs"/>
                                    <w:sz w:val="16"/>
                                    <w:szCs w:val="16"/>
                                  </w:rPr>
                                  <w:t>A</w:t>
                                </w:r>
                                <w:r w:rsidRPr="001E7D42">
                                  <w:rPr>
                                    <w:rFonts w:hint="cs"/>
                                    <w:sz w:val="16"/>
                                    <w:szCs w:val="16"/>
                                    <w:rtl/>
                                  </w:rPr>
                                  <w:t>2</w:t>
                                </w:r>
                              </w:p>
                            </w:txbxContent>
                          </wps:txbx>
                          <wps:bodyPr rot="0" vert="horz" wrap="square" lIns="91440" tIns="45720" rIns="91440" bIns="45720" anchor="ctr" anchorCtr="0" upright="1">
                            <a:noAutofit/>
                          </wps:bodyPr>
                        </wps:wsp>
                        <wps:wsp>
                          <wps:cNvPr id="525901" name="AutoShape 31"/>
                          <wps:cNvSpPr>
                            <a:spLocks noChangeArrowheads="1"/>
                          </wps:cNvSpPr>
                          <wps:spPr bwMode="auto">
                            <a:xfrm>
                              <a:off x="9240" y="13692"/>
                              <a:ext cx="720" cy="1275"/>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5902" name="Text Box 32"/>
                          <wps:cNvSpPr txBox="1">
                            <a:spLocks noChangeArrowheads="1"/>
                          </wps:cNvSpPr>
                          <wps:spPr bwMode="auto">
                            <a:xfrm>
                              <a:off x="9345" y="13827"/>
                              <a:ext cx="480" cy="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DF544" w14:textId="77777777" w:rsidR="00230888" w:rsidRPr="001E7D42" w:rsidRDefault="00230888" w:rsidP="00CF796A">
                                <w:pPr>
                                  <w:jc w:val="center"/>
                                  <w:rPr>
                                    <w:sz w:val="16"/>
                                    <w:szCs w:val="16"/>
                                  </w:rPr>
                                </w:pPr>
                                <w:r w:rsidRPr="001E7D42">
                                  <w:rPr>
                                    <w:rFonts w:hint="cs"/>
                                    <w:sz w:val="16"/>
                                    <w:szCs w:val="16"/>
                                  </w:rPr>
                                  <w:t>A</w:t>
                                </w:r>
                                <w:r w:rsidRPr="001E7D42">
                                  <w:rPr>
                                    <w:rFonts w:hint="cs"/>
                                    <w:sz w:val="16"/>
                                    <w:szCs w:val="16"/>
                                    <w:rtl/>
                                  </w:rPr>
                                  <w:t>3</w:t>
                                </w:r>
                              </w:p>
                            </w:txbxContent>
                          </wps:txbx>
                          <wps:bodyPr rot="0" vert="horz" wrap="square" lIns="91440" tIns="45720" rIns="91440" bIns="45720" anchor="t" anchorCtr="0" upright="1">
                            <a:noAutofit/>
                          </wps:bodyPr>
                        </wps:wsp>
                        <wps:wsp>
                          <wps:cNvPr id="525903" name="AutoShape 33"/>
                          <wps:cNvCnPr>
                            <a:cxnSpLocks noChangeShapeType="1"/>
                          </wps:cNvCnPr>
                          <wps:spPr bwMode="auto">
                            <a:xfrm flipV="1">
                              <a:off x="8415" y="14352"/>
                              <a:ext cx="1005" cy="5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904" name="AutoShape 34"/>
                          <wps:cNvCnPr>
                            <a:cxnSpLocks noChangeShapeType="1"/>
                          </wps:cNvCnPr>
                          <wps:spPr bwMode="auto">
                            <a:xfrm flipV="1">
                              <a:off x="8715" y="14517"/>
                              <a:ext cx="84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5905" name="AutoShape 35"/>
                          <wps:cNvSpPr>
                            <a:spLocks noChangeArrowheads="1"/>
                          </wps:cNvSpPr>
                          <wps:spPr bwMode="auto">
                            <a:xfrm>
                              <a:off x="9420" y="14322"/>
                              <a:ext cx="165" cy="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525906" name="AutoShape 36"/>
                        <wps:cNvCnPr>
                          <a:cxnSpLocks noChangeShapeType="1"/>
                        </wps:cNvCnPr>
                        <wps:spPr bwMode="auto">
                          <a:xfrm flipH="1">
                            <a:off x="5354" y="11072"/>
                            <a:ext cx="2911" cy="2332"/>
                          </a:xfrm>
                          <a:prstGeom prst="straightConnector1">
                            <a:avLst/>
                          </a:prstGeom>
                          <a:noFill/>
                          <a:ln w="222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525907" name="AutoShape 37"/>
                        <wps:cNvCnPr>
                          <a:cxnSpLocks noChangeShapeType="1"/>
                        </wps:cNvCnPr>
                        <wps:spPr bwMode="auto">
                          <a:xfrm>
                            <a:off x="2280" y="10141"/>
                            <a:ext cx="3411" cy="2766"/>
                          </a:xfrm>
                          <a:prstGeom prst="straightConnector1">
                            <a:avLst/>
                          </a:prstGeom>
                          <a:noFill/>
                          <a:ln w="222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CB98F6" id="קבוצה 525874" o:spid="_x0000_s1031" style="position:absolute;left:0;text-align:left;margin-left:3.25pt;margin-top:18.55pt;width:422.5pt;height:148.5pt;z-index:-251571200;mso-position-horizontal-relative:text;mso-position-vertical-relative:text" coordorigin="300,9587" coordsize="10890,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">
                <v:group id="Group 5" o:spid="_x0000_s1032" style="position:absolute;left:300;top:9587;width:10890;height:2220" coordorigin="450,12747" coordsize="10890,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6" o:spid="_x0000_s1033" type="#_x0000_t132" style="position:absolute;left:1860;top:12747;width:7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">
                    <v:textbox>
                      <w:txbxContent>
                        <w:p w14:paraId="633CC2CB" w14:textId="77777777" w:rsidR="00230888" w:rsidRDefault="00230888" w:rsidP="00CF796A"/>
                      </w:txbxContent>
                    </v:textbox>
                  </v:shape>
                  <v:shape id="AutoShape 7" o:spid="_x0000_s1034" type="#_x0000_t132" style="position:absolute;left:5415;top:13137;width:79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"/>
                  <v:shapetype id="_x0000_t32" coordsize="21600,21600" o:spt="32" o:oned="t" path="m,l21600,21600e" filled="f">
                    <v:path arrowok="t" fillok="f" o:connecttype="none"/>
                    <o:lock v:ext="edit" shapetype="t"/>
                  </v:shapetype>
                  <v:shape id="AutoShape 8" o:spid="_x0000_s1035" type="#_x0000_t32" style="position:absolute;left:2580;top:13301;width:2733;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"/>
                  <v:shape id="AutoShape 9" o:spid="_x0000_s1036" type="#_x0000_t32" style="position:absolute;left:2580;top:13422;width:2625;height:2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"/>
                  <v:shape id="AutoShape 10" o:spid="_x0000_s1037" type="#_x0000_t32" style="position:absolute;left:6135;top:13990;width:3105;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"/>
                  <v:shape id="AutoShape 11" o:spid="_x0000_s1038" type="#_x0000_t32" style="position:absolute;left:6135;top:14124;width:3105;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39" type="#_x0000_t120" style="position:absolute;left:2115;top:13287;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"/>
                  <v:shape id="AutoShape 13" o:spid="_x0000_s1040" type="#_x0000_t120" style="position:absolute;left:5505;top:13692;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"/>
                  <v:shape id="AutoShape 14" o:spid="_x0000_s1041" type="#_x0000_t32" style="position:absolute;left:9930;top:14322;width:141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"/>
                  <v:shape id="AutoShape 15" o:spid="_x0000_s1042" type="#_x0000_t32" style="position:absolute;left:9930;top:14442;width:141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"/>
                  <v:shape id="AutoShape 16" o:spid="_x0000_s1043" type="#_x0000_t32" style="position:absolute;left:450;top:12942;width:141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"/>
                  <v:shape id="AutoShape 17" o:spid="_x0000_s1044" type="#_x0000_t32" style="position:absolute;left:450;top:13062;width:1410;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"/>
                  <v:shape id="AutoShape 18" o:spid="_x0000_s1045" type="#_x0000_t32" style="position:absolute;left:450;top:13287;width:1695;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"/>
                  <v:shape id="AutoShape 19" o:spid="_x0000_s1046" type="#_x0000_t32" style="position:absolute;left:450;top:13422;width:1830;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"/>
                  <v:shape id="AutoShape 20" o:spid="_x0000_s1047" type="#_x0000_t32" style="position:absolute;left:3840;top:13707;width:1695;height:7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"/>
                  <v:shape id="AutoShape 21" o:spid="_x0000_s1048" type="#_x0000_t32" style="position:absolute;left:3840;top:13842;width:1830;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"/>
                  <v:shape id="AutoShape 22" o:spid="_x0000_s1049" type="#_x0000_t32" style="position:absolute;left:2820;top:13137;width:213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">
                    <v:stroke endarrow="block"/>
                  </v:shape>
                  <v:shape id="AutoShape 23" o:spid="_x0000_s1050" type="#_x0000_t32" style="position:absolute;left:6585;top:13707;width:2130;height: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">
                    <v:stroke endarrow="block"/>
                  </v:shape>
                  <v:shape id="AutoShape 24" o:spid="_x0000_s1051" type="#_x0000_t32" style="position:absolute;left:780;top:12852;width:780;height: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">
                    <v:stroke endarrow="block"/>
                  </v:shape>
                  <v:shape id="AutoShape 25" o:spid="_x0000_s1052" type="#_x0000_t32" style="position:absolute;left:780;top:13467;width:780;height:3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">
                    <v:stroke endarrow="block"/>
                  </v:shape>
                  <v:shape id="AutoShape 26" o:spid="_x0000_s1053" type="#_x0000_t32" style="position:absolute;left:3990;top:13992;width:780;height:3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">
                    <v:stroke endarrow="block"/>
                  </v:shape>
                  <v:shape id="AutoShape 27" o:spid="_x0000_s1054" type="#_x0000_t32" style="position:absolute;left:10185;top:14202;width:885;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">
                    <v:stroke endarrow="block"/>
                  </v:shape>
                  <v:shape id="AutoShape 28" o:spid="_x0000_s1055" type="#_x0000_t32" style="position:absolute;left:8205;top:14457;width:825;height: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">
                    <v:stroke endarrow="block"/>
                  </v:shape>
                  <v:shape id="Text Box 29" o:spid="_x0000_s1056" type="#_x0000_t202" style="position:absolute;left:1935;top:12867;width:49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" stroked="f">
                    <v:textbox>
                      <w:txbxContent>
                        <w:p w14:paraId="2D09D04C" w14:textId="77777777" w:rsidR="00230888" w:rsidRPr="001E7D42" w:rsidRDefault="00230888" w:rsidP="00CF796A">
                          <w:pPr>
                            <w:jc w:val="center"/>
                            <w:rPr>
                              <w:sz w:val="16"/>
                              <w:szCs w:val="16"/>
                            </w:rPr>
                          </w:pPr>
                          <w:r w:rsidRPr="001E7D42">
                            <w:rPr>
                              <w:rFonts w:hint="cs"/>
                              <w:sz w:val="16"/>
                              <w:szCs w:val="16"/>
                            </w:rPr>
                            <w:t>A</w:t>
                          </w:r>
                          <w:r w:rsidRPr="001E7D42">
                            <w:rPr>
                              <w:rFonts w:hint="cs"/>
                              <w:sz w:val="16"/>
                              <w:szCs w:val="16"/>
                              <w:rtl/>
                            </w:rPr>
                            <w:t>1</w:t>
                          </w:r>
                        </w:p>
                      </w:txbxContent>
                    </v:textbox>
                  </v:shape>
                  <v:shape id="Text Box 30" o:spid="_x0000_s1057" type="#_x0000_t202" style="position:absolute;left:5505;top:13257;width:630;height: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" stroked="f">
                    <v:textbox>
                      <w:txbxContent>
                        <w:p w14:paraId="6C88B252" w14:textId="77777777" w:rsidR="00230888" w:rsidRPr="001E7D42" w:rsidRDefault="00230888" w:rsidP="00CF796A">
                          <w:pPr>
                            <w:jc w:val="center"/>
                            <w:rPr>
                              <w:sz w:val="16"/>
                              <w:szCs w:val="16"/>
                              <w:rtl/>
                            </w:rPr>
                          </w:pPr>
                          <w:r w:rsidRPr="001E7D42">
                            <w:rPr>
                              <w:rFonts w:hint="cs"/>
                              <w:sz w:val="16"/>
                              <w:szCs w:val="16"/>
                            </w:rPr>
                            <w:t>A</w:t>
                          </w:r>
                          <w:r w:rsidRPr="001E7D42">
                            <w:rPr>
                              <w:rFonts w:hint="cs"/>
                              <w:sz w:val="16"/>
                              <w:szCs w:val="16"/>
                              <w:rtl/>
                            </w:rPr>
                            <w:t>2</w:t>
                          </w:r>
                        </w:p>
                      </w:txbxContent>
                    </v:textbox>
                  </v:shape>
                  <v:shape id="AutoShape 31" o:spid="_x0000_s1058" type="#_x0000_t132" style="position:absolute;left:9240;top:13692;width:7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"/>
                  <v:shape id="Text Box 32" o:spid="_x0000_s1059" type="#_x0000_t202" style="position:absolute;left:9345;top:13827;width:48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" stroked="f">
                    <v:textbox>
                      <w:txbxContent>
                        <w:p w14:paraId="532DF544" w14:textId="77777777" w:rsidR="00230888" w:rsidRPr="001E7D42" w:rsidRDefault="00230888" w:rsidP="00CF796A">
                          <w:pPr>
                            <w:jc w:val="center"/>
                            <w:rPr>
                              <w:sz w:val="16"/>
                              <w:szCs w:val="16"/>
                            </w:rPr>
                          </w:pPr>
                          <w:r w:rsidRPr="001E7D42">
                            <w:rPr>
                              <w:rFonts w:hint="cs"/>
                              <w:sz w:val="16"/>
                              <w:szCs w:val="16"/>
                            </w:rPr>
                            <w:t>A</w:t>
                          </w:r>
                          <w:r w:rsidRPr="001E7D42">
                            <w:rPr>
                              <w:rFonts w:hint="cs"/>
                              <w:sz w:val="16"/>
                              <w:szCs w:val="16"/>
                              <w:rtl/>
                            </w:rPr>
                            <w:t>3</w:t>
                          </w:r>
                        </w:p>
                      </w:txbxContent>
                    </v:textbox>
                  </v:shape>
                  <v:shape id="AutoShape 33" o:spid="_x0000_s1060" type="#_x0000_t32" style="position:absolute;left:8415;top:14352;width:1005;height:5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"/>
                  <v:shape id="AutoShape 34" o:spid="_x0000_s1061" type="#_x0000_t32" style="position:absolute;left:8715;top:14517;width:840;height: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"/>
                  <v:shape id="AutoShape 35" o:spid="_x0000_s1062" type="#_x0000_t120" style="position:absolute;left:9420;top:14322;width:16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"/>
                </v:group>
                <v:shape id="AutoShape 36" o:spid="_x0000_s1063" type="#_x0000_t32" style="position:absolute;left:5354;top:11072;width:2911;height:23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" strokeweight="1.75pt">
                  <v:stroke dashstyle="dash" endarrow="block"/>
                </v:shape>
                <v:shape id="AutoShape 37" o:spid="_x0000_s1064" type="#_x0000_t32" style="position:absolute;left:2280;top:10141;width:3411;height:2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" strokeweight="1.75pt">
                  <v:stroke dashstyle="dash" endarrow="block"/>
                </v:shape>
              </v:group>
            </w:pict>
          </mc:Fallback>
        </mc:AlternateContent>
      </w:r>
    </w:p>
    <w:p w14:paraId="1875D459" w14:textId="77777777" w:rsidR="00CF796A" w:rsidRPr="00282D39" w:rsidRDefault="00CF796A" w:rsidP="00CF796A">
      <w:pPr>
        <w:widowControl w:val="0"/>
        <w:bidi w:val="0"/>
        <w:spacing w:before="120" w:after="240"/>
        <w:jc w:val="both"/>
        <w:rPr>
          <w:rFonts w:ascii="David" w:hAnsi="David" w:cs="David"/>
          <w:sz w:val="22"/>
          <w:szCs w:val="22"/>
          <w:lang w:eastAsia="zh-CN"/>
        </w:rPr>
      </w:pPr>
    </w:p>
    <w:p w14:paraId="7B6017B2" w14:textId="77777777" w:rsidR="00CF796A" w:rsidRPr="00282D39" w:rsidRDefault="00CF796A" w:rsidP="00CF796A">
      <w:pPr>
        <w:widowControl w:val="0"/>
        <w:bidi w:val="0"/>
        <w:spacing w:before="120" w:after="240"/>
        <w:jc w:val="center"/>
        <w:rPr>
          <w:rFonts w:ascii="David" w:hAnsi="David" w:cs="David"/>
          <w:sz w:val="22"/>
          <w:szCs w:val="22"/>
          <w:lang w:eastAsia="zh-CN"/>
        </w:rPr>
      </w:pPr>
    </w:p>
    <w:p w14:paraId="3079FECD" w14:textId="77777777" w:rsidR="00CF796A" w:rsidRPr="00282D39" w:rsidRDefault="00CF796A" w:rsidP="00CF796A">
      <w:pPr>
        <w:widowControl w:val="0"/>
        <w:bidi w:val="0"/>
        <w:spacing w:before="120" w:after="240"/>
        <w:jc w:val="both"/>
        <w:rPr>
          <w:rFonts w:ascii="David" w:hAnsi="David" w:cs="David"/>
          <w:sz w:val="22"/>
          <w:szCs w:val="22"/>
          <w:lang w:eastAsia="zh-CN"/>
        </w:rPr>
      </w:pPr>
    </w:p>
    <w:p w14:paraId="5330D11E" w14:textId="77777777" w:rsidR="00CF796A" w:rsidRPr="00282D39" w:rsidRDefault="00CF796A" w:rsidP="00CF796A">
      <w:pPr>
        <w:widowControl w:val="0"/>
        <w:bidi w:val="0"/>
        <w:spacing w:before="120" w:after="240"/>
        <w:jc w:val="both"/>
        <w:rPr>
          <w:rFonts w:ascii="David" w:hAnsi="David" w:cs="David"/>
          <w:sz w:val="22"/>
          <w:szCs w:val="22"/>
          <w:lang w:eastAsia="zh-CN"/>
        </w:rPr>
      </w:pPr>
    </w:p>
    <w:p w14:paraId="12D35327" w14:textId="77777777" w:rsidR="00CF796A" w:rsidRPr="00282D39" w:rsidRDefault="00CF796A" w:rsidP="00CF796A">
      <w:pPr>
        <w:widowControl w:val="0"/>
        <w:bidi w:val="0"/>
        <w:spacing w:before="120" w:after="240"/>
        <w:jc w:val="both"/>
        <w:rPr>
          <w:rFonts w:ascii="David" w:hAnsi="David" w:cs="David"/>
          <w:sz w:val="22"/>
          <w:szCs w:val="22"/>
          <w:lang w:eastAsia="zh-CN"/>
        </w:rPr>
      </w:pPr>
    </w:p>
    <w:p w14:paraId="5029BE2F" w14:textId="77777777" w:rsidR="00CF796A" w:rsidRPr="00282D39" w:rsidRDefault="00CF796A" w:rsidP="00CF796A">
      <w:pPr>
        <w:widowControl w:val="0"/>
        <w:spacing w:after="240"/>
        <w:jc w:val="both"/>
        <w:rPr>
          <w:rFonts w:ascii="David" w:hAnsi="David" w:cs="David"/>
          <w:sz w:val="22"/>
          <w:szCs w:val="22"/>
          <w:rtl/>
          <w:lang w:eastAsia="zh-CN"/>
        </w:rPr>
      </w:pPr>
      <w:r w:rsidRPr="00282D39">
        <w:rPr>
          <w:rFonts w:ascii="David" w:hAnsi="David" w:cs="David"/>
          <w:sz w:val="22"/>
          <w:szCs w:val="22"/>
          <w:rtl/>
          <w:lang w:eastAsia="zh-CN"/>
        </w:rPr>
        <w:t xml:space="preserve">קו גרוויטציוני זורם מתא זנב אל תא ראש ( מקור – יעד). </w:t>
      </w:r>
    </w:p>
    <w:p w14:paraId="6C71E1B2" w14:textId="77777777" w:rsidR="00CF796A" w:rsidRPr="00282D39" w:rsidRDefault="00CF796A" w:rsidP="00CF796A">
      <w:pPr>
        <w:widowControl w:val="0"/>
        <w:spacing w:after="240"/>
        <w:jc w:val="both"/>
        <w:rPr>
          <w:rFonts w:ascii="David" w:hAnsi="David" w:cs="David"/>
          <w:sz w:val="22"/>
          <w:szCs w:val="22"/>
          <w:rtl/>
          <w:lang w:eastAsia="zh-CN"/>
        </w:rPr>
      </w:pPr>
      <w:r w:rsidRPr="00282D39">
        <w:rPr>
          <w:rFonts w:ascii="David" w:hAnsi="David" w:cs="David"/>
          <w:sz w:val="22"/>
          <w:szCs w:val="22"/>
          <w:rtl/>
          <w:lang w:eastAsia="zh-CN"/>
        </w:rPr>
        <w:t xml:space="preserve">כל תא למעט ראשון ואחרון מוזכר לפחות פעמיים בקו הכניסה לשוחה ובקו היציאה מהשוחה. </w:t>
      </w:r>
    </w:p>
    <w:p w14:paraId="67EC5496"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 xml:space="preserve">במידה ומבוצע צילום וידאו של הצנרת מומלץ שרשומת כל סרט תישא את שם הקו ( </w:t>
      </w:r>
      <w:r w:rsidRPr="00282D39">
        <w:rPr>
          <w:rFonts w:ascii="David" w:hAnsi="David" w:cs="David"/>
          <w:sz w:val="22"/>
          <w:szCs w:val="22"/>
          <w:lang w:eastAsia="he-IL"/>
        </w:rPr>
        <w:t>PipeId</w:t>
      </w:r>
      <w:r w:rsidRPr="00282D39">
        <w:rPr>
          <w:rFonts w:ascii="David" w:hAnsi="David" w:cs="David"/>
          <w:sz w:val="22"/>
          <w:szCs w:val="22"/>
          <w:rtl/>
          <w:lang w:eastAsia="he-IL"/>
        </w:rPr>
        <w:t xml:space="preserve">) מתוך מערכת ה – </w:t>
      </w:r>
      <w:r w:rsidRPr="00282D39">
        <w:rPr>
          <w:rFonts w:ascii="David" w:hAnsi="David" w:cs="David"/>
          <w:sz w:val="22"/>
          <w:szCs w:val="22"/>
          <w:lang w:eastAsia="he-IL"/>
        </w:rPr>
        <w:t xml:space="preserve">GIS </w:t>
      </w:r>
      <w:r w:rsidRPr="00282D39">
        <w:rPr>
          <w:rFonts w:ascii="David" w:hAnsi="David" w:cs="David"/>
          <w:sz w:val="22"/>
          <w:szCs w:val="22"/>
          <w:rtl/>
          <w:lang w:eastAsia="he-IL"/>
        </w:rPr>
        <w:t xml:space="preserve"> ואת שמות שוחת המקור והיעד.</w:t>
      </w:r>
    </w:p>
    <w:p w14:paraId="7075E01F" w14:textId="77777777" w:rsidR="00CF796A" w:rsidRPr="00282D39" w:rsidRDefault="00CF796A" w:rsidP="00CF796A">
      <w:pPr>
        <w:widowControl w:val="0"/>
        <w:spacing w:after="240"/>
        <w:jc w:val="both"/>
        <w:rPr>
          <w:rFonts w:ascii="David" w:eastAsia="Batang" w:hAnsi="David" w:cs="David"/>
          <w:sz w:val="28"/>
          <w:szCs w:val="28"/>
          <w:rtl/>
          <w:lang w:eastAsia="zh-CN"/>
        </w:rPr>
      </w:pPr>
    </w:p>
    <w:p w14:paraId="7523F919" w14:textId="77777777" w:rsidR="00CF796A" w:rsidRPr="00282D39" w:rsidRDefault="00CF796A" w:rsidP="00CF796A">
      <w:pPr>
        <w:widowControl w:val="0"/>
        <w:bidi w:val="0"/>
        <w:spacing w:before="120" w:after="240"/>
        <w:jc w:val="both"/>
        <w:rPr>
          <w:rFonts w:ascii="David" w:hAnsi="David" w:cs="David"/>
          <w:b/>
          <w:bCs/>
          <w:sz w:val="20"/>
          <w:u w:val="single"/>
          <w:lang w:eastAsia="he-IL"/>
        </w:rPr>
      </w:pPr>
      <w:r w:rsidRPr="00282D39">
        <w:rPr>
          <w:rFonts w:ascii="David" w:hAnsi="David" w:cs="David"/>
          <w:b/>
          <w:bCs/>
          <w:sz w:val="20"/>
          <w:u w:val="single"/>
          <w:rtl/>
          <w:lang w:eastAsia="he-IL"/>
        </w:rPr>
        <w:br w:type="page"/>
      </w:r>
    </w:p>
    <w:p w14:paraId="00182D65" w14:textId="77777777" w:rsidR="00CF796A" w:rsidRPr="00282D39" w:rsidRDefault="00CF796A" w:rsidP="00CF796A">
      <w:pPr>
        <w:widowControl w:val="0"/>
        <w:spacing w:after="120"/>
        <w:jc w:val="center"/>
        <w:rPr>
          <w:rFonts w:ascii="David" w:hAnsi="David" w:cs="David"/>
          <w:b/>
          <w:bCs/>
          <w:sz w:val="20"/>
          <w:u w:val="single"/>
          <w:rtl/>
          <w:lang w:eastAsia="he-IL"/>
        </w:rPr>
      </w:pPr>
      <w:r w:rsidRPr="00282D39">
        <w:rPr>
          <w:rFonts w:ascii="David" w:hAnsi="David" w:cs="David"/>
          <w:b/>
          <w:bCs/>
          <w:sz w:val="20"/>
          <w:u w:val="single"/>
          <w:rtl/>
          <w:lang w:eastAsia="he-IL"/>
        </w:rPr>
        <w:lastRenderedPageBreak/>
        <w:t>קווי ביוב</w:t>
      </w:r>
    </w:p>
    <w:tbl>
      <w:tblPr>
        <w:bidiVisual/>
        <w:tblW w:w="9530" w:type="dxa"/>
        <w:tblLook w:val="04A0" w:firstRow="1" w:lastRow="0" w:firstColumn="1" w:lastColumn="0" w:noHBand="0" w:noVBand="1"/>
      </w:tblPr>
      <w:tblGrid>
        <w:gridCol w:w="1483"/>
        <w:gridCol w:w="1686"/>
        <w:gridCol w:w="914"/>
        <w:gridCol w:w="630"/>
        <w:gridCol w:w="918"/>
        <w:gridCol w:w="797"/>
        <w:gridCol w:w="1928"/>
        <w:gridCol w:w="1174"/>
      </w:tblGrid>
      <w:tr w:rsidR="00CF796A" w:rsidRPr="00282D39" w14:paraId="7A8268BD" w14:textId="77777777" w:rsidTr="00CF796A">
        <w:trPr>
          <w:trHeight w:val="300"/>
        </w:trPr>
        <w:tc>
          <w:tcPr>
            <w:tcW w:w="1483" w:type="dxa"/>
            <w:tcBorders>
              <w:top w:val="nil"/>
              <w:left w:val="nil"/>
              <w:bottom w:val="nil"/>
              <w:right w:val="nil"/>
            </w:tcBorders>
            <w:shd w:val="clear" w:color="auto" w:fill="auto"/>
            <w:noWrap/>
            <w:vAlign w:val="bottom"/>
            <w:hideMark/>
          </w:tcPr>
          <w:p w14:paraId="3A92322A"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שם תצוגה</w:t>
            </w:r>
          </w:p>
        </w:tc>
        <w:tc>
          <w:tcPr>
            <w:tcW w:w="1686" w:type="dxa"/>
            <w:tcBorders>
              <w:top w:val="nil"/>
              <w:left w:val="nil"/>
              <w:bottom w:val="nil"/>
              <w:right w:val="nil"/>
            </w:tcBorders>
            <w:shd w:val="clear" w:color="auto" w:fill="auto"/>
            <w:noWrap/>
            <w:vAlign w:val="bottom"/>
            <w:hideMark/>
          </w:tcPr>
          <w:p w14:paraId="159B5120"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תיאור השדה</w:t>
            </w:r>
          </w:p>
        </w:tc>
        <w:tc>
          <w:tcPr>
            <w:tcW w:w="914" w:type="dxa"/>
            <w:tcBorders>
              <w:top w:val="nil"/>
              <w:left w:val="nil"/>
              <w:bottom w:val="nil"/>
              <w:right w:val="nil"/>
            </w:tcBorders>
            <w:shd w:val="clear" w:color="auto" w:fill="auto"/>
            <w:noWrap/>
            <w:vAlign w:val="bottom"/>
            <w:hideMark/>
          </w:tcPr>
          <w:p w14:paraId="0283EDE7"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סוג שדה</w:t>
            </w:r>
          </w:p>
        </w:tc>
        <w:tc>
          <w:tcPr>
            <w:tcW w:w="630" w:type="dxa"/>
            <w:tcBorders>
              <w:top w:val="nil"/>
              <w:left w:val="nil"/>
              <w:bottom w:val="nil"/>
              <w:right w:val="nil"/>
            </w:tcBorders>
            <w:shd w:val="clear" w:color="auto" w:fill="auto"/>
            <w:noWrap/>
            <w:vAlign w:val="bottom"/>
            <w:hideMark/>
          </w:tcPr>
          <w:p w14:paraId="1A4A7004"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גודל שדה</w:t>
            </w:r>
          </w:p>
        </w:tc>
        <w:tc>
          <w:tcPr>
            <w:tcW w:w="918" w:type="dxa"/>
            <w:tcBorders>
              <w:top w:val="nil"/>
              <w:left w:val="nil"/>
              <w:bottom w:val="nil"/>
              <w:right w:val="nil"/>
            </w:tcBorders>
            <w:shd w:val="clear" w:color="auto" w:fill="auto"/>
            <w:noWrap/>
            <w:vAlign w:val="bottom"/>
            <w:hideMark/>
          </w:tcPr>
          <w:p w14:paraId="34B80CAB"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חובה למתכנן</w:t>
            </w:r>
          </w:p>
        </w:tc>
        <w:tc>
          <w:tcPr>
            <w:tcW w:w="797" w:type="dxa"/>
            <w:tcBorders>
              <w:top w:val="nil"/>
              <w:left w:val="nil"/>
              <w:bottom w:val="nil"/>
              <w:right w:val="nil"/>
            </w:tcBorders>
            <w:shd w:val="clear" w:color="auto" w:fill="auto"/>
            <w:noWrap/>
            <w:vAlign w:val="bottom"/>
            <w:hideMark/>
          </w:tcPr>
          <w:p w14:paraId="13CAC3FB"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שדה חובה למודד</w:t>
            </w:r>
          </w:p>
        </w:tc>
        <w:tc>
          <w:tcPr>
            <w:tcW w:w="1928" w:type="dxa"/>
            <w:tcBorders>
              <w:top w:val="nil"/>
              <w:left w:val="nil"/>
              <w:bottom w:val="nil"/>
              <w:right w:val="nil"/>
            </w:tcBorders>
            <w:shd w:val="clear" w:color="auto" w:fill="auto"/>
            <w:noWrap/>
            <w:vAlign w:val="bottom"/>
            <w:hideMark/>
          </w:tcPr>
          <w:p w14:paraId="64CD2F13" w14:textId="77777777" w:rsidR="00CF796A" w:rsidRPr="00282D39" w:rsidRDefault="00CF796A" w:rsidP="00CF796A">
            <w:pPr>
              <w:widowControl w:val="0"/>
              <w:bidi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lang w:eastAsia="he-IL"/>
              </w:rPr>
              <w:t>Domain</w:t>
            </w:r>
          </w:p>
        </w:tc>
        <w:tc>
          <w:tcPr>
            <w:tcW w:w="1174" w:type="dxa"/>
            <w:tcBorders>
              <w:top w:val="nil"/>
              <w:left w:val="nil"/>
              <w:bottom w:val="nil"/>
              <w:right w:val="nil"/>
            </w:tcBorders>
            <w:shd w:val="clear" w:color="auto" w:fill="auto"/>
            <w:noWrap/>
            <w:vAlign w:val="bottom"/>
            <w:hideMark/>
          </w:tcPr>
          <w:p w14:paraId="2E93E344"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מקור נתונים (נדרש מ)</w:t>
            </w:r>
          </w:p>
        </w:tc>
      </w:tr>
      <w:tr w:rsidR="00CF796A" w:rsidRPr="00282D39" w14:paraId="505F25C5" w14:textId="77777777" w:rsidTr="00CF796A">
        <w:trPr>
          <w:trHeight w:val="285"/>
        </w:trPr>
        <w:tc>
          <w:tcPr>
            <w:tcW w:w="1483" w:type="dxa"/>
            <w:tcBorders>
              <w:top w:val="nil"/>
              <w:left w:val="nil"/>
              <w:bottom w:val="nil"/>
              <w:right w:val="nil"/>
            </w:tcBorders>
            <w:shd w:val="clear" w:color="auto" w:fill="auto"/>
            <w:noWrap/>
            <w:vAlign w:val="bottom"/>
            <w:hideMark/>
          </w:tcPr>
          <w:p w14:paraId="77F90DF9"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שם קו</w:t>
            </w:r>
          </w:p>
        </w:tc>
        <w:tc>
          <w:tcPr>
            <w:tcW w:w="1686" w:type="dxa"/>
            <w:tcBorders>
              <w:top w:val="nil"/>
              <w:left w:val="nil"/>
              <w:bottom w:val="nil"/>
              <w:right w:val="nil"/>
            </w:tcBorders>
            <w:shd w:val="clear" w:color="auto" w:fill="auto"/>
            <w:noWrap/>
            <w:vAlign w:val="bottom"/>
            <w:hideMark/>
          </w:tcPr>
          <w:p w14:paraId="2899F847"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35D6882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0231D0CE"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918" w:type="dxa"/>
            <w:tcBorders>
              <w:top w:val="nil"/>
              <w:left w:val="nil"/>
              <w:bottom w:val="nil"/>
              <w:right w:val="nil"/>
            </w:tcBorders>
            <w:shd w:val="clear" w:color="auto" w:fill="auto"/>
            <w:noWrap/>
            <w:vAlign w:val="bottom"/>
            <w:hideMark/>
          </w:tcPr>
          <w:p w14:paraId="4C242EC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23225345"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76E14E8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3C8EE11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824D7DB" w14:textId="77777777" w:rsidTr="00CF796A">
        <w:trPr>
          <w:trHeight w:val="285"/>
        </w:trPr>
        <w:tc>
          <w:tcPr>
            <w:tcW w:w="1483" w:type="dxa"/>
            <w:tcBorders>
              <w:top w:val="nil"/>
              <w:left w:val="nil"/>
              <w:bottom w:val="nil"/>
              <w:right w:val="nil"/>
            </w:tcBorders>
            <w:shd w:val="clear" w:color="auto" w:fill="auto"/>
            <w:noWrap/>
            <w:vAlign w:val="bottom"/>
            <w:hideMark/>
          </w:tcPr>
          <w:p w14:paraId="6D38E9A7"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תאגיד</w:t>
            </w:r>
          </w:p>
        </w:tc>
        <w:tc>
          <w:tcPr>
            <w:tcW w:w="1686" w:type="dxa"/>
            <w:tcBorders>
              <w:top w:val="nil"/>
              <w:left w:val="nil"/>
              <w:bottom w:val="nil"/>
              <w:right w:val="nil"/>
            </w:tcBorders>
            <w:shd w:val="clear" w:color="auto" w:fill="auto"/>
            <w:noWrap/>
            <w:vAlign w:val="bottom"/>
            <w:hideMark/>
          </w:tcPr>
          <w:p w14:paraId="3B68ABDF"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39965BC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584B01D5"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509238D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149BA8F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2ADADD3"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Taagid</w:t>
            </w:r>
          </w:p>
        </w:tc>
        <w:tc>
          <w:tcPr>
            <w:tcW w:w="1174" w:type="dxa"/>
            <w:tcBorders>
              <w:top w:val="nil"/>
              <w:left w:val="nil"/>
              <w:bottom w:val="nil"/>
              <w:right w:val="nil"/>
            </w:tcBorders>
            <w:shd w:val="clear" w:color="auto" w:fill="auto"/>
            <w:noWrap/>
            <w:vAlign w:val="bottom"/>
            <w:hideMark/>
          </w:tcPr>
          <w:p w14:paraId="4BF243E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3E36368" w14:textId="77777777" w:rsidTr="00CF796A">
        <w:trPr>
          <w:trHeight w:val="285"/>
        </w:trPr>
        <w:tc>
          <w:tcPr>
            <w:tcW w:w="1483" w:type="dxa"/>
            <w:tcBorders>
              <w:top w:val="nil"/>
              <w:left w:val="nil"/>
              <w:bottom w:val="nil"/>
              <w:right w:val="nil"/>
            </w:tcBorders>
            <w:shd w:val="clear" w:color="auto" w:fill="auto"/>
            <w:noWrap/>
            <w:vAlign w:val="bottom"/>
            <w:hideMark/>
          </w:tcPr>
          <w:p w14:paraId="2879B098"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בעלות</w:t>
            </w:r>
          </w:p>
        </w:tc>
        <w:tc>
          <w:tcPr>
            <w:tcW w:w="1686" w:type="dxa"/>
            <w:tcBorders>
              <w:top w:val="nil"/>
              <w:left w:val="nil"/>
              <w:bottom w:val="nil"/>
              <w:right w:val="nil"/>
            </w:tcBorders>
            <w:shd w:val="clear" w:color="auto" w:fill="auto"/>
            <w:noWrap/>
            <w:vAlign w:val="bottom"/>
            <w:hideMark/>
          </w:tcPr>
          <w:p w14:paraId="5F788E5C"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2EFA42C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51E0A096"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317D819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36E17BA9"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0351DB43"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Ownership</w:t>
            </w:r>
          </w:p>
        </w:tc>
        <w:tc>
          <w:tcPr>
            <w:tcW w:w="1174" w:type="dxa"/>
            <w:tcBorders>
              <w:top w:val="nil"/>
              <w:left w:val="nil"/>
              <w:bottom w:val="nil"/>
              <w:right w:val="nil"/>
            </w:tcBorders>
            <w:shd w:val="clear" w:color="auto" w:fill="auto"/>
            <w:noWrap/>
            <w:vAlign w:val="bottom"/>
            <w:hideMark/>
          </w:tcPr>
          <w:p w14:paraId="76555D2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56CC4D6" w14:textId="77777777" w:rsidTr="00CF796A">
        <w:trPr>
          <w:trHeight w:val="285"/>
        </w:trPr>
        <w:tc>
          <w:tcPr>
            <w:tcW w:w="1483" w:type="dxa"/>
            <w:tcBorders>
              <w:top w:val="nil"/>
              <w:left w:val="nil"/>
              <w:bottom w:val="nil"/>
              <w:right w:val="nil"/>
            </w:tcBorders>
            <w:shd w:val="clear" w:color="auto" w:fill="auto"/>
            <w:noWrap/>
            <w:vAlign w:val="bottom"/>
            <w:hideMark/>
          </w:tcPr>
          <w:p w14:paraId="05696D3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סיווג ראשי</w:t>
            </w:r>
          </w:p>
        </w:tc>
        <w:tc>
          <w:tcPr>
            <w:tcW w:w="1686" w:type="dxa"/>
            <w:tcBorders>
              <w:top w:val="nil"/>
              <w:left w:val="nil"/>
              <w:bottom w:val="nil"/>
              <w:right w:val="nil"/>
            </w:tcBorders>
            <w:shd w:val="clear" w:color="auto" w:fill="auto"/>
            <w:noWrap/>
            <w:vAlign w:val="bottom"/>
            <w:hideMark/>
          </w:tcPr>
          <w:p w14:paraId="388FA80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7A2EE91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74B1068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465517F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4985BA0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2A3F2B3D"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sLineMainClass</w:t>
            </w:r>
          </w:p>
        </w:tc>
        <w:tc>
          <w:tcPr>
            <w:tcW w:w="1174" w:type="dxa"/>
            <w:tcBorders>
              <w:top w:val="nil"/>
              <w:left w:val="nil"/>
              <w:bottom w:val="nil"/>
              <w:right w:val="nil"/>
            </w:tcBorders>
            <w:shd w:val="clear" w:color="auto" w:fill="auto"/>
            <w:noWrap/>
            <w:vAlign w:val="bottom"/>
            <w:hideMark/>
          </w:tcPr>
          <w:p w14:paraId="546A849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4679ABE" w14:textId="77777777" w:rsidTr="00CF796A">
        <w:trPr>
          <w:trHeight w:val="285"/>
        </w:trPr>
        <w:tc>
          <w:tcPr>
            <w:tcW w:w="1483" w:type="dxa"/>
            <w:tcBorders>
              <w:top w:val="nil"/>
              <w:left w:val="nil"/>
              <w:bottom w:val="nil"/>
              <w:right w:val="nil"/>
            </w:tcBorders>
            <w:shd w:val="clear" w:color="auto" w:fill="auto"/>
            <w:noWrap/>
            <w:vAlign w:val="bottom"/>
            <w:hideMark/>
          </w:tcPr>
          <w:p w14:paraId="08C7F985"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סיווג משני</w:t>
            </w:r>
          </w:p>
        </w:tc>
        <w:tc>
          <w:tcPr>
            <w:tcW w:w="1686" w:type="dxa"/>
            <w:tcBorders>
              <w:top w:val="nil"/>
              <w:left w:val="nil"/>
              <w:bottom w:val="nil"/>
              <w:right w:val="nil"/>
            </w:tcBorders>
            <w:shd w:val="clear" w:color="auto" w:fill="auto"/>
            <w:noWrap/>
            <w:vAlign w:val="bottom"/>
            <w:hideMark/>
          </w:tcPr>
          <w:p w14:paraId="7ABC2A7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FB7396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53221A94"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5E628AC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0572435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0B8F2F8A"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sLineClass</w:t>
            </w:r>
          </w:p>
        </w:tc>
        <w:tc>
          <w:tcPr>
            <w:tcW w:w="1174" w:type="dxa"/>
            <w:tcBorders>
              <w:top w:val="nil"/>
              <w:left w:val="nil"/>
              <w:bottom w:val="nil"/>
              <w:right w:val="nil"/>
            </w:tcBorders>
            <w:shd w:val="clear" w:color="auto" w:fill="auto"/>
            <w:noWrap/>
            <w:vAlign w:val="bottom"/>
            <w:hideMark/>
          </w:tcPr>
          <w:p w14:paraId="0F1F721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808609C" w14:textId="77777777" w:rsidTr="00CF796A">
        <w:trPr>
          <w:trHeight w:val="285"/>
        </w:trPr>
        <w:tc>
          <w:tcPr>
            <w:tcW w:w="1483" w:type="dxa"/>
            <w:tcBorders>
              <w:top w:val="nil"/>
              <w:left w:val="nil"/>
              <w:bottom w:val="nil"/>
              <w:right w:val="nil"/>
            </w:tcBorders>
            <w:shd w:val="clear" w:color="auto" w:fill="auto"/>
            <w:noWrap/>
            <w:vAlign w:val="bottom"/>
            <w:hideMark/>
          </w:tcPr>
          <w:p w14:paraId="55A8371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קוטר קו ביוב</w:t>
            </w:r>
          </w:p>
        </w:tc>
        <w:tc>
          <w:tcPr>
            <w:tcW w:w="1686" w:type="dxa"/>
            <w:tcBorders>
              <w:top w:val="nil"/>
              <w:left w:val="nil"/>
              <w:bottom w:val="nil"/>
              <w:right w:val="nil"/>
            </w:tcBorders>
            <w:shd w:val="clear" w:color="auto" w:fill="auto"/>
            <w:noWrap/>
            <w:vAlign w:val="bottom"/>
            <w:hideMark/>
          </w:tcPr>
          <w:p w14:paraId="3155BBC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4110AB83"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3790969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40EEA63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1E6BEAD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2D1C3569"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sLineDiameterMM</w:t>
            </w:r>
          </w:p>
        </w:tc>
        <w:tc>
          <w:tcPr>
            <w:tcW w:w="1174" w:type="dxa"/>
            <w:tcBorders>
              <w:top w:val="nil"/>
              <w:left w:val="nil"/>
              <w:bottom w:val="nil"/>
              <w:right w:val="nil"/>
            </w:tcBorders>
            <w:shd w:val="clear" w:color="auto" w:fill="auto"/>
            <w:noWrap/>
            <w:vAlign w:val="bottom"/>
            <w:hideMark/>
          </w:tcPr>
          <w:p w14:paraId="2E39BCAF"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54DD9CE9" w14:textId="77777777" w:rsidTr="00CF796A">
        <w:trPr>
          <w:trHeight w:val="285"/>
        </w:trPr>
        <w:tc>
          <w:tcPr>
            <w:tcW w:w="1483" w:type="dxa"/>
            <w:tcBorders>
              <w:top w:val="nil"/>
              <w:left w:val="nil"/>
              <w:bottom w:val="nil"/>
              <w:right w:val="nil"/>
            </w:tcBorders>
            <w:shd w:val="clear" w:color="auto" w:fill="auto"/>
            <w:noWrap/>
            <w:vAlign w:val="bottom"/>
            <w:hideMark/>
          </w:tcPr>
          <w:p w14:paraId="746F351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יחידת קוטר</w:t>
            </w:r>
          </w:p>
        </w:tc>
        <w:tc>
          <w:tcPr>
            <w:tcW w:w="1686" w:type="dxa"/>
            <w:tcBorders>
              <w:top w:val="nil"/>
              <w:left w:val="nil"/>
              <w:bottom w:val="nil"/>
              <w:right w:val="nil"/>
            </w:tcBorders>
            <w:shd w:val="clear" w:color="auto" w:fill="auto"/>
            <w:noWrap/>
            <w:vAlign w:val="bottom"/>
            <w:hideMark/>
          </w:tcPr>
          <w:p w14:paraId="6955578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0A0AABB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566B03CB"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918" w:type="dxa"/>
            <w:tcBorders>
              <w:top w:val="nil"/>
              <w:left w:val="nil"/>
              <w:bottom w:val="nil"/>
              <w:right w:val="nil"/>
            </w:tcBorders>
            <w:shd w:val="clear" w:color="auto" w:fill="auto"/>
            <w:noWrap/>
            <w:vAlign w:val="bottom"/>
            <w:hideMark/>
          </w:tcPr>
          <w:p w14:paraId="627D5AE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7E167B01"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F79E30E"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DiameterUnits</w:t>
            </w:r>
          </w:p>
        </w:tc>
        <w:tc>
          <w:tcPr>
            <w:tcW w:w="1174" w:type="dxa"/>
            <w:tcBorders>
              <w:top w:val="nil"/>
              <w:left w:val="nil"/>
              <w:bottom w:val="nil"/>
              <w:right w:val="nil"/>
            </w:tcBorders>
            <w:shd w:val="clear" w:color="auto" w:fill="auto"/>
            <w:noWrap/>
            <w:vAlign w:val="bottom"/>
            <w:hideMark/>
          </w:tcPr>
          <w:p w14:paraId="42085625"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343182B7" w14:textId="77777777" w:rsidTr="00CF796A">
        <w:trPr>
          <w:trHeight w:val="285"/>
        </w:trPr>
        <w:tc>
          <w:tcPr>
            <w:tcW w:w="1483" w:type="dxa"/>
            <w:tcBorders>
              <w:top w:val="nil"/>
              <w:left w:val="nil"/>
              <w:bottom w:val="nil"/>
              <w:right w:val="nil"/>
            </w:tcBorders>
            <w:shd w:val="clear" w:color="auto" w:fill="auto"/>
            <w:noWrap/>
            <w:vAlign w:val="bottom"/>
            <w:hideMark/>
          </w:tcPr>
          <w:p w14:paraId="54D97DD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דרג צינור</w:t>
            </w:r>
          </w:p>
        </w:tc>
        <w:tc>
          <w:tcPr>
            <w:tcW w:w="1686" w:type="dxa"/>
            <w:tcBorders>
              <w:top w:val="nil"/>
              <w:left w:val="nil"/>
              <w:bottom w:val="nil"/>
              <w:right w:val="nil"/>
            </w:tcBorders>
            <w:shd w:val="clear" w:color="auto" w:fill="auto"/>
            <w:noWrap/>
            <w:vAlign w:val="bottom"/>
            <w:hideMark/>
          </w:tcPr>
          <w:p w14:paraId="36BCBFB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כמה לחץ הצינור מחזיק עליו</w:t>
            </w:r>
          </w:p>
        </w:tc>
        <w:tc>
          <w:tcPr>
            <w:tcW w:w="914" w:type="dxa"/>
            <w:tcBorders>
              <w:top w:val="nil"/>
              <w:left w:val="nil"/>
              <w:bottom w:val="nil"/>
              <w:right w:val="nil"/>
            </w:tcBorders>
            <w:shd w:val="clear" w:color="auto" w:fill="auto"/>
            <w:noWrap/>
            <w:vAlign w:val="bottom"/>
            <w:hideMark/>
          </w:tcPr>
          <w:p w14:paraId="02130AC6"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2F91121E"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6B70C79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60A6C42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78BFD838"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sLineDereg</w:t>
            </w:r>
          </w:p>
        </w:tc>
        <w:tc>
          <w:tcPr>
            <w:tcW w:w="1174" w:type="dxa"/>
            <w:tcBorders>
              <w:top w:val="nil"/>
              <w:left w:val="nil"/>
              <w:bottom w:val="nil"/>
              <w:right w:val="nil"/>
            </w:tcBorders>
            <w:shd w:val="clear" w:color="auto" w:fill="auto"/>
            <w:noWrap/>
            <w:vAlign w:val="bottom"/>
            <w:hideMark/>
          </w:tcPr>
          <w:p w14:paraId="72D6C43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3CDD0CF" w14:textId="77777777" w:rsidTr="00CF796A">
        <w:trPr>
          <w:trHeight w:val="285"/>
        </w:trPr>
        <w:tc>
          <w:tcPr>
            <w:tcW w:w="1483" w:type="dxa"/>
            <w:tcBorders>
              <w:top w:val="nil"/>
              <w:left w:val="nil"/>
              <w:bottom w:val="nil"/>
              <w:right w:val="nil"/>
            </w:tcBorders>
            <w:shd w:val="clear" w:color="auto" w:fill="auto"/>
            <w:noWrap/>
            <w:vAlign w:val="bottom"/>
            <w:hideMark/>
          </w:tcPr>
          <w:p w14:paraId="6A706425"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סטטוס</w:t>
            </w:r>
          </w:p>
        </w:tc>
        <w:tc>
          <w:tcPr>
            <w:tcW w:w="1686" w:type="dxa"/>
            <w:tcBorders>
              <w:top w:val="nil"/>
              <w:left w:val="nil"/>
              <w:bottom w:val="nil"/>
              <w:right w:val="nil"/>
            </w:tcBorders>
            <w:shd w:val="clear" w:color="auto" w:fill="auto"/>
            <w:noWrap/>
            <w:vAlign w:val="bottom"/>
            <w:hideMark/>
          </w:tcPr>
          <w:p w14:paraId="74BECC16"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56A8505E"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1220010A"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70D49CC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278F1DF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87E4675"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Status</w:t>
            </w:r>
          </w:p>
        </w:tc>
        <w:tc>
          <w:tcPr>
            <w:tcW w:w="1174" w:type="dxa"/>
            <w:tcBorders>
              <w:top w:val="nil"/>
              <w:left w:val="nil"/>
              <w:bottom w:val="nil"/>
              <w:right w:val="nil"/>
            </w:tcBorders>
            <w:shd w:val="clear" w:color="auto" w:fill="auto"/>
            <w:noWrap/>
            <w:vAlign w:val="bottom"/>
            <w:hideMark/>
          </w:tcPr>
          <w:p w14:paraId="5F61BE49"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77B7C635" w14:textId="77777777" w:rsidTr="00CF796A">
        <w:trPr>
          <w:trHeight w:val="285"/>
        </w:trPr>
        <w:tc>
          <w:tcPr>
            <w:tcW w:w="1483" w:type="dxa"/>
            <w:tcBorders>
              <w:top w:val="nil"/>
              <w:left w:val="nil"/>
              <w:bottom w:val="nil"/>
              <w:right w:val="nil"/>
            </w:tcBorders>
            <w:shd w:val="clear" w:color="auto" w:fill="auto"/>
            <w:noWrap/>
            <w:vAlign w:val="bottom"/>
            <w:hideMark/>
          </w:tcPr>
          <w:p w14:paraId="49D06A5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חומר צינור</w:t>
            </w:r>
          </w:p>
        </w:tc>
        <w:tc>
          <w:tcPr>
            <w:tcW w:w="1686" w:type="dxa"/>
            <w:tcBorders>
              <w:top w:val="nil"/>
              <w:left w:val="nil"/>
              <w:bottom w:val="nil"/>
              <w:right w:val="nil"/>
            </w:tcBorders>
            <w:shd w:val="clear" w:color="auto" w:fill="auto"/>
            <w:noWrap/>
            <w:vAlign w:val="bottom"/>
            <w:hideMark/>
          </w:tcPr>
          <w:p w14:paraId="5B8B8C73"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3980E9E"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4B757A05"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74D6FB9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767FA22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197CB692"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Material</w:t>
            </w:r>
          </w:p>
        </w:tc>
        <w:tc>
          <w:tcPr>
            <w:tcW w:w="1174" w:type="dxa"/>
            <w:tcBorders>
              <w:top w:val="nil"/>
              <w:left w:val="nil"/>
              <w:bottom w:val="nil"/>
              <w:right w:val="nil"/>
            </w:tcBorders>
            <w:shd w:val="clear" w:color="auto" w:fill="auto"/>
            <w:noWrap/>
            <w:vAlign w:val="bottom"/>
            <w:hideMark/>
          </w:tcPr>
          <w:p w14:paraId="6074B104"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4DF92842" w14:textId="77777777" w:rsidTr="00CF796A">
        <w:trPr>
          <w:trHeight w:val="285"/>
        </w:trPr>
        <w:tc>
          <w:tcPr>
            <w:tcW w:w="1483" w:type="dxa"/>
            <w:tcBorders>
              <w:top w:val="nil"/>
              <w:left w:val="nil"/>
              <w:bottom w:val="nil"/>
              <w:right w:val="nil"/>
            </w:tcBorders>
            <w:shd w:val="clear" w:color="auto" w:fill="auto"/>
            <w:noWrap/>
            <w:vAlign w:val="bottom"/>
            <w:hideMark/>
          </w:tcPr>
          <w:p w14:paraId="603BE4B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שנת הנחה</w:t>
            </w:r>
          </w:p>
        </w:tc>
        <w:tc>
          <w:tcPr>
            <w:tcW w:w="1686" w:type="dxa"/>
            <w:tcBorders>
              <w:top w:val="nil"/>
              <w:left w:val="nil"/>
              <w:bottom w:val="nil"/>
              <w:right w:val="nil"/>
            </w:tcBorders>
            <w:shd w:val="clear" w:color="auto" w:fill="auto"/>
            <w:noWrap/>
            <w:vAlign w:val="bottom"/>
            <w:hideMark/>
          </w:tcPr>
          <w:p w14:paraId="74C1943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415F34F4"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7C7F58F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3C85044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5600E34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7B1C7821"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Year</w:t>
            </w:r>
          </w:p>
        </w:tc>
        <w:tc>
          <w:tcPr>
            <w:tcW w:w="1174" w:type="dxa"/>
            <w:tcBorders>
              <w:top w:val="nil"/>
              <w:left w:val="nil"/>
              <w:bottom w:val="nil"/>
              <w:right w:val="nil"/>
            </w:tcBorders>
            <w:shd w:val="clear" w:color="auto" w:fill="auto"/>
            <w:noWrap/>
            <w:vAlign w:val="bottom"/>
            <w:hideMark/>
          </w:tcPr>
          <w:p w14:paraId="0E39798F"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09D6190D" w14:textId="77777777" w:rsidTr="00CF796A">
        <w:trPr>
          <w:trHeight w:val="285"/>
        </w:trPr>
        <w:tc>
          <w:tcPr>
            <w:tcW w:w="1483" w:type="dxa"/>
            <w:tcBorders>
              <w:top w:val="nil"/>
              <w:left w:val="nil"/>
              <w:bottom w:val="nil"/>
              <w:right w:val="nil"/>
            </w:tcBorders>
            <w:shd w:val="clear" w:color="auto" w:fill="auto"/>
            <w:noWrap/>
            <w:vAlign w:val="bottom"/>
            <w:hideMark/>
          </w:tcPr>
          <w:p w14:paraId="6A8A467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רום בתחילת מקטע</w:t>
            </w:r>
          </w:p>
        </w:tc>
        <w:tc>
          <w:tcPr>
            <w:tcW w:w="1686" w:type="dxa"/>
            <w:tcBorders>
              <w:top w:val="nil"/>
              <w:left w:val="nil"/>
              <w:bottom w:val="nil"/>
              <w:right w:val="nil"/>
            </w:tcBorders>
            <w:shd w:val="clear" w:color="auto" w:fill="auto"/>
            <w:noWrap/>
            <w:vAlign w:val="bottom"/>
            <w:hideMark/>
          </w:tcPr>
          <w:p w14:paraId="55BF136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E5963F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665DB281"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3395F7A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1B4A6DA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115D6B0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47E07ADC"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55ECDB5D" w14:textId="77777777" w:rsidTr="00CF796A">
        <w:trPr>
          <w:trHeight w:val="285"/>
        </w:trPr>
        <w:tc>
          <w:tcPr>
            <w:tcW w:w="1483" w:type="dxa"/>
            <w:tcBorders>
              <w:top w:val="nil"/>
              <w:left w:val="nil"/>
              <w:bottom w:val="nil"/>
              <w:right w:val="nil"/>
            </w:tcBorders>
            <w:shd w:val="clear" w:color="auto" w:fill="auto"/>
            <w:noWrap/>
            <w:vAlign w:val="bottom"/>
            <w:hideMark/>
          </w:tcPr>
          <w:p w14:paraId="758BB40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רום בסיום מקטע</w:t>
            </w:r>
          </w:p>
        </w:tc>
        <w:tc>
          <w:tcPr>
            <w:tcW w:w="1686" w:type="dxa"/>
            <w:tcBorders>
              <w:top w:val="nil"/>
              <w:left w:val="nil"/>
              <w:bottom w:val="nil"/>
              <w:right w:val="nil"/>
            </w:tcBorders>
            <w:shd w:val="clear" w:color="auto" w:fill="auto"/>
            <w:noWrap/>
            <w:vAlign w:val="bottom"/>
            <w:hideMark/>
          </w:tcPr>
          <w:p w14:paraId="0B85719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964799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3E9867DF"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77D5B8B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5D1B409B"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798A602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4C96F2C9"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23289AB7" w14:textId="77777777" w:rsidTr="00CF796A">
        <w:trPr>
          <w:trHeight w:val="285"/>
        </w:trPr>
        <w:tc>
          <w:tcPr>
            <w:tcW w:w="1483" w:type="dxa"/>
            <w:tcBorders>
              <w:top w:val="nil"/>
              <w:left w:val="nil"/>
              <w:bottom w:val="nil"/>
              <w:right w:val="nil"/>
            </w:tcBorders>
            <w:shd w:val="clear" w:color="auto" w:fill="auto"/>
            <w:noWrap/>
            <w:vAlign w:val="bottom"/>
            <w:hideMark/>
          </w:tcPr>
          <w:p w14:paraId="7AA8708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רום אחרי מפל</w:t>
            </w:r>
          </w:p>
        </w:tc>
        <w:tc>
          <w:tcPr>
            <w:tcW w:w="1686" w:type="dxa"/>
            <w:tcBorders>
              <w:top w:val="nil"/>
              <w:left w:val="nil"/>
              <w:bottom w:val="nil"/>
              <w:right w:val="nil"/>
            </w:tcBorders>
            <w:shd w:val="clear" w:color="auto" w:fill="auto"/>
            <w:noWrap/>
            <w:vAlign w:val="bottom"/>
            <w:hideMark/>
          </w:tcPr>
          <w:p w14:paraId="2AF1BA8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68E35B3"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68AEC74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141FD1E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23C5307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5EE1F883"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1E078FE9"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5E33AD08" w14:textId="77777777" w:rsidTr="00CF796A">
        <w:trPr>
          <w:trHeight w:val="285"/>
        </w:trPr>
        <w:tc>
          <w:tcPr>
            <w:tcW w:w="1483" w:type="dxa"/>
            <w:tcBorders>
              <w:top w:val="nil"/>
              <w:left w:val="nil"/>
              <w:bottom w:val="nil"/>
              <w:right w:val="nil"/>
            </w:tcBorders>
            <w:shd w:val="clear" w:color="auto" w:fill="auto"/>
            <w:noWrap/>
            <w:vAlign w:val="bottom"/>
            <w:hideMark/>
          </w:tcPr>
          <w:p w14:paraId="67C4136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סוג מפל</w:t>
            </w:r>
          </w:p>
        </w:tc>
        <w:tc>
          <w:tcPr>
            <w:tcW w:w="1686" w:type="dxa"/>
            <w:tcBorders>
              <w:top w:val="nil"/>
              <w:left w:val="nil"/>
              <w:bottom w:val="nil"/>
              <w:right w:val="nil"/>
            </w:tcBorders>
            <w:shd w:val="clear" w:color="auto" w:fill="auto"/>
            <w:noWrap/>
            <w:vAlign w:val="bottom"/>
            <w:hideMark/>
          </w:tcPr>
          <w:p w14:paraId="6828533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6E0D632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12A1F13E"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69B086C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343057E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DA985FF"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FallType</w:t>
            </w:r>
          </w:p>
        </w:tc>
        <w:tc>
          <w:tcPr>
            <w:tcW w:w="1174" w:type="dxa"/>
            <w:tcBorders>
              <w:top w:val="nil"/>
              <w:left w:val="nil"/>
              <w:bottom w:val="nil"/>
              <w:right w:val="nil"/>
            </w:tcBorders>
            <w:shd w:val="clear" w:color="auto" w:fill="auto"/>
            <w:noWrap/>
            <w:vAlign w:val="bottom"/>
            <w:hideMark/>
          </w:tcPr>
          <w:p w14:paraId="2B86673F"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7DCB6D48" w14:textId="77777777" w:rsidTr="00CF796A">
        <w:trPr>
          <w:trHeight w:val="285"/>
        </w:trPr>
        <w:tc>
          <w:tcPr>
            <w:tcW w:w="1483" w:type="dxa"/>
            <w:tcBorders>
              <w:top w:val="nil"/>
              <w:left w:val="nil"/>
              <w:bottom w:val="nil"/>
              <w:right w:val="nil"/>
            </w:tcBorders>
            <w:shd w:val="clear" w:color="auto" w:fill="auto"/>
            <w:noWrap/>
            <w:vAlign w:val="bottom"/>
            <w:hideMark/>
          </w:tcPr>
          <w:p w14:paraId="7F82013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גובה מפל</w:t>
            </w:r>
          </w:p>
        </w:tc>
        <w:tc>
          <w:tcPr>
            <w:tcW w:w="1686" w:type="dxa"/>
            <w:tcBorders>
              <w:top w:val="nil"/>
              <w:left w:val="nil"/>
              <w:bottom w:val="nil"/>
              <w:right w:val="nil"/>
            </w:tcBorders>
            <w:shd w:val="clear" w:color="auto" w:fill="auto"/>
            <w:noWrap/>
            <w:vAlign w:val="bottom"/>
            <w:hideMark/>
          </w:tcPr>
          <w:p w14:paraId="3976929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14E2C0CA"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5A0ACA9E"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6B0BE2F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420E25B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3C8F81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3FE2E080"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07BDD493" w14:textId="77777777" w:rsidTr="00CF796A">
        <w:trPr>
          <w:trHeight w:val="285"/>
        </w:trPr>
        <w:tc>
          <w:tcPr>
            <w:tcW w:w="1483" w:type="dxa"/>
            <w:tcBorders>
              <w:top w:val="nil"/>
              <w:left w:val="nil"/>
              <w:bottom w:val="nil"/>
              <w:right w:val="nil"/>
            </w:tcBorders>
            <w:shd w:val="clear" w:color="auto" w:fill="auto"/>
            <w:noWrap/>
            <w:vAlign w:val="bottom"/>
            <w:hideMark/>
          </w:tcPr>
          <w:p w14:paraId="002C5AB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שיפוע</w:t>
            </w:r>
          </w:p>
        </w:tc>
        <w:tc>
          <w:tcPr>
            <w:tcW w:w="1686" w:type="dxa"/>
            <w:tcBorders>
              <w:top w:val="nil"/>
              <w:left w:val="nil"/>
              <w:bottom w:val="nil"/>
              <w:right w:val="nil"/>
            </w:tcBorders>
            <w:shd w:val="clear" w:color="auto" w:fill="auto"/>
            <w:noWrap/>
            <w:vAlign w:val="bottom"/>
            <w:hideMark/>
          </w:tcPr>
          <w:p w14:paraId="40A200F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220BEAB0"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3E37137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61F2988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32D2DDF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5E995166"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3AD490A5"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6D6228D2" w14:textId="77777777" w:rsidTr="00CF796A">
        <w:trPr>
          <w:trHeight w:val="285"/>
        </w:trPr>
        <w:tc>
          <w:tcPr>
            <w:tcW w:w="1483" w:type="dxa"/>
            <w:tcBorders>
              <w:top w:val="nil"/>
              <w:left w:val="nil"/>
              <w:bottom w:val="nil"/>
              <w:right w:val="nil"/>
            </w:tcBorders>
            <w:shd w:val="clear" w:color="auto" w:fill="auto"/>
            <w:noWrap/>
            <w:vAlign w:val="bottom"/>
            <w:hideMark/>
          </w:tcPr>
          <w:p w14:paraId="1890BB9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מיקום אנכי</w:t>
            </w:r>
          </w:p>
        </w:tc>
        <w:tc>
          <w:tcPr>
            <w:tcW w:w="1686" w:type="dxa"/>
            <w:tcBorders>
              <w:top w:val="nil"/>
              <w:left w:val="nil"/>
              <w:bottom w:val="nil"/>
              <w:right w:val="nil"/>
            </w:tcBorders>
            <w:shd w:val="clear" w:color="auto" w:fill="auto"/>
            <w:noWrap/>
            <w:vAlign w:val="bottom"/>
            <w:hideMark/>
          </w:tcPr>
          <w:p w14:paraId="0379151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572B555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3475F51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2C47A72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53E4676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7C60756B"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VerticalLocation</w:t>
            </w:r>
          </w:p>
        </w:tc>
        <w:tc>
          <w:tcPr>
            <w:tcW w:w="1174" w:type="dxa"/>
            <w:tcBorders>
              <w:top w:val="nil"/>
              <w:left w:val="nil"/>
              <w:bottom w:val="nil"/>
              <w:right w:val="nil"/>
            </w:tcBorders>
            <w:shd w:val="clear" w:color="auto" w:fill="auto"/>
            <w:noWrap/>
            <w:vAlign w:val="bottom"/>
            <w:hideMark/>
          </w:tcPr>
          <w:p w14:paraId="1B858C40"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7FB72464" w14:textId="77777777" w:rsidTr="00CF796A">
        <w:trPr>
          <w:trHeight w:val="285"/>
        </w:trPr>
        <w:tc>
          <w:tcPr>
            <w:tcW w:w="1483" w:type="dxa"/>
            <w:tcBorders>
              <w:top w:val="nil"/>
              <w:left w:val="nil"/>
              <w:bottom w:val="nil"/>
              <w:right w:val="nil"/>
            </w:tcBorders>
            <w:shd w:val="clear" w:color="auto" w:fill="auto"/>
            <w:noWrap/>
            <w:vAlign w:val="bottom"/>
            <w:hideMark/>
          </w:tcPr>
          <w:p w14:paraId="69C4FB9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אורך מקטע מדוד</w:t>
            </w:r>
          </w:p>
        </w:tc>
        <w:tc>
          <w:tcPr>
            <w:tcW w:w="1686" w:type="dxa"/>
            <w:tcBorders>
              <w:top w:val="nil"/>
              <w:left w:val="nil"/>
              <w:bottom w:val="nil"/>
              <w:right w:val="nil"/>
            </w:tcBorders>
            <w:shd w:val="clear" w:color="auto" w:fill="auto"/>
            <w:noWrap/>
            <w:vAlign w:val="bottom"/>
            <w:hideMark/>
          </w:tcPr>
          <w:p w14:paraId="44F5DC0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אורך מדוד הנדסית ולא ע"י המערכת</w:t>
            </w:r>
          </w:p>
        </w:tc>
        <w:tc>
          <w:tcPr>
            <w:tcW w:w="914" w:type="dxa"/>
            <w:tcBorders>
              <w:top w:val="nil"/>
              <w:left w:val="nil"/>
              <w:bottom w:val="nil"/>
              <w:right w:val="nil"/>
            </w:tcBorders>
            <w:shd w:val="clear" w:color="auto" w:fill="auto"/>
            <w:noWrap/>
            <w:vAlign w:val="bottom"/>
            <w:hideMark/>
          </w:tcPr>
          <w:p w14:paraId="2705D2A7"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256F24AA"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33DE58F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7408A37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0A743054"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266EB233" w14:textId="77777777" w:rsidR="00CF796A" w:rsidRPr="00282D39" w:rsidRDefault="00CF796A" w:rsidP="00CF796A">
            <w:pPr>
              <w:widowControl w:val="0"/>
              <w:bidi w:val="0"/>
              <w:spacing w:after="240"/>
              <w:jc w:val="both"/>
              <w:rPr>
                <w:rFonts w:ascii="David" w:hAnsi="David" w:cs="David"/>
                <w:sz w:val="20"/>
                <w:szCs w:val="20"/>
                <w:lang w:eastAsia="he-IL"/>
              </w:rPr>
            </w:pPr>
          </w:p>
        </w:tc>
      </w:tr>
      <w:tr w:rsidR="00CF796A" w:rsidRPr="00282D39" w14:paraId="7CCADD73" w14:textId="77777777" w:rsidTr="00CF796A">
        <w:trPr>
          <w:trHeight w:val="285"/>
        </w:trPr>
        <w:tc>
          <w:tcPr>
            <w:tcW w:w="1483" w:type="dxa"/>
            <w:tcBorders>
              <w:top w:val="nil"/>
              <w:left w:val="nil"/>
              <w:bottom w:val="nil"/>
              <w:right w:val="nil"/>
            </w:tcBorders>
            <w:shd w:val="clear" w:color="auto" w:fill="auto"/>
            <w:noWrap/>
            <w:vAlign w:val="bottom"/>
            <w:hideMark/>
          </w:tcPr>
          <w:p w14:paraId="2FFC16A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קיום שרוול</w:t>
            </w:r>
          </w:p>
        </w:tc>
        <w:tc>
          <w:tcPr>
            <w:tcW w:w="1686" w:type="dxa"/>
            <w:tcBorders>
              <w:top w:val="nil"/>
              <w:left w:val="nil"/>
              <w:bottom w:val="nil"/>
              <w:right w:val="nil"/>
            </w:tcBorders>
            <w:shd w:val="clear" w:color="auto" w:fill="auto"/>
            <w:noWrap/>
            <w:vAlign w:val="bottom"/>
            <w:hideMark/>
          </w:tcPr>
          <w:p w14:paraId="74FEB88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6AFABA8F"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30" w:type="dxa"/>
            <w:tcBorders>
              <w:top w:val="nil"/>
              <w:left w:val="nil"/>
              <w:bottom w:val="nil"/>
              <w:right w:val="nil"/>
            </w:tcBorders>
            <w:shd w:val="clear" w:color="auto" w:fill="auto"/>
            <w:noWrap/>
            <w:vAlign w:val="bottom"/>
            <w:hideMark/>
          </w:tcPr>
          <w:p w14:paraId="2FD3E8C6"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918" w:type="dxa"/>
            <w:tcBorders>
              <w:top w:val="nil"/>
              <w:left w:val="nil"/>
              <w:bottom w:val="nil"/>
              <w:right w:val="nil"/>
            </w:tcBorders>
            <w:shd w:val="clear" w:color="auto" w:fill="auto"/>
            <w:noWrap/>
            <w:vAlign w:val="bottom"/>
            <w:hideMark/>
          </w:tcPr>
          <w:p w14:paraId="6F95D24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61B0487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42D95F24"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YesNoIndicator</w:t>
            </w:r>
          </w:p>
        </w:tc>
        <w:tc>
          <w:tcPr>
            <w:tcW w:w="1174" w:type="dxa"/>
            <w:tcBorders>
              <w:top w:val="nil"/>
              <w:left w:val="nil"/>
              <w:bottom w:val="nil"/>
              <w:right w:val="nil"/>
            </w:tcBorders>
            <w:shd w:val="clear" w:color="auto" w:fill="auto"/>
            <w:noWrap/>
            <w:vAlign w:val="bottom"/>
            <w:hideMark/>
          </w:tcPr>
          <w:p w14:paraId="2823B45B"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2D99F730" w14:textId="77777777" w:rsidTr="00CF796A">
        <w:trPr>
          <w:trHeight w:val="285"/>
        </w:trPr>
        <w:tc>
          <w:tcPr>
            <w:tcW w:w="1483" w:type="dxa"/>
            <w:tcBorders>
              <w:top w:val="nil"/>
              <w:left w:val="nil"/>
              <w:bottom w:val="nil"/>
              <w:right w:val="nil"/>
            </w:tcBorders>
            <w:shd w:val="clear" w:color="auto" w:fill="auto"/>
            <w:noWrap/>
            <w:vAlign w:val="center"/>
            <w:hideMark/>
          </w:tcPr>
          <w:p w14:paraId="0D9E6F2E"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מספר שוחת מקור</w:t>
            </w:r>
          </w:p>
        </w:tc>
        <w:tc>
          <w:tcPr>
            <w:tcW w:w="1686" w:type="dxa"/>
            <w:tcBorders>
              <w:top w:val="nil"/>
              <w:left w:val="nil"/>
              <w:bottom w:val="nil"/>
              <w:right w:val="nil"/>
            </w:tcBorders>
            <w:shd w:val="clear" w:color="auto" w:fill="auto"/>
            <w:noWrap/>
            <w:vAlign w:val="bottom"/>
            <w:hideMark/>
          </w:tcPr>
          <w:p w14:paraId="121BE87E"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53B2E6C4"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114BC18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918" w:type="dxa"/>
            <w:tcBorders>
              <w:top w:val="nil"/>
              <w:left w:val="nil"/>
              <w:bottom w:val="nil"/>
              <w:right w:val="nil"/>
            </w:tcBorders>
            <w:shd w:val="clear" w:color="auto" w:fill="auto"/>
            <w:noWrap/>
            <w:vAlign w:val="bottom"/>
            <w:hideMark/>
          </w:tcPr>
          <w:p w14:paraId="224B0C3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3421579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7E2A87C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40A8FA5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9985EC0" w14:textId="77777777" w:rsidTr="00CF796A">
        <w:trPr>
          <w:trHeight w:val="285"/>
        </w:trPr>
        <w:tc>
          <w:tcPr>
            <w:tcW w:w="1483" w:type="dxa"/>
            <w:tcBorders>
              <w:top w:val="nil"/>
              <w:left w:val="nil"/>
              <w:bottom w:val="nil"/>
              <w:right w:val="nil"/>
            </w:tcBorders>
            <w:shd w:val="clear" w:color="auto" w:fill="auto"/>
            <w:noWrap/>
            <w:vAlign w:val="center"/>
            <w:hideMark/>
          </w:tcPr>
          <w:p w14:paraId="06ACBCC4"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מספר שוחת יעד</w:t>
            </w:r>
          </w:p>
        </w:tc>
        <w:tc>
          <w:tcPr>
            <w:tcW w:w="1686" w:type="dxa"/>
            <w:tcBorders>
              <w:top w:val="nil"/>
              <w:left w:val="nil"/>
              <w:bottom w:val="nil"/>
              <w:right w:val="nil"/>
            </w:tcBorders>
            <w:shd w:val="clear" w:color="auto" w:fill="auto"/>
            <w:noWrap/>
            <w:vAlign w:val="bottom"/>
            <w:hideMark/>
          </w:tcPr>
          <w:p w14:paraId="2BD253E4"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3EE91D8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101DC93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918" w:type="dxa"/>
            <w:tcBorders>
              <w:top w:val="nil"/>
              <w:left w:val="nil"/>
              <w:bottom w:val="nil"/>
              <w:right w:val="nil"/>
            </w:tcBorders>
            <w:shd w:val="clear" w:color="auto" w:fill="auto"/>
            <w:noWrap/>
            <w:vAlign w:val="bottom"/>
            <w:hideMark/>
          </w:tcPr>
          <w:p w14:paraId="61BDE7C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4D72779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B63C19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7D0590F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8CC9850" w14:textId="77777777" w:rsidTr="00CF796A">
        <w:trPr>
          <w:trHeight w:val="285"/>
        </w:trPr>
        <w:tc>
          <w:tcPr>
            <w:tcW w:w="1483" w:type="dxa"/>
            <w:tcBorders>
              <w:top w:val="nil"/>
              <w:left w:val="nil"/>
              <w:bottom w:val="nil"/>
              <w:right w:val="nil"/>
            </w:tcBorders>
            <w:shd w:val="clear" w:color="auto" w:fill="auto"/>
            <w:noWrap/>
            <w:vAlign w:val="bottom"/>
            <w:hideMark/>
          </w:tcPr>
          <w:p w14:paraId="4577DCF7"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lastRenderedPageBreak/>
              <w:t>שם מט"ש</w:t>
            </w:r>
          </w:p>
        </w:tc>
        <w:tc>
          <w:tcPr>
            <w:tcW w:w="1686" w:type="dxa"/>
            <w:tcBorders>
              <w:top w:val="nil"/>
              <w:left w:val="nil"/>
              <w:bottom w:val="nil"/>
              <w:right w:val="nil"/>
            </w:tcBorders>
            <w:shd w:val="clear" w:color="auto" w:fill="auto"/>
            <w:noWrap/>
            <w:vAlign w:val="bottom"/>
            <w:hideMark/>
          </w:tcPr>
          <w:p w14:paraId="2264DB2E"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12393953"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3858CED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30</w:t>
            </w:r>
          </w:p>
        </w:tc>
        <w:tc>
          <w:tcPr>
            <w:tcW w:w="918" w:type="dxa"/>
            <w:tcBorders>
              <w:top w:val="nil"/>
              <w:left w:val="nil"/>
              <w:bottom w:val="nil"/>
              <w:right w:val="nil"/>
            </w:tcBorders>
            <w:shd w:val="clear" w:color="auto" w:fill="auto"/>
            <w:noWrap/>
            <w:vAlign w:val="bottom"/>
            <w:hideMark/>
          </w:tcPr>
          <w:p w14:paraId="4202DB1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029C509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41CD342F"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Matashim</w:t>
            </w:r>
          </w:p>
        </w:tc>
        <w:tc>
          <w:tcPr>
            <w:tcW w:w="1174" w:type="dxa"/>
            <w:tcBorders>
              <w:top w:val="nil"/>
              <w:left w:val="nil"/>
              <w:bottom w:val="nil"/>
              <w:right w:val="nil"/>
            </w:tcBorders>
            <w:shd w:val="clear" w:color="auto" w:fill="auto"/>
            <w:noWrap/>
            <w:vAlign w:val="bottom"/>
            <w:hideMark/>
          </w:tcPr>
          <w:p w14:paraId="7857BBC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0280FA4A" w14:textId="77777777" w:rsidTr="00CF796A">
        <w:trPr>
          <w:trHeight w:val="285"/>
        </w:trPr>
        <w:tc>
          <w:tcPr>
            <w:tcW w:w="1483" w:type="dxa"/>
            <w:tcBorders>
              <w:top w:val="nil"/>
              <w:left w:val="nil"/>
              <w:bottom w:val="nil"/>
              <w:right w:val="nil"/>
            </w:tcBorders>
            <w:shd w:val="clear" w:color="auto" w:fill="auto"/>
            <w:noWrap/>
            <w:vAlign w:val="bottom"/>
            <w:hideMark/>
          </w:tcPr>
          <w:p w14:paraId="3BFC242F"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מספר זיהוי מט"ש</w:t>
            </w:r>
          </w:p>
        </w:tc>
        <w:tc>
          <w:tcPr>
            <w:tcW w:w="1686" w:type="dxa"/>
            <w:tcBorders>
              <w:top w:val="nil"/>
              <w:left w:val="nil"/>
              <w:bottom w:val="nil"/>
              <w:right w:val="nil"/>
            </w:tcBorders>
            <w:shd w:val="clear" w:color="auto" w:fill="auto"/>
            <w:noWrap/>
            <w:vAlign w:val="bottom"/>
            <w:hideMark/>
          </w:tcPr>
          <w:p w14:paraId="5304E0DC"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7D33443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32CBF7B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918" w:type="dxa"/>
            <w:tcBorders>
              <w:top w:val="nil"/>
              <w:left w:val="nil"/>
              <w:bottom w:val="nil"/>
              <w:right w:val="nil"/>
            </w:tcBorders>
            <w:shd w:val="clear" w:color="auto" w:fill="auto"/>
            <w:noWrap/>
            <w:vAlign w:val="bottom"/>
            <w:hideMark/>
          </w:tcPr>
          <w:p w14:paraId="55EA571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1A1B9E4B"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309458AC"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MatashID</w:t>
            </w:r>
          </w:p>
        </w:tc>
        <w:tc>
          <w:tcPr>
            <w:tcW w:w="1174" w:type="dxa"/>
            <w:tcBorders>
              <w:top w:val="nil"/>
              <w:left w:val="nil"/>
              <w:bottom w:val="nil"/>
              <w:right w:val="nil"/>
            </w:tcBorders>
            <w:shd w:val="clear" w:color="auto" w:fill="auto"/>
            <w:noWrap/>
            <w:vAlign w:val="bottom"/>
            <w:hideMark/>
          </w:tcPr>
          <w:p w14:paraId="461A858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3E8772DA" w14:textId="77777777" w:rsidTr="00CF796A">
        <w:trPr>
          <w:trHeight w:val="285"/>
        </w:trPr>
        <w:tc>
          <w:tcPr>
            <w:tcW w:w="1483" w:type="dxa"/>
            <w:tcBorders>
              <w:top w:val="nil"/>
              <w:left w:val="nil"/>
              <w:bottom w:val="nil"/>
              <w:right w:val="nil"/>
            </w:tcBorders>
            <w:shd w:val="clear" w:color="auto" w:fill="auto"/>
            <w:noWrap/>
            <w:vAlign w:val="bottom"/>
            <w:hideMark/>
          </w:tcPr>
          <w:p w14:paraId="290E9A7D"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ספיקה חודשית</w:t>
            </w:r>
          </w:p>
        </w:tc>
        <w:tc>
          <w:tcPr>
            <w:tcW w:w="1686" w:type="dxa"/>
            <w:tcBorders>
              <w:top w:val="nil"/>
              <w:left w:val="nil"/>
              <w:bottom w:val="nil"/>
              <w:right w:val="nil"/>
            </w:tcBorders>
            <w:shd w:val="clear" w:color="auto" w:fill="auto"/>
            <w:noWrap/>
            <w:vAlign w:val="bottom"/>
            <w:hideMark/>
          </w:tcPr>
          <w:p w14:paraId="30496A55"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0B80FCD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6E70CC9F"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7866EE0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1FC5EBD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06F56F9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10C707E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 / מתכנן</w:t>
            </w:r>
          </w:p>
        </w:tc>
      </w:tr>
      <w:tr w:rsidR="00CF796A" w:rsidRPr="00282D39" w14:paraId="490B84C5" w14:textId="77777777" w:rsidTr="00CF796A">
        <w:trPr>
          <w:trHeight w:val="285"/>
        </w:trPr>
        <w:tc>
          <w:tcPr>
            <w:tcW w:w="1483" w:type="dxa"/>
            <w:tcBorders>
              <w:top w:val="nil"/>
              <w:left w:val="nil"/>
              <w:bottom w:val="nil"/>
              <w:right w:val="nil"/>
            </w:tcBorders>
            <w:shd w:val="clear" w:color="auto" w:fill="auto"/>
            <w:noWrap/>
            <w:vAlign w:val="bottom"/>
            <w:hideMark/>
          </w:tcPr>
          <w:p w14:paraId="6D4DDCAD"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סך ספיקה שנתית</w:t>
            </w:r>
          </w:p>
        </w:tc>
        <w:tc>
          <w:tcPr>
            <w:tcW w:w="1686" w:type="dxa"/>
            <w:tcBorders>
              <w:top w:val="nil"/>
              <w:left w:val="nil"/>
              <w:bottom w:val="nil"/>
              <w:right w:val="nil"/>
            </w:tcBorders>
            <w:shd w:val="clear" w:color="auto" w:fill="auto"/>
            <w:noWrap/>
            <w:vAlign w:val="bottom"/>
            <w:hideMark/>
          </w:tcPr>
          <w:p w14:paraId="5F17BDA0"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2CD288CE"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23D70CF9"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0C19608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4499247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4218A1A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45FE54E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B12FD99" w14:textId="77777777" w:rsidTr="00CF796A">
        <w:trPr>
          <w:trHeight w:val="285"/>
        </w:trPr>
        <w:tc>
          <w:tcPr>
            <w:tcW w:w="1483" w:type="dxa"/>
            <w:tcBorders>
              <w:top w:val="nil"/>
              <w:left w:val="nil"/>
              <w:bottom w:val="nil"/>
              <w:right w:val="nil"/>
            </w:tcBorders>
            <w:shd w:val="clear" w:color="auto" w:fill="auto"/>
            <w:noWrap/>
            <w:vAlign w:val="bottom"/>
            <w:hideMark/>
          </w:tcPr>
          <w:p w14:paraId="59F16084"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סך שפכי בית חודשי</w:t>
            </w:r>
          </w:p>
        </w:tc>
        <w:tc>
          <w:tcPr>
            <w:tcW w:w="1686" w:type="dxa"/>
            <w:tcBorders>
              <w:top w:val="nil"/>
              <w:left w:val="nil"/>
              <w:bottom w:val="nil"/>
              <w:right w:val="nil"/>
            </w:tcBorders>
            <w:shd w:val="clear" w:color="auto" w:fill="auto"/>
            <w:noWrap/>
            <w:vAlign w:val="bottom"/>
            <w:hideMark/>
          </w:tcPr>
          <w:p w14:paraId="1C1097D3"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439D346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00EFF01F"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0FDB782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719E48E9"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606013E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60E98EA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FAE2C3D" w14:textId="77777777" w:rsidTr="00CF796A">
        <w:trPr>
          <w:trHeight w:val="285"/>
        </w:trPr>
        <w:tc>
          <w:tcPr>
            <w:tcW w:w="1483" w:type="dxa"/>
            <w:tcBorders>
              <w:top w:val="nil"/>
              <w:left w:val="nil"/>
              <w:bottom w:val="nil"/>
              <w:right w:val="nil"/>
            </w:tcBorders>
            <w:shd w:val="clear" w:color="auto" w:fill="auto"/>
            <w:noWrap/>
            <w:vAlign w:val="bottom"/>
            <w:hideMark/>
          </w:tcPr>
          <w:p w14:paraId="2297E1BA"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סך שפכי תעשיה חודשי</w:t>
            </w:r>
          </w:p>
        </w:tc>
        <w:tc>
          <w:tcPr>
            <w:tcW w:w="1686" w:type="dxa"/>
            <w:tcBorders>
              <w:top w:val="nil"/>
              <w:left w:val="nil"/>
              <w:bottom w:val="nil"/>
              <w:right w:val="nil"/>
            </w:tcBorders>
            <w:shd w:val="clear" w:color="auto" w:fill="auto"/>
            <w:noWrap/>
            <w:vAlign w:val="bottom"/>
            <w:hideMark/>
          </w:tcPr>
          <w:p w14:paraId="37BB5BE3"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29C0D99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66689D05"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565CABD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3C3A68C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27D32B5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6B3231D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6FD45F94" w14:textId="77777777" w:rsidTr="00CF796A">
        <w:trPr>
          <w:trHeight w:val="285"/>
        </w:trPr>
        <w:tc>
          <w:tcPr>
            <w:tcW w:w="1483" w:type="dxa"/>
            <w:tcBorders>
              <w:top w:val="nil"/>
              <w:left w:val="nil"/>
              <w:bottom w:val="nil"/>
              <w:right w:val="nil"/>
            </w:tcBorders>
            <w:shd w:val="clear" w:color="auto" w:fill="auto"/>
            <w:noWrap/>
            <w:vAlign w:val="bottom"/>
            <w:hideMark/>
          </w:tcPr>
          <w:p w14:paraId="57E4102D"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סך שפכי רפת חודשי</w:t>
            </w:r>
          </w:p>
        </w:tc>
        <w:tc>
          <w:tcPr>
            <w:tcW w:w="1686" w:type="dxa"/>
            <w:tcBorders>
              <w:top w:val="nil"/>
              <w:left w:val="nil"/>
              <w:bottom w:val="nil"/>
              <w:right w:val="nil"/>
            </w:tcBorders>
            <w:shd w:val="clear" w:color="auto" w:fill="auto"/>
            <w:noWrap/>
            <w:vAlign w:val="bottom"/>
            <w:hideMark/>
          </w:tcPr>
          <w:p w14:paraId="634D7D77"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2ED3266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30" w:type="dxa"/>
            <w:tcBorders>
              <w:top w:val="nil"/>
              <w:left w:val="nil"/>
              <w:bottom w:val="nil"/>
              <w:right w:val="nil"/>
            </w:tcBorders>
            <w:shd w:val="clear" w:color="auto" w:fill="auto"/>
            <w:noWrap/>
            <w:vAlign w:val="bottom"/>
            <w:hideMark/>
          </w:tcPr>
          <w:p w14:paraId="75744382"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918" w:type="dxa"/>
            <w:tcBorders>
              <w:top w:val="nil"/>
              <w:left w:val="nil"/>
              <w:bottom w:val="nil"/>
              <w:right w:val="nil"/>
            </w:tcBorders>
            <w:shd w:val="clear" w:color="auto" w:fill="auto"/>
            <w:noWrap/>
            <w:vAlign w:val="bottom"/>
            <w:hideMark/>
          </w:tcPr>
          <w:p w14:paraId="084EBE2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4FE09AA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769AE2D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2EFE60C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D83F6E2" w14:textId="77777777" w:rsidTr="00CF796A">
        <w:trPr>
          <w:trHeight w:val="285"/>
        </w:trPr>
        <w:tc>
          <w:tcPr>
            <w:tcW w:w="1483" w:type="dxa"/>
            <w:tcBorders>
              <w:top w:val="nil"/>
              <w:left w:val="nil"/>
              <w:bottom w:val="nil"/>
              <w:right w:val="nil"/>
            </w:tcBorders>
            <w:shd w:val="clear" w:color="auto" w:fill="auto"/>
            <w:noWrap/>
            <w:vAlign w:val="bottom"/>
            <w:hideMark/>
          </w:tcPr>
          <w:p w14:paraId="41639911"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מקור נתונים</w:t>
            </w:r>
          </w:p>
        </w:tc>
        <w:tc>
          <w:tcPr>
            <w:tcW w:w="1686" w:type="dxa"/>
            <w:tcBorders>
              <w:top w:val="nil"/>
              <w:left w:val="nil"/>
              <w:bottom w:val="nil"/>
              <w:right w:val="nil"/>
            </w:tcBorders>
            <w:shd w:val="clear" w:color="auto" w:fill="auto"/>
            <w:noWrap/>
            <w:vAlign w:val="bottom"/>
            <w:hideMark/>
          </w:tcPr>
          <w:p w14:paraId="24F3F506" w14:textId="77777777" w:rsidR="00CF796A" w:rsidRPr="00282D39" w:rsidRDefault="00CF796A" w:rsidP="00CF796A">
            <w:pPr>
              <w:widowControl w:val="0"/>
              <w:spacing w:after="240"/>
              <w:jc w:val="both"/>
              <w:rPr>
                <w:rFonts w:ascii="David" w:hAnsi="David" w:cs="David"/>
                <w:sz w:val="22"/>
                <w:szCs w:val="22"/>
                <w:rtl/>
                <w:lang w:eastAsia="he-IL"/>
              </w:rPr>
            </w:pPr>
          </w:p>
        </w:tc>
        <w:tc>
          <w:tcPr>
            <w:tcW w:w="914" w:type="dxa"/>
            <w:tcBorders>
              <w:top w:val="nil"/>
              <w:left w:val="nil"/>
              <w:bottom w:val="nil"/>
              <w:right w:val="nil"/>
            </w:tcBorders>
            <w:shd w:val="clear" w:color="auto" w:fill="auto"/>
            <w:noWrap/>
            <w:vAlign w:val="bottom"/>
            <w:hideMark/>
          </w:tcPr>
          <w:p w14:paraId="3E0BA47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5FB17FC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918" w:type="dxa"/>
            <w:tcBorders>
              <w:top w:val="nil"/>
              <w:left w:val="nil"/>
              <w:bottom w:val="nil"/>
              <w:right w:val="nil"/>
            </w:tcBorders>
            <w:shd w:val="clear" w:color="auto" w:fill="auto"/>
            <w:noWrap/>
            <w:vAlign w:val="bottom"/>
            <w:hideMark/>
          </w:tcPr>
          <w:p w14:paraId="377F327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797" w:type="dxa"/>
            <w:tcBorders>
              <w:top w:val="nil"/>
              <w:left w:val="nil"/>
              <w:bottom w:val="nil"/>
              <w:right w:val="nil"/>
            </w:tcBorders>
            <w:shd w:val="clear" w:color="auto" w:fill="auto"/>
            <w:noWrap/>
            <w:vAlign w:val="bottom"/>
            <w:hideMark/>
          </w:tcPr>
          <w:p w14:paraId="25BF8B7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928" w:type="dxa"/>
            <w:tcBorders>
              <w:top w:val="nil"/>
              <w:left w:val="nil"/>
              <w:bottom w:val="nil"/>
              <w:right w:val="nil"/>
            </w:tcBorders>
            <w:shd w:val="clear" w:color="auto" w:fill="auto"/>
            <w:noWrap/>
            <w:vAlign w:val="bottom"/>
            <w:hideMark/>
          </w:tcPr>
          <w:p w14:paraId="40555F31"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DataSource</w:t>
            </w:r>
          </w:p>
        </w:tc>
        <w:tc>
          <w:tcPr>
            <w:tcW w:w="1174" w:type="dxa"/>
            <w:tcBorders>
              <w:top w:val="nil"/>
              <w:left w:val="nil"/>
              <w:bottom w:val="nil"/>
              <w:right w:val="nil"/>
            </w:tcBorders>
            <w:shd w:val="clear" w:color="auto" w:fill="auto"/>
            <w:noWrap/>
            <w:vAlign w:val="bottom"/>
            <w:hideMark/>
          </w:tcPr>
          <w:p w14:paraId="2631BF4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1596CF9" w14:textId="77777777" w:rsidTr="00CF796A">
        <w:trPr>
          <w:trHeight w:val="285"/>
        </w:trPr>
        <w:tc>
          <w:tcPr>
            <w:tcW w:w="1483" w:type="dxa"/>
            <w:tcBorders>
              <w:top w:val="nil"/>
              <w:left w:val="nil"/>
              <w:bottom w:val="nil"/>
              <w:right w:val="nil"/>
            </w:tcBorders>
            <w:shd w:val="clear" w:color="auto" w:fill="auto"/>
            <w:noWrap/>
            <w:vAlign w:val="bottom"/>
            <w:hideMark/>
          </w:tcPr>
          <w:p w14:paraId="2AA3321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הערה</w:t>
            </w:r>
          </w:p>
        </w:tc>
        <w:tc>
          <w:tcPr>
            <w:tcW w:w="1686" w:type="dxa"/>
            <w:tcBorders>
              <w:top w:val="nil"/>
              <w:left w:val="nil"/>
              <w:bottom w:val="nil"/>
              <w:right w:val="nil"/>
            </w:tcBorders>
            <w:shd w:val="clear" w:color="auto" w:fill="auto"/>
            <w:noWrap/>
            <w:vAlign w:val="bottom"/>
            <w:hideMark/>
          </w:tcPr>
          <w:p w14:paraId="51C65F9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914" w:type="dxa"/>
            <w:tcBorders>
              <w:top w:val="nil"/>
              <w:left w:val="nil"/>
              <w:bottom w:val="nil"/>
              <w:right w:val="nil"/>
            </w:tcBorders>
            <w:shd w:val="clear" w:color="auto" w:fill="auto"/>
            <w:noWrap/>
            <w:vAlign w:val="bottom"/>
            <w:hideMark/>
          </w:tcPr>
          <w:p w14:paraId="424E3AF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30" w:type="dxa"/>
            <w:tcBorders>
              <w:top w:val="nil"/>
              <w:left w:val="nil"/>
              <w:bottom w:val="nil"/>
              <w:right w:val="nil"/>
            </w:tcBorders>
            <w:shd w:val="clear" w:color="auto" w:fill="auto"/>
            <w:noWrap/>
            <w:vAlign w:val="bottom"/>
            <w:hideMark/>
          </w:tcPr>
          <w:p w14:paraId="4E39BD8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100</w:t>
            </w:r>
          </w:p>
        </w:tc>
        <w:tc>
          <w:tcPr>
            <w:tcW w:w="918" w:type="dxa"/>
            <w:tcBorders>
              <w:top w:val="nil"/>
              <w:left w:val="nil"/>
              <w:bottom w:val="nil"/>
              <w:right w:val="nil"/>
            </w:tcBorders>
            <w:shd w:val="clear" w:color="auto" w:fill="auto"/>
            <w:noWrap/>
            <w:vAlign w:val="bottom"/>
            <w:hideMark/>
          </w:tcPr>
          <w:p w14:paraId="1829823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797" w:type="dxa"/>
            <w:tcBorders>
              <w:top w:val="nil"/>
              <w:left w:val="nil"/>
              <w:bottom w:val="nil"/>
              <w:right w:val="nil"/>
            </w:tcBorders>
            <w:shd w:val="clear" w:color="auto" w:fill="auto"/>
            <w:noWrap/>
            <w:vAlign w:val="bottom"/>
            <w:hideMark/>
          </w:tcPr>
          <w:p w14:paraId="0B7485F1"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928" w:type="dxa"/>
            <w:tcBorders>
              <w:top w:val="nil"/>
              <w:left w:val="nil"/>
              <w:bottom w:val="nil"/>
              <w:right w:val="nil"/>
            </w:tcBorders>
            <w:shd w:val="clear" w:color="auto" w:fill="auto"/>
            <w:noWrap/>
            <w:vAlign w:val="bottom"/>
            <w:hideMark/>
          </w:tcPr>
          <w:p w14:paraId="104336D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74" w:type="dxa"/>
            <w:tcBorders>
              <w:top w:val="nil"/>
              <w:left w:val="nil"/>
              <w:bottom w:val="nil"/>
              <w:right w:val="nil"/>
            </w:tcBorders>
            <w:shd w:val="clear" w:color="auto" w:fill="auto"/>
            <w:noWrap/>
            <w:vAlign w:val="bottom"/>
            <w:hideMark/>
          </w:tcPr>
          <w:p w14:paraId="7D9C544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bl>
    <w:p w14:paraId="0EB6762F" w14:textId="77777777" w:rsidR="00CF796A" w:rsidRPr="00282D39" w:rsidRDefault="00CF796A" w:rsidP="00CF796A">
      <w:pPr>
        <w:widowControl w:val="0"/>
        <w:spacing w:after="120"/>
        <w:jc w:val="center"/>
        <w:rPr>
          <w:rFonts w:ascii="David" w:hAnsi="David" w:cs="David"/>
          <w:b/>
          <w:bCs/>
          <w:sz w:val="20"/>
          <w:rtl/>
          <w:lang w:eastAsia="he-IL"/>
        </w:rPr>
      </w:pPr>
    </w:p>
    <w:p w14:paraId="08E0A7F1" w14:textId="77777777" w:rsidR="00CF796A" w:rsidRPr="00282D39" w:rsidRDefault="00CF796A" w:rsidP="00CF796A">
      <w:pPr>
        <w:widowControl w:val="0"/>
        <w:spacing w:after="120"/>
        <w:jc w:val="center"/>
        <w:rPr>
          <w:rFonts w:ascii="David" w:hAnsi="David" w:cs="David"/>
          <w:b/>
          <w:bCs/>
          <w:sz w:val="20"/>
          <w:rtl/>
          <w:lang w:eastAsia="he-IL"/>
        </w:rPr>
      </w:pPr>
    </w:p>
    <w:p w14:paraId="2D978B3D" w14:textId="77777777" w:rsidR="00CF796A" w:rsidRPr="00282D39" w:rsidRDefault="00CF796A" w:rsidP="00CF796A">
      <w:pPr>
        <w:widowControl w:val="0"/>
        <w:bidi w:val="0"/>
        <w:spacing w:before="120" w:after="240"/>
        <w:jc w:val="both"/>
        <w:rPr>
          <w:rFonts w:ascii="David" w:hAnsi="David" w:cs="David"/>
          <w:b/>
          <w:bCs/>
          <w:color w:val="000000"/>
          <w:sz w:val="22"/>
          <w:u w:val="single"/>
          <w:rtl/>
          <w:lang w:eastAsia="he-IL"/>
        </w:rPr>
      </w:pPr>
      <w:r w:rsidRPr="00282D39">
        <w:rPr>
          <w:rFonts w:ascii="David" w:hAnsi="David" w:cs="David"/>
          <w:b/>
          <w:bCs/>
          <w:color w:val="000000"/>
          <w:sz w:val="22"/>
          <w:u w:val="single"/>
          <w:rtl/>
          <w:lang w:eastAsia="he-IL"/>
        </w:rPr>
        <w:br w:type="page"/>
      </w:r>
    </w:p>
    <w:p w14:paraId="29C56FF7" w14:textId="77777777" w:rsidR="00CF796A" w:rsidRPr="00282D39" w:rsidRDefault="00CF796A" w:rsidP="00CF796A">
      <w:pPr>
        <w:widowControl w:val="0"/>
        <w:spacing w:after="120"/>
        <w:jc w:val="both"/>
        <w:rPr>
          <w:rFonts w:ascii="David" w:hAnsi="David" w:cs="David"/>
          <w:b/>
          <w:bCs/>
          <w:sz w:val="22"/>
          <w:szCs w:val="28"/>
          <w:u w:val="single"/>
          <w:rtl/>
          <w:lang w:eastAsia="he-IL"/>
        </w:rPr>
      </w:pPr>
      <w:r w:rsidRPr="00282D39">
        <w:rPr>
          <w:rFonts w:ascii="David" w:hAnsi="David" w:cs="David"/>
          <w:b/>
          <w:bCs/>
          <w:color w:val="000000"/>
          <w:sz w:val="22"/>
          <w:u w:val="single"/>
          <w:rtl/>
          <w:lang w:eastAsia="he-IL"/>
        </w:rPr>
        <w:lastRenderedPageBreak/>
        <w:t>שוחות ביוב</w:t>
      </w:r>
    </w:p>
    <w:tbl>
      <w:tblPr>
        <w:bidiVisual/>
        <w:tblW w:w="8772" w:type="dxa"/>
        <w:tblLook w:val="04A0" w:firstRow="1" w:lastRow="0" w:firstColumn="1" w:lastColumn="0" w:noHBand="0" w:noVBand="1"/>
      </w:tblPr>
      <w:tblGrid>
        <w:gridCol w:w="1298"/>
        <w:gridCol w:w="765"/>
        <w:gridCol w:w="1094"/>
        <w:gridCol w:w="764"/>
        <w:gridCol w:w="865"/>
        <w:gridCol w:w="854"/>
        <w:gridCol w:w="2063"/>
        <w:gridCol w:w="1069"/>
      </w:tblGrid>
      <w:tr w:rsidR="00CF796A" w:rsidRPr="00282D39" w14:paraId="156522B3" w14:textId="77777777" w:rsidTr="00CF796A">
        <w:trPr>
          <w:trHeight w:val="300"/>
        </w:trPr>
        <w:tc>
          <w:tcPr>
            <w:tcW w:w="1298" w:type="dxa"/>
            <w:tcBorders>
              <w:top w:val="nil"/>
              <w:left w:val="nil"/>
              <w:bottom w:val="nil"/>
              <w:right w:val="nil"/>
            </w:tcBorders>
            <w:shd w:val="clear" w:color="auto" w:fill="auto"/>
            <w:noWrap/>
            <w:vAlign w:val="bottom"/>
            <w:hideMark/>
          </w:tcPr>
          <w:p w14:paraId="1665112D"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שם תצוגה</w:t>
            </w:r>
          </w:p>
        </w:tc>
        <w:tc>
          <w:tcPr>
            <w:tcW w:w="765" w:type="dxa"/>
            <w:tcBorders>
              <w:top w:val="nil"/>
              <w:left w:val="nil"/>
              <w:bottom w:val="nil"/>
              <w:right w:val="nil"/>
            </w:tcBorders>
            <w:shd w:val="clear" w:color="auto" w:fill="auto"/>
            <w:noWrap/>
            <w:vAlign w:val="bottom"/>
            <w:hideMark/>
          </w:tcPr>
          <w:p w14:paraId="3E50B8E6"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תיאור השדה</w:t>
            </w:r>
          </w:p>
        </w:tc>
        <w:tc>
          <w:tcPr>
            <w:tcW w:w="1094" w:type="dxa"/>
            <w:tcBorders>
              <w:top w:val="nil"/>
              <w:left w:val="nil"/>
              <w:bottom w:val="nil"/>
              <w:right w:val="nil"/>
            </w:tcBorders>
            <w:shd w:val="clear" w:color="auto" w:fill="auto"/>
            <w:noWrap/>
            <w:vAlign w:val="bottom"/>
            <w:hideMark/>
          </w:tcPr>
          <w:p w14:paraId="39D22952"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סוג שדה</w:t>
            </w:r>
          </w:p>
        </w:tc>
        <w:tc>
          <w:tcPr>
            <w:tcW w:w="764" w:type="dxa"/>
            <w:tcBorders>
              <w:top w:val="nil"/>
              <w:left w:val="nil"/>
              <w:bottom w:val="nil"/>
              <w:right w:val="nil"/>
            </w:tcBorders>
            <w:shd w:val="clear" w:color="auto" w:fill="auto"/>
            <w:noWrap/>
            <w:vAlign w:val="bottom"/>
            <w:hideMark/>
          </w:tcPr>
          <w:p w14:paraId="4E87F97E"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גודל שדה</w:t>
            </w:r>
          </w:p>
        </w:tc>
        <w:tc>
          <w:tcPr>
            <w:tcW w:w="865" w:type="dxa"/>
            <w:tcBorders>
              <w:top w:val="nil"/>
              <w:left w:val="nil"/>
              <w:bottom w:val="nil"/>
              <w:right w:val="nil"/>
            </w:tcBorders>
            <w:shd w:val="clear" w:color="auto" w:fill="auto"/>
            <w:noWrap/>
            <w:vAlign w:val="bottom"/>
            <w:hideMark/>
          </w:tcPr>
          <w:p w14:paraId="517B3449"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חובה למתכנן</w:t>
            </w:r>
          </w:p>
        </w:tc>
        <w:tc>
          <w:tcPr>
            <w:tcW w:w="854" w:type="dxa"/>
            <w:tcBorders>
              <w:top w:val="nil"/>
              <w:left w:val="nil"/>
              <w:bottom w:val="nil"/>
              <w:right w:val="nil"/>
            </w:tcBorders>
            <w:shd w:val="clear" w:color="auto" w:fill="auto"/>
            <w:noWrap/>
            <w:vAlign w:val="bottom"/>
            <w:hideMark/>
          </w:tcPr>
          <w:p w14:paraId="7E91A25E"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חובה למודד</w:t>
            </w:r>
          </w:p>
        </w:tc>
        <w:tc>
          <w:tcPr>
            <w:tcW w:w="2063" w:type="dxa"/>
            <w:tcBorders>
              <w:top w:val="nil"/>
              <w:left w:val="nil"/>
              <w:bottom w:val="nil"/>
              <w:right w:val="nil"/>
            </w:tcBorders>
            <w:shd w:val="clear" w:color="auto" w:fill="auto"/>
            <w:noWrap/>
            <w:vAlign w:val="bottom"/>
            <w:hideMark/>
          </w:tcPr>
          <w:p w14:paraId="340EE5C9" w14:textId="77777777" w:rsidR="00CF796A" w:rsidRPr="00282D39" w:rsidRDefault="00CF796A" w:rsidP="00CF796A">
            <w:pPr>
              <w:widowControl w:val="0"/>
              <w:bidi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lang w:eastAsia="he-IL"/>
              </w:rPr>
              <w:t>Domain</w:t>
            </w:r>
          </w:p>
        </w:tc>
        <w:tc>
          <w:tcPr>
            <w:tcW w:w="1069" w:type="dxa"/>
            <w:tcBorders>
              <w:top w:val="nil"/>
              <w:left w:val="nil"/>
              <w:bottom w:val="nil"/>
              <w:right w:val="nil"/>
            </w:tcBorders>
            <w:shd w:val="clear" w:color="auto" w:fill="auto"/>
            <w:noWrap/>
            <w:vAlign w:val="bottom"/>
            <w:hideMark/>
          </w:tcPr>
          <w:p w14:paraId="3A9230C1"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מקור נתונים (נדרש מ)</w:t>
            </w:r>
          </w:p>
        </w:tc>
      </w:tr>
      <w:tr w:rsidR="00CF796A" w:rsidRPr="00282D39" w14:paraId="3F34C928" w14:textId="77777777" w:rsidTr="00CF796A">
        <w:trPr>
          <w:trHeight w:val="300"/>
        </w:trPr>
        <w:tc>
          <w:tcPr>
            <w:tcW w:w="1298" w:type="dxa"/>
            <w:tcBorders>
              <w:top w:val="nil"/>
              <w:left w:val="nil"/>
              <w:bottom w:val="nil"/>
              <w:right w:val="nil"/>
            </w:tcBorders>
            <w:shd w:val="clear" w:color="auto" w:fill="auto"/>
            <w:noWrap/>
            <w:vAlign w:val="bottom"/>
            <w:hideMark/>
          </w:tcPr>
          <w:p w14:paraId="63F0E48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מספר זיהוי</w:t>
            </w:r>
          </w:p>
        </w:tc>
        <w:tc>
          <w:tcPr>
            <w:tcW w:w="765" w:type="dxa"/>
            <w:tcBorders>
              <w:top w:val="nil"/>
              <w:left w:val="nil"/>
              <w:bottom w:val="nil"/>
              <w:right w:val="nil"/>
            </w:tcBorders>
            <w:shd w:val="clear" w:color="auto" w:fill="auto"/>
            <w:noWrap/>
            <w:vAlign w:val="bottom"/>
            <w:hideMark/>
          </w:tcPr>
          <w:p w14:paraId="2B7CBF8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6BCD654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764" w:type="dxa"/>
            <w:tcBorders>
              <w:top w:val="nil"/>
              <w:left w:val="nil"/>
              <w:bottom w:val="nil"/>
              <w:right w:val="nil"/>
            </w:tcBorders>
            <w:shd w:val="clear" w:color="auto" w:fill="auto"/>
            <w:noWrap/>
            <w:vAlign w:val="bottom"/>
            <w:hideMark/>
          </w:tcPr>
          <w:p w14:paraId="41B25112"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865" w:type="dxa"/>
            <w:tcBorders>
              <w:top w:val="nil"/>
              <w:left w:val="nil"/>
              <w:bottom w:val="nil"/>
              <w:right w:val="nil"/>
            </w:tcBorders>
            <w:shd w:val="clear" w:color="auto" w:fill="auto"/>
            <w:noWrap/>
            <w:vAlign w:val="bottom"/>
            <w:hideMark/>
          </w:tcPr>
          <w:p w14:paraId="70DCED1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854" w:type="dxa"/>
            <w:tcBorders>
              <w:top w:val="nil"/>
              <w:left w:val="nil"/>
              <w:bottom w:val="nil"/>
              <w:right w:val="nil"/>
            </w:tcBorders>
            <w:shd w:val="clear" w:color="auto" w:fill="auto"/>
            <w:noWrap/>
            <w:vAlign w:val="bottom"/>
            <w:hideMark/>
          </w:tcPr>
          <w:p w14:paraId="6680651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66B4211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276740F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4BC439E" w14:textId="77777777" w:rsidTr="00CF796A">
        <w:trPr>
          <w:trHeight w:val="285"/>
        </w:trPr>
        <w:tc>
          <w:tcPr>
            <w:tcW w:w="1298" w:type="dxa"/>
            <w:tcBorders>
              <w:top w:val="nil"/>
              <w:left w:val="nil"/>
              <w:bottom w:val="nil"/>
              <w:right w:val="nil"/>
            </w:tcBorders>
            <w:shd w:val="clear" w:color="auto" w:fill="auto"/>
            <w:noWrap/>
            <w:vAlign w:val="bottom"/>
            <w:hideMark/>
          </w:tcPr>
          <w:p w14:paraId="6715D38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קוטר שוחה</w:t>
            </w:r>
          </w:p>
        </w:tc>
        <w:tc>
          <w:tcPr>
            <w:tcW w:w="765" w:type="dxa"/>
            <w:tcBorders>
              <w:top w:val="nil"/>
              <w:left w:val="nil"/>
              <w:bottom w:val="nil"/>
              <w:right w:val="nil"/>
            </w:tcBorders>
            <w:shd w:val="clear" w:color="auto" w:fill="auto"/>
            <w:noWrap/>
            <w:vAlign w:val="bottom"/>
            <w:hideMark/>
          </w:tcPr>
          <w:p w14:paraId="4B61C82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01474FCA"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764" w:type="dxa"/>
            <w:tcBorders>
              <w:top w:val="nil"/>
              <w:left w:val="nil"/>
              <w:bottom w:val="nil"/>
              <w:right w:val="nil"/>
            </w:tcBorders>
            <w:shd w:val="clear" w:color="auto" w:fill="auto"/>
            <w:noWrap/>
            <w:vAlign w:val="bottom"/>
            <w:hideMark/>
          </w:tcPr>
          <w:p w14:paraId="27CCBBE5"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865" w:type="dxa"/>
            <w:tcBorders>
              <w:top w:val="nil"/>
              <w:left w:val="nil"/>
              <w:bottom w:val="nil"/>
              <w:right w:val="nil"/>
            </w:tcBorders>
            <w:shd w:val="clear" w:color="auto" w:fill="auto"/>
            <w:noWrap/>
            <w:vAlign w:val="bottom"/>
            <w:hideMark/>
          </w:tcPr>
          <w:p w14:paraId="74510CE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646978B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3D48BE8D"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sManholeDiameter</w:t>
            </w:r>
          </w:p>
        </w:tc>
        <w:tc>
          <w:tcPr>
            <w:tcW w:w="1069" w:type="dxa"/>
            <w:tcBorders>
              <w:top w:val="nil"/>
              <w:left w:val="nil"/>
              <w:bottom w:val="nil"/>
              <w:right w:val="nil"/>
            </w:tcBorders>
            <w:shd w:val="clear" w:color="auto" w:fill="auto"/>
            <w:noWrap/>
            <w:vAlign w:val="bottom"/>
            <w:hideMark/>
          </w:tcPr>
          <w:p w14:paraId="2AC2F84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7A93CAF" w14:textId="77777777" w:rsidTr="00CF796A">
        <w:trPr>
          <w:trHeight w:val="285"/>
        </w:trPr>
        <w:tc>
          <w:tcPr>
            <w:tcW w:w="1298" w:type="dxa"/>
            <w:tcBorders>
              <w:top w:val="nil"/>
              <w:left w:val="nil"/>
              <w:bottom w:val="nil"/>
              <w:right w:val="nil"/>
            </w:tcBorders>
            <w:shd w:val="clear" w:color="auto" w:fill="auto"/>
            <w:noWrap/>
            <w:vAlign w:val="bottom"/>
            <w:hideMark/>
          </w:tcPr>
          <w:p w14:paraId="157ACD3B"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יחידת קוטר</w:t>
            </w:r>
          </w:p>
        </w:tc>
        <w:tc>
          <w:tcPr>
            <w:tcW w:w="765" w:type="dxa"/>
            <w:tcBorders>
              <w:top w:val="nil"/>
              <w:left w:val="nil"/>
              <w:bottom w:val="nil"/>
              <w:right w:val="nil"/>
            </w:tcBorders>
            <w:shd w:val="clear" w:color="auto" w:fill="auto"/>
            <w:noWrap/>
            <w:vAlign w:val="bottom"/>
            <w:hideMark/>
          </w:tcPr>
          <w:p w14:paraId="2320193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21732E9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764" w:type="dxa"/>
            <w:tcBorders>
              <w:top w:val="nil"/>
              <w:left w:val="nil"/>
              <w:bottom w:val="nil"/>
              <w:right w:val="nil"/>
            </w:tcBorders>
            <w:shd w:val="clear" w:color="auto" w:fill="auto"/>
            <w:noWrap/>
            <w:vAlign w:val="bottom"/>
            <w:hideMark/>
          </w:tcPr>
          <w:p w14:paraId="5ACF1CC3"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c>
          <w:tcPr>
            <w:tcW w:w="865" w:type="dxa"/>
            <w:tcBorders>
              <w:top w:val="nil"/>
              <w:left w:val="nil"/>
              <w:bottom w:val="nil"/>
              <w:right w:val="nil"/>
            </w:tcBorders>
            <w:shd w:val="clear" w:color="auto" w:fill="auto"/>
            <w:noWrap/>
            <w:vAlign w:val="bottom"/>
            <w:hideMark/>
          </w:tcPr>
          <w:p w14:paraId="568F50B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53192BB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07AEE925"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domain-DiameterUnits</w:t>
            </w:r>
          </w:p>
        </w:tc>
        <w:tc>
          <w:tcPr>
            <w:tcW w:w="1069" w:type="dxa"/>
            <w:tcBorders>
              <w:top w:val="nil"/>
              <w:left w:val="nil"/>
              <w:bottom w:val="nil"/>
              <w:right w:val="nil"/>
            </w:tcBorders>
            <w:shd w:val="clear" w:color="auto" w:fill="auto"/>
            <w:noWrap/>
            <w:vAlign w:val="bottom"/>
            <w:hideMark/>
          </w:tcPr>
          <w:p w14:paraId="5C32E5D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799E162" w14:textId="77777777" w:rsidTr="00CF796A">
        <w:trPr>
          <w:trHeight w:val="285"/>
        </w:trPr>
        <w:tc>
          <w:tcPr>
            <w:tcW w:w="1298" w:type="dxa"/>
            <w:tcBorders>
              <w:top w:val="nil"/>
              <w:left w:val="nil"/>
              <w:bottom w:val="nil"/>
              <w:right w:val="nil"/>
            </w:tcBorders>
            <w:shd w:val="clear" w:color="auto" w:fill="auto"/>
            <w:noWrap/>
            <w:vAlign w:val="bottom"/>
            <w:hideMark/>
          </w:tcPr>
          <w:p w14:paraId="2289C08B"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רום קרקע</w:t>
            </w:r>
          </w:p>
        </w:tc>
        <w:tc>
          <w:tcPr>
            <w:tcW w:w="765" w:type="dxa"/>
            <w:tcBorders>
              <w:top w:val="nil"/>
              <w:left w:val="nil"/>
              <w:bottom w:val="nil"/>
              <w:right w:val="nil"/>
            </w:tcBorders>
            <w:shd w:val="clear" w:color="auto" w:fill="auto"/>
            <w:noWrap/>
            <w:vAlign w:val="bottom"/>
            <w:hideMark/>
          </w:tcPr>
          <w:p w14:paraId="19AC6C7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06C9CE2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764" w:type="dxa"/>
            <w:tcBorders>
              <w:top w:val="nil"/>
              <w:left w:val="nil"/>
              <w:bottom w:val="nil"/>
              <w:right w:val="nil"/>
            </w:tcBorders>
            <w:shd w:val="clear" w:color="auto" w:fill="auto"/>
            <w:noWrap/>
            <w:vAlign w:val="bottom"/>
            <w:hideMark/>
          </w:tcPr>
          <w:p w14:paraId="06F65522"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865" w:type="dxa"/>
            <w:tcBorders>
              <w:top w:val="nil"/>
              <w:left w:val="nil"/>
              <w:bottom w:val="nil"/>
              <w:right w:val="nil"/>
            </w:tcBorders>
            <w:shd w:val="clear" w:color="auto" w:fill="auto"/>
            <w:noWrap/>
            <w:vAlign w:val="bottom"/>
            <w:hideMark/>
          </w:tcPr>
          <w:p w14:paraId="332CBE3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5689F4AF"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057CB9F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1CF6EAC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4E0807B" w14:textId="77777777" w:rsidTr="00CF796A">
        <w:trPr>
          <w:trHeight w:val="285"/>
        </w:trPr>
        <w:tc>
          <w:tcPr>
            <w:tcW w:w="1298" w:type="dxa"/>
            <w:tcBorders>
              <w:top w:val="nil"/>
              <w:left w:val="nil"/>
              <w:bottom w:val="nil"/>
              <w:right w:val="nil"/>
            </w:tcBorders>
            <w:shd w:val="clear" w:color="auto" w:fill="auto"/>
            <w:noWrap/>
            <w:vAlign w:val="bottom"/>
            <w:hideMark/>
          </w:tcPr>
          <w:p w14:paraId="7568479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עומק יציאה</w:t>
            </w:r>
          </w:p>
        </w:tc>
        <w:tc>
          <w:tcPr>
            <w:tcW w:w="765" w:type="dxa"/>
            <w:tcBorders>
              <w:top w:val="nil"/>
              <w:left w:val="nil"/>
              <w:bottom w:val="nil"/>
              <w:right w:val="nil"/>
            </w:tcBorders>
            <w:shd w:val="clear" w:color="auto" w:fill="auto"/>
            <w:noWrap/>
            <w:vAlign w:val="bottom"/>
            <w:hideMark/>
          </w:tcPr>
          <w:p w14:paraId="3C8E4CC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3A247D0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764" w:type="dxa"/>
            <w:tcBorders>
              <w:top w:val="nil"/>
              <w:left w:val="nil"/>
              <w:bottom w:val="nil"/>
              <w:right w:val="nil"/>
            </w:tcBorders>
            <w:shd w:val="clear" w:color="auto" w:fill="auto"/>
            <w:noWrap/>
            <w:vAlign w:val="bottom"/>
            <w:hideMark/>
          </w:tcPr>
          <w:p w14:paraId="24DD76B9"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865" w:type="dxa"/>
            <w:tcBorders>
              <w:top w:val="nil"/>
              <w:left w:val="nil"/>
              <w:bottom w:val="nil"/>
              <w:right w:val="nil"/>
            </w:tcBorders>
            <w:shd w:val="clear" w:color="auto" w:fill="auto"/>
            <w:noWrap/>
            <w:vAlign w:val="bottom"/>
            <w:hideMark/>
          </w:tcPr>
          <w:p w14:paraId="5F20506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75B8636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3DCAD2F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290C388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A546691" w14:textId="77777777" w:rsidTr="00CF796A">
        <w:trPr>
          <w:trHeight w:val="285"/>
        </w:trPr>
        <w:tc>
          <w:tcPr>
            <w:tcW w:w="1298" w:type="dxa"/>
            <w:tcBorders>
              <w:top w:val="nil"/>
              <w:left w:val="nil"/>
              <w:bottom w:val="nil"/>
              <w:right w:val="nil"/>
            </w:tcBorders>
            <w:shd w:val="clear" w:color="auto" w:fill="auto"/>
            <w:noWrap/>
            <w:vAlign w:val="bottom"/>
            <w:hideMark/>
          </w:tcPr>
          <w:p w14:paraId="43ADE3C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יחידת עומק</w:t>
            </w:r>
          </w:p>
        </w:tc>
        <w:tc>
          <w:tcPr>
            <w:tcW w:w="765" w:type="dxa"/>
            <w:tcBorders>
              <w:top w:val="nil"/>
              <w:left w:val="nil"/>
              <w:bottom w:val="nil"/>
              <w:right w:val="nil"/>
            </w:tcBorders>
            <w:shd w:val="clear" w:color="auto" w:fill="auto"/>
            <w:noWrap/>
            <w:vAlign w:val="bottom"/>
            <w:hideMark/>
          </w:tcPr>
          <w:p w14:paraId="0108DF4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4C6A7C4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764" w:type="dxa"/>
            <w:tcBorders>
              <w:top w:val="nil"/>
              <w:left w:val="nil"/>
              <w:bottom w:val="nil"/>
              <w:right w:val="nil"/>
            </w:tcBorders>
            <w:shd w:val="clear" w:color="auto" w:fill="auto"/>
            <w:noWrap/>
            <w:vAlign w:val="bottom"/>
            <w:hideMark/>
          </w:tcPr>
          <w:p w14:paraId="2C2EE007"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c>
          <w:tcPr>
            <w:tcW w:w="865" w:type="dxa"/>
            <w:tcBorders>
              <w:top w:val="nil"/>
              <w:left w:val="nil"/>
              <w:bottom w:val="nil"/>
              <w:right w:val="nil"/>
            </w:tcBorders>
            <w:shd w:val="clear" w:color="auto" w:fill="auto"/>
            <w:noWrap/>
            <w:vAlign w:val="bottom"/>
            <w:hideMark/>
          </w:tcPr>
          <w:p w14:paraId="1D5533E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68B3EF3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59ECFED3"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DiameterUnits</w:t>
            </w:r>
          </w:p>
        </w:tc>
        <w:tc>
          <w:tcPr>
            <w:tcW w:w="1069" w:type="dxa"/>
            <w:tcBorders>
              <w:top w:val="nil"/>
              <w:left w:val="nil"/>
              <w:bottom w:val="nil"/>
              <w:right w:val="nil"/>
            </w:tcBorders>
            <w:shd w:val="clear" w:color="auto" w:fill="auto"/>
            <w:noWrap/>
            <w:vAlign w:val="bottom"/>
            <w:hideMark/>
          </w:tcPr>
          <w:p w14:paraId="73F8C96E"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r>
      <w:tr w:rsidR="00CF796A" w:rsidRPr="00282D39" w14:paraId="653605B0" w14:textId="77777777" w:rsidTr="00CF796A">
        <w:trPr>
          <w:trHeight w:val="285"/>
        </w:trPr>
        <w:tc>
          <w:tcPr>
            <w:tcW w:w="1298" w:type="dxa"/>
            <w:tcBorders>
              <w:top w:val="nil"/>
              <w:left w:val="nil"/>
              <w:bottom w:val="nil"/>
              <w:right w:val="nil"/>
            </w:tcBorders>
            <w:shd w:val="clear" w:color="auto" w:fill="auto"/>
            <w:noWrap/>
            <w:vAlign w:val="bottom"/>
            <w:hideMark/>
          </w:tcPr>
          <w:p w14:paraId="02EF87D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שנת הנחה</w:t>
            </w:r>
          </w:p>
        </w:tc>
        <w:tc>
          <w:tcPr>
            <w:tcW w:w="765" w:type="dxa"/>
            <w:tcBorders>
              <w:top w:val="nil"/>
              <w:left w:val="nil"/>
              <w:bottom w:val="nil"/>
              <w:right w:val="nil"/>
            </w:tcBorders>
            <w:shd w:val="clear" w:color="auto" w:fill="auto"/>
            <w:noWrap/>
            <w:vAlign w:val="bottom"/>
            <w:hideMark/>
          </w:tcPr>
          <w:p w14:paraId="3A3B21AA"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0987597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764" w:type="dxa"/>
            <w:tcBorders>
              <w:top w:val="nil"/>
              <w:left w:val="nil"/>
              <w:bottom w:val="nil"/>
              <w:right w:val="nil"/>
            </w:tcBorders>
            <w:shd w:val="clear" w:color="auto" w:fill="auto"/>
            <w:noWrap/>
            <w:vAlign w:val="bottom"/>
            <w:hideMark/>
          </w:tcPr>
          <w:p w14:paraId="287F170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865" w:type="dxa"/>
            <w:tcBorders>
              <w:top w:val="nil"/>
              <w:left w:val="nil"/>
              <w:bottom w:val="nil"/>
              <w:right w:val="nil"/>
            </w:tcBorders>
            <w:shd w:val="clear" w:color="auto" w:fill="auto"/>
            <w:noWrap/>
            <w:vAlign w:val="bottom"/>
            <w:hideMark/>
          </w:tcPr>
          <w:p w14:paraId="2EA2116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854" w:type="dxa"/>
            <w:tcBorders>
              <w:top w:val="nil"/>
              <w:left w:val="nil"/>
              <w:bottom w:val="nil"/>
              <w:right w:val="nil"/>
            </w:tcBorders>
            <w:shd w:val="clear" w:color="auto" w:fill="auto"/>
            <w:noWrap/>
            <w:vAlign w:val="bottom"/>
            <w:hideMark/>
          </w:tcPr>
          <w:p w14:paraId="1A824AF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13821E67"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Year</w:t>
            </w:r>
          </w:p>
        </w:tc>
        <w:tc>
          <w:tcPr>
            <w:tcW w:w="1069" w:type="dxa"/>
            <w:tcBorders>
              <w:top w:val="nil"/>
              <w:left w:val="nil"/>
              <w:bottom w:val="nil"/>
              <w:right w:val="nil"/>
            </w:tcBorders>
            <w:shd w:val="clear" w:color="auto" w:fill="auto"/>
            <w:noWrap/>
            <w:vAlign w:val="bottom"/>
            <w:hideMark/>
          </w:tcPr>
          <w:p w14:paraId="01D50BE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33F9766" w14:textId="77777777" w:rsidTr="00CF796A">
        <w:trPr>
          <w:trHeight w:val="285"/>
        </w:trPr>
        <w:tc>
          <w:tcPr>
            <w:tcW w:w="1298" w:type="dxa"/>
            <w:tcBorders>
              <w:top w:val="nil"/>
              <w:left w:val="nil"/>
              <w:bottom w:val="nil"/>
              <w:right w:val="nil"/>
            </w:tcBorders>
            <w:shd w:val="clear" w:color="auto" w:fill="auto"/>
            <w:noWrap/>
            <w:vAlign w:val="bottom"/>
            <w:hideMark/>
          </w:tcPr>
          <w:p w14:paraId="6485254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סטטוס</w:t>
            </w:r>
          </w:p>
        </w:tc>
        <w:tc>
          <w:tcPr>
            <w:tcW w:w="765" w:type="dxa"/>
            <w:tcBorders>
              <w:top w:val="nil"/>
              <w:left w:val="nil"/>
              <w:bottom w:val="nil"/>
              <w:right w:val="nil"/>
            </w:tcBorders>
            <w:shd w:val="clear" w:color="auto" w:fill="auto"/>
            <w:noWrap/>
            <w:vAlign w:val="bottom"/>
            <w:hideMark/>
          </w:tcPr>
          <w:p w14:paraId="62F4EF2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6988D3B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764" w:type="dxa"/>
            <w:tcBorders>
              <w:top w:val="nil"/>
              <w:left w:val="nil"/>
              <w:bottom w:val="nil"/>
              <w:right w:val="nil"/>
            </w:tcBorders>
            <w:shd w:val="clear" w:color="auto" w:fill="auto"/>
            <w:noWrap/>
            <w:vAlign w:val="bottom"/>
            <w:hideMark/>
          </w:tcPr>
          <w:p w14:paraId="412ECDB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865" w:type="dxa"/>
            <w:tcBorders>
              <w:top w:val="nil"/>
              <w:left w:val="nil"/>
              <w:bottom w:val="nil"/>
              <w:right w:val="nil"/>
            </w:tcBorders>
            <w:shd w:val="clear" w:color="auto" w:fill="auto"/>
            <w:noWrap/>
            <w:vAlign w:val="bottom"/>
            <w:hideMark/>
          </w:tcPr>
          <w:p w14:paraId="3B962B0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0AFDDE6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4849B8A2"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StatusType</w:t>
            </w:r>
          </w:p>
        </w:tc>
        <w:tc>
          <w:tcPr>
            <w:tcW w:w="1069" w:type="dxa"/>
            <w:tcBorders>
              <w:top w:val="nil"/>
              <w:left w:val="nil"/>
              <w:bottom w:val="nil"/>
              <w:right w:val="nil"/>
            </w:tcBorders>
            <w:shd w:val="clear" w:color="auto" w:fill="auto"/>
            <w:noWrap/>
            <w:vAlign w:val="bottom"/>
            <w:hideMark/>
          </w:tcPr>
          <w:p w14:paraId="4F3D06E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FF90A99" w14:textId="77777777" w:rsidTr="00CF796A">
        <w:trPr>
          <w:trHeight w:val="285"/>
        </w:trPr>
        <w:tc>
          <w:tcPr>
            <w:tcW w:w="1298" w:type="dxa"/>
            <w:tcBorders>
              <w:top w:val="nil"/>
              <w:left w:val="nil"/>
              <w:bottom w:val="nil"/>
              <w:right w:val="nil"/>
            </w:tcBorders>
            <w:shd w:val="clear" w:color="auto" w:fill="auto"/>
            <w:noWrap/>
            <w:vAlign w:val="bottom"/>
            <w:hideMark/>
          </w:tcPr>
          <w:p w14:paraId="69A0141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חומר שוחה</w:t>
            </w:r>
          </w:p>
        </w:tc>
        <w:tc>
          <w:tcPr>
            <w:tcW w:w="765" w:type="dxa"/>
            <w:tcBorders>
              <w:top w:val="nil"/>
              <w:left w:val="nil"/>
              <w:bottom w:val="nil"/>
              <w:right w:val="nil"/>
            </w:tcBorders>
            <w:shd w:val="clear" w:color="auto" w:fill="auto"/>
            <w:noWrap/>
            <w:vAlign w:val="bottom"/>
            <w:hideMark/>
          </w:tcPr>
          <w:p w14:paraId="3D2EE5A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4B2D462E"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764" w:type="dxa"/>
            <w:tcBorders>
              <w:top w:val="nil"/>
              <w:left w:val="nil"/>
              <w:bottom w:val="nil"/>
              <w:right w:val="nil"/>
            </w:tcBorders>
            <w:shd w:val="clear" w:color="auto" w:fill="auto"/>
            <w:noWrap/>
            <w:vAlign w:val="bottom"/>
            <w:hideMark/>
          </w:tcPr>
          <w:p w14:paraId="22EA3EF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865" w:type="dxa"/>
            <w:tcBorders>
              <w:top w:val="nil"/>
              <w:left w:val="nil"/>
              <w:bottom w:val="nil"/>
              <w:right w:val="nil"/>
            </w:tcBorders>
            <w:shd w:val="clear" w:color="auto" w:fill="auto"/>
            <w:noWrap/>
            <w:vAlign w:val="bottom"/>
            <w:hideMark/>
          </w:tcPr>
          <w:p w14:paraId="0F7F0F1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187261B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771A543B"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Material</w:t>
            </w:r>
          </w:p>
        </w:tc>
        <w:tc>
          <w:tcPr>
            <w:tcW w:w="1069" w:type="dxa"/>
            <w:tcBorders>
              <w:top w:val="nil"/>
              <w:left w:val="nil"/>
              <w:bottom w:val="nil"/>
              <w:right w:val="nil"/>
            </w:tcBorders>
            <w:shd w:val="clear" w:color="auto" w:fill="auto"/>
            <w:noWrap/>
            <w:vAlign w:val="bottom"/>
            <w:hideMark/>
          </w:tcPr>
          <w:p w14:paraId="481E5D9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8DA97E6" w14:textId="77777777" w:rsidTr="00CF796A">
        <w:trPr>
          <w:trHeight w:val="285"/>
        </w:trPr>
        <w:tc>
          <w:tcPr>
            <w:tcW w:w="1298" w:type="dxa"/>
            <w:tcBorders>
              <w:top w:val="nil"/>
              <w:left w:val="nil"/>
              <w:bottom w:val="nil"/>
              <w:right w:val="nil"/>
            </w:tcBorders>
            <w:shd w:val="clear" w:color="auto" w:fill="auto"/>
            <w:noWrap/>
            <w:vAlign w:val="bottom"/>
            <w:hideMark/>
          </w:tcPr>
          <w:p w14:paraId="201877E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תיאור מיקום</w:t>
            </w:r>
          </w:p>
        </w:tc>
        <w:tc>
          <w:tcPr>
            <w:tcW w:w="765" w:type="dxa"/>
            <w:tcBorders>
              <w:top w:val="nil"/>
              <w:left w:val="nil"/>
              <w:bottom w:val="nil"/>
              <w:right w:val="nil"/>
            </w:tcBorders>
            <w:shd w:val="clear" w:color="auto" w:fill="auto"/>
            <w:noWrap/>
            <w:vAlign w:val="bottom"/>
            <w:hideMark/>
          </w:tcPr>
          <w:p w14:paraId="65BBECF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757DE39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764" w:type="dxa"/>
            <w:tcBorders>
              <w:top w:val="nil"/>
              <w:left w:val="nil"/>
              <w:bottom w:val="nil"/>
              <w:right w:val="nil"/>
            </w:tcBorders>
            <w:shd w:val="clear" w:color="auto" w:fill="auto"/>
            <w:noWrap/>
            <w:vAlign w:val="bottom"/>
            <w:hideMark/>
          </w:tcPr>
          <w:p w14:paraId="799021D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50</w:t>
            </w:r>
          </w:p>
        </w:tc>
        <w:tc>
          <w:tcPr>
            <w:tcW w:w="865" w:type="dxa"/>
            <w:tcBorders>
              <w:top w:val="nil"/>
              <w:left w:val="nil"/>
              <w:bottom w:val="nil"/>
              <w:right w:val="nil"/>
            </w:tcBorders>
            <w:shd w:val="clear" w:color="auto" w:fill="auto"/>
            <w:noWrap/>
            <w:vAlign w:val="bottom"/>
            <w:hideMark/>
          </w:tcPr>
          <w:p w14:paraId="296F322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29E42EE1"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31E73B5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0EDD3F8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07936108" w14:textId="77777777" w:rsidTr="00CF796A">
        <w:trPr>
          <w:trHeight w:val="285"/>
        </w:trPr>
        <w:tc>
          <w:tcPr>
            <w:tcW w:w="1298" w:type="dxa"/>
            <w:tcBorders>
              <w:top w:val="nil"/>
              <w:left w:val="nil"/>
              <w:bottom w:val="nil"/>
              <w:right w:val="nil"/>
            </w:tcBorders>
            <w:shd w:val="clear" w:color="auto" w:fill="auto"/>
            <w:noWrap/>
            <w:vAlign w:val="bottom"/>
            <w:hideMark/>
          </w:tcPr>
          <w:p w14:paraId="5502307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רום טופוגרפי</w:t>
            </w:r>
          </w:p>
        </w:tc>
        <w:tc>
          <w:tcPr>
            <w:tcW w:w="765" w:type="dxa"/>
            <w:tcBorders>
              <w:top w:val="nil"/>
              <w:left w:val="nil"/>
              <w:bottom w:val="nil"/>
              <w:right w:val="nil"/>
            </w:tcBorders>
            <w:shd w:val="clear" w:color="auto" w:fill="auto"/>
            <w:noWrap/>
            <w:vAlign w:val="bottom"/>
            <w:hideMark/>
          </w:tcPr>
          <w:p w14:paraId="5009296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0A854F4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764" w:type="dxa"/>
            <w:tcBorders>
              <w:top w:val="nil"/>
              <w:left w:val="nil"/>
              <w:bottom w:val="nil"/>
              <w:right w:val="nil"/>
            </w:tcBorders>
            <w:shd w:val="clear" w:color="auto" w:fill="auto"/>
            <w:noWrap/>
            <w:vAlign w:val="bottom"/>
            <w:hideMark/>
          </w:tcPr>
          <w:p w14:paraId="373EEC86"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865" w:type="dxa"/>
            <w:tcBorders>
              <w:top w:val="nil"/>
              <w:left w:val="nil"/>
              <w:bottom w:val="nil"/>
              <w:right w:val="nil"/>
            </w:tcBorders>
            <w:shd w:val="clear" w:color="auto" w:fill="auto"/>
            <w:noWrap/>
            <w:vAlign w:val="bottom"/>
            <w:hideMark/>
          </w:tcPr>
          <w:p w14:paraId="04049E1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40315775"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3FF4F673"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339F768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A82285F" w14:textId="77777777" w:rsidTr="00CF796A">
        <w:trPr>
          <w:trHeight w:val="285"/>
        </w:trPr>
        <w:tc>
          <w:tcPr>
            <w:tcW w:w="1298" w:type="dxa"/>
            <w:tcBorders>
              <w:top w:val="nil"/>
              <w:left w:val="nil"/>
              <w:bottom w:val="nil"/>
              <w:right w:val="nil"/>
            </w:tcBorders>
            <w:shd w:val="clear" w:color="auto" w:fill="auto"/>
            <w:noWrap/>
            <w:vAlign w:val="bottom"/>
            <w:hideMark/>
          </w:tcPr>
          <w:p w14:paraId="3BFE1BAA" w14:textId="77777777" w:rsidR="00CF796A" w:rsidRPr="00282D39" w:rsidRDefault="00CF796A" w:rsidP="00CF796A">
            <w:pPr>
              <w:widowControl w:val="0"/>
              <w:spacing w:after="240"/>
              <w:jc w:val="both"/>
              <w:rPr>
                <w:rFonts w:ascii="David" w:hAnsi="David" w:cs="David"/>
                <w:sz w:val="22"/>
                <w:szCs w:val="22"/>
                <w:rtl/>
                <w:lang w:eastAsia="he-IL"/>
              </w:rPr>
            </w:pPr>
            <w:r w:rsidRPr="00282D39">
              <w:rPr>
                <w:rFonts w:ascii="David" w:hAnsi="David" w:cs="David"/>
                <w:sz w:val="22"/>
                <w:szCs w:val="22"/>
                <w:rtl/>
                <w:lang w:eastAsia="he-IL"/>
              </w:rPr>
              <w:t>מקור נתונים</w:t>
            </w:r>
          </w:p>
        </w:tc>
        <w:tc>
          <w:tcPr>
            <w:tcW w:w="765" w:type="dxa"/>
            <w:tcBorders>
              <w:top w:val="nil"/>
              <w:left w:val="nil"/>
              <w:bottom w:val="nil"/>
              <w:right w:val="nil"/>
            </w:tcBorders>
            <w:shd w:val="clear" w:color="auto" w:fill="auto"/>
            <w:noWrap/>
            <w:vAlign w:val="bottom"/>
            <w:hideMark/>
          </w:tcPr>
          <w:p w14:paraId="1E782599" w14:textId="77777777" w:rsidR="00CF796A" w:rsidRPr="00282D39" w:rsidRDefault="00CF796A" w:rsidP="00CF796A">
            <w:pPr>
              <w:widowControl w:val="0"/>
              <w:spacing w:after="240"/>
              <w:jc w:val="both"/>
              <w:rPr>
                <w:rFonts w:ascii="David" w:hAnsi="David" w:cs="David"/>
                <w:sz w:val="22"/>
                <w:szCs w:val="22"/>
                <w:rtl/>
                <w:lang w:eastAsia="he-IL"/>
              </w:rPr>
            </w:pPr>
          </w:p>
        </w:tc>
        <w:tc>
          <w:tcPr>
            <w:tcW w:w="1094" w:type="dxa"/>
            <w:tcBorders>
              <w:top w:val="nil"/>
              <w:left w:val="nil"/>
              <w:bottom w:val="nil"/>
              <w:right w:val="nil"/>
            </w:tcBorders>
            <w:shd w:val="clear" w:color="auto" w:fill="auto"/>
            <w:noWrap/>
            <w:vAlign w:val="bottom"/>
            <w:hideMark/>
          </w:tcPr>
          <w:p w14:paraId="0247141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764" w:type="dxa"/>
            <w:tcBorders>
              <w:top w:val="nil"/>
              <w:left w:val="nil"/>
              <w:bottom w:val="nil"/>
              <w:right w:val="nil"/>
            </w:tcBorders>
            <w:shd w:val="clear" w:color="auto" w:fill="auto"/>
            <w:noWrap/>
            <w:vAlign w:val="bottom"/>
            <w:hideMark/>
          </w:tcPr>
          <w:p w14:paraId="7BDA37A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865" w:type="dxa"/>
            <w:tcBorders>
              <w:top w:val="nil"/>
              <w:left w:val="nil"/>
              <w:bottom w:val="nil"/>
              <w:right w:val="nil"/>
            </w:tcBorders>
            <w:shd w:val="clear" w:color="auto" w:fill="auto"/>
            <w:noWrap/>
            <w:vAlign w:val="bottom"/>
            <w:hideMark/>
          </w:tcPr>
          <w:p w14:paraId="7D94F8B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854" w:type="dxa"/>
            <w:tcBorders>
              <w:top w:val="nil"/>
              <w:left w:val="nil"/>
              <w:bottom w:val="nil"/>
              <w:right w:val="nil"/>
            </w:tcBorders>
            <w:shd w:val="clear" w:color="auto" w:fill="auto"/>
            <w:noWrap/>
            <w:vAlign w:val="bottom"/>
            <w:hideMark/>
          </w:tcPr>
          <w:p w14:paraId="5715DA7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2063" w:type="dxa"/>
            <w:tcBorders>
              <w:top w:val="nil"/>
              <w:left w:val="nil"/>
              <w:bottom w:val="nil"/>
              <w:right w:val="nil"/>
            </w:tcBorders>
            <w:shd w:val="clear" w:color="auto" w:fill="auto"/>
            <w:noWrap/>
            <w:vAlign w:val="bottom"/>
            <w:hideMark/>
          </w:tcPr>
          <w:p w14:paraId="7C6A2525"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DataSource</w:t>
            </w:r>
          </w:p>
        </w:tc>
        <w:tc>
          <w:tcPr>
            <w:tcW w:w="1069" w:type="dxa"/>
            <w:tcBorders>
              <w:top w:val="nil"/>
              <w:left w:val="nil"/>
              <w:bottom w:val="nil"/>
              <w:right w:val="nil"/>
            </w:tcBorders>
            <w:shd w:val="clear" w:color="auto" w:fill="auto"/>
            <w:noWrap/>
            <w:vAlign w:val="bottom"/>
            <w:hideMark/>
          </w:tcPr>
          <w:p w14:paraId="0F20059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63208231" w14:textId="77777777" w:rsidTr="00CF796A">
        <w:trPr>
          <w:trHeight w:val="285"/>
        </w:trPr>
        <w:tc>
          <w:tcPr>
            <w:tcW w:w="1298" w:type="dxa"/>
            <w:tcBorders>
              <w:top w:val="nil"/>
              <w:left w:val="nil"/>
              <w:bottom w:val="nil"/>
              <w:right w:val="nil"/>
            </w:tcBorders>
            <w:shd w:val="clear" w:color="auto" w:fill="auto"/>
            <w:noWrap/>
            <w:vAlign w:val="bottom"/>
            <w:hideMark/>
          </w:tcPr>
          <w:p w14:paraId="4E53B42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הערה</w:t>
            </w:r>
          </w:p>
        </w:tc>
        <w:tc>
          <w:tcPr>
            <w:tcW w:w="765" w:type="dxa"/>
            <w:tcBorders>
              <w:top w:val="nil"/>
              <w:left w:val="nil"/>
              <w:bottom w:val="nil"/>
              <w:right w:val="nil"/>
            </w:tcBorders>
            <w:shd w:val="clear" w:color="auto" w:fill="auto"/>
            <w:noWrap/>
            <w:vAlign w:val="bottom"/>
            <w:hideMark/>
          </w:tcPr>
          <w:p w14:paraId="7C332EB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94" w:type="dxa"/>
            <w:tcBorders>
              <w:top w:val="nil"/>
              <w:left w:val="nil"/>
              <w:bottom w:val="nil"/>
              <w:right w:val="nil"/>
            </w:tcBorders>
            <w:shd w:val="clear" w:color="auto" w:fill="auto"/>
            <w:noWrap/>
            <w:vAlign w:val="bottom"/>
            <w:hideMark/>
          </w:tcPr>
          <w:p w14:paraId="5294B1B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764" w:type="dxa"/>
            <w:tcBorders>
              <w:top w:val="nil"/>
              <w:left w:val="nil"/>
              <w:bottom w:val="nil"/>
              <w:right w:val="nil"/>
            </w:tcBorders>
            <w:shd w:val="clear" w:color="auto" w:fill="auto"/>
            <w:noWrap/>
            <w:vAlign w:val="bottom"/>
            <w:hideMark/>
          </w:tcPr>
          <w:p w14:paraId="2D72CE5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100</w:t>
            </w:r>
          </w:p>
        </w:tc>
        <w:tc>
          <w:tcPr>
            <w:tcW w:w="865" w:type="dxa"/>
            <w:tcBorders>
              <w:top w:val="nil"/>
              <w:left w:val="nil"/>
              <w:bottom w:val="nil"/>
              <w:right w:val="nil"/>
            </w:tcBorders>
            <w:shd w:val="clear" w:color="auto" w:fill="auto"/>
            <w:noWrap/>
            <w:vAlign w:val="bottom"/>
            <w:hideMark/>
          </w:tcPr>
          <w:p w14:paraId="28639C8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854" w:type="dxa"/>
            <w:tcBorders>
              <w:top w:val="nil"/>
              <w:left w:val="nil"/>
              <w:bottom w:val="nil"/>
              <w:right w:val="nil"/>
            </w:tcBorders>
            <w:shd w:val="clear" w:color="auto" w:fill="auto"/>
            <w:noWrap/>
            <w:vAlign w:val="bottom"/>
            <w:hideMark/>
          </w:tcPr>
          <w:p w14:paraId="1079B41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2063" w:type="dxa"/>
            <w:tcBorders>
              <w:top w:val="nil"/>
              <w:left w:val="nil"/>
              <w:bottom w:val="nil"/>
              <w:right w:val="nil"/>
            </w:tcBorders>
            <w:shd w:val="clear" w:color="auto" w:fill="auto"/>
            <w:noWrap/>
            <w:vAlign w:val="bottom"/>
            <w:hideMark/>
          </w:tcPr>
          <w:p w14:paraId="27FF0BF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069" w:type="dxa"/>
            <w:tcBorders>
              <w:top w:val="nil"/>
              <w:left w:val="nil"/>
              <w:bottom w:val="nil"/>
              <w:right w:val="nil"/>
            </w:tcBorders>
            <w:shd w:val="clear" w:color="auto" w:fill="auto"/>
            <w:noWrap/>
            <w:vAlign w:val="bottom"/>
            <w:hideMark/>
          </w:tcPr>
          <w:p w14:paraId="7E7B816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bl>
    <w:p w14:paraId="712F851D" w14:textId="77777777" w:rsidR="00CF796A" w:rsidRPr="00282D39" w:rsidRDefault="00CF796A" w:rsidP="00CF796A">
      <w:pPr>
        <w:widowControl w:val="0"/>
        <w:spacing w:after="120"/>
        <w:jc w:val="center"/>
        <w:rPr>
          <w:rFonts w:ascii="David" w:hAnsi="David" w:cs="David"/>
          <w:b/>
          <w:bCs/>
          <w:sz w:val="20"/>
          <w:rtl/>
          <w:lang w:eastAsia="he-IL"/>
        </w:rPr>
      </w:pPr>
    </w:p>
    <w:p w14:paraId="47129847" w14:textId="77777777" w:rsidR="00CF796A" w:rsidRPr="00282D39" w:rsidRDefault="00CF796A" w:rsidP="00CF796A">
      <w:pPr>
        <w:widowControl w:val="0"/>
        <w:spacing w:before="120" w:after="240"/>
        <w:jc w:val="both"/>
        <w:rPr>
          <w:rFonts w:ascii="David" w:hAnsi="David" w:cs="David"/>
          <w:b/>
          <w:bCs/>
          <w:sz w:val="20"/>
          <w:u w:val="single"/>
          <w:rtl/>
          <w:lang w:eastAsia="he-IL"/>
        </w:rPr>
      </w:pPr>
      <w:r w:rsidRPr="00282D39">
        <w:rPr>
          <w:rFonts w:ascii="David" w:hAnsi="David" w:cs="David"/>
          <w:b/>
          <w:bCs/>
          <w:sz w:val="20"/>
          <w:u w:val="single"/>
          <w:rtl/>
          <w:lang w:eastAsia="he-IL"/>
        </w:rPr>
        <w:t xml:space="preserve">מגופי ביוב </w:t>
      </w:r>
    </w:p>
    <w:tbl>
      <w:tblPr>
        <w:bidiVisual/>
        <w:tblW w:w="8592" w:type="dxa"/>
        <w:jc w:val="center"/>
        <w:tblLook w:val="04A0" w:firstRow="1" w:lastRow="0" w:firstColumn="1" w:lastColumn="0" w:noHBand="0" w:noVBand="1"/>
      </w:tblPr>
      <w:tblGrid>
        <w:gridCol w:w="686"/>
        <w:gridCol w:w="1701"/>
        <w:gridCol w:w="1255"/>
        <w:gridCol w:w="728"/>
        <w:gridCol w:w="864"/>
        <w:gridCol w:w="600"/>
        <w:gridCol w:w="807"/>
        <w:gridCol w:w="710"/>
        <w:gridCol w:w="1243"/>
        <w:gridCol w:w="848"/>
      </w:tblGrid>
      <w:tr w:rsidR="00CF796A" w:rsidRPr="00282D39" w14:paraId="61B844A9" w14:textId="77777777" w:rsidTr="00CF796A">
        <w:trPr>
          <w:trHeight w:val="300"/>
          <w:jc w:val="center"/>
        </w:trPr>
        <w:tc>
          <w:tcPr>
            <w:tcW w:w="417" w:type="dxa"/>
            <w:tcBorders>
              <w:top w:val="nil"/>
              <w:left w:val="nil"/>
              <w:bottom w:val="nil"/>
              <w:right w:val="nil"/>
            </w:tcBorders>
            <w:shd w:val="clear" w:color="auto" w:fill="auto"/>
            <w:noWrap/>
            <w:vAlign w:val="bottom"/>
            <w:hideMark/>
          </w:tcPr>
          <w:p w14:paraId="2F68C79E"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1701" w:type="dxa"/>
            <w:tcBorders>
              <w:top w:val="nil"/>
              <w:left w:val="nil"/>
              <w:bottom w:val="nil"/>
              <w:right w:val="nil"/>
            </w:tcBorders>
            <w:shd w:val="clear" w:color="auto" w:fill="auto"/>
            <w:noWrap/>
            <w:vAlign w:val="bottom"/>
            <w:hideMark/>
          </w:tcPr>
          <w:p w14:paraId="61BEBA7C"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שם שדה</w:t>
            </w:r>
          </w:p>
        </w:tc>
        <w:tc>
          <w:tcPr>
            <w:tcW w:w="1126" w:type="dxa"/>
            <w:tcBorders>
              <w:top w:val="nil"/>
              <w:left w:val="nil"/>
              <w:bottom w:val="nil"/>
              <w:right w:val="nil"/>
            </w:tcBorders>
            <w:shd w:val="clear" w:color="auto" w:fill="auto"/>
            <w:noWrap/>
            <w:vAlign w:val="bottom"/>
            <w:hideMark/>
          </w:tcPr>
          <w:p w14:paraId="6D0508D3"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שם תצוגה</w:t>
            </w:r>
          </w:p>
        </w:tc>
        <w:tc>
          <w:tcPr>
            <w:tcW w:w="665" w:type="dxa"/>
            <w:tcBorders>
              <w:top w:val="nil"/>
              <w:left w:val="nil"/>
              <w:bottom w:val="nil"/>
              <w:right w:val="nil"/>
            </w:tcBorders>
            <w:shd w:val="clear" w:color="auto" w:fill="auto"/>
            <w:noWrap/>
            <w:vAlign w:val="bottom"/>
            <w:hideMark/>
          </w:tcPr>
          <w:p w14:paraId="7530886D"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תיאור השדה</w:t>
            </w:r>
          </w:p>
        </w:tc>
        <w:tc>
          <w:tcPr>
            <w:tcW w:w="784" w:type="dxa"/>
            <w:tcBorders>
              <w:top w:val="nil"/>
              <w:left w:val="nil"/>
              <w:bottom w:val="nil"/>
              <w:right w:val="nil"/>
            </w:tcBorders>
            <w:shd w:val="clear" w:color="auto" w:fill="auto"/>
            <w:noWrap/>
            <w:vAlign w:val="bottom"/>
            <w:hideMark/>
          </w:tcPr>
          <w:p w14:paraId="61EEAE83"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סוג שדה</w:t>
            </w:r>
          </w:p>
        </w:tc>
        <w:tc>
          <w:tcPr>
            <w:tcW w:w="552" w:type="dxa"/>
            <w:tcBorders>
              <w:top w:val="nil"/>
              <w:left w:val="nil"/>
              <w:bottom w:val="nil"/>
              <w:right w:val="nil"/>
            </w:tcBorders>
            <w:shd w:val="clear" w:color="auto" w:fill="auto"/>
            <w:noWrap/>
            <w:vAlign w:val="bottom"/>
            <w:hideMark/>
          </w:tcPr>
          <w:p w14:paraId="1CA9CD9B"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גודל שדה</w:t>
            </w:r>
          </w:p>
        </w:tc>
        <w:tc>
          <w:tcPr>
            <w:tcW w:w="734" w:type="dxa"/>
            <w:tcBorders>
              <w:top w:val="nil"/>
              <w:left w:val="nil"/>
              <w:bottom w:val="nil"/>
              <w:right w:val="nil"/>
            </w:tcBorders>
            <w:shd w:val="clear" w:color="auto" w:fill="auto"/>
            <w:noWrap/>
            <w:vAlign w:val="bottom"/>
            <w:hideMark/>
          </w:tcPr>
          <w:p w14:paraId="39416A02"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חובה למתכנן</w:t>
            </w:r>
          </w:p>
        </w:tc>
        <w:tc>
          <w:tcPr>
            <w:tcW w:w="649" w:type="dxa"/>
            <w:tcBorders>
              <w:top w:val="nil"/>
              <w:left w:val="nil"/>
              <w:bottom w:val="nil"/>
              <w:right w:val="nil"/>
            </w:tcBorders>
            <w:shd w:val="clear" w:color="auto" w:fill="auto"/>
            <w:noWrap/>
            <w:vAlign w:val="bottom"/>
            <w:hideMark/>
          </w:tcPr>
          <w:p w14:paraId="1D8C9922" w14:textId="77777777" w:rsidR="00CF796A" w:rsidRPr="00282D39" w:rsidRDefault="00CF796A" w:rsidP="00CF796A">
            <w:pPr>
              <w:widowControl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חובה למודד</w:t>
            </w:r>
          </w:p>
        </w:tc>
        <w:tc>
          <w:tcPr>
            <w:tcW w:w="1116" w:type="dxa"/>
            <w:tcBorders>
              <w:top w:val="nil"/>
              <w:left w:val="nil"/>
              <w:bottom w:val="nil"/>
              <w:right w:val="nil"/>
            </w:tcBorders>
            <w:shd w:val="clear" w:color="auto" w:fill="auto"/>
            <w:noWrap/>
            <w:vAlign w:val="bottom"/>
            <w:hideMark/>
          </w:tcPr>
          <w:p w14:paraId="35DB6EFD" w14:textId="77777777" w:rsidR="00CF796A" w:rsidRPr="00282D39" w:rsidRDefault="00CF796A" w:rsidP="00CF796A">
            <w:pPr>
              <w:widowControl w:val="0"/>
              <w:bidi w:val="0"/>
              <w:spacing w:after="240"/>
              <w:jc w:val="both"/>
              <w:rPr>
                <w:rFonts w:ascii="David" w:hAnsi="David" w:cs="David"/>
                <w:b/>
                <w:bCs/>
                <w:color w:val="000000"/>
                <w:sz w:val="22"/>
                <w:szCs w:val="22"/>
                <w:rtl/>
                <w:lang w:eastAsia="he-IL"/>
              </w:rPr>
            </w:pPr>
            <w:r w:rsidRPr="00282D39">
              <w:rPr>
                <w:rFonts w:ascii="David" w:hAnsi="David" w:cs="David"/>
                <w:b/>
                <w:bCs/>
                <w:color w:val="000000"/>
                <w:sz w:val="22"/>
                <w:szCs w:val="22"/>
                <w:lang w:eastAsia="he-IL"/>
              </w:rPr>
              <w:t>Domain</w:t>
            </w:r>
          </w:p>
        </w:tc>
        <w:tc>
          <w:tcPr>
            <w:tcW w:w="848" w:type="dxa"/>
            <w:tcBorders>
              <w:top w:val="nil"/>
              <w:left w:val="nil"/>
              <w:bottom w:val="nil"/>
              <w:right w:val="nil"/>
            </w:tcBorders>
            <w:shd w:val="clear" w:color="auto" w:fill="auto"/>
            <w:noWrap/>
            <w:vAlign w:val="bottom"/>
            <w:hideMark/>
          </w:tcPr>
          <w:p w14:paraId="3E3DBE3F" w14:textId="77777777" w:rsidR="00CF796A" w:rsidRPr="00282D39" w:rsidRDefault="00CF796A" w:rsidP="00CF796A">
            <w:pPr>
              <w:widowControl w:val="0"/>
              <w:spacing w:after="240"/>
              <w:jc w:val="both"/>
              <w:rPr>
                <w:rFonts w:ascii="David" w:hAnsi="David" w:cs="David"/>
                <w:b/>
                <w:bCs/>
                <w:color w:val="000000"/>
                <w:sz w:val="22"/>
                <w:szCs w:val="22"/>
                <w:lang w:eastAsia="he-IL"/>
              </w:rPr>
            </w:pPr>
            <w:r w:rsidRPr="00282D39">
              <w:rPr>
                <w:rFonts w:ascii="David" w:hAnsi="David" w:cs="David"/>
                <w:b/>
                <w:bCs/>
                <w:color w:val="000000"/>
                <w:sz w:val="22"/>
                <w:szCs w:val="22"/>
                <w:rtl/>
                <w:lang w:eastAsia="he-IL"/>
              </w:rPr>
              <w:t>מקור נתונים (נדרש מ)</w:t>
            </w:r>
          </w:p>
        </w:tc>
      </w:tr>
      <w:tr w:rsidR="00CF796A" w:rsidRPr="00282D39" w14:paraId="1435C877" w14:textId="77777777" w:rsidTr="00CF796A">
        <w:trPr>
          <w:trHeight w:val="285"/>
          <w:jc w:val="center"/>
        </w:trPr>
        <w:tc>
          <w:tcPr>
            <w:tcW w:w="417" w:type="dxa"/>
            <w:vMerge w:val="restart"/>
            <w:tcBorders>
              <w:top w:val="nil"/>
              <w:left w:val="nil"/>
              <w:bottom w:val="nil"/>
              <w:right w:val="nil"/>
            </w:tcBorders>
            <w:shd w:val="clear" w:color="auto" w:fill="auto"/>
            <w:noWrap/>
            <w:textDirection w:val="tbRl"/>
            <w:vAlign w:val="center"/>
            <w:hideMark/>
          </w:tcPr>
          <w:p w14:paraId="752EF610"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זיהוי</w:t>
            </w:r>
          </w:p>
        </w:tc>
        <w:tc>
          <w:tcPr>
            <w:tcW w:w="1701" w:type="dxa"/>
            <w:tcBorders>
              <w:top w:val="nil"/>
              <w:left w:val="nil"/>
              <w:bottom w:val="nil"/>
              <w:right w:val="nil"/>
            </w:tcBorders>
            <w:shd w:val="clear" w:color="auto" w:fill="C5E0B3"/>
            <w:noWrap/>
            <w:vAlign w:val="bottom"/>
            <w:hideMark/>
          </w:tcPr>
          <w:p w14:paraId="25A2A885"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OBJECTID</w:t>
            </w:r>
          </w:p>
        </w:tc>
        <w:tc>
          <w:tcPr>
            <w:tcW w:w="1126" w:type="dxa"/>
            <w:tcBorders>
              <w:top w:val="nil"/>
              <w:left w:val="nil"/>
              <w:bottom w:val="nil"/>
              <w:right w:val="nil"/>
            </w:tcBorders>
            <w:shd w:val="clear" w:color="auto" w:fill="C5E0B3"/>
            <w:noWrap/>
            <w:vAlign w:val="bottom"/>
            <w:hideMark/>
          </w:tcPr>
          <w:p w14:paraId="6C27AE9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OBJECTID</w:t>
            </w:r>
          </w:p>
        </w:tc>
        <w:tc>
          <w:tcPr>
            <w:tcW w:w="665" w:type="dxa"/>
            <w:tcBorders>
              <w:top w:val="nil"/>
              <w:left w:val="nil"/>
              <w:bottom w:val="nil"/>
              <w:right w:val="nil"/>
            </w:tcBorders>
            <w:shd w:val="clear" w:color="auto" w:fill="C5E0B3"/>
            <w:noWrap/>
            <w:vAlign w:val="bottom"/>
            <w:hideMark/>
          </w:tcPr>
          <w:p w14:paraId="49619A24"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 </w:t>
            </w:r>
          </w:p>
        </w:tc>
        <w:tc>
          <w:tcPr>
            <w:tcW w:w="784" w:type="dxa"/>
            <w:tcBorders>
              <w:top w:val="nil"/>
              <w:left w:val="nil"/>
              <w:bottom w:val="nil"/>
              <w:right w:val="nil"/>
            </w:tcBorders>
            <w:shd w:val="clear" w:color="auto" w:fill="C5E0B3"/>
            <w:noWrap/>
            <w:vAlign w:val="bottom"/>
            <w:hideMark/>
          </w:tcPr>
          <w:p w14:paraId="4063356A"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Oid</w:t>
            </w:r>
          </w:p>
        </w:tc>
        <w:tc>
          <w:tcPr>
            <w:tcW w:w="552" w:type="dxa"/>
            <w:tcBorders>
              <w:top w:val="nil"/>
              <w:left w:val="nil"/>
              <w:bottom w:val="nil"/>
              <w:right w:val="nil"/>
            </w:tcBorders>
            <w:shd w:val="clear" w:color="auto" w:fill="C5E0B3"/>
            <w:noWrap/>
            <w:vAlign w:val="bottom"/>
            <w:hideMark/>
          </w:tcPr>
          <w:p w14:paraId="3904F149"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734" w:type="dxa"/>
            <w:tcBorders>
              <w:top w:val="nil"/>
              <w:left w:val="nil"/>
              <w:bottom w:val="nil"/>
              <w:right w:val="nil"/>
            </w:tcBorders>
            <w:shd w:val="clear" w:color="auto" w:fill="C5E0B3"/>
            <w:noWrap/>
            <w:vAlign w:val="bottom"/>
            <w:hideMark/>
          </w:tcPr>
          <w:p w14:paraId="0DA945D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C5E0B3"/>
            <w:noWrap/>
            <w:vAlign w:val="bottom"/>
            <w:hideMark/>
          </w:tcPr>
          <w:p w14:paraId="31E8945B"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 </w:t>
            </w:r>
          </w:p>
        </w:tc>
        <w:tc>
          <w:tcPr>
            <w:tcW w:w="1116" w:type="dxa"/>
            <w:tcBorders>
              <w:top w:val="nil"/>
              <w:left w:val="nil"/>
              <w:bottom w:val="nil"/>
              <w:right w:val="nil"/>
            </w:tcBorders>
            <w:shd w:val="clear" w:color="auto" w:fill="C5E0B3"/>
            <w:noWrap/>
            <w:vAlign w:val="bottom"/>
            <w:hideMark/>
          </w:tcPr>
          <w:p w14:paraId="429045B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 </w:t>
            </w:r>
          </w:p>
        </w:tc>
        <w:tc>
          <w:tcPr>
            <w:tcW w:w="848" w:type="dxa"/>
            <w:tcBorders>
              <w:top w:val="nil"/>
              <w:left w:val="nil"/>
              <w:bottom w:val="nil"/>
              <w:right w:val="nil"/>
            </w:tcBorders>
            <w:shd w:val="clear" w:color="auto" w:fill="C5E0B3"/>
            <w:noWrap/>
            <w:vAlign w:val="bottom"/>
            <w:hideMark/>
          </w:tcPr>
          <w:p w14:paraId="33CE80F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C852BAA" w14:textId="77777777" w:rsidTr="00CF796A">
        <w:trPr>
          <w:trHeight w:val="285"/>
          <w:jc w:val="center"/>
        </w:trPr>
        <w:tc>
          <w:tcPr>
            <w:tcW w:w="417" w:type="dxa"/>
            <w:vMerge/>
            <w:tcBorders>
              <w:top w:val="nil"/>
              <w:left w:val="nil"/>
              <w:bottom w:val="nil"/>
              <w:right w:val="nil"/>
            </w:tcBorders>
            <w:textDirection w:val="tbRl"/>
            <w:vAlign w:val="center"/>
            <w:hideMark/>
          </w:tcPr>
          <w:p w14:paraId="6E583D11"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4A2BAC16"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ValveID</w:t>
            </w:r>
          </w:p>
        </w:tc>
        <w:tc>
          <w:tcPr>
            <w:tcW w:w="1126" w:type="dxa"/>
            <w:tcBorders>
              <w:top w:val="nil"/>
              <w:left w:val="nil"/>
              <w:bottom w:val="nil"/>
              <w:right w:val="nil"/>
            </w:tcBorders>
            <w:shd w:val="clear" w:color="auto" w:fill="auto"/>
            <w:noWrap/>
            <w:vAlign w:val="bottom"/>
            <w:hideMark/>
          </w:tcPr>
          <w:p w14:paraId="0875AC0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מספר זיהוי</w:t>
            </w:r>
          </w:p>
        </w:tc>
        <w:tc>
          <w:tcPr>
            <w:tcW w:w="665" w:type="dxa"/>
            <w:tcBorders>
              <w:top w:val="nil"/>
              <w:left w:val="nil"/>
              <w:bottom w:val="nil"/>
              <w:right w:val="nil"/>
            </w:tcBorders>
            <w:shd w:val="clear" w:color="auto" w:fill="auto"/>
            <w:noWrap/>
            <w:vAlign w:val="bottom"/>
            <w:hideMark/>
          </w:tcPr>
          <w:p w14:paraId="2555287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4EFE1F3E"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552" w:type="dxa"/>
            <w:tcBorders>
              <w:top w:val="nil"/>
              <w:left w:val="nil"/>
              <w:bottom w:val="nil"/>
              <w:right w:val="nil"/>
            </w:tcBorders>
            <w:shd w:val="clear" w:color="auto" w:fill="auto"/>
            <w:noWrap/>
            <w:vAlign w:val="bottom"/>
            <w:hideMark/>
          </w:tcPr>
          <w:p w14:paraId="0601685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734" w:type="dxa"/>
            <w:tcBorders>
              <w:top w:val="nil"/>
              <w:left w:val="nil"/>
              <w:bottom w:val="nil"/>
              <w:right w:val="nil"/>
            </w:tcBorders>
            <w:shd w:val="clear" w:color="auto" w:fill="auto"/>
            <w:noWrap/>
            <w:vAlign w:val="bottom"/>
            <w:hideMark/>
          </w:tcPr>
          <w:p w14:paraId="7F0C8AC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1F34BE7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1116" w:type="dxa"/>
            <w:tcBorders>
              <w:top w:val="nil"/>
              <w:left w:val="nil"/>
              <w:bottom w:val="nil"/>
              <w:right w:val="nil"/>
            </w:tcBorders>
            <w:shd w:val="clear" w:color="auto" w:fill="auto"/>
            <w:noWrap/>
            <w:vAlign w:val="bottom"/>
            <w:hideMark/>
          </w:tcPr>
          <w:p w14:paraId="457BFB34"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48" w:type="dxa"/>
            <w:tcBorders>
              <w:top w:val="nil"/>
              <w:left w:val="nil"/>
              <w:bottom w:val="nil"/>
              <w:right w:val="nil"/>
            </w:tcBorders>
            <w:shd w:val="clear" w:color="auto" w:fill="auto"/>
            <w:noWrap/>
            <w:vAlign w:val="bottom"/>
            <w:hideMark/>
          </w:tcPr>
          <w:p w14:paraId="4060CC2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00B71407" w14:textId="77777777" w:rsidTr="00CF796A">
        <w:trPr>
          <w:trHeight w:val="285"/>
          <w:jc w:val="center"/>
        </w:trPr>
        <w:tc>
          <w:tcPr>
            <w:tcW w:w="417" w:type="dxa"/>
            <w:vMerge/>
            <w:tcBorders>
              <w:top w:val="nil"/>
              <w:left w:val="nil"/>
              <w:bottom w:val="nil"/>
              <w:right w:val="nil"/>
            </w:tcBorders>
            <w:textDirection w:val="tbRl"/>
            <w:vAlign w:val="center"/>
            <w:hideMark/>
          </w:tcPr>
          <w:p w14:paraId="7BE912BD"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3780D1C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ValveIDRashut</w:t>
            </w:r>
          </w:p>
        </w:tc>
        <w:tc>
          <w:tcPr>
            <w:tcW w:w="1126" w:type="dxa"/>
            <w:tcBorders>
              <w:top w:val="nil"/>
              <w:left w:val="nil"/>
              <w:bottom w:val="nil"/>
              <w:right w:val="nil"/>
            </w:tcBorders>
            <w:shd w:val="clear" w:color="auto" w:fill="auto"/>
            <w:noWrap/>
            <w:vAlign w:val="bottom"/>
            <w:hideMark/>
          </w:tcPr>
          <w:p w14:paraId="63FC6F2C"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מספר זיהוי רשות המים</w:t>
            </w:r>
          </w:p>
        </w:tc>
        <w:tc>
          <w:tcPr>
            <w:tcW w:w="665" w:type="dxa"/>
            <w:tcBorders>
              <w:top w:val="nil"/>
              <w:left w:val="nil"/>
              <w:bottom w:val="nil"/>
              <w:right w:val="nil"/>
            </w:tcBorders>
            <w:shd w:val="clear" w:color="auto" w:fill="auto"/>
            <w:noWrap/>
            <w:vAlign w:val="bottom"/>
            <w:hideMark/>
          </w:tcPr>
          <w:p w14:paraId="6641C772" w14:textId="77777777" w:rsidR="00CF796A" w:rsidRPr="00282D39" w:rsidRDefault="00CF796A" w:rsidP="00CF796A">
            <w:pPr>
              <w:widowControl w:val="0"/>
              <w:spacing w:after="240"/>
              <w:jc w:val="both"/>
              <w:rPr>
                <w:rFonts w:ascii="David" w:hAnsi="David" w:cs="David"/>
                <w:sz w:val="22"/>
                <w:szCs w:val="22"/>
                <w:rtl/>
                <w:lang w:eastAsia="he-IL"/>
              </w:rPr>
            </w:pPr>
          </w:p>
        </w:tc>
        <w:tc>
          <w:tcPr>
            <w:tcW w:w="784" w:type="dxa"/>
            <w:tcBorders>
              <w:top w:val="nil"/>
              <w:left w:val="nil"/>
              <w:bottom w:val="nil"/>
              <w:right w:val="nil"/>
            </w:tcBorders>
            <w:shd w:val="clear" w:color="auto" w:fill="auto"/>
            <w:noWrap/>
            <w:vAlign w:val="bottom"/>
            <w:hideMark/>
          </w:tcPr>
          <w:p w14:paraId="048D3FC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552" w:type="dxa"/>
            <w:tcBorders>
              <w:top w:val="nil"/>
              <w:left w:val="nil"/>
              <w:bottom w:val="nil"/>
              <w:right w:val="nil"/>
            </w:tcBorders>
            <w:shd w:val="clear" w:color="auto" w:fill="auto"/>
            <w:noWrap/>
            <w:vAlign w:val="bottom"/>
            <w:hideMark/>
          </w:tcPr>
          <w:p w14:paraId="39D557B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734" w:type="dxa"/>
            <w:tcBorders>
              <w:top w:val="nil"/>
              <w:left w:val="nil"/>
              <w:bottom w:val="nil"/>
              <w:right w:val="nil"/>
            </w:tcBorders>
            <w:shd w:val="clear" w:color="auto" w:fill="auto"/>
            <w:noWrap/>
            <w:vAlign w:val="bottom"/>
            <w:hideMark/>
          </w:tcPr>
          <w:p w14:paraId="4892E2D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649" w:type="dxa"/>
            <w:tcBorders>
              <w:top w:val="nil"/>
              <w:left w:val="nil"/>
              <w:bottom w:val="nil"/>
              <w:right w:val="nil"/>
            </w:tcBorders>
            <w:shd w:val="clear" w:color="auto" w:fill="auto"/>
            <w:noWrap/>
            <w:vAlign w:val="bottom"/>
            <w:hideMark/>
          </w:tcPr>
          <w:p w14:paraId="461455E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116" w:type="dxa"/>
            <w:tcBorders>
              <w:top w:val="nil"/>
              <w:left w:val="nil"/>
              <w:bottom w:val="nil"/>
              <w:right w:val="nil"/>
            </w:tcBorders>
            <w:shd w:val="clear" w:color="auto" w:fill="auto"/>
            <w:noWrap/>
            <w:vAlign w:val="bottom"/>
            <w:hideMark/>
          </w:tcPr>
          <w:p w14:paraId="152F4613"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519FF64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רשות המים</w:t>
            </w:r>
          </w:p>
        </w:tc>
      </w:tr>
      <w:tr w:rsidR="00CF796A" w:rsidRPr="00282D39" w14:paraId="6A18D67F" w14:textId="77777777" w:rsidTr="00CF796A">
        <w:trPr>
          <w:trHeight w:val="285"/>
          <w:jc w:val="center"/>
        </w:trPr>
        <w:tc>
          <w:tcPr>
            <w:tcW w:w="417" w:type="dxa"/>
            <w:vMerge/>
            <w:tcBorders>
              <w:top w:val="nil"/>
              <w:left w:val="nil"/>
              <w:bottom w:val="nil"/>
              <w:right w:val="nil"/>
            </w:tcBorders>
            <w:textDirection w:val="tbRl"/>
            <w:vAlign w:val="center"/>
            <w:hideMark/>
          </w:tcPr>
          <w:p w14:paraId="0A88000D"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1E76AC59"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ValveSubtype</w:t>
            </w:r>
          </w:p>
        </w:tc>
        <w:tc>
          <w:tcPr>
            <w:tcW w:w="1126" w:type="dxa"/>
            <w:tcBorders>
              <w:top w:val="nil"/>
              <w:left w:val="nil"/>
              <w:bottom w:val="nil"/>
              <w:right w:val="nil"/>
            </w:tcBorders>
            <w:shd w:val="clear" w:color="auto" w:fill="auto"/>
            <w:noWrap/>
            <w:vAlign w:val="bottom"/>
            <w:hideMark/>
          </w:tcPr>
          <w:p w14:paraId="49BE851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סיווג ראשי</w:t>
            </w:r>
          </w:p>
        </w:tc>
        <w:tc>
          <w:tcPr>
            <w:tcW w:w="665" w:type="dxa"/>
            <w:tcBorders>
              <w:top w:val="nil"/>
              <w:left w:val="nil"/>
              <w:bottom w:val="nil"/>
              <w:right w:val="nil"/>
            </w:tcBorders>
            <w:shd w:val="clear" w:color="auto" w:fill="auto"/>
            <w:noWrap/>
            <w:vAlign w:val="bottom"/>
            <w:hideMark/>
          </w:tcPr>
          <w:p w14:paraId="2D04D91A"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2E09817B"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552" w:type="dxa"/>
            <w:tcBorders>
              <w:top w:val="nil"/>
              <w:left w:val="nil"/>
              <w:bottom w:val="nil"/>
              <w:right w:val="nil"/>
            </w:tcBorders>
            <w:shd w:val="clear" w:color="auto" w:fill="auto"/>
            <w:noWrap/>
            <w:vAlign w:val="bottom"/>
            <w:hideMark/>
          </w:tcPr>
          <w:p w14:paraId="3DB906A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734" w:type="dxa"/>
            <w:tcBorders>
              <w:top w:val="nil"/>
              <w:left w:val="nil"/>
              <w:bottom w:val="nil"/>
              <w:right w:val="nil"/>
            </w:tcBorders>
            <w:shd w:val="clear" w:color="auto" w:fill="auto"/>
            <w:noWrap/>
            <w:vAlign w:val="bottom"/>
            <w:hideMark/>
          </w:tcPr>
          <w:p w14:paraId="7E410CA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208E862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16BC93C1"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sValve Sub Type</w:t>
            </w:r>
          </w:p>
        </w:tc>
        <w:tc>
          <w:tcPr>
            <w:tcW w:w="848" w:type="dxa"/>
            <w:tcBorders>
              <w:top w:val="nil"/>
              <w:left w:val="nil"/>
              <w:bottom w:val="nil"/>
              <w:right w:val="nil"/>
            </w:tcBorders>
            <w:shd w:val="clear" w:color="auto" w:fill="auto"/>
            <w:noWrap/>
            <w:vAlign w:val="bottom"/>
            <w:hideMark/>
          </w:tcPr>
          <w:p w14:paraId="5B7D1EF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5DC0F60" w14:textId="77777777" w:rsidTr="00CF796A">
        <w:trPr>
          <w:trHeight w:val="285"/>
          <w:jc w:val="center"/>
        </w:trPr>
        <w:tc>
          <w:tcPr>
            <w:tcW w:w="417" w:type="dxa"/>
            <w:vMerge w:val="restart"/>
            <w:tcBorders>
              <w:top w:val="nil"/>
              <w:left w:val="nil"/>
              <w:bottom w:val="nil"/>
              <w:right w:val="nil"/>
            </w:tcBorders>
            <w:shd w:val="clear" w:color="auto" w:fill="auto"/>
            <w:noWrap/>
            <w:textDirection w:val="tbRl"/>
            <w:vAlign w:val="center"/>
            <w:hideMark/>
          </w:tcPr>
          <w:p w14:paraId="55E9A2E6"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מאפיינים</w:t>
            </w:r>
          </w:p>
        </w:tc>
        <w:tc>
          <w:tcPr>
            <w:tcW w:w="1701" w:type="dxa"/>
            <w:tcBorders>
              <w:top w:val="nil"/>
              <w:left w:val="nil"/>
              <w:bottom w:val="nil"/>
              <w:right w:val="nil"/>
            </w:tcBorders>
            <w:shd w:val="clear" w:color="auto" w:fill="auto"/>
            <w:noWrap/>
            <w:vAlign w:val="bottom"/>
            <w:hideMark/>
          </w:tcPr>
          <w:p w14:paraId="7F1B2672"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ValveType</w:t>
            </w:r>
          </w:p>
        </w:tc>
        <w:tc>
          <w:tcPr>
            <w:tcW w:w="1126" w:type="dxa"/>
            <w:tcBorders>
              <w:top w:val="nil"/>
              <w:left w:val="nil"/>
              <w:bottom w:val="nil"/>
              <w:right w:val="nil"/>
            </w:tcBorders>
            <w:shd w:val="clear" w:color="auto" w:fill="auto"/>
            <w:noWrap/>
            <w:vAlign w:val="bottom"/>
            <w:hideMark/>
          </w:tcPr>
          <w:p w14:paraId="4F9EDBE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סוג מגוף</w:t>
            </w:r>
          </w:p>
        </w:tc>
        <w:tc>
          <w:tcPr>
            <w:tcW w:w="665" w:type="dxa"/>
            <w:tcBorders>
              <w:top w:val="nil"/>
              <w:left w:val="nil"/>
              <w:bottom w:val="nil"/>
              <w:right w:val="nil"/>
            </w:tcBorders>
            <w:shd w:val="clear" w:color="auto" w:fill="auto"/>
            <w:noWrap/>
            <w:vAlign w:val="bottom"/>
            <w:hideMark/>
          </w:tcPr>
          <w:p w14:paraId="1C66E36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322E4F3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35A0D8C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734" w:type="dxa"/>
            <w:tcBorders>
              <w:top w:val="nil"/>
              <w:left w:val="nil"/>
              <w:bottom w:val="nil"/>
              <w:right w:val="nil"/>
            </w:tcBorders>
            <w:shd w:val="clear" w:color="auto" w:fill="auto"/>
            <w:noWrap/>
            <w:vAlign w:val="bottom"/>
            <w:hideMark/>
          </w:tcPr>
          <w:p w14:paraId="76AA0DA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74DBCAE9"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2F0452D8"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sValve Type</w:t>
            </w:r>
          </w:p>
        </w:tc>
        <w:tc>
          <w:tcPr>
            <w:tcW w:w="848" w:type="dxa"/>
            <w:tcBorders>
              <w:top w:val="nil"/>
              <w:left w:val="nil"/>
              <w:bottom w:val="nil"/>
              <w:right w:val="nil"/>
            </w:tcBorders>
            <w:shd w:val="clear" w:color="auto" w:fill="auto"/>
            <w:noWrap/>
            <w:vAlign w:val="bottom"/>
            <w:hideMark/>
          </w:tcPr>
          <w:p w14:paraId="53EAE83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A0BED89" w14:textId="77777777" w:rsidTr="00CF796A">
        <w:trPr>
          <w:trHeight w:val="285"/>
          <w:jc w:val="center"/>
        </w:trPr>
        <w:tc>
          <w:tcPr>
            <w:tcW w:w="417" w:type="dxa"/>
            <w:vMerge/>
            <w:tcBorders>
              <w:top w:val="nil"/>
              <w:left w:val="nil"/>
              <w:bottom w:val="nil"/>
              <w:right w:val="nil"/>
            </w:tcBorders>
            <w:textDirection w:val="tbRl"/>
            <w:vAlign w:val="center"/>
            <w:hideMark/>
          </w:tcPr>
          <w:p w14:paraId="1646BDF4"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32F1F8A8"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Manufacturer</w:t>
            </w:r>
          </w:p>
        </w:tc>
        <w:tc>
          <w:tcPr>
            <w:tcW w:w="1126" w:type="dxa"/>
            <w:tcBorders>
              <w:top w:val="nil"/>
              <w:left w:val="nil"/>
              <w:bottom w:val="nil"/>
              <w:right w:val="nil"/>
            </w:tcBorders>
            <w:shd w:val="clear" w:color="auto" w:fill="auto"/>
            <w:noWrap/>
            <w:vAlign w:val="bottom"/>
            <w:hideMark/>
          </w:tcPr>
          <w:p w14:paraId="07DD15A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יצרן</w:t>
            </w:r>
          </w:p>
        </w:tc>
        <w:tc>
          <w:tcPr>
            <w:tcW w:w="665" w:type="dxa"/>
            <w:tcBorders>
              <w:top w:val="nil"/>
              <w:left w:val="nil"/>
              <w:bottom w:val="nil"/>
              <w:right w:val="nil"/>
            </w:tcBorders>
            <w:shd w:val="clear" w:color="auto" w:fill="auto"/>
            <w:noWrap/>
            <w:vAlign w:val="bottom"/>
            <w:hideMark/>
          </w:tcPr>
          <w:p w14:paraId="4794929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29C88C6A"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552" w:type="dxa"/>
            <w:tcBorders>
              <w:top w:val="nil"/>
              <w:left w:val="nil"/>
              <w:bottom w:val="nil"/>
              <w:right w:val="nil"/>
            </w:tcBorders>
            <w:shd w:val="clear" w:color="auto" w:fill="auto"/>
            <w:noWrap/>
            <w:vAlign w:val="bottom"/>
            <w:hideMark/>
          </w:tcPr>
          <w:p w14:paraId="0DBF8505"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734" w:type="dxa"/>
            <w:tcBorders>
              <w:top w:val="nil"/>
              <w:left w:val="nil"/>
              <w:bottom w:val="nil"/>
              <w:right w:val="nil"/>
            </w:tcBorders>
            <w:shd w:val="clear" w:color="auto" w:fill="auto"/>
            <w:noWrap/>
            <w:vAlign w:val="bottom"/>
            <w:hideMark/>
          </w:tcPr>
          <w:p w14:paraId="075EC16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649" w:type="dxa"/>
            <w:tcBorders>
              <w:top w:val="nil"/>
              <w:left w:val="nil"/>
              <w:bottom w:val="nil"/>
              <w:right w:val="nil"/>
            </w:tcBorders>
            <w:shd w:val="clear" w:color="auto" w:fill="auto"/>
            <w:noWrap/>
            <w:vAlign w:val="bottom"/>
            <w:hideMark/>
          </w:tcPr>
          <w:p w14:paraId="592D27F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3462E90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5192712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638834B" w14:textId="77777777" w:rsidTr="00CF796A">
        <w:trPr>
          <w:trHeight w:val="285"/>
          <w:jc w:val="center"/>
        </w:trPr>
        <w:tc>
          <w:tcPr>
            <w:tcW w:w="417" w:type="dxa"/>
            <w:vMerge/>
            <w:tcBorders>
              <w:top w:val="nil"/>
              <w:left w:val="nil"/>
              <w:bottom w:val="nil"/>
              <w:right w:val="nil"/>
            </w:tcBorders>
            <w:textDirection w:val="tbRl"/>
            <w:vAlign w:val="center"/>
            <w:hideMark/>
          </w:tcPr>
          <w:p w14:paraId="36A49117"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625EDD9E"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OperatingType</w:t>
            </w:r>
          </w:p>
        </w:tc>
        <w:tc>
          <w:tcPr>
            <w:tcW w:w="1126" w:type="dxa"/>
            <w:tcBorders>
              <w:top w:val="nil"/>
              <w:left w:val="nil"/>
              <w:bottom w:val="nil"/>
              <w:right w:val="nil"/>
            </w:tcBorders>
            <w:shd w:val="clear" w:color="auto" w:fill="auto"/>
            <w:noWrap/>
            <w:vAlign w:val="bottom"/>
            <w:hideMark/>
          </w:tcPr>
          <w:p w14:paraId="6C68F46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צורת הפעלה</w:t>
            </w:r>
          </w:p>
        </w:tc>
        <w:tc>
          <w:tcPr>
            <w:tcW w:w="665" w:type="dxa"/>
            <w:tcBorders>
              <w:top w:val="nil"/>
              <w:left w:val="nil"/>
              <w:bottom w:val="nil"/>
              <w:right w:val="nil"/>
            </w:tcBorders>
            <w:shd w:val="clear" w:color="auto" w:fill="auto"/>
            <w:noWrap/>
            <w:vAlign w:val="bottom"/>
            <w:hideMark/>
          </w:tcPr>
          <w:p w14:paraId="1175E75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7339DF08"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552" w:type="dxa"/>
            <w:tcBorders>
              <w:top w:val="nil"/>
              <w:left w:val="nil"/>
              <w:bottom w:val="nil"/>
              <w:right w:val="nil"/>
            </w:tcBorders>
            <w:shd w:val="clear" w:color="auto" w:fill="auto"/>
            <w:noWrap/>
            <w:vAlign w:val="bottom"/>
            <w:hideMark/>
          </w:tcPr>
          <w:p w14:paraId="0E2E269A"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734" w:type="dxa"/>
            <w:tcBorders>
              <w:top w:val="nil"/>
              <w:left w:val="nil"/>
              <w:bottom w:val="nil"/>
              <w:right w:val="nil"/>
            </w:tcBorders>
            <w:shd w:val="clear" w:color="auto" w:fill="auto"/>
            <w:noWrap/>
            <w:vAlign w:val="bottom"/>
            <w:hideMark/>
          </w:tcPr>
          <w:p w14:paraId="1B8B9C9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5604157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75B9502C"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Operating Type</w:t>
            </w:r>
          </w:p>
        </w:tc>
        <w:tc>
          <w:tcPr>
            <w:tcW w:w="848" w:type="dxa"/>
            <w:tcBorders>
              <w:top w:val="nil"/>
              <w:left w:val="nil"/>
              <w:bottom w:val="nil"/>
              <w:right w:val="nil"/>
            </w:tcBorders>
            <w:shd w:val="clear" w:color="auto" w:fill="auto"/>
            <w:noWrap/>
            <w:vAlign w:val="bottom"/>
            <w:hideMark/>
          </w:tcPr>
          <w:p w14:paraId="61459A2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B168A3E" w14:textId="77777777" w:rsidTr="00CF796A">
        <w:trPr>
          <w:trHeight w:val="285"/>
          <w:jc w:val="center"/>
        </w:trPr>
        <w:tc>
          <w:tcPr>
            <w:tcW w:w="417" w:type="dxa"/>
            <w:vMerge/>
            <w:tcBorders>
              <w:top w:val="nil"/>
              <w:left w:val="nil"/>
              <w:bottom w:val="nil"/>
              <w:right w:val="nil"/>
            </w:tcBorders>
            <w:textDirection w:val="tbRl"/>
            <w:vAlign w:val="center"/>
            <w:hideMark/>
          </w:tcPr>
          <w:p w14:paraId="0111B103"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1EC06E9F"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ValveDiameter</w:t>
            </w:r>
          </w:p>
        </w:tc>
        <w:tc>
          <w:tcPr>
            <w:tcW w:w="1126" w:type="dxa"/>
            <w:tcBorders>
              <w:top w:val="nil"/>
              <w:left w:val="nil"/>
              <w:bottom w:val="nil"/>
              <w:right w:val="nil"/>
            </w:tcBorders>
            <w:shd w:val="clear" w:color="auto" w:fill="auto"/>
            <w:noWrap/>
            <w:vAlign w:val="bottom"/>
            <w:hideMark/>
          </w:tcPr>
          <w:p w14:paraId="57609BE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קוטר מגוף</w:t>
            </w:r>
          </w:p>
        </w:tc>
        <w:tc>
          <w:tcPr>
            <w:tcW w:w="665" w:type="dxa"/>
            <w:tcBorders>
              <w:top w:val="nil"/>
              <w:left w:val="nil"/>
              <w:bottom w:val="nil"/>
              <w:right w:val="nil"/>
            </w:tcBorders>
            <w:shd w:val="clear" w:color="auto" w:fill="auto"/>
            <w:noWrap/>
            <w:vAlign w:val="bottom"/>
            <w:hideMark/>
          </w:tcPr>
          <w:p w14:paraId="3049157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7EC8543B"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665466E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734" w:type="dxa"/>
            <w:tcBorders>
              <w:top w:val="nil"/>
              <w:left w:val="nil"/>
              <w:bottom w:val="nil"/>
              <w:right w:val="nil"/>
            </w:tcBorders>
            <w:shd w:val="clear" w:color="auto" w:fill="auto"/>
            <w:noWrap/>
            <w:vAlign w:val="bottom"/>
            <w:hideMark/>
          </w:tcPr>
          <w:p w14:paraId="4EFB7A9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2099C254"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45C0C617"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sValve iameter</w:t>
            </w:r>
          </w:p>
        </w:tc>
        <w:tc>
          <w:tcPr>
            <w:tcW w:w="848" w:type="dxa"/>
            <w:tcBorders>
              <w:top w:val="nil"/>
              <w:left w:val="nil"/>
              <w:bottom w:val="nil"/>
              <w:right w:val="nil"/>
            </w:tcBorders>
            <w:shd w:val="clear" w:color="auto" w:fill="auto"/>
            <w:noWrap/>
            <w:vAlign w:val="bottom"/>
            <w:hideMark/>
          </w:tcPr>
          <w:p w14:paraId="0F7C355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B2B8C70" w14:textId="77777777" w:rsidTr="00CF796A">
        <w:trPr>
          <w:trHeight w:val="285"/>
          <w:jc w:val="center"/>
        </w:trPr>
        <w:tc>
          <w:tcPr>
            <w:tcW w:w="417" w:type="dxa"/>
            <w:vMerge/>
            <w:tcBorders>
              <w:top w:val="nil"/>
              <w:left w:val="nil"/>
              <w:bottom w:val="nil"/>
              <w:right w:val="nil"/>
            </w:tcBorders>
            <w:textDirection w:val="tbRl"/>
            <w:vAlign w:val="center"/>
            <w:hideMark/>
          </w:tcPr>
          <w:p w14:paraId="1AC2453E"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29E71166"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PlacingYear</w:t>
            </w:r>
          </w:p>
        </w:tc>
        <w:tc>
          <w:tcPr>
            <w:tcW w:w="1126" w:type="dxa"/>
            <w:tcBorders>
              <w:top w:val="nil"/>
              <w:left w:val="nil"/>
              <w:bottom w:val="nil"/>
              <w:right w:val="nil"/>
            </w:tcBorders>
            <w:shd w:val="clear" w:color="auto" w:fill="auto"/>
            <w:noWrap/>
            <w:vAlign w:val="bottom"/>
            <w:hideMark/>
          </w:tcPr>
          <w:p w14:paraId="2093408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שנת הנחה</w:t>
            </w:r>
          </w:p>
        </w:tc>
        <w:tc>
          <w:tcPr>
            <w:tcW w:w="665" w:type="dxa"/>
            <w:tcBorders>
              <w:top w:val="nil"/>
              <w:left w:val="nil"/>
              <w:bottom w:val="nil"/>
              <w:right w:val="nil"/>
            </w:tcBorders>
            <w:shd w:val="clear" w:color="auto" w:fill="auto"/>
            <w:noWrap/>
            <w:vAlign w:val="bottom"/>
            <w:hideMark/>
          </w:tcPr>
          <w:p w14:paraId="4C1F906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71F28D16"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552" w:type="dxa"/>
            <w:tcBorders>
              <w:top w:val="nil"/>
              <w:left w:val="nil"/>
              <w:bottom w:val="nil"/>
              <w:right w:val="nil"/>
            </w:tcBorders>
            <w:shd w:val="clear" w:color="auto" w:fill="auto"/>
            <w:noWrap/>
            <w:vAlign w:val="bottom"/>
            <w:hideMark/>
          </w:tcPr>
          <w:p w14:paraId="011B798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734" w:type="dxa"/>
            <w:tcBorders>
              <w:top w:val="nil"/>
              <w:left w:val="nil"/>
              <w:bottom w:val="nil"/>
              <w:right w:val="nil"/>
            </w:tcBorders>
            <w:shd w:val="clear" w:color="auto" w:fill="auto"/>
            <w:noWrap/>
            <w:vAlign w:val="bottom"/>
            <w:hideMark/>
          </w:tcPr>
          <w:p w14:paraId="1611351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2D2E641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67C17B56"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Year</w:t>
            </w:r>
          </w:p>
        </w:tc>
        <w:tc>
          <w:tcPr>
            <w:tcW w:w="848" w:type="dxa"/>
            <w:tcBorders>
              <w:top w:val="nil"/>
              <w:left w:val="nil"/>
              <w:bottom w:val="nil"/>
              <w:right w:val="nil"/>
            </w:tcBorders>
            <w:shd w:val="clear" w:color="auto" w:fill="auto"/>
            <w:noWrap/>
            <w:vAlign w:val="bottom"/>
            <w:hideMark/>
          </w:tcPr>
          <w:p w14:paraId="04A5794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3152CEFA" w14:textId="77777777" w:rsidTr="00CF796A">
        <w:trPr>
          <w:trHeight w:val="285"/>
          <w:jc w:val="center"/>
        </w:trPr>
        <w:tc>
          <w:tcPr>
            <w:tcW w:w="417" w:type="dxa"/>
            <w:vMerge/>
            <w:tcBorders>
              <w:top w:val="nil"/>
              <w:left w:val="nil"/>
              <w:bottom w:val="nil"/>
              <w:right w:val="nil"/>
            </w:tcBorders>
            <w:textDirection w:val="tbRl"/>
            <w:vAlign w:val="center"/>
            <w:hideMark/>
          </w:tcPr>
          <w:p w14:paraId="30B77C21"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0A21D6DB"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Status</w:t>
            </w:r>
          </w:p>
        </w:tc>
        <w:tc>
          <w:tcPr>
            <w:tcW w:w="1126" w:type="dxa"/>
            <w:tcBorders>
              <w:top w:val="nil"/>
              <w:left w:val="nil"/>
              <w:bottom w:val="nil"/>
              <w:right w:val="nil"/>
            </w:tcBorders>
            <w:shd w:val="clear" w:color="auto" w:fill="auto"/>
            <w:noWrap/>
            <w:vAlign w:val="bottom"/>
            <w:hideMark/>
          </w:tcPr>
          <w:p w14:paraId="4F3C535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סטטוס</w:t>
            </w:r>
          </w:p>
        </w:tc>
        <w:tc>
          <w:tcPr>
            <w:tcW w:w="665" w:type="dxa"/>
            <w:tcBorders>
              <w:top w:val="nil"/>
              <w:left w:val="nil"/>
              <w:bottom w:val="nil"/>
              <w:right w:val="nil"/>
            </w:tcBorders>
            <w:shd w:val="clear" w:color="auto" w:fill="auto"/>
            <w:noWrap/>
            <w:vAlign w:val="bottom"/>
            <w:hideMark/>
          </w:tcPr>
          <w:p w14:paraId="585725B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2250001B"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552" w:type="dxa"/>
            <w:tcBorders>
              <w:top w:val="nil"/>
              <w:left w:val="nil"/>
              <w:bottom w:val="nil"/>
              <w:right w:val="nil"/>
            </w:tcBorders>
            <w:shd w:val="clear" w:color="auto" w:fill="auto"/>
            <w:noWrap/>
            <w:vAlign w:val="bottom"/>
            <w:hideMark/>
          </w:tcPr>
          <w:p w14:paraId="7220DEFA"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734" w:type="dxa"/>
            <w:tcBorders>
              <w:top w:val="nil"/>
              <w:left w:val="nil"/>
              <w:bottom w:val="nil"/>
              <w:right w:val="nil"/>
            </w:tcBorders>
            <w:shd w:val="clear" w:color="auto" w:fill="auto"/>
            <w:noWrap/>
            <w:vAlign w:val="bottom"/>
            <w:hideMark/>
          </w:tcPr>
          <w:p w14:paraId="72170E7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79939A0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2E8865BE" w14:textId="77777777" w:rsidR="00CF796A" w:rsidRPr="00282D39" w:rsidRDefault="00CF796A" w:rsidP="00CF796A">
            <w:pPr>
              <w:widowControl w:val="0"/>
              <w:bidi w:val="0"/>
              <w:spacing w:after="240"/>
              <w:ind w:left="293" w:hanging="293"/>
              <w:jc w:val="both"/>
              <w:rPr>
                <w:rFonts w:ascii="David" w:hAnsi="David" w:cs="David"/>
                <w:color w:val="000000"/>
                <w:sz w:val="22"/>
                <w:szCs w:val="22"/>
                <w:rtl/>
                <w:lang w:eastAsia="he-IL"/>
              </w:rPr>
            </w:pPr>
            <w:r w:rsidRPr="00282D39">
              <w:rPr>
                <w:rFonts w:ascii="David" w:hAnsi="David" w:cs="David"/>
                <w:color w:val="000000"/>
                <w:sz w:val="22"/>
                <w:szCs w:val="22"/>
                <w:lang w:eastAsia="he-IL"/>
              </w:rPr>
              <w:t>Status Type</w:t>
            </w:r>
          </w:p>
        </w:tc>
        <w:tc>
          <w:tcPr>
            <w:tcW w:w="848" w:type="dxa"/>
            <w:tcBorders>
              <w:top w:val="nil"/>
              <w:left w:val="nil"/>
              <w:bottom w:val="nil"/>
              <w:right w:val="nil"/>
            </w:tcBorders>
            <w:shd w:val="clear" w:color="auto" w:fill="auto"/>
            <w:noWrap/>
            <w:vAlign w:val="bottom"/>
            <w:hideMark/>
          </w:tcPr>
          <w:p w14:paraId="41B3FF3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25269FC" w14:textId="77777777" w:rsidTr="00CF796A">
        <w:trPr>
          <w:trHeight w:val="285"/>
          <w:jc w:val="center"/>
        </w:trPr>
        <w:tc>
          <w:tcPr>
            <w:tcW w:w="417" w:type="dxa"/>
            <w:vMerge/>
            <w:tcBorders>
              <w:top w:val="nil"/>
              <w:left w:val="nil"/>
              <w:bottom w:val="nil"/>
              <w:right w:val="nil"/>
            </w:tcBorders>
            <w:textDirection w:val="tbRl"/>
            <w:vAlign w:val="center"/>
            <w:hideMark/>
          </w:tcPr>
          <w:p w14:paraId="50DB192C"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1701" w:type="dxa"/>
            <w:tcBorders>
              <w:top w:val="nil"/>
              <w:left w:val="nil"/>
              <w:right w:val="nil"/>
            </w:tcBorders>
            <w:shd w:val="clear" w:color="auto" w:fill="auto"/>
            <w:noWrap/>
            <w:vAlign w:val="bottom"/>
            <w:hideMark/>
          </w:tcPr>
          <w:p w14:paraId="00618A59"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Material</w:t>
            </w:r>
          </w:p>
        </w:tc>
        <w:tc>
          <w:tcPr>
            <w:tcW w:w="1126" w:type="dxa"/>
            <w:tcBorders>
              <w:top w:val="nil"/>
              <w:left w:val="nil"/>
              <w:right w:val="nil"/>
            </w:tcBorders>
            <w:shd w:val="clear" w:color="auto" w:fill="auto"/>
            <w:noWrap/>
            <w:vAlign w:val="bottom"/>
            <w:hideMark/>
          </w:tcPr>
          <w:p w14:paraId="3905383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חומר שוחה</w:t>
            </w:r>
          </w:p>
        </w:tc>
        <w:tc>
          <w:tcPr>
            <w:tcW w:w="665" w:type="dxa"/>
            <w:tcBorders>
              <w:top w:val="nil"/>
              <w:left w:val="nil"/>
              <w:bottom w:val="nil"/>
              <w:right w:val="nil"/>
            </w:tcBorders>
            <w:shd w:val="clear" w:color="auto" w:fill="auto"/>
            <w:noWrap/>
            <w:vAlign w:val="bottom"/>
            <w:hideMark/>
          </w:tcPr>
          <w:p w14:paraId="184BA06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28557DA4"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552" w:type="dxa"/>
            <w:tcBorders>
              <w:top w:val="nil"/>
              <w:left w:val="nil"/>
              <w:bottom w:val="nil"/>
              <w:right w:val="nil"/>
            </w:tcBorders>
            <w:shd w:val="clear" w:color="auto" w:fill="auto"/>
            <w:noWrap/>
            <w:vAlign w:val="bottom"/>
            <w:hideMark/>
          </w:tcPr>
          <w:p w14:paraId="72C1B778"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734" w:type="dxa"/>
            <w:tcBorders>
              <w:top w:val="nil"/>
              <w:left w:val="nil"/>
              <w:bottom w:val="nil"/>
              <w:right w:val="nil"/>
            </w:tcBorders>
            <w:shd w:val="clear" w:color="auto" w:fill="auto"/>
            <w:noWrap/>
            <w:vAlign w:val="bottom"/>
            <w:hideMark/>
          </w:tcPr>
          <w:p w14:paraId="0CA86DF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348F111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6F907FD1"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Material</w:t>
            </w:r>
          </w:p>
        </w:tc>
        <w:tc>
          <w:tcPr>
            <w:tcW w:w="848" w:type="dxa"/>
            <w:tcBorders>
              <w:top w:val="nil"/>
              <w:left w:val="nil"/>
              <w:bottom w:val="nil"/>
              <w:right w:val="nil"/>
            </w:tcBorders>
            <w:shd w:val="clear" w:color="auto" w:fill="auto"/>
            <w:noWrap/>
            <w:vAlign w:val="bottom"/>
            <w:hideMark/>
          </w:tcPr>
          <w:p w14:paraId="15845F8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046A0070" w14:textId="77777777" w:rsidTr="00CF796A">
        <w:trPr>
          <w:trHeight w:val="285"/>
          <w:jc w:val="center"/>
        </w:trPr>
        <w:tc>
          <w:tcPr>
            <w:tcW w:w="417" w:type="dxa"/>
            <w:vMerge w:val="restart"/>
            <w:tcBorders>
              <w:top w:val="nil"/>
              <w:left w:val="nil"/>
              <w:right w:val="nil"/>
            </w:tcBorders>
            <w:shd w:val="clear" w:color="auto" w:fill="auto"/>
            <w:noWrap/>
            <w:textDirection w:val="tbRl"/>
            <w:vAlign w:val="center"/>
            <w:hideMark/>
          </w:tcPr>
          <w:p w14:paraId="7EB8A024" w14:textId="77777777" w:rsidR="00CF796A" w:rsidRPr="00282D39" w:rsidRDefault="00CF796A" w:rsidP="00CF796A">
            <w:pPr>
              <w:widowControl w:val="0"/>
              <w:spacing w:after="240"/>
              <w:ind w:left="113" w:right="113"/>
              <w:jc w:val="center"/>
              <w:rPr>
                <w:rFonts w:ascii="David" w:hAnsi="David" w:cs="David"/>
                <w:color w:val="000000"/>
                <w:sz w:val="22"/>
                <w:szCs w:val="22"/>
                <w:rtl/>
                <w:lang w:eastAsia="he-IL"/>
              </w:rPr>
            </w:pPr>
            <w:r w:rsidRPr="00282D39">
              <w:rPr>
                <w:rFonts w:ascii="David" w:hAnsi="David" w:cs="David"/>
                <w:color w:val="000000"/>
                <w:sz w:val="22"/>
                <w:szCs w:val="22"/>
                <w:rtl/>
                <w:lang w:eastAsia="he-IL"/>
              </w:rPr>
              <w:t>מיקום</w:t>
            </w:r>
          </w:p>
        </w:tc>
        <w:tc>
          <w:tcPr>
            <w:tcW w:w="1701" w:type="dxa"/>
            <w:tcBorders>
              <w:top w:val="nil"/>
              <w:left w:val="nil"/>
              <w:bottom w:val="nil"/>
              <w:right w:val="nil"/>
            </w:tcBorders>
            <w:shd w:val="clear" w:color="auto" w:fill="auto"/>
            <w:noWrap/>
            <w:vAlign w:val="bottom"/>
            <w:hideMark/>
          </w:tcPr>
          <w:p w14:paraId="0BE47CBE"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X</w:t>
            </w:r>
          </w:p>
        </w:tc>
        <w:tc>
          <w:tcPr>
            <w:tcW w:w="1126" w:type="dxa"/>
            <w:tcBorders>
              <w:top w:val="nil"/>
              <w:left w:val="nil"/>
              <w:bottom w:val="nil"/>
              <w:right w:val="nil"/>
            </w:tcBorders>
            <w:shd w:val="clear" w:color="auto" w:fill="auto"/>
            <w:noWrap/>
            <w:vAlign w:val="bottom"/>
            <w:hideMark/>
          </w:tcPr>
          <w:p w14:paraId="57923BA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X</w:t>
            </w:r>
          </w:p>
        </w:tc>
        <w:tc>
          <w:tcPr>
            <w:tcW w:w="665" w:type="dxa"/>
            <w:tcBorders>
              <w:top w:val="nil"/>
              <w:left w:val="nil"/>
              <w:bottom w:val="nil"/>
              <w:right w:val="nil"/>
            </w:tcBorders>
            <w:shd w:val="clear" w:color="auto" w:fill="auto"/>
            <w:noWrap/>
            <w:vAlign w:val="bottom"/>
            <w:hideMark/>
          </w:tcPr>
          <w:p w14:paraId="200712BE"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c>
          <w:tcPr>
            <w:tcW w:w="784" w:type="dxa"/>
            <w:tcBorders>
              <w:top w:val="nil"/>
              <w:left w:val="nil"/>
              <w:bottom w:val="nil"/>
              <w:right w:val="nil"/>
            </w:tcBorders>
            <w:shd w:val="clear" w:color="auto" w:fill="auto"/>
            <w:noWrap/>
            <w:vAlign w:val="bottom"/>
            <w:hideMark/>
          </w:tcPr>
          <w:p w14:paraId="4A66C8C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64317E9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734" w:type="dxa"/>
            <w:tcBorders>
              <w:top w:val="nil"/>
              <w:left w:val="nil"/>
              <w:bottom w:val="nil"/>
              <w:right w:val="nil"/>
            </w:tcBorders>
            <w:shd w:val="clear" w:color="auto" w:fill="auto"/>
            <w:noWrap/>
            <w:vAlign w:val="bottom"/>
            <w:hideMark/>
          </w:tcPr>
          <w:p w14:paraId="59D344B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18FF3D94"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12EA133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38F0AEA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6EC5B072" w14:textId="77777777" w:rsidTr="00CF796A">
        <w:trPr>
          <w:trHeight w:val="300"/>
          <w:jc w:val="center"/>
        </w:trPr>
        <w:tc>
          <w:tcPr>
            <w:tcW w:w="417" w:type="dxa"/>
            <w:vMerge/>
            <w:tcBorders>
              <w:left w:val="nil"/>
              <w:right w:val="nil"/>
            </w:tcBorders>
            <w:shd w:val="clear" w:color="auto" w:fill="auto"/>
            <w:noWrap/>
            <w:textDirection w:val="tbRl"/>
            <w:vAlign w:val="center"/>
            <w:hideMark/>
          </w:tcPr>
          <w:p w14:paraId="719F7724"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1701" w:type="dxa"/>
            <w:tcBorders>
              <w:top w:val="nil"/>
              <w:left w:val="nil"/>
              <w:bottom w:val="nil"/>
              <w:right w:val="nil"/>
            </w:tcBorders>
            <w:shd w:val="clear" w:color="auto" w:fill="auto"/>
            <w:noWrap/>
            <w:vAlign w:val="bottom"/>
            <w:hideMark/>
          </w:tcPr>
          <w:p w14:paraId="0DAA919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Y</w:t>
            </w:r>
          </w:p>
        </w:tc>
        <w:tc>
          <w:tcPr>
            <w:tcW w:w="1126" w:type="dxa"/>
            <w:tcBorders>
              <w:top w:val="nil"/>
              <w:left w:val="nil"/>
              <w:bottom w:val="nil"/>
              <w:right w:val="nil"/>
            </w:tcBorders>
            <w:shd w:val="clear" w:color="auto" w:fill="auto"/>
            <w:noWrap/>
            <w:vAlign w:val="bottom"/>
            <w:hideMark/>
          </w:tcPr>
          <w:p w14:paraId="63A05540"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Y</w:t>
            </w:r>
          </w:p>
        </w:tc>
        <w:tc>
          <w:tcPr>
            <w:tcW w:w="665" w:type="dxa"/>
            <w:tcBorders>
              <w:top w:val="nil"/>
              <w:left w:val="nil"/>
              <w:bottom w:val="nil"/>
              <w:right w:val="nil"/>
            </w:tcBorders>
            <w:shd w:val="clear" w:color="auto" w:fill="auto"/>
            <w:noWrap/>
            <w:vAlign w:val="bottom"/>
            <w:hideMark/>
          </w:tcPr>
          <w:p w14:paraId="18F35AB5"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c>
          <w:tcPr>
            <w:tcW w:w="784" w:type="dxa"/>
            <w:tcBorders>
              <w:top w:val="nil"/>
              <w:left w:val="nil"/>
              <w:bottom w:val="nil"/>
              <w:right w:val="nil"/>
            </w:tcBorders>
            <w:shd w:val="clear" w:color="auto" w:fill="auto"/>
            <w:noWrap/>
            <w:vAlign w:val="bottom"/>
            <w:hideMark/>
          </w:tcPr>
          <w:p w14:paraId="4AEB9F2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4C458D5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734" w:type="dxa"/>
            <w:tcBorders>
              <w:top w:val="nil"/>
              <w:left w:val="nil"/>
              <w:bottom w:val="nil"/>
              <w:right w:val="nil"/>
            </w:tcBorders>
            <w:shd w:val="clear" w:color="auto" w:fill="auto"/>
            <w:noWrap/>
            <w:vAlign w:val="bottom"/>
            <w:hideMark/>
          </w:tcPr>
          <w:p w14:paraId="234CD55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55A253E9"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4F79E68A"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128E0E4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6AC3AA9" w14:textId="77777777" w:rsidTr="00CF796A">
        <w:trPr>
          <w:trHeight w:val="300"/>
          <w:jc w:val="center"/>
        </w:trPr>
        <w:tc>
          <w:tcPr>
            <w:tcW w:w="417" w:type="dxa"/>
            <w:vMerge/>
            <w:tcBorders>
              <w:left w:val="nil"/>
            </w:tcBorders>
            <w:shd w:val="clear" w:color="auto" w:fill="auto"/>
            <w:noWrap/>
            <w:textDirection w:val="tbRl"/>
            <w:vAlign w:val="center"/>
            <w:hideMark/>
          </w:tcPr>
          <w:p w14:paraId="310F07A4"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1701" w:type="dxa"/>
            <w:shd w:val="clear" w:color="auto" w:fill="auto"/>
            <w:noWrap/>
            <w:vAlign w:val="bottom"/>
            <w:hideMark/>
          </w:tcPr>
          <w:p w14:paraId="28A4ECBB"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Z</w:t>
            </w:r>
          </w:p>
        </w:tc>
        <w:tc>
          <w:tcPr>
            <w:tcW w:w="1126" w:type="dxa"/>
            <w:tcBorders>
              <w:right w:val="nil"/>
            </w:tcBorders>
            <w:shd w:val="clear" w:color="auto" w:fill="auto"/>
            <w:noWrap/>
            <w:vAlign w:val="bottom"/>
            <w:hideMark/>
          </w:tcPr>
          <w:p w14:paraId="5A1A86B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Z</w:t>
            </w:r>
          </w:p>
        </w:tc>
        <w:tc>
          <w:tcPr>
            <w:tcW w:w="665" w:type="dxa"/>
            <w:tcBorders>
              <w:top w:val="nil"/>
              <w:left w:val="nil"/>
              <w:bottom w:val="nil"/>
              <w:right w:val="nil"/>
            </w:tcBorders>
            <w:shd w:val="clear" w:color="auto" w:fill="auto"/>
            <w:noWrap/>
            <w:vAlign w:val="bottom"/>
            <w:hideMark/>
          </w:tcPr>
          <w:p w14:paraId="46AF10F1" w14:textId="77777777" w:rsidR="00CF796A" w:rsidRPr="00282D39" w:rsidRDefault="00CF796A" w:rsidP="00CF796A">
            <w:pPr>
              <w:widowControl w:val="0"/>
              <w:bidi w:val="0"/>
              <w:spacing w:after="240"/>
              <w:jc w:val="both"/>
              <w:rPr>
                <w:rFonts w:ascii="David" w:hAnsi="David" w:cs="David"/>
                <w:color w:val="000000"/>
                <w:sz w:val="22"/>
                <w:szCs w:val="22"/>
                <w:lang w:eastAsia="he-IL"/>
              </w:rPr>
            </w:pPr>
          </w:p>
        </w:tc>
        <w:tc>
          <w:tcPr>
            <w:tcW w:w="784" w:type="dxa"/>
            <w:tcBorders>
              <w:top w:val="nil"/>
              <w:left w:val="nil"/>
              <w:bottom w:val="nil"/>
              <w:right w:val="nil"/>
            </w:tcBorders>
            <w:shd w:val="clear" w:color="auto" w:fill="auto"/>
            <w:noWrap/>
            <w:vAlign w:val="bottom"/>
            <w:hideMark/>
          </w:tcPr>
          <w:p w14:paraId="4529CE0F"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6FD2ED7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w:t>
            </w:r>
          </w:p>
        </w:tc>
        <w:tc>
          <w:tcPr>
            <w:tcW w:w="734" w:type="dxa"/>
            <w:tcBorders>
              <w:top w:val="nil"/>
              <w:left w:val="nil"/>
              <w:bottom w:val="nil"/>
              <w:right w:val="nil"/>
            </w:tcBorders>
            <w:shd w:val="clear" w:color="auto" w:fill="auto"/>
            <w:noWrap/>
            <w:vAlign w:val="bottom"/>
            <w:hideMark/>
          </w:tcPr>
          <w:p w14:paraId="09EDBEA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00B822C1"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3319F2E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0589130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DF9C477" w14:textId="77777777" w:rsidTr="00CF796A">
        <w:trPr>
          <w:trHeight w:val="300"/>
          <w:jc w:val="center"/>
        </w:trPr>
        <w:tc>
          <w:tcPr>
            <w:tcW w:w="417" w:type="dxa"/>
            <w:vMerge/>
            <w:tcBorders>
              <w:left w:val="nil"/>
            </w:tcBorders>
            <w:shd w:val="clear" w:color="auto" w:fill="auto"/>
            <w:noWrap/>
            <w:textDirection w:val="tbRl"/>
            <w:vAlign w:val="center"/>
            <w:hideMark/>
          </w:tcPr>
          <w:p w14:paraId="48536DA7"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1701" w:type="dxa"/>
            <w:tcBorders>
              <w:top w:val="nil"/>
            </w:tcBorders>
            <w:shd w:val="clear" w:color="000000" w:fill="FFFFFF"/>
            <w:noWrap/>
            <w:vAlign w:val="bottom"/>
            <w:hideMark/>
          </w:tcPr>
          <w:p w14:paraId="43A2727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Location escription</w:t>
            </w:r>
          </w:p>
        </w:tc>
        <w:tc>
          <w:tcPr>
            <w:tcW w:w="1126" w:type="dxa"/>
            <w:tcBorders>
              <w:top w:val="nil"/>
              <w:right w:val="nil"/>
            </w:tcBorders>
            <w:shd w:val="clear" w:color="auto" w:fill="auto"/>
            <w:noWrap/>
            <w:vAlign w:val="bottom"/>
            <w:hideMark/>
          </w:tcPr>
          <w:p w14:paraId="4A0E0E0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תיאור מיקום</w:t>
            </w:r>
          </w:p>
        </w:tc>
        <w:tc>
          <w:tcPr>
            <w:tcW w:w="665" w:type="dxa"/>
            <w:tcBorders>
              <w:top w:val="nil"/>
              <w:left w:val="nil"/>
              <w:bottom w:val="nil"/>
              <w:right w:val="nil"/>
            </w:tcBorders>
            <w:shd w:val="clear" w:color="auto" w:fill="auto"/>
            <w:noWrap/>
            <w:vAlign w:val="bottom"/>
            <w:hideMark/>
          </w:tcPr>
          <w:p w14:paraId="183E0C3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1F67B81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552" w:type="dxa"/>
            <w:tcBorders>
              <w:top w:val="nil"/>
              <w:left w:val="nil"/>
              <w:bottom w:val="nil"/>
              <w:right w:val="nil"/>
            </w:tcBorders>
            <w:shd w:val="clear" w:color="auto" w:fill="auto"/>
            <w:noWrap/>
            <w:vAlign w:val="bottom"/>
            <w:hideMark/>
          </w:tcPr>
          <w:p w14:paraId="690DBB25"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50</w:t>
            </w:r>
          </w:p>
        </w:tc>
        <w:tc>
          <w:tcPr>
            <w:tcW w:w="734" w:type="dxa"/>
            <w:tcBorders>
              <w:top w:val="nil"/>
              <w:left w:val="nil"/>
              <w:bottom w:val="nil"/>
              <w:right w:val="nil"/>
            </w:tcBorders>
            <w:shd w:val="clear" w:color="auto" w:fill="auto"/>
            <w:noWrap/>
            <w:vAlign w:val="bottom"/>
            <w:hideMark/>
          </w:tcPr>
          <w:p w14:paraId="4ED1592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5055F76C"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0D01C44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17D47E3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01D50D20" w14:textId="77777777" w:rsidTr="00CF796A">
        <w:trPr>
          <w:trHeight w:val="300"/>
          <w:jc w:val="center"/>
        </w:trPr>
        <w:tc>
          <w:tcPr>
            <w:tcW w:w="417" w:type="dxa"/>
            <w:vMerge/>
            <w:tcBorders>
              <w:left w:val="nil"/>
              <w:bottom w:val="nil"/>
            </w:tcBorders>
            <w:shd w:val="clear" w:color="auto" w:fill="auto"/>
            <w:noWrap/>
            <w:textDirection w:val="tbRl"/>
            <w:vAlign w:val="center"/>
            <w:hideMark/>
          </w:tcPr>
          <w:p w14:paraId="01F2D895"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1701" w:type="dxa"/>
            <w:tcBorders>
              <w:top w:val="nil"/>
            </w:tcBorders>
            <w:shd w:val="clear" w:color="000000" w:fill="FFFFFF"/>
            <w:noWrap/>
            <w:vAlign w:val="bottom"/>
            <w:hideMark/>
          </w:tcPr>
          <w:p w14:paraId="5C6B8D5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TopoHeight</w:t>
            </w:r>
          </w:p>
        </w:tc>
        <w:tc>
          <w:tcPr>
            <w:tcW w:w="1126" w:type="dxa"/>
            <w:tcBorders>
              <w:top w:val="nil"/>
              <w:right w:val="nil"/>
            </w:tcBorders>
            <w:shd w:val="clear" w:color="auto" w:fill="auto"/>
            <w:noWrap/>
            <w:vAlign w:val="bottom"/>
            <w:hideMark/>
          </w:tcPr>
          <w:p w14:paraId="2519375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רום טופוגרפי</w:t>
            </w:r>
          </w:p>
        </w:tc>
        <w:tc>
          <w:tcPr>
            <w:tcW w:w="665" w:type="dxa"/>
            <w:tcBorders>
              <w:top w:val="nil"/>
              <w:left w:val="nil"/>
              <w:bottom w:val="nil"/>
              <w:right w:val="nil"/>
            </w:tcBorders>
            <w:shd w:val="clear" w:color="auto" w:fill="auto"/>
            <w:noWrap/>
            <w:vAlign w:val="bottom"/>
            <w:hideMark/>
          </w:tcPr>
          <w:p w14:paraId="536BF59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6FB89F0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552" w:type="dxa"/>
            <w:tcBorders>
              <w:top w:val="nil"/>
              <w:left w:val="nil"/>
              <w:bottom w:val="nil"/>
              <w:right w:val="nil"/>
            </w:tcBorders>
            <w:shd w:val="clear" w:color="auto" w:fill="auto"/>
            <w:noWrap/>
            <w:vAlign w:val="bottom"/>
            <w:hideMark/>
          </w:tcPr>
          <w:p w14:paraId="18B9CA34"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734" w:type="dxa"/>
            <w:tcBorders>
              <w:top w:val="nil"/>
              <w:left w:val="nil"/>
              <w:bottom w:val="nil"/>
              <w:right w:val="nil"/>
            </w:tcBorders>
            <w:shd w:val="clear" w:color="auto" w:fill="auto"/>
            <w:noWrap/>
            <w:vAlign w:val="bottom"/>
            <w:hideMark/>
          </w:tcPr>
          <w:p w14:paraId="2A8EEDB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4841F0CD"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24BFBD3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6ACAD18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BFB2B63" w14:textId="77777777" w:rsidTr="00CF796A">
        <w:trPr>
          <w:trHeight w:val="300"/>
          <w:jc w:val="center"/>
        </w:trPr>
        <w:tc>
          <w:tcPr>
            <w:tcW w:w="417" w:type="dxa"/>
            <w:vMerge w:val="restart"/>
            <w:tcBorders>
              <w:top w:val="nil"/>
              <w:left w:val="nil"/>
              <w:bottom w:val="nil"/>
            </w:tcBorders>
            <w:shd w:val="clear" w:color="auto" w:fill="auto"/>
            <w:noWrap/>
            <w:textDirection w:val="tbRl"/>
            <w:vAlign w:val="center"/>
            <w:hideMark/>
          </w:tcPr>
          <w:p w14:paraId="65653973" w14:textId="77777777" w:rsidR="00CF796A" w:rsidRPr="00282D39" w:rsidRDefault="00CF796A" w:rsidP="00CF796A">
            <w:pPr>
              <w:widowControl w:val="0"/>
              <w:spacing w:after="240"/>
              <w:ind w:left="113" w:right="113"/>
              <w:jc w:val="center"/>
              <w:rPr>
                <w:rFonts w:ascii="David" w:hAnsi="David" w:cs="David"/>
                <w:color w:val="000000"/>
                <w:sz w:val="22"/>
                <w:szCs w:val="22"/>
                <w:rtl/>
                <w:lang w:eastAsia="he-IL"/>
              </w:rPr>
            </w:pPr>
            <w:r w:rsidRPr="00282D39">
              <w:rPr>
                <w:rFonts w:ascii="David" w:hAnsi="David" w:cs="David"/>
                <w:color w:val="000000"/>
                <w:sz w:val="22"/>
                <w:szCs w:val="22"/>
                <w:rtl/>
                <w:lang w:eastAsia="he-IL"/>
              </w:rPr>
              <w:t>כללי</w:t>
            </w:r>
          </w:p>
        </w:tc>
        <w:tc>
          <w:tcPr>
            <w:tcW w:w="1701" w:type="dxa"/>
            <w:tcBorders>
              <w:top w:val="nil"/>
            </w:tcBorders>
            <w:shd w:val="clear" w:color="auto" w:fill="auto"/>
            <w:noWrap/>
            <w:vAlign w:val="bottom"/>
            <w:hideMark/>
          </w:tcPr>
          <w:p w14:paraId="7759CCCA"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DataSource</w:t>
            </w:r>
          </w:p>
        </w:tc>
        <w:tc>
          <w:tcPr>
            <w:tcW w:w="1126" w:type="dxa"/>
            <w:tcBorders>
              <w:top w:val="nil"/>
              <w:right w:val="nil"/>
            </w:tcBorders>
            <w:shd w:val="clear" w:color="auto" w:fill="auto"/>
            <w:noWrap/>
            <w:vAlign w:val="bottom"/>
            <w:hideMark/>
          </w:tcPr>
          <w:p w14:paraId="4B125453"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מקור נתונים</w:t>
            </w:r>
          </w:p>
        </w:tc>
        <w:tc>
          <w:tcPr>
            <w:tcW w:w="665" w:type="dxa"/>
            <w:tcBorders>
              <w:top w:val="nil"/>
              <w:left w:val="nil"/>
              <w:bottom w:val="nil"/>
              <w:right w:val="nil"/>
            </w:tcBorders>
            <w:shd w:val="clear" w:color="auto" w:fill="auto"/>
            <w:noWrap/>
            <w:vAlign w:val="bottom"/>
            <w:hideMark/>
          </w:tcPr>
          <w:p w14:paraId="1939C035" w14:textId="77777777" w:rsidR="00CF796A" w:rsidRPr="00282D39" w:rsidRDefault="00CF796A" w:rsidP="00CF796A">
            <w:pPr>
              <w:widowControl w:val="0"/>
              <w:spacing w:after="240"/>
              <w:jc w:val="both"/>
              <w:rPr>
                <w:rFonts w:ascii="David" w:hAnsi="David" w:cs="David"/>
                <w:sz w:val="22"/>
                <w:szCs w:val="22"/>
                <w:rtl/>
                <w:lang w:eastAsia="he-IL"/>
              </w:rPr>
            </w:pPr>
          </w:p>
        </w:tc>
        <w:tc>
          <w:tcPr>
            <w:tcW w:w="784" w:type="dxa"/>
            <w:tcBorders>
              <w:top w:val="nil"/>
              <w:left w:val="nil"/>
              <w:bottom w:val="nil"/>
              <w:right w:val="nil"/>
            </w:tcBorders>
            <w:shd w:val="clear" w:color="auto" w:fill="auto"/>
            <w:noWrap/>
            <w:vAlign w:val="bottom"/>
            <w:hideMark/>
          </w:tcPr>
          <w:p w14:paraId="578F72B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552" w:type="dxa"/>
            <w:tcBorders>
              <w:top w:val="nil"/>
              <w:left w:val="nil"/>
              <w:bottom w:val="nil"/>
              <w:right w:val="nil"/>
            </w:tcBorders>
            <w:shd w:val="clear" w:color="auto" w:fill="auto"/>
            <w:noWrap/>
            <w:vAlign w:val="bottom"/>
            <w:hideMark/>
          </w:tcPr>
          <w:p w14:paraId="3531B36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734" w:type="dxa"/>
            <w:tcBorders>
              <w:top w:val="nil"/>
              <w:left w:val="nil"/>
              <w:bottom w:val="nil"/>
              <w:right w:val="nil"/>
            </w:tcBorders>
            <w:shd w:val="clear" w:color="auto" w:fill="auto"/>
            <w:noWrap/>
            <w:vAlign w:val="bottom"/>
            <w:hideMark/>
          </w:tcPr>
          <w:p w14:paraId="4EBD0C4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649" w:type="dxa"/>
            <w:tcBorders>
              <w:top w:val="nil"/>
              <w:left w:val="nil"/>
              <w:bottom w:val="nil"/>
              <w:right w:val="nil"/>
            </w:tcBorders>
            <w:shd w:val="clear" w:color="auto" w:fill="auto"/>
            <w:noWrap/>
            <w:vAlign w:val="bottom"/>
            <w:hideMark/>
          </w:tcPr>
          <w:p w14:paraId="458BE12B"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116" w:type="dxa"/>
            <w:tcBorders>
              <w:top w:val="nil"/>
              <w:left w:val="nil"/>
              <w:bottom w:val="nil"/>
              <w:right w:val="nil"/>
            </w:tcBorders>
            <w:shd w:val="clear" w:color="auto" w:fill="auto"/>
            <w:noWrap/>
            <w:vAlign w:val="bottom"/>
            <w:hideMark/>
          </w:tcPr>
          <w:p w14:paraId="224A1A5F"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DataSource</w:t>
            </w:r>
          </w:p>
        </w:tc>
        <w:tc>
          <w:tcPr>
            <w:tcW w:w="848" w:type="dxa"/>
            <w:tcBorders>
              <w:top w:val="nil"/>
              <w:left w:val="nil"/>
              <w:bottom w:val="nil"/>
              <w:right w:val="nil"/>
            </w:tcBorders>
            <w:shd w:val="clear" w:color="auto" w:fill="auto"/>
            <w:noWrap/>
            <w:vAlign w:val="bottom"/>
            <w:hideMark/>
          </w:tcPr>
          <w:p w14:paraId="0FE269A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BF99F96" w14:textId="77777777" w:rsidTr="00CF796A">
        <w:trPr>
          <w:trHeight w:val="285"/>
          <w:jc w:val="center"/>
        </w:trPr>
        <w:tc>
          <w:tcPr>
            <w:tcW w:w="417" w:type="dxa"/>
            <w:vMerge/>
            <w:tcBorders>
              <w:top w:val="nil"/>
              <w:left w:val="nil"/>
              <w:bottom w:val="nil"/>
              <w:right w:val="nil"/>
            </w:tcBorders>
            <w:vAlign w:val="center"/>
            <w:hideMark/>
          </w:tcPr>
          <w:p w14:paraId="6DBC765D" w14:textId="77777777" w:rsidR="00CF796A" w:rsidRPr="00282D39" w:rsidRDefault="00CF796A" w:rsidP="00CF796A">
            <w:pPr>
              <w:widowControl w:val="0"/>
              <w:spacing w:after="240"/>
              <w:jc w:val="both"/>
              <w:rPr>
                <w:rFonts w:ascii="David" w:hAnsi="David" w:cs="David"/>
                <w:color w:val="000000"/>
                <w:sz w:val="22"/>
                <w:szCs w:val="22"/>
                <w:lang w:eastAsia="he-IL"/>
              </w:rPr>
            </w:pPr>
          </w:p>
        </w:tc>
        <w:tc>
          <w:tcPr>
            <w:tcW w:w="1701" w:type="dxa"/>
            <w:tcBorders>
              <w:top w:val="nil"/>
              <w:left w:val="nil"/>
              <w:bottom w:val="nil"/>
              <w:right w:val="nil"/>
            </w:tcBorders>
            <w:shd w:val="clear" w:color="auto" w:fill="auto"/>
            <w:noWrap/>
            <w:vAlign w:val="bottom"/>
            <w:hideMark/>
          </w:tcPr>
          <w:p w14:paraId="7215C24C"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Comment</w:t>
            </w:r>
          </w:p>
        </w:tc>
        <w:tc>
          <w:tcPr>
            <w:tcW w:w="1126" w:type="dxa"/>
            <w:tcBorders>
              <w:top w:val="nil"/>
              <w:left w:val="nil"/>
              <w:bottom w:val="nil"/>
              <w:right w:val="nil"/>
            </w:tcBorders>
            <w:shd w:val="clear" w:color="auto" w:fill="auto"/>
            <w:noWrap/>
            <w:vAlign w:val="bottom"/>
            <w:hideMark/>
          </w:tcPr>
          <w:p w14:paraId="47CBC8D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הערה</w:t>
            </w:r>
          </w:p>
        </w:tc>
        <w:tc>
          <w:tcPr>
            <w:tcW w:w="665" w:type="dxa"/>
            <w:tcBorders>
              <w:top w:val="nil"/>
              <w:left w:val="nil"/>
              <w:bottom w:val="nil"/>
              <w:right w:val="nil"/>
            </w:tcBorders>
            <w:shd w:val="clear" w:color="auto" w:fill="auto"/>
            <w:noWrap/>
            <w:vAlign w:val="bottom"/>
            <w:hideMark/>
          </w:tcPr>
          <w:p w14:paraId="6FE46A8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784" w:type="dxa"/>
            <w:tcBorders>
              <w:top w:val="nil"/>
              <w:left w:val="nil"/>
              <w:bottom w:val="nil"/>
              <w:right w:val="nil"/>
            </w:tcBorders>
            <w:shd w:val="clear" w:color="auto" w:fill="auto"/>
            <w:noWrap/>
            <w:vAlign w:val="bottom"/>
            <w:hideMark/>
          </w:tcPr>
          <w:p w14:paraId="28D753A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552" w:type="dxa"/>
            <w:tcBorders>
              <w:top w:val="nil"/>
              <w:left w:val="nil"/>
              <w:bottom w:val="nil"/>
              <w:right w:val="nil"/>
            </w:tcBorders>
            <w:shd w:val="clear" w:color="auto" w:fill="auto"/>
            <w:noWrap/>
            <w:vAlign w:val="bottom"/>
            <w:hideMark/>
          </w:tcPr>
          <w:p w14:paraId="67B1C1E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100</w:t>
            </w:r>
          </w:p>
        </w:tc>
        <w:tc>
          <w:tcPr>
            <w:tcW w:w="734" w:type="dxa"/>
            <w:tcBorders>
              <w:top w:val="nil"/>
              <w:left w:val="nil"/>
              <w:bottom w:val="nil"/>
              <w:right w:val="nil"/>
            </w:tcBorders>
            <w:shd w:val="clear" w:color="auto" w:fill="auto"/>
            <w:noWrap/>
            <w:vAlign w:val="bottom"/>
            <w:hideMark/>
          </w:tcPr>
          <w:p w14:paraId="2969962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649" w:type="dxa"/>
            <w:tcBorders>
              <w:top w:val="nil"/>
              <w:left w:val="nil"/>
              <w:bottom w:val="nil"/>
              <w:right w:val="nil"/>
            </w:tcBorders>
            <w:shd w:val="clear" w:color="auto" w:fill="auto"/>
            <w:noWrap/>
            <w:vAlign w:val="bottom"/>
            <w:hideMark/>
          </w:tcPr>
          <w:p w14:paraId="52B18BE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116" w:type="dxa"/>
            <w:tcBorders>
              <w:top w:val="nil"/>
              <w:left w:val="nil"/>
              <w:bottom w:val="nil"/>
              <w:right w:val="nil"/>
            </w:tcBorders>
            <w:shd w:val="clear" w:color="auto" w:fill="auto"/>
            <w:noWrap/>
            <w:vAlign w:val="bottom"/>
            <w:hideMark/>
          </w:tcPr>
          <w:p w14:paraId="005169A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48" w:type="dxa"/>
            <w:tcBorders>
              <w:top w:val="nil"/>
              <w:left w:val="nil"/>
              <w:bottom w:val="nil"/>
              <w:right w:val="nil"/>
            </w:tcBorders>
            <w:shd w:val="clear" w:color="auto" w:fill="auto"/>
            <w:noWrap/>
            <w:vAlign w:val="bottom"/>
            <w:hideMark/>
          </w:tcPr>
          <w:p w14:paraId="4E4DDBE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bl>
    <w:p w14:paraId="526BF29E" w14:textId="77777777" w:rsidR="00CF796A" w:rsidRPr="00282D39" w:rsidRDefault="00CF796A" w:rsidP="00CF796A">
      <w:pPr>
        <w:widowControl w:val="0"/>
        <w:bidi w:val="0"/>
        <w:spacing w:before="120" w:after="240"/>
        <w:jc w:val="both"/>
        <w:rPr>
          <w:rFonts w:ascii="David" w:hAnsi="David" w:cs="David"/>
          <w:b/>
          <w:bCs/>
          <w:sz w:val="20"/>
          <w:rtl/>
          <w:lang w:eastAsia="he-IL"/>
        </w:rPr>
      </w:pPr>
    </w:p>
    <w:p w14:paraId="124768EC" w14:textId="77777777" w:rsidR="00CF796A" w:rsidRPr="00282D39" w:rsidRDefault="00CF796A" w:rsidP="00CF796A">
      <w:pPr>
        <w:widowControl w:val="0"/>
        <w:spacing w:before="120" w:after="240"/>
        <w:jc w:val="both"/>
        <w:rPr>
          <w:rFonts w:ascii="David" w:hAnsi="David" w:cs="David"/>
          <w:b/>
          <w:bCs/>
          <w:sz w:val="20"/>
          <w:u w:val="single"/>
          <w:rtl/>
          <w:lang w:eastAsia="he-IL"/>
        </w:rPr>
      </w:pPr>
      <w:r w:rsidRPr="00282D39">
        <w:rPr>
          <w:rFonts w:ascii="David" w:hAnsi="David" w:cs="David"/>
          <w:b/>
          <w:bCs/>
          <w:sz w:val="20"/>
          <w:u w:val="single"/>
          <w:rtl/>
          <w:lang w:eastAsia="he-IL"/>
        </w:rPr>
        <w:br w:type="page"/>
      </w:r>
      <w:r w:rsidRPr="00282D39">
        <w:rPr>
          <w:rFonts w:ascii="David" w:hAnsi="David" w:cs="David"/>
          <w:b/>
          <w:bCs/>
          <w:sz w:val="20"/>
          <w:u w:val="single"/>
          <w:rtl/>
          <w:lang w:eastAsia="he-IL"/>
        </w:rPr>
        <w:lastRenderedPageBreak/>
        <w:t>תחנות שאיבה</w:t>
      </w:r>
    </w:p>
    <w:tbl>
      <w:tblPr>
        <w:bidiVisual/>
        <w:tblW w:w="9750" w:type="dxa"/>
        <w:jc w:val="center"/>
        <w:tblLook w:val="04A0" w:firstRow="1" w:lastRow="0" w:firstColumn="1" w:lastColumn="0" w:noHBand="0" w:noVBand="1"/>
      </w:tblPr>
      <w:tblGrid>
        <w:gridCol w:w="686"/>
        <w:gridCol w:w="2209"/>
        <w:gridCol w:w="1255"/>
        <w:gridCol w:w="728"/>
        <w:gridCol w:w="864"/>
        <w:gridCol w:w="600"/>
        <w:gridCol w:w="666"/>
        <w:gridCol w:w="666"/>
        <w:gridCol w:w="1622"/>
        <w:gridCol w:w="898"/>
      </w:tblGrid>
      <w:tr w:rsidR="00CF796A" w:rsidRPr="00282D39" w14:paraId="4079E5F3" w14:textId="77777777" w:rsidTr="00CF796A">
        <w:trPr>
          <w:cantSplit/>
          <w:trHeight w:val="1134"/>
          <w:jc w:val="center"/>
        </w:trPr>
        <w:tc>
          <w:tcPr>
            <w:tcW w:w="528" w:type="dxa"/>
            <w:tcBorders>
              <w:top w:val="single" w:sz="4" w:space="0" w:color="auto"/>
              <w:left w:val="single" w:sz="4" w:space="0" w:color="auto"/>
              <w:bottom w:val="single" w:sz="4" w:space="0" w:color="auto"/>
              <w:right w:val="nil"/>
            </w:tcBorders>
            <w:shd w:val="clear" w:color="auto" w:fill="auto"/>
            <w:noWrap/>
            <w:textDirection w:val="tbRl"/>
            <w:vAlign w:val="bottom"/>
            <w:hideMark/>
          </w:tcPr>
          <w:p w14:paraId="5890F130"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2209" w:type="dxa"/>
            <w:tcBorders>
              <w:top w:val="single" w:sz="4" w:space="0" w:color="auto"/>
              <w:left w:val="nil"/>
              <w:bottom w:val="single" w:sz="4" w:space="0" w:color="auto"/>
              <w:right w:val="nil"/>
            </w:tcBorders>
            <w:shd w:val="clear" w:color="auto" w:fill="auto"/>
            <w:noWrap/>
            <w:vAlign w:val="bottom"/>
            <w:hideMark/>
          </w:tcPr>
          <w:p w14:paraId="4B8194E8" w14:textId="77777777" w:rsidR="00CF796A" w:rsidRPr="00282D39" w:rsidRDefault="00CF796A" w:rsidP="00CF796A">
            <w:pPr>
              <w:widowControl w:val="0"/>
              <w:spacing w:after="240"/>
              <w:ind w:left="308" w:hanging="308"/>
              <w:jc w:val="right"/>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 xml:space="preserve">שם </w:t>
            </w:r>
            <w:r w:rsidRPr="00282D39">
              <w:rPr>
                <w:rFonts w:ascii="David" w:hAnsi="David" w:cs="David"/>
                <w:b/>
                <w:bCs/>
                <w:sz w:val="20"/>
                <w:szCs w:val="20"/>
                <w:rtl/>
                <w:lang w:eastAsia="he-IL"/>
              </w:rPr>
              <w:t>שדה</w:t>
            </w:r>
          </w:p>
        </w:tc>
        <w:tc>
          <w:tcPr>
            <w:tcW w:w="1255" w:type="dxa"/>
            <w:tcBorders>
              <w:top w:val="single" w:sz="4" w:space="0" w:color="auto"/>
              <w:left w:val="nil"/>
              <w:bottom w:val="single" w:sz="4" w:space="0" w:color="auto"/>
              <w:right w:val="nil"/>
            </w:tcBorders>
            <w:shd w:val="clear" w:color="auto" w:fill="auto"/>
            <w:noWrap/>
            <w:vAlign w:val="bottom"/>
            <w:hideMark/>
          </w:tcPr>
          <w:p w14:paraId="453A5349" w14:textId="77777777" w:rsidR="00CF796A" w:rsidRPr="00282D39" w:rsidRDefault="00CF796A" w:rsidP="00CF796A">
            <w:pPr>
              <w:widowControl w:val="0"/>
              <w:spacing w:after="240"/>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שם תצוגה</w:t>
            </w:r>
          </w:p>
        </w:tc>
        <w:tc>
          <w:tcPr>
            <w:tcW w:w="728" w:type="dxa"/>
            <w:tcBorders>
              <w:top w:val="single" w:sz="4" w:space="0" w:color="auto"/>
              <w:left w:val="nil"/>
              <w:bottom w:val="single" w:sz="4" w:space="0" w:color="auto"/>
              <w:right w:val="nil"/>
            </w:tcBorders>
            <w:shd w:val="clear" w:color="auto" w:fill="auto"/>
            <w:noWrap/>
            <w:vAlign w:val="bottom"/>
            <w:hideMark/>
          </w:tcPr>
          <w:p w14:paraId="6999EA8A" w14:textId="77777777" w:rsidR="00CF796A" w:rsidRPr="00282D39" w:rsidRDefault="00CF796A" w:rsidP="00CF796A">
            <w:pPr>
              <w:widowControl w:val="0"/>
              <w:spacing w:after="240"/>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תיאור השדה</w:t>
            </w:r>
          </w:p>
        </w:tc>
        <w:tc>
          <w:tcPr>
            <w:tcW w:w="864" w:type="dxa"/>
            <w:tcBorders>
              <w:top w:val="single" w:sz="4" w:space="0" w:color="auto"/>
              <w:left w:val="nil"/>
              <w:bottom w:val="single" w:sz="4" w:space="0" w:color="auto"/>
              <w:right w:val="nil"/>
            </w:tcBorders>
            <w:shd w:val="clear" w:color="auto" w:fill="auto"/>
            <w:noWrap/>
            <w:vAlign w:val="bottom"/>
            <w:hideMark/>
          </w:tcPr>
          <w:p w14:paraId="50C793DD" w14:textId="77777777" w:rsidR="00CF796A" w:rsidRPr="00282D39" w:rsidRDefault="00CF796A" w:rsidP="00CF796A">
            <w:pPr>
              <w:widowControl w:val="0"/>
              <w:spacing w:after="240"/>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סוג שדה</w:t>
            </w:r>
          </w:p>
        </w:tc>
        <w:tc>
          <w:tcPr>
            <w:tcW w:w="600" w:type="dxa"/>
            <w:tcBorders>
              <w:top w:val="single" w:sz="4" w:space="0" w:color="auto"/>
              <w:left w:val="nil"/>
              <w:bottom w:val="single" w:sz="4" w:space="0" w:color="auto"/>
              <w:right w:val="nil"/>
            </w:tcBorders>
            <w:shd w:val="clear" w:color="auto" w:fill="auto"/>
            <w:noWrap/>
            <w:vAlign w:val="bottom"/>
            <w:hideMark/>
          </w:tcPr>
          <w:p w14:paraId="13805610" w14:textId="77777777" w:rsidR="00CF796A" w:rsidRPr="00282D39" w:rsidRDefault="00CF796A" w:rsidP="00CF796A">
            <w:pPr>
              <w:widowControl w:val="0"/>
              <w:spacing w:after="240"/>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גודל שדה</w:t>
            </w:r>
          </w:p>
        </w:tc>
        <w:tc>
          <w:tcPr>
            <w:tcW w:w="556" w:type="dxa"/>
            <w:tcBorders>
              <w:top w:val="single" w:sz="4" w:space="0" w:color="auto"/>
              <w:left w:val="nil"/>
              <w:bottom w:val="single" w:sz="4" w:space="0" w:color="auto"/>
              <w:right w:val="nil"/>
            </w:tcBorders>
            <w:shd w:val="clear" w:color="auto" w:fill="auto"/>
            <w:noWrap/>
            <w:textDirection w:val="tbRl"/>
            <w:vAlign w:val="bottom"/>
            <w:hideMark/>
          </w:tcPr>
          <w:p w14:paraId="3D724FF2" w14:textId="77777777" w:rsidR="00CF796A" w:rsidRPr="00282D39" w:rsidRDefault="00CF796A" w:rsidP="00CF796A">
            <w:pPr>
              <w:widowControl w:val="0"/>
              <w:spacing w:after="240"/>
              <w:ind w:left="113" w:right="113"/>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חובה למתכנן</w:t>
            </w:r>
          </w:p>
        </w:tc>
        <w:tc>
          <w:tcPr>
            <w:tcW w:w="490" w:type="dxa"/>
            <w:tcBorders>
              <w:top w:val="single" w:sz="4" w:space="0" w:color="auto"/>
              <w:left w:val="nil"/>
              <w:bottom w:val="single" w:sz="4" w:space="0" w:color="auto"/>
              <w:right w:val="nil"/>
            </w:tcBorders>
            <w:shd w:val="clear" w:color="auto" w:fill="auto"/>
            <w:noWrap/>
            <w:textDirection w:val="tbRl"/>
            <w:vAlign w:val="bottom"/>
            <w:hideMark/>
          </w:tcPr>
          <w:p w14:paraId="6571D03A" w14:textId="77777777" w:rsidR="00CF796A" w:rsidRPr="00282D39" w:rsidRDefault="00CF796A" w:rsidP="00CF796A">
            <w:pPr>
              <w:widowControl w:val="0"/>
              <w:spacing w:after="240"/>
              <w:ind w:left="113" w:right="113"/>
              <w:jc w:val="both"/>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חובה למודד</w:t>
            </w:r>
          </w:p>
        </w:tc>
        <w:tc>
          <w:tcPr>
            <w:tcW w:w="1622" w:type="dxa"/>
            <w:tcBorders>
              <w:top w:val="single" w:sz="4" w:space="0" w:color="auto"/>
              <w:left w:val="nil"/>
              <w:bottom w:val="single" w:sz="4" w:space="0" w:color="auto"/>
              <w:right w:val="nil"/>
            </w:tcBorders>
            <w:shd w:val="clear" w:color="auto" w:fill="auto"/>
            <w:noWrap/>
            <w:vAlign w:val="bottom"/>
            <w:hideMark/>
          </w:tcPr>
          <w:p w14:paraId="5A4E2EB0" w14:textId="77777777" w:rsidR="00CF796A" w:rsidRPr="00282D39" w:rsidRDefault="00CF796A" w:rsidP="00CF796A">
            <w:pPr>
              <w:widowControl w:val="0"/>
              <w:spacing w:after="240"/>
              <w:jc w:val="both"/>
              <w:rPr>
                <w:rFonts w:ascii="David" w:hAnsi="David" w:cs="David"/>
                <w:b/>
                <w:bCs/>
                <w:color w:val="000000"/>
                <w:sz w:val="20"/>
                <w:szCs w:val="20"/>
                <w:rtl/>
                <w:lang w:eastAsia="he-IL"/>
              </w:rPr>
            </w:pPr>
            <w:r w:rsidRPr="00282D39">
              <w:rPr>
                <w:rFonts w:ascii="David" w:hAnsi="David" w:cs="David"/>
                <w:b/>
                <w:bCs/>
                <w:color w:val="000000"/>
                <w:sz w:val="20"/>
                <w:szCs w:val="20"/>
                <w:lang w:eastAsia="he-IL"/>
              </w:rPr>
              <w:t>Domain</w:t>
            </w: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4620C2E" w14:textId="77777777" w:rsidR="00CF796A" w:rsidRPr="00282D39" w:rsidRDefault="00CF796A" w:rsidP="00CF796A">
            <w:pPr>
              <w:widowControl w:val="0"/>
              <w:spacing w:after="240"/>
              <w:jc w:val="both"/>
              <w:rPr>
                <w:rFonts w:ascii="David" w:hAnsi="David" w:cs="David"/>
                <w:b/>
                <w:bCs/>
                <w:color w:val="000000"/>
                <w:sz w:val="20"/>
                <w:szCs w:val="20"/>
                <w:lang w:eastAsia="he-IL"/>
              </w:rPr>
            </w:pPr>
            <w:r w:rsidRPr="00282D39">
              <w:rPr>
                <w:rFonts w:ascii="David" w:hAnsi="David" w:cs="David"/>
                <w:b/>
                <w:bCs/>
                <w:color w:val="000000"/>
                <w:sz w:val="20"/>
                <w:szCs w:val="20"/>
                <w:rtl/>
                <w:lang w:eastAsia="he-IL"/>
              </w:rPr>
              <w:t>מקור נתונים (נדרש מ)</w:t>
            </w:r>
          </w:p>
        </w:tc>
      </w:tr>
      <w:tr w:rsidR="00CF796A" w:rsidRPr="00282D39" w14:paraId="36FA942A" w14:textId="77777777" w:rsidTr="00CF796A">
        <w:trPr>
          <w:trHeight w:val="285"/>
          <w:jc w:val="center"/>
        </w:trPr>
        <w:tc>
          <w:tcPr>
            <w:tcW w:w="528" w:type="dxa"/>
            <w:vMerge w:val="restart"/>
            <w:tcBorders>
              <w:top w:val="single" w:sz="4" w:space="0" w:color="auto"/>
              <w:left w:val="single" w:sz="4" w:space="0" w:color="auto"/>
              <w:bottom w:val="nil"/>
              <w:right w:val="nil"/>
            </w:tcBorders>
            <w:shd w:val="clear" w:color="auto" w:fill="auto"/>
            <w:noWrap/>
            <w:textDirection w:val="tbRl"/>
            <w:vAlign w:val="center"/>
            <w:hideMark/>
          </w:tcPr>
          <w:p w14:paraId="1F777FAF"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זיהוי</w:t>
            </w:r>
          </w:p>
        </w:tc>
        <w:tc>
          <w:tcPr>
            <w:tcW w:w="2209" w:type="dxa"/>
            <w:tcBorders>
              <w:top w:val="single" w:sz="4" w:space="0" w:color="auto"/>
              <w:left w:val="nil"/>
              <w:bottom w:val="nil"/>
              <w:right w:val="nil"/>
            </w:tcBorders>
            <w:shd w:val="clear" w:color="auto" w:fill="C5E0B3"/>
            <w:noWrap/>
            <w:vAlign w:val="bottom"/>
            <w:hideMark/>
          </w:tcPr>
          <w:p w14:paraId="466A1F56" w14:textId="77777777" w:rsidR="00CF796A" w:rsidRPr="00282D39" w:rsidRDefault="00CF796A" w:rsidP="00CF796A">
            <w:pPr>
              <w:widowControl w:val="0"/>
              <w:spacing w:after="240"/>
              <w:jc w:val="right"/>
              <w:rPr>
                <w:rFonts w:ascii="David" w:hAnsi="David" w:cs="David"/>
                <w:sz w:val="22"/>
                <w:szCs w:val="22"/>
                <w:rtl/>
                <w:lang w:eastAsia="he-IL"/>
              </w:rPr>
            </w:pPr>
            <w:r w:rsidRPr="00282D39">
              <w:rPr>
                <w:rFonts w:ascii="David" w:hAnsi="David" w:cs="David"/>
                <w:sz w:val="22"/>
                <w:szCs w:val="22"/>
                <w:lang w:eastAsia="he-IL"/>
              </w:rPr>
              <w:t>OBJECTID</w:t>
            </w:r>
          </w:p>
        </w:tc>
        <w:tc>
          <w:tcPr>
            <w:tcW w:w="1255" w:type="dxa"/>
            <w:tcBorders>
              <w:top w:val="single" w:sz="4" w:space="0" w:color="auto"/>
              <w:left w:val="nil"/>
              <w:bottom w:val="nil"/>
              <w:right w:val="nil"/>
            </w:tcBorders>
            <w:shd w:val="clear" w:color="auto" w:fill="C5E0B3"/>
            <w:noWrap/>
            <w:vAlign w:val="bottom"/>
            <w:hideMark/>
          </w:tcPr>
          <w:p w14:paraId="7040FA02" w14:textId="77777777" w:rsidR="00CF796A" w:rsidRPr="00282D39" w:rsidRDefault="00CF796A" w:rsidP="00CF796A">
            <w:pPr>
              <w:widowControl w:val="0"/>
              <w:bidi w:val="0"/>
              <w:spacing w:after="240"/>
              <w:jc w:val="both"/>
              <w:rPr>
                <w:rFonts w:ascii="David" w:hAnsi="David" w:cs="David"/>
                <w:sz w:val="22"/>
                <w:szCs w:val="22"/>
                <w:lang w:eastAsia="he-IL"/>
              </w:rPr>
            </w:pPr>
            <w:r w:rsidRPr="00282D39">
              <w:rPr>
                <w:rFonts w:ascii="David" w:hAnsi="David" w:cs="David"/>
                <w:sz w:val="22"/>
                <w:szCs w:val="22"/>
                <w:lang w:eastAsia="he-IL"/>
              </w:rPr>
              <w:t>OBJECTID</w:t>
            </w:r>
          </w:p>
        </w:tc>
        <w:tc>
          <w:tcPr>
            <w:tcW w:w="728" w:type="dxa"/>
            <w:tcBorders>
              <w:top w:val="single" w:sz="4" w:space="0" w:color="auto"/>
              <w:left w:val="nil"/>
              <w:bottom w:val="nil"/>
              <w:right w:val="nil"/>
            </w:tcBorders>
            <w:shd w:val="clear" w:color="auto" w:fill="C5E0B3"/>
            <w:noWrap/>
            <w:vAlign w:val="bottom"/>
            <w:hideMark/>
          </w:tcPr>
          <w:p w14:paraId="07C421C8" w14:textId="77777777" w:rsidR="00CF796A" w:rsidRPr="00282D39" w:rsidRDefault="00CF796A" w:rsidP="00CF796A">
            <w:pPr>
              <w:widowControl w:val="0"/>
              <w:bidi w:val="0"/>
              <w:spacing w:after="240"/>
              <w:jc w:val="both"/>
              <w:rPr>
                <w:rFonts w:ascii="David" w:hAnsi="David" w:cs="David"/>
                <w:sz w:val="22"/>
                <w:szCs w:val="22"/>
                <w:lang w:eastAsia="he-IL"/>
              </w:rPr>
            </w:pPr>
            <w:r w:rsidRPr="00282D39">
              <w:rPr>
                <w:rFonts w:ascii="David" w:hAnsi="David" w:cs="David"/>
                <w:sz w:val="22"/>
                <w:szCs w:val="22"/>
                <w:lang w:eastAsia="he-IL"/>
              </w:rPr>
              <w:t> </w:t>
            </w:r>
          </w:p>
        </w:tc>
        <w:tc>
          <w:tcPr>
            <w:tcW w:w="864" w:type="dxa"/>
            <w:tcBorders>
              <w:top w:val="single" w:sz="4" w:space="0" w:color="auto"/>
              <w:left w:val="nil"/>
              <w:bottom w:val="nil"/>
              <w:right w:val="nil"/>
            </w:tcBorders>
            <w:shd w:val="clear" w:color="auto" w:fill="C5E0B3"/>
            <w:noWrap/>
            <w:vAlign w:val="bottom"/>
            <w:hideMark/>
          </w:tcPr>
          <w:p w14:paraId="0A509D4C" w14:textId="77777777" w:rsidR="00CF796A" w:rsidRPr="00282D39" w:rsidRDefault="00CF796A" w:rsidP="00CF796A">
            <w:pPr>
              <w:widowControl w:val="0"/>
              <w:bidi w:val="0"/>
              <w:spacing w:after="240"/>
              <w:jc w:val="both"/>
              <w:rPr>
                <w:rFonts w:ascii="David" w:hAnsi="David" w:cs="David"/>
                <w:sz w:val="22"/>
                <w:szCs w:val="22"/>
                <w:lang w:eastAsia="he-IL"/>
              </w:rPr>
            </w:pPr>
            <w:r w:rsidRPr="00282D39">
              <w:rPr>
                <w:rFonts w:ascii="David" w:hAnsi="David" w:cs="David"/>
                <w:sz w:val="22"/>
                <w:szCs w:val="22"/>
                <w:lang w:eastAsia="he-IL"/>
              </w:rPr>
              <w:t>Oid</w:t>
            </w:r>
          </w:p>
        </w:tc>
        <w:tc>
          <w:tcPr>
            <w:tcW w:w="600" w:type="dxa"/>
            <w:tcBorders>
              <w:top w:val="single" w:sz="4" w:space="0" w:color="auto"/>
              <w:left w:val="nil"/>
              <w:bottom w:val="nil"/>
              <w:right w:val="nil"/>
            </w:tcBorders>
            <w:shd w:val="clear" w:color="auto" w:fill="C5E0B3"/>
            <w:noWrap/>
            <w:vAlign w:val="bottom"/>
            <w:hideMark/>
          </w:tcPr>
          <w:p w14:paraId="51AF2375" w14:textId="77777777" w:rsidR="00CF796A" w:rsidRPr="00282D39" w:rsidRDefault="00CF796A" w:rsidP="00CF796A">
            <w:pPr>
              <w:widowControl w:val="0"/>
              <w:bidi w:val="0"/>
              <w:spacing w:after="240"/>
              <w:jc w:val="right"/>
              <w:rPr>
                <w:rFonts w:ascii="David" w:hAnsi="David" w:cs="David"/>
                <w:sz w:val="22"/>
                <w:szCs w:val="22"/>
                <w:lang w:eastAsia="he-IL"/>
              </w:rPr>
            </w:pPr>
            <w:r w:rsidRPr="00282D39">
              <w:rPr>
                <w:rFonts w:ascii="David" w:hAnsi="David" w:cs="David"/>
                <w:sz w:val="22"/>
                <w:szCs w:val="22"/>
                <w:lang w:eastAsia="he-IL"/>
              </w:rPr>
              <w:t>25</w:t>
            </w:r>
          </w:p>
        </w:tc>
        <w:tc>
          <w:tcPr>
            <w:tcW w:w="556" w:type="dxa"/>
            <w:tcBorders>
              <w:top w:val="single" w:sz="4" w:space="0" w:color="auto"/>
              <w:left w:val="nil"/>
              <w:bottom w:val="nil"/>
              <w:right w:val="nil"/>
            </w:tcBorders>
            <w:shd w:val="clear" w:color="auto" w:fill="C5E0B3"/>
            <w:noWrap/>
            <w:vAlign w:val="bottom"/>
            <w:hideMark/>
          </w:tcPr>
          <w:p w14:paraId="46F017D8"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כן</w:t>
            </w:r>
          </w:p>
        </w:tc>
        <w:tc>
          <w:tcPr>
            <w:tcW w:w="490" w:type="dxa"/>
            <w:tcBorders>
              <w:top w:val="single" w:sz="4" w:space="0" w:color="auto"/>
              <w:left w:val="nil"/>
              <w:bottom w:val="nil"/>
              <w:right w:val="nil"/>
            </w:tcBorders>
            <w:shd w:val="clear" w:color="auto" w:fill="C5E0B3"/>
            <w:noWrap/>
            <w:vAlign w:val="bottom"/>
            <w:hideMark/>
          </w:tcPr>
          <w:p w14:paraId="03CF993B" w14:textId="77777777" w:rsidR="00CF796A" w:rsidRPr="00282D39" w:rsidRDefault="00CF796A" w:rsidP="00CF796A">
            <w:pPr>
              <w:widowControl w:val="0"/>
              <w:bidi w:val="0"/>
              <w:spacing w:after="240"/>
              <w:jc w:val="both"/>
              <w:rPr>
                <w:rFonts w:ascii="David" w:hAnsi="David" w:cs="David"/>
                <w:sz w:val="22"/>
                <w:szCs w:val="22"/>
                <w:rtl/>
                <w:lang w:eastAsia="he-IL"/>
              </w:rPr>
            </w:pPr>
            <w:r w:rsidRPr="00282D39">
              <w:rPr>
                <w:rFonts w:ascii="David" w:hAnsi="David" w:cs="David"/>
                <w:sz w:val="22"/>
                <w:szCs w:val="22"/>
                <w:lang w:eastAsia="he-IL"/>
              </w:rPr>
              <w:t> </w:t>
            </w:r>
          </w:p>
        </w:tc>
        <w:tc>
          <w:tcPr>
            <w:tcW w:w="1622" w:type="dxa"/>
            <w:tcBorders>
              <w:top w:val="single" w:sz="4" w:space="0" w:color="auto"/>
              <w:left w:val="nil"/>
              <w:bottom w:val="nil"/>
              <w:right w:val="nil"/>
            </w:tcBorders>
            <w:shd w:val="clear" w:color="auto" w:fill="C5E0B3"/>
            <w:noWrap/>
            <w:vAlign w:val="bottom"/>
            <w:hideMark/>
          </w:tcPr>
          <w:p w14:paraId="4E362527" w14:textId="77777777" w:rsidR="00CF796A" w:rsidRPr="00282D39" w:rsidRDefault="00CF796A" w:rsidP="00CF796A">
            <w:pPr>
              <w:widowControl w:val="0"/>
              <w:bidi w:val="0"/>
              <w:spacing w:after="240"/>
              <w:jc w:val="both"/>
              <w:rPr>
                <w:rFonts w:ascii="David" w:hAnsi="David" w:cs="David"/>
                <w:sz w:val="22"/>
                <w:szCs w:val="22"/>
                <w:lang w:eastAsia="he-IL"/>
              </w:rPr>
            </w:pPr>
            <w:r w:rsidRPr="00282D39">
              <w:rPr>
                <w:rFonts w:ascii="David" w:hAnsi="David" w:cs="David"/>
                <w:sz w:val="22"/>
                <w:szCs w:val="22"/>
                <w:lang w:eastAsia="he-IL"/>
              </w:rPr>
              <w:t> </w:t>
            </w:r>
          </w:p>
        </w:tc>
        <w:tc>
          <w:tcPr>
            <w:tcW w:w="898" w:type="dxa"/>
            <w:tcBorders>
              <w:top w:val="single" w:sz="4" w:space="0" w:color="auto"/>
              <w:left w:val="nil"/>
              <w:bottom w:val="nil"/>
              <w:right w:val="single" w:sz="4" w:space="0" w:color="auto"/>
            </w:tcBorders>
            <w:shd w:val="clear" w:color="auto" w:fill="C5E0B3"/>
            <w:noWrap/>
            <w:vAlign w:val="bottom"/>
            <w:hideMark/>
          </w:tcPr>
          <w:p w14:paraId="0E3C3644"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תאגיד</w:t>
            </w:r>
          </w:p>
        </w:tc>
      </w:tr>
      <w:tr w:rsidR="00CF796A" w:rsidRPr="00282D39" w14:paraId="3730D409" w14:textId="77777777" w:rsidTr="00CF796A">
        <w:trPr>
          <w:trHeight w:val="285"/>
          <w:jc w:val="center"/>
        </w:trPr>
        <w:tc>
          <w:tcPr>
            <w:tcW w:w="528" w:type="dxa"/>
            <w:vMerge/>
            <w:tcBorders>
              <w:top w:val="nil"/>
              <w:left w:val="single" w:sz="4" w:space="0" w:color="auto"/>
              <w:bottom w:val="nil"/>
              <w:right w:val="nil"/>
            </w:tcBorders>
            <w:textDirection w:val="tbRl"/>
            <w:vAlign w:val="center"/>
            <w:hideMark/>
          </w:tcPr>
          <w:p w14:paraId="4612D158"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nil"/>
              <w:right w:val="nil"/>
            </w:tcBorders>
            <w:shd w:val="clear" w:color="auto" w:fill="auto"/>
            <w:noWrap/>
            <w:vAlign w:val="bottom"/>
            <w:hideMark/>
          </w:tcPr>
          <w:p w14:paraId="5AF5FEC0"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Pump Station ID</w:t>
            </w:r>
          </w:p>
        </w:tc>
        <w:tc>
          <w:tcPr>
            <w:tcW w:w="1255" w:type="dxa"/>
            <w:tcBorders>
              <w:top w:val="nil"/>
              <w:left w:val="nil"/>
              <w:bottom w:val="nil"/>
              <w:right w:val="nil"/>
            </w:tcBorders>
            <w:shd w:val="clear" w:color="auto" w:fill="auto"/>
            <w:noWrap/>
            <w:vAlign w:val="bottom"/>
            <w:hideMark/>
          </w:tcPr>
          <w:p w14:paraId="2A3AE72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מספר זיהוי</w:t>
            </w:r>
          </w:p>
        </w:tc>
        <w:tc>
          <w:tcPr>
            <w:tcW w:w="728" w:type="dxa"/>
            <w:tcBorders>
              <w:top w:val="nil"/>
              <w:left w:val="nil"/>
              <w:bottom w:val="nil"/>
              <w:right w:val="nil"/>
            </w:tcBorders>
            <w:shd w:val="clear" w:color="auto" w:fill="auto"/>
            <w:noWrap/>
            <w:vAlign w:val="bottom"/>
            <w:hideMark/>
          </w:tcPr>
          <w:p w14:paraId="30C300D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402FB23"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416943CF"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556" w:type="dxa"/>
            <w:tcBorders>
              <w:top w:val="nil"/>
              <w:left w:val="nil"/>
              <w:bottom w:val="nil"/>
              <w:right w:val="nil"/>
            </w:tcBorders>
            <w:shd w:val="clear" w:color="auto" w:fill="auto"/>
            <w:noWrap/>
            <w:vAlign w:val="bottom"/>
            <w:hideMark/>
          </w:tcPr>
          <w:p w14:paraId="7E5B2AB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כו</w:t>
            </w:r>
          </w:p>
        </w:tc>
        <w:tc>
          <w:tcPr>
            <w:tcW w:w="490" w:type="dxa"/>
            <w:tcBorders>
              <w:top w:val="nil"/>
              <w:left w:val="nil"/>
              <w:bottom w:val="nil"/>
              <w:right w:val="nil"/>
            </w:tcBorders>
            <w:shd w:val="clear" w:color="auto" w:fill="auto"/>
            <w:noWrap/>
            <w:vAlign w:val="bottom"/>
            <w:hideMark/>
          </w:tcPr>
          <w:p w14:paraId="0A82E2D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כו</w:t>
            </w:r>
          </w:p>
        </w:tc>
        <w:tc>
          <w:tcPr>
            <w:tcW w:w="1622" w:type="dxa"/>
            <w:tcBorders>
              <w:top w:val="nil"/>
              <w:left w:val="nil"/>
              <w:bottom w:val="nil"/>
              <w:right w:val="nil"/>
            </w:tcBorders>
            <w:shd w:val="clear" w:color="auto" w:fill="auto"/>
            <w:noWrap/>
            <w:vAlign w:val="bottom"/>
            <w:hideMark/>
          </w:tcPr>
          <w:p w14:paraId="5A44E74F"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206AAB0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226549B" w14:textId="77777777" w:rsidTr="00CF796A">
        <w:trPr>
          <w:trHeight w:val="285"/>
          <w:jc w:val="center"/>
        </w:trPr>
        <w:tc>
          <w:tcPr>
            <w:tcW w:w="528" w:type="dxa"/>
            <w:vMerge/>
            <w:tcBorders>
              <w:top w:val="nil"/>
              <w:left w:val="single" w:sz="4" w:space="0" w:color="auto"/>
              <w:bottom w:val="nil"/>
              <w:right w:val="nil"/>
            </w:tcBorders>
            <w:textDirection w:val="tbRl"/>
            <w:vAlign w:val="center"/>
            <w:hideMark/>
          </w:tcPr>
          <w:p w14:paraId="67432D97"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nil"/>
              <w:right w:val="nil"/>
            </w:tcBorders>
            <w:shd w:val="clear" w:color="auto" w:fill="auto"/>
            <w:noWrap/>
            <w:vAlign w:val="bottom"/>
            <w:hideMark/>
          </w:tcPr>
          <w:p w14:paraId="1738EF45"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Pump Station IDRashut</w:t>
            </w:r>
          </w:p>
        </w:tc>
        <w:tc>
          <w:tcPr>
            <w:tcW w:w="1255" w:type="dxa"/>
            <w:tcBorders>
              <w:top w:val="nil"/>
              <w:left w:val="nil"/>
              <w:bottom w:val="nil"/>
              <w:right w:val="nil"/>
            </w:tcBorders>
            <w:shd w:val="clear" w:color="auto" w:fill="auto"/>
            <w:noWrap/>
            <w:vAlign w:val="bottom"/>
            <w:hideMark/>
          </w:tcPr>
          <w:p w14:paraId="7E3FF5B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מספר זיהוי רשות המים</w:t>
            </w:r>
          </w:p>
        </w:tc>
        <w:tc>
          <w:tcPr>
            <w:tcW w:w="728" w:type="dxa"/>
            <w:tcBorders>
              <w:top w:val="nil"/>
              <w:left w:val="nil"/>
              <w:bottom w:val="nil"/>
              <w:right w:val="nil"/>
            </w:tcBorders>
            <w:shd w:val="clear" w:color="auto" w:fill="auto"/>
            <w:noWrap/>
            <w:vAlign w:val="bottom"/>
            <w:hideMark/>
          </w:tcPr>
          <w:p w14:paraId="76C3656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115B8C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795E38C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556" w:type="dxa"/>
            <w:tcBorders>
              <w:top w:val="nil"/>
              <w:left w:val="nil"/>
              <w:bottom w:val="nil"/>
              <w:right w:val="nil"/>
            </w:tcBorders>
            <w:shd w:val="clear" w:color="auto" w:fill="auto"/>
            <w:noWrap/>
            <w:vAlign w:val="bottom"/>
            <w:hideMark/>
          </w:tcPr>
          <w:p w14:paraId="2EB4202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4F41479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1663344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76D9873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רשות המים</w:t>
            </w:r>
          </w:p>
        </w:tc>
      </w:tr>
      <w:tr w:rsidR="00CF796A" w:rsidRPr="00282D39" w14:paraId="0F0B8E46" w14:textId="77777777" w:rsidTr="00CF796A">
        <w:trPr>
          <w:trHeight w:val="285"/>
          <w:jc w:val="center"/>
        </w:trPr>
        <w:tc>
          <w:tcPr>
            <w:tcW w:w="528" w:type="dxa"/>
            <w:vMerge/>
            <w:tcBorders>
              <w:top w:val="nil"/>
              <w:left w:val="single" w:sz="4" w:space="0" w:color="auto"/>
              <w:bottom w:val="nil"/>
              <w:right w:val="nil"/>
            </w:tcBorders>
            <w:textDirection w:val="tbRl"/>
            <w:vAlign w:val="center"/>
            <w:hideMark/>
          </w:tcPr>
          <w:p w14:paraId="6388742E"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nil"/>
              <w:right w:val="nil"/>
            </w:tcBorders>
            <w:shd w:val="clear" w:color="auto" w:fill="auto"/>
            <w:noWrap/>
            <w:vAlign w:val="bottom"/>
            <w:hideMark/>
          </w:tcPr>
          <w:p w14:paraId="04DDF98F"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Pump Station Name</w:t>
            </w:r>
          </w:p>
        </w:tc>
        <w:tc>
          <w:tcPr>
            <w:tcW w:w="1255" w:type="dxa"/>
            <w:tcBorders>
              <w:top w:val="nil"/>
              <w:left w:val="nil"/>
              <w:bottom w:val="nil"/>
              <w:right w:val="nil"/>
            </w:tcBorders>
            <w:shd w:val="clear" w:color="auto" w:fill="auto"/>
            <w:noWrap/>
            <w:vAlign w:val="bottom"/>
            <w:hideMark/>
          </w:tcPr>
          <w:p w14:paraId="52BB853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שם תחנת שאיבה</w:t>
            </w:r>
          </w:p>
        </w:tc>
        <w:tc>
          <w:tcPr>
            <w:tcW w:w="728" w:type="dxa"/>
            <w:tcBorders>
              <w:top w:val="nil"/>
              <w:left w:val="nil"/>
              <w:bottom w:val="nil"/>
              <w:right w:val="nil"/>
            </w:tcBorders>
            <w:shd w:val="clear" w:color="auto" w:fill="auto"/>
            <w:noWrap/>
            <w:vAlign w:val="bottom"/>
            <w:hideMark/>
          </w:tcPr>
          <w:p w14:paraId="7EF18303"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123BFE9B"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22A3452B"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556" w:type="dxa"/>
            <w:tcBorders>
              <w:top w:val="nil"/>
              <w:left w:val="nil"/>
              <w:bottom w:val="nil"/>
              <w:right w:val="nil"/>
            </w:tcBorders>
            <w:shd w:val="clear" w:color="auto" w:fill="auto"/>
            <w:noWrap/>
            <w:vAlign w:val="bottom"/>
            <w:hideMark/>
          </w:tcPr>
          <w:p w14:paraId="6CA159A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04FA9154"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1BA5F5A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48CD824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C35ECA2" w14:textId="77777777" w:rsidTr="00CF796A">
        <w:trPr>
          <w:trHeight w:val="285"/>
          <w:jc w:val="center"/>
        </w:trPr>
        <w:tc>
          <w:tcPr>
            <w:tcW w:w="528" w:type="dxa"/>
            <w:vMerge/>
            <w:tcBorders>
              <w:top w:val="nil"/>
              <w:left w:val="single" w:sz="4" w:space="0" w:color="auto"/>
              <w:bottom w:val="nil"/>
              <w:right w:val="nil"/>
            </w:tcBorders>
            <w:textDirection w:val="tbRl"/>
            <w:vAlign w:val="center"/>
            <w:hideMark/>
          </w:tcPr>
          <w:p w14:paraId="495DDAE9"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nil"/>
              <w:right w:val="nil"/>
            </w:tcBorders>
            <w:shd w:val="clear" w:color="auto" w:fill="auto"/>
            <w:noWrap/>
            <w:vAlign w:val="bottom"/>
            <w:hideMark/>
          </w:tcPr>
          <w:p w14:paraId="30A4016D"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Pump Type</w:t>
            </w:r>
          </w:p>
        </w:tc>
        <w:tc>
          <w:tcPr>
            <w:tcW w:w="1255" w:type="dxa"/>
            <w:tcBorders>
              <w:top w:val="nil"/>
              <w:left w:val="nil"/>
              <w:bottom w:val="nil"/>
              <w:right w:val="nil"/>
            </w:tcBorders>
            <w:shd w:val="clear" w:color="auto" w:fill="auto"/>
            <w:noWrap/>
            <w:vAlign w:val="bottom"/>
            <w:hideMark/>
          </w:tcPr>
          <w:p w14:paraId="1ED771D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סוג משאבה</w:t>
            </w:r>
          </w:p>
        </w:tc>
        <w:tc>
          <w:tcPr>
            <w:tcW w:w="728" w:type="dxa"/>
            <w:tcBorders>
              <w:top w:val="nil"/>
              <w:left w:val="nil"/>
              <w:bottom w:val="nil"/>
              <w:right w:val="nil"/>
            </w:tcBorders>
            <w:shd w:val="clear" w:color="auto" w:fill="auto"/>
            <w:noWrap/>
            <w:vAlign w:val="bottom"/>
            <w:hideMark/>
          </w:tcPr>
          <w:p w14:paraId="4A37044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3BABA9A0"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439741CE"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1CC45E2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345C70E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59644859"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sPump Type</w:t>
            </w:r>
          </w:p>
        </w:tc>
        <w:tc>
          <w:tcPr>
            <w:tcW w:w="898" w:type="dxa"/>
            <w:tcBorders>
              <w:top w:val="nil"/>
              <w:left w:val="nil"/>
              <w:bottom w:val="nil"/>
              <w:right w:val="single" w:sz="4" w:space="0" w:color="auto"/>
            </w:tcBorders>
            <w:shd w:val="clear" w:color="auto" w:fill="auto"/>
            <w:noWrap/>
            <w:vAlign w:val="bottom"/>
            <w:hideMark/>
          </w:tcPr>
          <w:p w14:paraId="773876E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0F1F623" w14:textId="77777777" w:rsidTr="00CF796A">
        <w:trPr>
          <w:trHeight w:val="285"/>
          <w:jc w:val="center"/>
        </w:trPr>
        <w:tc>
          <w:tcPr>
            <w:tcW w:w="528" w:type="dxa"/>
            <w:vMerge/>
            <w:tcBorders>
              <w:top w:val="nil"/>
              <w:left w:val="single" w:sz="4" w:space="0" w:color="auto"/>
              <w:bottom w:val="nil"/>
              <w:right w:val="nil"/>
            </w:tcBorders>
            <w:textDirection w:val="tbRl"/>
            <w:vAlign w:val="center"/>
            <w:hideMark/>
          </w:tcPr>
          <w:p w14:paraId="4BC3DA98"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nil"/>
              <w:right w:val="nil"/>
            </w:tcBorders>
            <w:shd w:val="clear" w:color="auto" w:fill="auto"/>
            <w:noWrap/>
            <w:vAlign w:val="bottom"/>
            <w:hideMark/>
          </w:tcPr>
          <w:p w14:paraId="33A5C798"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Constractor</w:t>
            </w:r>
          </w:p>
        </w:tc>
        <w:tc>
          <w:tcPr>
            <w:tcW w:w="1255" w:type="dxa"/>
            <w:tcBorders>
              <w:top w:val="nil"/>
              <w:left w:val="nil"/>
              <w:bottom w:val="nil"/>
              <w:right w:val="nil"/>
            </w:tcBorders>
            <w:shd w:val="clear" w:color="auto" w:fill="auto"/>
            <w:noWrap/>
            <w:vAlign w:val="bottom"/>
            <w:hideMark/>
          </w:tcPr>
          <w:p w14:paraId="79E6EBE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קבלן מבצע</w:t>
            </w:r>
          </w:p>
        </w:tc>
        <w:tc>
          <w:tcPr>
            <w:tcW w:w="728" w:type="dxa"/>
            <w:tcBorders>
              <w:top w:val="nil"/>
              <w:left w:val="nil"/>
              <w:bottom w:val="nil"/>
              <w:right w:val="nil"/>
            </w:tcBorders>
            <w:shd w:val="clear" w:color="auto" w:fill="auto"/>
            <w:noWrap/>
            <w:vAlign w:val="bottom"/>
            <w:hideMark/>
          </w:tcPr>
          <w:p w14:paraId="2AF50D6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160F23DF"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5DDFEF7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50</w:t>
            </w:r>
          </w:p>
        </w:tc>
        <w:tc>
          <w:tcPr>
            <w:tcW w:w="556" w:type="dxa"/>
            <w:tcBorders>
              <w:top w:val="nil"/>
              <w:left w:val="nil"/>
              <w:bottom w:val="nil"/>
              <w:right w:val="nil"/>
            </w:tcBorders>
            <w:shd w:val="clear" w:color="auto" w:fill="auto"/>
            <w:noWrap/>
            <w:vAlign w:val="bottom"/>
            <w:hideMark/>
          </w:tcPr>
          <w:p w14:paraId="72F3613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490" w:type="dxa"/>
            <w:tcBorders>
              <w:top w:val="nil"/>
              <w:left w:val="nil"/>
              <w:bottom w:val="nil"/>
              <w:right w:val="nil"/>
            </w:tcBorders>
            <w:shd w:val="clear" w:color="auto" w:fill="auto"/>
            <w:noWrap/>
            <w:vAlign w:val="bottom"/>
            <w:hideMark/>
          </w:tcPr>
          <w:p w14:paraId="7DE4FD1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54CDC56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751AD1D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F02A3C0" w14:textId="77777777" w:rsidTr="00CF796A">
        <w:trPr>
          <w:trHeight w:val="285"/>
          <w:jc w:val="center"/>
        </w:trPr>
        <w:tc>
          <w:tcPr>
            <w:tcW w:w="528" w:type="dxa"/>
            <w:vMerge/>
            <w:tcBorders>
              <w:top w:val="nil"/>
              <w:left w:val="single" w:sz="4" w:space="0" w:color="auto"/>
              <w:bottom w:val="single" w:sz="4" w:space="0" w:color="auto"/>
              <w:right w:val="nil"/>
            </w:tcBorders>
            <w:textDirection w:val="tbRl"/>
            <w:vAlign w:val="center"/>
            <w:hideMark/>
          </w:tcPr>
          <w:p w14:paraId="7D7C5116"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single" w:sz="4" w:space="0" w:color="auto"/>
              <w:right w:val="nil"/>
            </w:tcBorders>
            <w:shd w:val="clear" w:color="auto" w:fill="auto"/>
            <w:noWrap/>
            <w:vAlign w:val="bottom"/>
            <w:hideMark/>
          </w:tcPr>
          <w:p w14:paraId="253FB7EC"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Owner</w:t>
            </w:r>
          </w:p>
        </w:tc>
        <w:tc>
          <w:tcPr>
            <w:tcW w:w="1255" w:type="dxa"/>
            <w:tcBorders>
              <w:top w:val="nil"/>
              <w:left w:val="nil"/>
              <w:bottom w:val="single" w:sz="4" w:space="0" w:color="auto"/>
              <w:right w:val="nil"/>
            </w:tcBorders>
            <w:shd w:val="clear" w:color="auto" w:fill="auto"/>
            <w:noWrap/>
            <w:vAlign w:val="bottom"/>
            <w:hideMark/>
          </w:tcPr>
          <w:p w14:paraId="187FA73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בעלים</w:t>
            </w:r>
          </w:p>
        </w:tc>
        <w:tc>
          <w:tcPr>
            <w:tcW w:w="728" w:type="dxa"/>
            <w:tcBorders>
              <w:top w:val="nil"/>
              <w:left w:val="nil"/>
              <w:bottom w:val="single" w:sz="4" w:space="0" w:color="auto"/>
              <w:right w:val="nil"/>
            </w:tcBorders>
            <w:shd w:val="clear" w:color="auto" w:fill="auto"/>
            <w:noWrap/>
            <w:vAlign w:val="bottom"/>
            <w:hideMark/>
          </w:tcPr>
          <w:p w14:paraId="743D96B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single" w:sz="4" w:space="0" w:color="auto"/>
              <w:right w:val="nil"/>
            </w:tcBorders>
            <w:shd w:val="clear" w:color="auto" w:fill="auto"/>
            <w:noWrap/>
            <w:vAlign w:val="bottom"/>
            <w:hideMark/>
          </w:tcPr>
          <w:p w14:paraId="79CC69E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single" w:sz="4" w:space="0" w:color="auto"/>
              <w:right w:val="nil"/>
            </w:tcBorders>
            <w:shd w:val="clear" w:color="auto" w:fill="auto"/>
            <w:noWrap/>
            <w:vAlign w:val="bottom"/>
            <w:hideMark/>
          </w:tcPr>
          <w:p w14:paraId="3207F1BA"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50</w:t>
            </w:r>
          </w:p>
        </w:tc>
        <w:tc>
          <w:tcPr>
            <w:tcW w:w="556" w:type="dxa"/>
            <w:tcBorders>
              <w:top w:val="nil"/>
              <w:left w:val="nil"/>
              <w:bottom w:val="single" w:sz="4" w:space="0" w:color="auto"/>
              <w:right w:val="nil"/>
            </w:tcBorders>
            <w:shd w:val="clear" w:color="auto" w:fill="auto"/>
            <w:noWrap/>
            <w:vAlign w:val="bottom"/>
            <w:hideMark/>
          </w:tcPr>
          <w:p w14:paraId="75D13D9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single" w:sz="4" w:space="0" w:color="auto"/>
              <w:right w:val="nil"/>
            </w:tcBorders>
            <w:shd w:val="clear" w:color="auto" w:fill="auto"/>
            <w:noWrap/>
            <w:vAlign w:val="bottom"/>
            <w:hideMark/>
          </w:tcPr>
          <w:p w14:paraId="7733CB1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single" w:sz="4" w:space="0" w:color="auto"/>
              <w:right w:val="nil"/>
            </w:tcBorders>
            <w:shd w:val="clear" w:color="auto" w:fill="auto"/>
            <w:noWrap/>
            <w:vAlign w:val="bottom"/>
            <w:hideMark/>
          </w:tcPr>
          <w:p w14:paraId="19028B3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single" w:sz="4" w:space="0" w:color="auto"/>
              <w:right w:val="single" w:sz="4" w:space="0" w:color="auto"/>
            </w:tcBorders>
            <w:shd w:val="clear" w:color="auto" w:fill="auto"/>
            <w:noWrap/>
            <w:vAlign w:val="bottom"/>
            <w:hideMark/>
          </w:tcPr>
          <w:p w14:paraId="11A3ABC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73CB581" w14:textId="77777777" w:rsidTr="00CF796A">
        <w:trPr>
          <w:trHeight w:val="300"/>
          <w:jc w:val="center"/>
        </w:trPr>
        <w:tc>
          <w:tcPr>
            <w:tcW w:w="528" w:type="dxa"/>
            <w:vMerge w:val="restart"/>
            <w:tcBorders>
              <w:top w:val="single" w:sz="4" w:space="0" w:color="auto"/>
              <w:left w:val="single" w:sz="4" w:space="0" w:color="auto"/>
              <w:right w:val="nil"/>
            </w:tcBorders>
            <w:shd w:val="clear" w:color="auto" w:fill="auto"/>
            <w:noWrap/>
            <w:textDirection w:val="tbRl"/>
            <w:vAlign w:val="center"/>
            <w:hideMark/>
          </w:tcPr>
          <w:p w14:paraId="3350D325"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מאפיינים</w:t>
            </w:r>
          </w:p>
        </w:tc>
        <w:tc>
          <w:tcPr>
            <w:tcW w:w="2209" w:type="dxa"/>
            <w:tcBorders>
              <w:top w:val="single" w:sz="4" w:space="0" w:color="auto"/>
              <w:left w:val="nil"/>
              <w:bottom w:val="nil"/>
              <w:right w:val="nil"/>
            </w:tcBorders>
            <w:shd w:val="clear" w:color="auto" w:fill="auto"/>
            <w:noWrap/>
            <w:vAlign w:val="bottom"/>
            <w:hideMark/>
          </w:tcPr>
          <w:p w14:paraId="3EC0F67A"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Reactor</w:t>
            </w:r>
          </w:p>
        </w:tc>
        <w:tc>
          <w:tcPr>
            <w:tcW w:w="1255" w:type="dxa"/>
            <w:tcBorders>
              <w:top w:val="single" w:sz="4" w:space="0" w:color="auto"/>
              <w:left w:val="nil"/>
              <w:bottom w:val="nil"/>
              <w:right w:val="nil"/>
            </w:tcBorders>
            <w:shd w:val="clear" w:color="auto" w:fill="auto"/>
            <w:noWrap/>
            <w:vAlign w:val="bottom"/>
            <w:hideMark/>
          </w:tcPr>
          <w:p w14:paraId="0BBC7D7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קיום מגוב</w:t>
            </w:r>
          </w:p>
        </w:tc>
        <w:tc>
          <w:tcPr>
            <w:tcW w:w="728" w:type="dxa"/>
            <w:tcBorders>
              <w:top w:val="single" w:sz="4" w:space="0" w:color="auto"/>
              <w:left w:val="nil"/>
              <w:bottom w:val="nil"/>
              <w:right w:val="nil"/>
            </w:tcBorders>
            <w:shd w:val="clear" w:color="auto" w:fill="auto"/>
            <w:noWrap/>
            <w:vAlign w:val="bottom"/>
            <w:hideMark/>
          </w:tcPr>
          <w:p w14:paraId="5925FB3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single" w:sz="4" w:space="0" w:color="auto"/>
              <w:left w:val="nil"/>
              <w:bottom w:val="nil"/>
              <w:right w:val="nil"/>
            </w:tcBorders>
            <w:shd w:val="clear" w:color="auto" w:fill="auto"/>
            <w:noWrap/>
            <w:vAlign w:val="bottom"/>
            <w:hideMark/>
          </w:tcPr>
          <w:p w14:paraId="21238E01"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single" w:sz="4" w:space="0" w:color="auto"/>
              <w:left w:val="nil"/>
              <w:bottom w:val="nil"/>
              <w:right w:val="nil"/>
            </w:tcBorders>
            <w:shd w:val="clear" w:color="auto" w:fill="auto"/>
            <w:noWrap/>
            <w:vAlign w:val="bottom"/>
            <w:hideMark/>
          </w:tcPr>
          <w:p w14:paraId="6C0B7D19"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single" w:sz="4" w:space="0" w:color="auto"/>
              <w:left w:val="nil"/>
              <w:bottom w:val="nil"/>
              <w:right w:val="nil"/>
            </w:tcBorders>
            <w:shd w:val="clear" w:color="auto" w:fill="auto"/>
            <w:noWrap/>
            <w:vAlign w:val="bottom"/>
            <w:hideMark/>
          </w:tcPr>
          <w:p w14:paraId="0FCB25E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single" w:sz="4" w:space="0" w:color="auto"/>
              <w:left w:val="nil"/>
              <w:bottom w:val="nil"/>
              <w:right w:val="nil"/>
            </w:tcBorders>
            <w:shd w:val="clear" w:color="auto" w:fill="auto"/>
            <w:noWrap/>
            <w:vAlign w:val="bottom"/>
            <w:hideMark/>
          </w:tcPr>
          <w:p w14:paraId="7F794E6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single" w:sz="4" w:space="0" w:color="auto"/>
              <w:left w:val="nil"/>
              <w:bottom w:val="nil"/>
              <w:right w:val="nil"/>
            </w:tcBorders>
            <w:shd w:val="clear" w:color="auto" w:fill="auto"/>
            <w:noWrap/>
            <w:vAlign w:val="bottom"/>
            <w:hideMark/>
          </w:tcPr>
          <w:p w14:paraId="6BC1B68F"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Yes No Indicator</w:t>
            </w:r>
          </w:p>
        </w:tc>
        <w:tc>
          <w:tcPr>
            <w:tcW w:w="898" w:type="dxa"/>
            <w:tcBorders>
              <w:top w:val="single" w:sz="4" w:space="0" w:color="auto"/>
              <w:left w:val="nil"/>
              <w:bottom w:val="nil"/>
              <w:right w:val="single" w:sz="4" w:space="0" w:color="auto"/>
            </w:tcBorders>
            <w:shd w:val="clear" w:color="auto" w:fill="auto"/>
            <w:noWrap/>
            <w:vAlign w:val="bottom"/>
            <w:hideMark/>
          </w:tcPr>
          <w:p w14:paraId="0185709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5F882FE1" w14:textId="77777777" w:rsidTr="00CF796A">
        <w:trPr>
          <w:trHeight w:val="300"/>
          <w:jc w:val="center"/>
        </w:trPr>
        <w:tc>
          <w:tcPr>
            <w:tcW w:w="528" w:type="dxa"/>
            <w:vMerge/>
            <w:tcBorders>
              <w:left w:val="single" w:sz="4" w:space="0" w:color="auto"/>
              <w:right w:val="nil"/>
            </w:tcBorders>
            <w:shd w:val="clear" w:color="auto" w:fill="auto"/>
            <w:noWrap/>
            <w:textDirection w:val="tbRl"/>
            <w:vAlign w:val="center"/>
            <w:hideMark/>
          </w:tcPr>
          <w:p w14:paraId="6F0C0A9A"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3BFF9B2D"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Status</w:t>
            </w:r>
          </w:p>
        </w:tc>
        <w:tc>
          <w:tcPr>
            <w:tcW w:w="1255" w:type="dxa"/>
            <w:tcBorders>
              <w:top w:val="nil"/>
              <w:left w:val="nil"/>
              <w:bottom w:val="nil"/>
              <w:right w:val="nil"/>
            </w:tcBorders>
            <w:shd w:val="clear" w:color="auto" w:fill="auto"/>
            <w:noWrap/>
            <w:vAlign w:val="bottom"/>
            <w:hideMark/>
          </w:tcPr>
          <w:p w14:paraId="57F0D01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סטטוס</w:t>
            </w:r>
          </w:p>
        </w:tc>
        <w:tc>
          <w:tcPr>
            <w:tcW w:w="728" w:type="dxa"/>
            <w:tcBorders>
              <w:top w:val="nil"/>
              <w:left w:val="nil"/>
              <w:bottom w:val="nil"/>
              <w:right w:val="nil"/>
            </w:tcBorders>
            <w:shd w:val="clear" w:color="auto" w:fill="auto"/>
            <w:noWrap/>
            <w:vAlign w:val="bottom"/>
            <w:hideMark/>
          </w:tcPr>
          <w:p w14:paraId="4C6C95F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7CC11B3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173EC11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5D823F3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68C0BD4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45296C5C"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Status Type</w:t>
            </w:r>
          </w:p>
        </w:tc>
        <w:tc>
          <w:tcPr>
            <w:tcW w:w="898" w:type="dxa"/>
            <w:tcBorders>
              <w:top w:val="nil"/>
              <w:left w:val="nil"/>
              <w:bottom w:val="nil"/>
              <w:right w:val="single" w:sz="4" w:space="0" w:color="auto"/>
            </w:tcBorders>
            <w:shd w:val="clear" w:color="auto" w:fill="auto"/>
            <w:noWrap/>
            <w:vAlign w:val="bottom"/>
            <w:hideMark/>
          </w:tcPr>
          <w:p w14:paraId="612EE80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626E71C0" w14:textId="77777777" w:rsidTr="00CF796A">
        <w:trPr>
          <w:trHeight w:val="300"/>
          <w:jc w:val="center"/>
        </w:trPr>
        <w:tc>
          <w:tcPr>
            <w:tcW w:w="528" w:type="dxa"/>
            <w:vMerge/>
            <w:tcBorders>
              <w:left w:val="single" w:sz="4" w:space="0" w:color="auto"/>
              <w:right w:val="nil"/>
            </w:tcBorders>
            <w:shd w:val="clear" w:color="auto" w:fill="auto"/>
            <w:noWrap/>
            <w:textDirection w:val="tbRl"/>
            <w:vAlign w:val="center"/>
            <w:hideMark/>
          </w:tcPr>
          <w:p w14:paraId="06A1B4B1"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049D97A3"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Avg Hour Flow Rate</w:t>
            </w:r>
          </w:p>
        </w:tc>
        <w:tc>
          <w:tcPr>
            <w:tcW w:w="1255" w:type="dxa"/>
            <w:tcBorders>
              <w:top w:val="nil"/>
              <w:left w:val="nil"/>
              <w:bottom w:val="nil"/>
              <w:right w:val="nil"/>
            </w:tcBorders>
            <w:shd w:val="clear" w:color="auto" w:fill="auto"/>
            <w:noWrap/>
            <w:vAlign w:val="bottom"/>
            <w:hideMark/>
          </w:tcPr>
          <w:p w14:paraId="2CCEF79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ספיקה שעתית ממוצעת</w:t>
            </w:r>
          </w:p>
        </w:tc>
        <w:tc>
          <w:tcPr>
            <w:tcW w:w="728" w:type="dxa"/>
            <w:tcBorders>
              <w:top w:val="nil"/>
              <w:left w:val="nil"/>
              <w:bottom w:val="nil"/>
              <w:right w:val="nil"/>
            </w:tcBorders>
            <w:shd w:val="clear" w:color="auto" w:fill="auto"/>
            <w:noWrap/>
            <w:vAlign w:val="bottom"/>
            <w:hideMark/>
          </w:tcPr>
          <w:p w14:paraId="1AFC6E1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611817D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745832E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76A5BBE7"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4F26940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1609241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77BB2B0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6B98E065" w14:textId="77777777" w:rsidTr="00CF796A">
        <w:trPr>
          <w:trHeight w:val="300"/>
          <w:jc w:val="center"/>
        </w:trPr>
        <w:tc>
          <w:tcPr>
            <w:tcW w:w="528" w:type="dxa"/>
            <w:vMerge/>
            <w:tcBorders>
              <w:left w:val="single" w:sz="4" w:space="0" w:color="auto"/>
              <w:right w:val="nil"/>
            </w:tcBorders>
            <w:shd w:val="clear" w:color="auto" w:fill="auto"/>
            <w:noWrap/>
            <w:textDirection w:val="tbRl"/>
            <w:vAlign w:val="center"/>
            <w:hideMark/>
          </w:tcPr>
          <w:p w14:paraId="420EB43B"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49252156"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Avg Hour Tcn Flow Rate</w:t>
            </w:r>
          </w:p>
        </w:tc>
        <w:tc>
          <w:tcPr>
            <w:tcW w:w="1255" w:type="dxa"/>
            <w:tcBorders>
              <w:top w:val="nil"/>
              <w:left w:val="nil"/>
              <w:bottom w:val="nil"/>
              <w:right w:val="nil"/>
            </w:tcBorders>
            <w:shd w:val="clear" w:color="auto" w:fill="auto"/>
            <w:noWrap/>
            <w:vAlign w:val="bottom"/>
            <w:hideMark/>
          </w:tcPr>
          <w:p w14:paraId="307CBB4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ספיקת תכן שעתית ממוצעת</w:t>
            </w:r>
          </w:p>
        </w:tc>
        <w:tc>
          <w:tcPr>
            <w:tcW w:w="728" w:type="dxa"/>
            <w:tcBorders>
              <w:top w:val="nil"/>
              <w:left w:val="nil"/>
              <w:bottom w:val="nil"/>
              <w:right w:val="nil"/>
            </w:tcBorders>
            <w:shd w:val="clear" w:color="auto" w:fill="auto"/>
            <w:noWrap/>
            <w:vAlign w:val="bottom"/>
            <w:hideMark/>
          </w:tcPr>
          <w:p w14:paraId="3C29873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2035C69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4A114941"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143422C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2F25D4F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596746C4"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6A12BAE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690C435"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62E57089"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171B1CB3"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Lifting Height</w:t>
            </w:r>
          </w:p>
        </w:tc>
        <w:tc>
          <w:tcPr>
            <w:tcW w:w="1255" w:type="dxa"/>
            <w:tcBorders>
              <w:top w:val="nil"/>
              <w:left w:val="nil"/>
              <w:bottom w:val="nil"/>
              <w:right w:val="nil"/>
            </w:tcBorders>
            <w:shd w:val="clear" w:color="auto" w:fill="auto"/>
            <w:noWrap/>
            <w:vAlign w:val="bottom"/>
            <w:hideMark/>
          </w:tcPr>
          <w:p w14:paraId="0628CC3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גובה הרמה כללי</w:t>
            </w:r>
          </w:p>
        </w:tc>
        <w:tc>
          <w:tcPr>
            <w:tcW w:w="728" w:type="dxa"/>
            <w:tcBorders>
              <w:top w:val="nil"/>
              <w:left w:val="nil"/>
              <w:bottom w:val="nil"/>
              <w:right w:val="nil"/>
            </w:tcBorders>
            <w:shd w:val="clear" w:color="auto" w:fill="auto"/>
            <w:noWrap/>
            <w:vAlign w:val="bottom"/>
            <w:hideMark/>
          </w:tcPr>
          <w:p w14:paraId="662EC42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2B28D1A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57FFF5AB"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1180809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09D1975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48A7BBD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65DD519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3944D2A"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2AC40CBB"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3E2935EE"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Omed</w:t>
            </w:r>
          </w:p>
        </w:tc>
        <w:tc>
          <w:tcPr>
            <w:tcW w:w="1255" w:type="dxa"/>
            <w:tcBorders>
              <w:top w:val="nil"/>
              <w:left w:val="nil"/>
              <w:bottom w:val="nil"/>
              <w:right w:val="nil"/>
            </w:tcBorders>
            <w:shd w:val="clear" w:color="auto" w:fill="auto"/>
            <w:noWrap/>
            <w:vAlign w:val="bottom"/>
            <w:hideMark/>
          </w:tcPr>
          <w:p w14:paraId="4E06B6B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עומד משאבה</w:t>
            </w:r>
          </w:p>
        </w:tc>
        <w:tc>
          <w:tcPr>
            <w:tcW w:w="728" w:type="dxa"/>
            <w:tcBorders>
              <w:top w:val="nil"/>
              <w:left w:val="nil"/>
              <w:bottom w:val="nil"/>
              <w:right w:val="nil"/>
            </w:tcBorders>
            <w:shd w:val="clear" w:color="auto" w:fill="auto"/>
            <w:noWrap/>
            <w:vAlign w:val="bottom"/>
            <w:hideMark/>
          </w:tcPr>
          <w:p w14:paraId="729B65D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E9FA6A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5DC926B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08DF105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70830650"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6D961F0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3332167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0AC76DA"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0B6102C0"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23B345F6"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Wet Hole Volume</w:t>
            </w:r>
          </w:p>
        </w:tc>
        <w:tc>
          <w:tcPr>
            <w:tcW w:w="1255" w:type="dxa"/>
            <w:tcBorders>
              <w:top w:val="nil"/>
              <w:left w:val="nil"/>
              <w:bottom w:val="nil"/>
              <w:right w:val="nil"/>
            </w:tcBorders>
            <w:shd w:val="clear" w:color="auto" w:fill="auto"/>
            <w:noWrap/>
            <w:vAlign w:val="bottom"/>
            <w:hideMark/>
          </w:tcPr>
          <w:p w14:paraId="2F8FA96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נפח בור רטוב</w:t>
            </w:r>
          </w:p>
        </w:tc>
        <w:tc>
          <w:tcPr>
            <w:tcW w:w="728" w:type="dxa"/>
            <w:tcBorders>
              <w:top w:val="nil"/>
              <w:left w:val="nil"/>
              <w:bottom w:val="nil"/>
              <w:right w:val="nil"/>
            </w:tcBorders>
            <w:shd w:val="clear" w:color="auto" w:fill="auto"/>
            <w:noWrap/>
            <w:vAlign w:val="bottom"/>
            <w:hideMark/>
          </w:tcPr>
          <w:p w14:paraId="35630014"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3206DE6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4C8FC94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432A504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4957CF8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48C125F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34D9555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0066139"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43584729"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2CAED20D"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Electric Power</w:t>
            </w:r>
          </w:p>
        </w:tc>
        <w:tc>
          <w:tcPr>
            <w:tcW w:w="1255" w:type="dxa"/>
            <w:tcBorders>
              <w:top w:val="nil"/>
              <w:left w:val="nil"/>
              <w:bottom w:val="nil"/>
              <w:right w:val="nil"/>
            </w:tcBorders>
            <w:shd w:val="clear" w:color="auto" w:fill="auto"/>
            <w:noWrap/>
            <w:vAlign w:val="bottom"/>
            <w:hideMark/>
          </w:tcPr>
          <w:p w14:paraId="49BD149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גודל חיבור חשמל</w:t>
            </w:r>
          </w:p>
        </w:tc>
        <w:tc>
          <w:tcPr>
            <w:tcW w:w="728" w:type="dxa"/>
            <w:tcBorders>
              <w:top w:val="nil"/>
              <w:left w:val="nil"/>
              <w:bottom w:val="nil"/>
              <w:right w:val="nil"/>
            </w:tcBorders>
            <w:shd w:val="clear" w:color="auto" w:fill="auto"/>
            <w:noWrap/>
            <w:vAlign w:val="bottom"/>
            <w:hideMark/>
          </w:tcPr>
          <w:p w14:paraId="75CCA75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73CD2C7"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036F0738"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5574AA8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77BF36A3"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7DA0087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7F72BE9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1DC9F88"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3FCCB4BA"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2B3E2880"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Diesel Generator</w:t>
            </w:r>
          </w:p>
        </w:tc>
        <w:tc>
          <w:tcPr>
            <w:tcW w:w="1255" w:type="dxa"/>
            <w:tcBorders>
              <w:top w:val="nil"/>
              <w:left w:val="nil"/>
              <w:bottom w:val="nil"/>
              <w:right w:val="nil"/>
            </w:tcBorders>
            <w:shd w:val="clear" w:color="auto" w:fill="auto"/>
            <w:noWrap/>
            <w:vAlign w:val="bottom"/>
            <w:hideMark/>
          </w:tcPr>
          <w:p w14:paraId="0AA483A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קיום דיזל גנרטור</w:t>
            </w:r>
          </w:p>
        </w:tc>
        <w:tc>
          <w:tcPr>
            <w:tcW w:w="728" w:type="dxa"/>
            <w:tcBorders>
              <w:top w:val="nil"/>
              <w:left w:val="nil"/>
              <w:bottom w:val="nil"/>
              <w:right w:val="nil"/>
            </w:tcBorders>
            <w:shd w:val="clear" w:color="auto" w:fill="auto"/>
            <w:noWrap/>
            <w:vAlign w:val="bottom"/>
            <w:hideMark/>
          </w:tcPr>
          <w:p w14:paraId="645C612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70734A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7A7C130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04F2F95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78554E8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7BB1B660"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Yes No Indicator</w:t>
            </w:r>
          </w:p>
        </w:tc>
        <w:tc>
          <w:tcPr>
            <w:tcW w:w="898" w:type="dxa"/>
            <w:tcBorders>
              <w:top w:val="nil"/>
              <w:left w:val="nil"/>
              <w:bottom w:val="nil"/>
              <w:right w:val="single" w:sz="4" w:space="0" w:color="auto"/>
            </w:tcBorders>
            <w:shd w:val="clear" w:color="auto" w:fill="auto"/>
            <w:noWrap/>
            <w:vAlign w:val="bottom"/>
            <w:hideMark/>
          </w:tcPr>
          <w:p w14:paraId="6BAE897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327811E6"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27E0DD47"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7895C175"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PumpingUnitsAmount</w:t>
            </w:r>
          </w:p>
        </w:tc>
        <w:tc>
          <w:tcPr>
            <w:tcW w:w="1255" w:type="dxa"/>
            <w:tcBorders>
              <w:top w:val="nil"/>
              <w:left w:val="nil"/>
              <w:bottom w:val="nil"/>
              <w:right w:val="nil"/>
            </w:tcBorders>
            <w:shd w:val="clear" w:color="auto" w:fill="auto"/>
            <w:noWrap/>
            <w:vAlign w:val="bottom"/>
            <w:hideMark/>
          </w:tcPr>
          <w:p w14:paraId="242BAF7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מספר יחידות שאיבה</w:t>
            </w:r>
          </w:p>
        </w:tc>
        <w:tc>
          <w:tcPr>
            <w:tcW w:w="728" w:type="dxa"/>
            <w:tcBorders>
              <w:top w:val="nil"/>
              <w:left w:val="nil"/>
              <w:bottom w:val="nil"/>
              <w:right w:val="nil"/>
            </w:tcBorders>
            <w:shd w:val="clear" w:color="auto" w:fill="auto"/>
            <w:noWrap/>
            <w:vAlign w:val="bottom"/>
            <w:hideMark/>
          </w:tcPr>
          <w:p w14:paraId="3AF691B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203FEEA5"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4FB30463"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21BC18A4"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480A1AC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46B21DE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3A32306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3CCA9337"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435371A8"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733C1059"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Placing Year</w:t>
            </w:r>
          </w:p>
        </w:tc>
        <w:tc>
          <w:tcPr>
            <w:tcW w:w="1255" w:type="dxa"/>
            <w:tcBorders>
              <w:top w:val="nil"/>
              <w:left w:val="nil"/>
              <w:bottom w:val="nil"/>
              <w:right w:val="nil"/>
            </w:tcBorders>
            <w:shd w:val="clear" w:color="auto" w:fill="auto"/>
            <w:noWrap/>
            <w:vAlign w:val="bottom"/>
            <w:hideMark/>
          </w:tcPr>
          <w:p w14:paraId="624C09C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שנת הנחה</w:t>
            </w:r>
          </w:p>
        </w:tc>
        <w:tc>
          <w:tcPr>
            <w:tcW w:w="728" w:type="dxa"/>
            <w:tcBorders>
              <w:top w:val="nil"/>
              <w:left w:val="nil"/>
              <w:bottom w:val="nil"/>
              <w:right w:val="nil"/>
            </w:tcBorders>
            <w:shd w:val="clear" w:color="auto" w:fill="auto"/>
            <w:noWrap/>
            <w:vAlign w:val="bottom"/>
            <w:hideMark/>
          </w:tcPr>
          <w:p w14:paraId="1A1F592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3FACFD4C"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6A7E204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03AA260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3182B922"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7F052337"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Year</w:t>
            </w:r>
          </w:p>
        </w:tc>
        <w:tc>
          <w:tcPr>
            <w:tcW w:w="898" w:type="dxa"/>
            <w:tcBorders>
              <w:top w:val="nil"/>
              <w:left w:val="nil"/>
              <w:bottom w:val="nil"/>
              <w:right w:val="single" w:sz="4" w:space="0" w:color="auto"/>
            </w:tcBorders>
            <w:shd w:val="clear" w:color="auto" w:fill="auto"/>
            <w:noWrap/>
            <w:vAlign w:val="bottom"/>
            <w:hideMark/>
          </w:tcPr>
          <w:p w14:paraId="0324FB5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C5A25ED"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427E8CAF"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0BE7EF0B"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Taba</w:t>
            </w:r>
          </w:p>
        </w:tc>
        <w:tc>
          <w:tcPr>
            <w:tcW w:w="1255" w:type="dxa"/>
            <w:tcBorders>
              <w:top w:val="nil"/>
              <w:left w:val="nil"/>
              <w:bottom w:val="nil"/>
              <w:right w:val="nil"/>
            </w:tcBorders>
            <w:shd w:val="clear" w:color="auto" w:fill="auto"/>
            <w:noWrap/>
            <w:vAlign w:val="bottom"/>
            <w:hideMark/>
          </w:tcPr>
          <w:p w14:paraId="5BCA27D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קיום תבע</w:t>
            </w:r>
          </w:p>
        </w:tc>
        <w:tc>
          <w:tcPr>
            <w:tcW w:w="728" w:type="dxa"/>
            <w:tcBorders>
              <w:top w:val="nil"/>
              <w:left w:val="nil"/>
              <w:bottom w:val="nil"/>
              <w:right w:val="nil"/>
            </w:tcBorders>
            <w:shd w:val="clear" w:color="auto" w:fill="auto"/>
            <w:noWrap/>
            <w:vAlign w:val="bottom"/>
            <w:hideMark/>
          </w:tcPr>
          <w:p w14:paraId="7566B7A5"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00A027A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1B1E3578"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70F6037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28F03E3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238FB2F4"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Yes No Indicator</w:t>
            </w:r>
          </w:p>
        </w:tc>
        <w:tc>
          <w:tcPr>
            <w:tcW w:w="898" w:type="dxa"/>
            <w:tcBorders>
              <w:top w:val="nil"/>
              <w:left w:val="nil"/>
              <w:bottom w:val="nil"/>
              <w:right w:val="single" w:sz="4" w:space="0" w:color="auto"/>
            </w:tcBorders>
            <w:shd w:val="clear" w:color="auto" w:fill="auto"/>
            <w:noWrap/>
            <w:vAlign w:val="bottom"/>
            <w:hideMark/>
          </w:tcPr>
          <w:p w14:paraId="5AD0EE7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D3E488D"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496DB9E2"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1180E334" w14:textId="77777777" w:rsidR="00CF796A" w:rsidRPr="00282D39" w:rsidRDefault="00CF796A" w:rsidP="00CF796A">
            <w:pPr>
              <w:widowControl w:val="0"/>
              <w:spacing w:after="240"/>
              <w:ind w:firstLine="376"/>
              <w:jc w:val="right"/>
              <w:rPr>
                <w:rFonts w:ascii="David" w:hAnsi="David" w:cs="David"/>
                <w:color w:val="000000"/>
                <w:sz w:val="22"/>
                <w:szCs w:val="22"/>
                <w:lang w:eastAsia="he-IL"/>
              </w:rPr>
            </w:pPr>
            <w:r w:rsidRPr="00282D39">
              <w:rPr>
                <w:rFonts w:ascii="David" w:hAnsi="David" w:cs="David"/>
                <w:color w:val="000000"/>
                <w:sz w:val="22"/>
                <w:szCs w:val="22"/>
                <w:lang w:eastAsia="he-IL"/>
              </w:rPr>
              <w:t>TabaNo</w:t>
            </w:r>
          </w:p>
        </w:tc>
        <w:tc>
          <w:tcPr>
            <w:tcW w:w="1255" w:type="dxa"/>
            <w:tcBorders>
              <w:top w:val="nil"/>
              <w:left w:val="nil"/>
              <w:bottom w:val="nil"/>
              <w:right w:val="nil"/>
            </w:tcBorders>
            <w:shd w:val="clear" w:color="auto" w:fill="auto"/>
            <w:noWrap/>
            <w:vAlign w:val="bottom"/>
            <w:hideMark/>
          </w:tcPr>
          <w:p w14:paraId="1898FC0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מספר תבע</w:t>
            </w:r>
          </w:p>
        </w:tc>
        <w:tc>
          <w:tcPr>
            <w:tcW w:w="728" w:type="dxa"/>
            <w:tcBorders>
              <w:top w:val="nil"/>
              <w:left w:val="nil"/>
              <w:bottom w:val="nil"/>
              <w:right w:val="nil"/>
            </w:tcBorders>
            <w:shd w:val="clear" w:color="auto" w:fill="auto"/>
            <w:noWrap/>
            <w:vAlign w:val="bottom"/>
            <w:hideMark/>
          </w:tcPr>
          <w:p w14:paraId="4009BD50"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50B069F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1ADD587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3898524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469967B4"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062C2C2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67A76E4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101D25D"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797209E2"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26F219F1"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Control Unit</w:t>
            </w:r>
          </w:p>
        </w:tc>
        <w:tc>
          <w:tcPr>
            <w:tcW w:w="1255" w:type="dxa"/>
            <w:tcBorders>
              <w:top w:val="nil"/>
              <w:left w:val="nil"/>
              <w:bottom w:val="nil"/>
              <w:right w:val="nil"/>
            </w:tcBorders>
            <w:shd w:val="clear" w:color="auto" w:fill="auto"/>
            <w:noWrap/>
            <w:vAlign w:val="bottom"/>
            <w:hideMark/>
          </w:tcPr>
          <w:p w14:paraId="30D9E953"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קיום מערכת בקרה</w:t>
            </w:r>
          </w:p>
        </w:tc>
        <w:tc>
          <w:tcPr>
            <w:tcW w:w="728" w:type="dxa"/>
            <w:tcBorders>
              <w:top w:val="nil"/>
              <w:left w:val="nil"/>
              <w:bottom w:val="nil"/>
              <w:right w:val="nil"/>
            </w:tcBorders>
            <w:shd w:val="clear" w:color="auto" w:fill="auto"/>
            <w:noWrap/>
            <w:vAlign w:val="bottom"/>
            <w:hideMark/>
          </w:tcPr>
          <w:p w14:paraId="32D8E687"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610868F"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Integer</w:t>
            </w:r>
          </w:p>
        </w:tc>
        <w:tc>
          <w:tcPr>
            <w:tcW w:w="600" w:type="dxa"/>
            <w:tcBorders>
              <w:top w:val="nil"/>
              <w:left w:val="nil"/>
              <w:bottom w:val="nil"/>
              <w:right w:val="nil"/>
            </w:tcBorders>
            <w:shd w:val="clear" w:color="auto" w:fill="auto"/>
            <w:noWrap/>
            <w:vAlign w:val="bottom"/>
            <w:hideMark/>
          </w:tcPr>
          <w:p w14:paraId="0306FAAA"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4</w:t>
            </w:r>
          </w:p>
        </w:tc>
        <w:tc>
          <w:tcPr>
            <w:tcW w:w="556" w:type="dxa"/>
            <w:tcBorders>
              <w:top w:val="nil"/>
              <w:left w:val="nil"/>
              <w:bottom w:val="nil"/>
              <w:right w:val="nil"/>
            </w:tcBorders>
            <w:shd w:val="clear" w:color="auto" w:fill="auto"/>
            <w:noWrap/>
            <w:vAlign w:val="bottom"/>
            <w:hideMark/>
          </w:tcPr>
          <w:p w14:paraId="3DCAEFA6"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2D588D5F"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39344CBB"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Yes No Indicator</w:t>
            </w:r>
          </w:p>
        </w:tc>
        <w:tc>
          <w:tcPr>
            <w:tcW w:w="898" w:type="dxa"/>
            <w:tcBorders>
              <w:top w:val="nil"/>
              <w:left w:val="nil"/>
              <w:bottom w:val="nil"/>
              <w:right w:val="single" w:sz="4" w:space="0" w:color="auto"/>
            </w:tcBorders>
            <w:shd w:val="clear" w:color="auto" w:fill="auto"/>
            <w:noWrap/>
            <w:vAlign w:val="bottom"/>
            <w:hideMark/>
          </w:tcPr>
          <w:p w14:paraId="267065E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785A7003" w14:textId="77777777" w:rsidTr="00CF796A">
        <w:trPr>
          <w:trHeight w:val="300"/>
          <w:jc w:val="center"/>
        </w:trPr>
        <w:tc>
          <w:tcPr>
            <w:tcW w:w="528" w:type="dxa"/>
            <w:vMerge/>
            <w:tcBorders>
              <w:left w:val="single" w:sz="4" w:space="0" w:color="auto"/>
              <w:right w:val="nil"/>
            </w:tcBorders>
            <w:shd w:val="clear" w:color="auto" w:fill="auto"/>
            <w:noWrap/>
            <w:textDirection w:val="tbRl"/>
            <w:vAlign w:val="bottom"/>
            <w:hideMark/>
          </w:tcPr>
          <w:p w14:paraId="7DF02142"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0038DB44"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Output (hp)</w:t>
            </w:r>
          </w:p>
        </w:tc>
        <w:tc>
          <w:tcPr>
            <w:tcW w:w="1255" w:type="dxa"/>
            <w:tcBorders>
              <w:top w:val="nil"/>
              <w:left w:val="nil"/>
              <w:bottom w:val="nil"/>
              <w:right w:val="nil"/>
            </w:tcBorders>
            <w:shd w:val="clear" w:color="auto" w:fill="auto"/>
            <w:noWrap/>
            <w:vAlign w:val="bottom"/>
            <w:hideMark/>
          </w:tcPr>
          <w:p w14:paraId="20405D9A"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הספק (כ"ס)</w:t>
            </w:r>
          </w:p>
        </w:tc>
        <w:tc>
          <w:tcPr>
            <w:tcW w:w="728" w:type="dxa"/>
            <w:tcBorders>
              <w:top w:val="nil"/>
              <w:left w:val="nil"/>
              <w:bottom w:val="nil"/>
              <w:right w:val="nil"/>
            </w:tcBorders>
            <w:shd w:val="clear" w:color="auto" w:fill="auto"/>
            <w:noWrap/>
            <w:vAlign w:val="bottom"/>
            <w:hideMark/>
          </w:tcPr>
          <w:p w14:paraId="6053A2A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0392DFDF"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nil"/>
              <w:right w:val="nil"/>
            </w:tcBorders>
            <w:shd w:val="clear" w:color="auto" w:fill="auto"/>
            <w:noWrap/>
            <w:vAlign w:val="bottom"/>
            <w:hideMark/>
          </w:tcPr>
          <w:p w14:paraId="34A31846"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nil"/>
              <w:right w:val="nil"/>
            </w:tcBorders>
            <w:shd w:val="clear" w:color="auto" w:fill="auto"/>
            <w:noWrap/>
            <w:vAlign w:val="bottom"/>
            <w:hideMark/>
          </w:tcPr>
          <w:p w14:paraId="6FE6F9F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0B114078"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2FE3024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32DA361B"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16C41339" w14:textId="77777777" w:rsidTr="00CF796A">
        <w:trPr>
          <w:trHeight w:val="285"/>
          <w:jc w:val="center"/>
        </w:trPr>
        <w:tc>
          <w:tcPr>
            <w:tcW w:w="528" w:type="dxa"/>
            <w:vMerge/>
            <w:tcBorders>
              <w:left w:val="single" w:sz="4" w:space="0" w:color="auto"/>
              <w:right w:val="nil"/>
            </w:tcBorders>
            <w:shd w:val="clear" w:color="auto" w:fill="auto"/>
            <w:noWrap/>
            <w:textDirection w:val="tbRl"/>
            <w:vAlign w:val="bottom"/>
            <w:hideMark/>
          </w:tcPr>
          <w:p w14:paraId="40882ADC"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nil"/>
              <w:right w:val="nil"/>
            </w:tcBorders>
            <w:shd w:val="clear" w:color="auto" w:fill="auto"/>
            <w:noWrap/>
            <w:vAlign w:val="bottom"/>
            <w:hideMark/>
          </w:tcPr>
          <w:p w14:paraId="42E118DB"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Location Description</w:t>
            </w:r>
          </w:p>
        </w:tc>
        <w:tc>
          <w:tcPr>
            <w:tcW w:w="1255" w:type="dxa"/>
            <w:tcBorders>
              <w:top w:val="nil"/>
              <w:left w:val="nil"/>
              <w:bottom w:val="nil"/>
              <w:right w:val="nil"/>
            </w:tcBorders>
            <w:shd w:val="clear" w:color="auto" w:fill="auto"/>
            <w:noWrap/>
            <w:vAlign w:val="bottom"/>
            <w:hideMark/>
          </w:tcPr>
          <w:p w14:paraId="508368B8"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תיאור מיקום</w:t>
            </w:r>
          </w:p>
        </w:tc>
        <w:tc>
          <w:tcPr>
            <w:tcW w:w="728" w:type="dxa"/>
            <w:tcBorders>
              <w:top w:val="nil"/>
              <w:left w:val="nil"/>
              <w:bottom w:val="nil"/>
              <w:right w:val="nil"/>
            </w:tcBorders>
            <w:shd w:val="clear" w:color="auto" w:fill="auto"/>
            <w:noWrap/>
            <w:vAlign w:val="bottom"/>
            <w:hideMark/>
          </w:tcPr>
          <w:p w14:paraId="5C55288B"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nil"/>
              <w:right w:val="nil"/>
            </w:tcBorders>
            <w:shd w:val="clear" w:color="auto" w:fill="auto"/>
            <w:noWrap/>
            <w:vAlign w:val="bottom"/>
            <w:hideMark/>
          </w:tcPr>
          <w:p w14:paraId="4A014432"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nil"/>
              <w:right w:val="nil"/>
            </w:tcBorders>
            <w:shd w:val="clear" w:color="auto" w:fill="auto"/>
            <w:noWrap/>
            <w:vAlign w:val="bottom"/>
            <w:hideMark/>
          </w:tcPr>
          <w:p w14:paraId="2DA21AFD"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50</w:t>
            </w:r>
          </w:p>
        </w:tc>
        <w:tc>
          <w:tcPr>
            <w:tcW w:w="556" w:type="dxa"/>
            <w:tcBorders>
              <w:top w:val="nil"/>
              <w:left w:val="nil"/>
              <w:bottom w:val="nil"/>
              <w:right w:val="nil"/>
            </w:tcBorders>
            <w:shd w:val="clear" w:color="auto" w:fill="auto"/>
            <w:noWrap/>
            <w:vAlign w:val="bottom"/>
            <w:hideMark/>
          </w:tcPr>
          <w:p w14:paraId="3EF23A2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nil"/>
              <w:right w:val="nil"/>
            </w:tcBorders>
            <w:shd w:val="clear" w:color="auto" w:fill="auto"/>
            <w:noWrap/>
            <w:vAlign w:val="bottom"/>
            <w:hideMark/>
          </w:tcPr>
          <w:p w14:paraId="6DAE70C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nil"/>
              <w:right w:val="nil"/>
            </w:tcBorders>
            <w:shd w:val="clear" w:color="auto" w:fill="auto"/>
            <w:noWrap/>
            <w:vAlign w:val="bottom"/>
            <w:hideMark/>
          </w:tcPr>
          <w:p w14:paraId="5829E82C"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nil"/>
              <w:right w:val="single" w:sz="4" w:space="0" w:color="auto"/>
            </w:tcBorders>
            <w:shd w:val="clear" w:color="auto" w:fill="auto"/>
            <w:noWrap/>
            <w:vAlign w:val="bottom"/>
            <w:hideMark/>
          </w:tcPr>
          <w:p w14:paraId="5ABCC450"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10760DC" w14:textId="77777777" w:rsidTr="00CF796A">
        <w:trPr>
          <w:trHeight w:val="72"/>
          <w:jc w:val="center"/>
        </w:trPr>
        <w:tc>
          <w:tcPr>
            <w:tcW w:w="528" w:type="dxa"/>
            <w:vMerge/>
            <w:tcBorders>
              <w:left w:val="single" w:sz="4" w:space="0" w:color="auto"/>
              <w:bottom w:val="single" w:sz="4" w:space="0" w:color="auto"/>
              <w:right w:val="nil"/>
            </w:tcBorders>
            <w:shd w:val="clear" w:color="auto" w:fill="auto"/>
            <w:noWrap/>
            <w:textDirection w:val="tbRl"/>
            <w:vAlign w:val="bottom"/>
            <w:hideMark/>
          </w:tcPr>
          <w:p w14:paraId="7B22233B" w14:textId="77777777" w:rsidR="00CF796A" w:rsidRPr="00282D39" w:rsidRDefault="00CF796A" w:rsidP="00CF796A">
            <w:pPr>
              <w:widowControl w:val="0"/>
              <w:spacing w:after="240"/>
              <w:ind w:left="113" w:right="113"/>
              <w:jc w:val="both"/>
              <w:rPr>
                <w:rFonts w:ascii="David" w:hAnsi="David" w:cs="David"/>
                <w:color w:val="000000"/>
                <w:sz w:val="22"/>
                <w:szCs w:val="22"/>
                <w:rtl/>
                <w:lang w:eastAsia="he-IL"/>
              </w:rPr>
            </w:pPr>
          </w:p>
        </w:tc>
        <w:tc>
          <w:tcPr>
            <w:tcW w:w="2209" w:type="dxa"/>
            <w:tcBorders>
              <w:top w:val="nil"/>
              <w:left w:val="nil"/>
              <w:bottom w:val="single" w:sz="4" w:space="0" w:color="auto"/>
              <w:right w:val="nil"/>
            </w:tcBorders>
            <w:shd w:val="clear" w:color="auto" w:fill="auto"/>
            <w:noWrap/>
            <w:vAlign w:val="bottom"/>
            <w:hideMark/>
          </w:tcPr>
          <w:p w14:paraId="67AE911B" w14:textId="77777777" w:rsidR="00CF796A" w:rsidRPr="00282D39" w:rsidRDefault="00CF796A" w:rsidP="00CF796A">
            <w:pPr>
              <w:widowControl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Topo Height</w:t>
            </w:r>
          </w:p>
        </w:tc>
        <w:tc>
          <w:tcPr>
            <w:tcW w:w="1255" w:type="dxa"/>
            <w:tcBorders>
              <w:top w:val="nil"/>
              <w:left w:val="nil"/>
              <w:bottom w:val="single" w:sz="4" w:space="0" w:color="auto"/>
              <w:right w:val="nil"/>
            </w:tcBorders>
            <w:shd w:val="clear" w:color="auto" w:fill="auto"/>
            <w:noWrap/>
            <w:vAlign w:val="bottom"/>
            <w:hideMark/>
          </w:tcPr>
          <w:p w14:paraId="2F01B09F"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רום טופוגרפי</w:t>
            </w:r>
          </w:p>
        </w:tc>
        <w:tc>
          <w:tcPr>
            <w:tcW w:w="728" w:type="dxa"/>
            <w:tcBorders>
              <w:top w:val="nil"/>
              <w:left w:val="nil"/>
              <w:bottom w:val="single" w:sz="4" w:space="0" w:color="auto"/>
              <w:right w:val="nil"/>
            </w:tcBorders>
            <w:shd w:val="clear" w:color="auto" w:fill="auto"/>
            <w:noWrap/>
            <w:vAlign w:val="bottom"/>
            <w:hideMark/>
          </w:tcPr>
          <w:p w14:paraId="6EE1883E"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nil"/>
              <w:left w:val="nil"/>
              <w:bottom w:val="single" w:sz="4" w:space="0" w:color="auto"/>
              <w:right w:val="nil"/>
            </w:tcBorders>
            <w:shd w:val="clear" w:color="auto" w:fill="auto"/>
            <w:noWrap/>
            <w:vAlign w:val="bottom"/>
            <w:hideMark/>
          </w:tcPr>
          <w:p w14:paraId="5D34B379"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nil"/>
              <w:left w:val="nil"/>
              <w:bottom w:val="single" w:sz="4" w:space="0" w:color="auto"/>
              <w:right w:val="nil"/>
            </w:tcBorders>
            <w:shd w:val="clear" w:color="auto" w:fill="auto"/>
            <w:noWrap/>
            <w:vAlign w:val="bottom"/>
            <w:hideMark/>
          </w:tcPr>
          <w:p w14:paraId="49D61A06"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8</w:t>
            </w:r>
          </w:p>
        </w:tc>
        <w:tc>
          <w:tcPr>
            <w:tcW w:w="556" w:type="dxa"/>
            <w:tcBorders>
              <w:top w:val="nil"/>
              <w:left w:val="nil"/>
              <w:bottom w:val="single" w:sz="4" w:space="0" w:color="auto"/>
              <w:right w:val="nil"/>
            </w:tcBorders>
            <w:shd w:val="clear" w:color="auto" w:fill="auto"/>
            <w:noWrap/>
            <w:vAlign w:val="bottom"/>
            <w:hideMark/>
          </w:tcPr>
          <w:p w14:paraId="35B135B1"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single" w:sz="4" w:space="0" w:color="auto"/>
              <w:right w:val="nil"/>
            </w:tcBorders>
            <w:shd w:val="clear" w:color="auto" w:fill="auto"/>
            <w:noWrap/>
            <w:vAlign w:val="bottom"/>
            <w:hideMark/>
          </w:tcPr>
          <w:p w14:paraId="6A659526"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single" w:sz="4" w:space="0" w:color="auto"/>
              <w:right w:val="nil"/>
            </w:tcBorders>
            <w:shd w:val="clear" w:color="auto" w:fill="auto"/>
            <w:noWrap/>
            <w:vAlign w:val="bottom"/>
            <w:hideMark/>
          </w:tcPr>
          <w:p w14:paraId="5617C871"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nil"/>
              <w:left w:val="nil"/>
              <w:bottom w:val="single" w:sz="4" w:space="0" w:color="auto"/>
              <w:right w:val="single" w:sz="4" w:space="0" w:color="auto"/>
            </w:tcBorders>
            <w:shd w:val="clear" w:color="auto" w:fill="auto"/>
            <w:noWrap/>
            <w:vAlign w:val="bottom"/>
            <w:hideMark/>
          </w:tcPr>
          <w:p w14:paraId="697177A2"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A6851D3" w14:textId="77777777" w:rsidTr="00CF796A">
        <w:trPr>
          <w:trHeight w:val="437"/>
          <w:jc w:val="center"/>
        </w:trPr>
        <w:tc>
          <w:tcPr>
            <w:tcW w:w="528" w:type="dxa"/>
            <w:vMerge w:val="restart"/>
            <w:tcBorders>
              <w:top w:val="single" w:sz="4" w:space="0" w:color="auto"/>
              <w:left w:val="single" w:sz="4" w:space="0" w:color="auto"/>
              <w:bottom w:val="nil"/>
              <w:right w:val="nil"/>
            </w:tcBorders>
            <w:shd w:val="clear" w:color="auto" w:fill="auto"/>
            <w:noWrap/>
            <w:textDirection w:val="tbRl"/>
            <w:vAlign w:val="center"/>
            <w:hideMark/>
          </w:tcPr>
          <w:p w14:paraId="531BBE0C"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תחשיב</w:t>
            </w:r>
          </w:p>
        </w:tc>
        <w:tc>
          <w:tcPr>
            <w:tcW w:w="2209" w:type="dxa"/>
            <w:tcBorders>
              <w:top w:val="single" w:sz="4" w:space="0" w:color="auto"/>
              <w:left w:val="nil"/>
              <w:bottom w:val="nil"/>
              <w:right w:val="nil"/>
            </w:tcBorders>
            <w:shd w:val="clear" w:color="auto" w:fill="auto"/>
            <w:noWrap/>
            <w:vAlign w:val="bottom"/>
            <w:hideMark/>
          </w:tcPr>
          <w:p w14:paraId="6A56C24D"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Cost</w:t>
            </w:r>
          </w:p>
        </w:tc>
        <w:tc>
          <w:tcPr>
            <w:tcW w:w="1255" w:type="dxa"/>
            <w:tcBorders>
              <w:top w:val="single" w:sz="4" w:space="0" w:color="auto"/>
              <w:left w:val="nil"/>
              <w:bottom w:val="nil"/>
              <w:right w:val="nil"/>
            </w:tcBorders>
            <w:shd w:val="clear" w:color="auto" w:fill="auto"/>
            <w:noWrap/>
            <w:vAlign w:val="bottom"/>
            <w:hideMark/>
          </w:tcPr>
          <w:p w14:paraId="1D68EC0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עלות</w:t>
            </w:r>
          </w:p>
        </w:tc>
        <w:tc>
          <w:tcPr>
            <w:tcW w:w="728" w:type="dxa"/>
            <w:tcBorders>
              <w:top w:val="single" w:sz="4" w:space="0" w:color="auto"/>
              <w:left w:val="nil"/>
              <w:bottom w:val="nil"/>
              <w:right w:val="nil"/>
            </w:tcBorders>
            <w:shd w:val="clear" w:color="auto" w:fill="auto"/>
            <w:noWrap/>
            <w:vAlign w:val="bottom"/>
            <w:hideMark/>
          </w:tcPr>
          <w:p w14:paraId="5D346DA9"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single" w:sz="4" w:space="0" w:color="auto"/>
              <w:left w:val="nil"/>
              <w:bottom w:val="nil"/>
              <w:right w:val="nil"/>
            </w:tcBorders>
            <w:shd w:val="clear" w:color="auto" w:fill="auto"/>
            <w:noWrap/>
            <w:vAlign w:val="bottom"/>
            <w:hideMark/>
          </w:tcPr>
          <w:p w14:paraId="3F5FDC6A"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Double</w:t>
            </w:r>
          </w:p>
        </w:tc>
        <w:tc>
          <w:tcPr>
            <w:tcW w:w="600" w:type="dxa"/>
            <w:tcBorders>
              <w:top w:val="single" w:sz="4" w:space="0" w:color="auto"/>
              <w:left w:val="nil"/>
              <w:bottom w:val="nil"/>
              <w:right w:val="nil"/>
            </w:tcBorders>
            <w:shd w:val="clear" w:color="auto" w:fill="auto"/>
            <w:noWrap/>
            <w:vAlign w:val="bottom"/>
            <w:hideMark/>
          </w:tcPr>
          <w:p w14:paraId="5B979730"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556" w:type="dxa"/>
            <w:tcBorders>
              <w:top w:val="single" w:sz="4" w:space="0" w:color="auto"/>
              <w:left w:val="nil"/>
              <w:bottom w:val="nil"/>
              <w:right w:val="nil"/>
            </w:tcBorders>
            <w:shd w:val="clear" w:color="auto" w:fill="auto"/>
            <w:noWrap/>
            <w:vAlign w:val="bottom"/>
            <w:hideMark/>
          </w:tcPr>
          <w:p w14:paraId="618FED9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single" w:sz="4" w:space="0" w:color="auto"/>
              <w:left w:val="nil"/>
              <w:bottom w:val="nil"/>
              <w:right w:val="nil"/>
            </w:tcBorders>
            <w:shd w:val="clear" w:color="auto" w:fill="auto"/>
            <w:noWrap/>
            <w:vAlign w:val="bottom"/>
            <w:hideMark/>
          </w:tcPr>
          <w:p w14:paraId="699BB6CA"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622" w:type="dxa"/>
            <w:tcBorders>
              <w:top w:val="single" w:sz="4" w:space="0" w:color="auto"/>
              <w:left w:val="nil"/>
              <w:bottom w:val="nil"/>
              <w:right w:val="nil"/>
            </w:tcBorders>
            <w:shd w:val="clear" w:color="auto" w:fill="auto"/>
            <w:noWrap/>
            <w:vAlign w:val="bottom"/>
            <w:hideMark/>
          </w:tcPr>
          <w:p w14:paraId="15C04EE8"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single" w:sz="4" w:space="0" w:color="auto"/>
              <w:left w:val="nil"/>
              <w:bottom w:val="nil"/>
              <w:right w:val="single" w:sz="4" w:space="0" w:color="auto"/>
            </w:tcBorders>
            <w:shd w:val="clear" w:color="auto" w:fill="auto"/>
            <w:noWrap/>
            <w:vAlign w:val="bottom"/>
            <w:hideMark/>
          </w:tcPr>
          <w:p w14:paraId="0D9FE6DD"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4B0B4231" w14:textId="77777777" w:rsidTr="00CF796A">
        <w:trPr>
          <w:trHeight w:val="437"/>
          <w:jc w:val="center"/>
        </w:trPr>
        <w:tc>
          <w:tcPr>
            <w:tcW w:w="528" w:type="dxa"/>
            <w:vMerge/>
            <w:tcBorders>
              <w:top w:val="nil"/>
              <w:left w:val="single" w:sz="4" w:space="0" w:color="auto"/>
              <w:bottom w:val="single" w:sz="4" w:space="0" w:color="auto"/>
              <w:right w:val="nil"/>
            </w:tcBorders>
            <w:textDirection w:val="tbRl"/>
            <w:vAlign w:val="center"/>
            <w:hideMark/>
          </w:tcPr>
          <w:p w14:paraId="1F17E592" w14:textId="77777777" w:rsidR="00CF796A" w:rsidRPr="00282D39" w:rsidRDefault="00CF796A" w:rsidP="00CF796A">
            <w:pPr>
              <w:widowControl w:val="0"/>
              <w:spacing w:after="240"/>
              <w:ind w:left="113" w:right="113"/>
              <w:jc w:val="both"/>
              <w:rPr>
                <w:rFonts w:ascii="David" w:hAnsi="David" w:cs="David"/>
                <w:b/>
                <w:bCs/>
                <w:color w:val="000000"/>
                <w:sz w:val="22"/>
                <w:szCs w:val="22"/>
                <w:lang w:eastAsia="he-IL"/>
              </w:rPr>
            </w:pPr>
          </w:p>
        </w:tc>
        <w:tc>
          <w:tcPr>
            <w:tcW w:w="2209" w:type="dxa"/>
            <w:tcBorders>
              <w:top w:val="nil"/>
              <w:left w:val="nil"/>
              <w:bottom w:val="single" w:sz="4" w:space="0" w:color="auto"/>
              <w:right w:val="nil"/>
            </w:tcBorders>
            <w:shd w:val="clear" w:color="auto" w:fill="auto"/>
            <w:noWrap/>
            <w:vAlign w:val="bottom"/>
            <w:hideMark/>
          </w:tcPr>
          <w:p w14:paraId="72CEC450"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Data Source</w:t>
            </w:r>
          </w:p>
        </w:tc>
        <w:tc>
          <w:tcPr>
            <w:tcW w:w="1255" w:type="dxa"/>
            <w:tcBorders>
              <w:top w:val="nil"/>
              <w:left w:val="nil"/>
              <w:bottom w:val="single" w:sz="4" w:space="0" w:color="auto"/>
              <w:right w:val="nil"/>
            </w:tcBorders>
            <w:shd w:val="clear" w:color="auto" w:fill="auto"/>
            <w:noWrap/>
            <w:vAlign w:val="bottom"/>
            <w:hideMark/>
          </w:tcPr>
          <w:p w14:paraId="014E2CB3" w14:textId="77777777" w:rsidR="00CF796A" w:rsidRPr="00282D39" w:rsidRDefault="00CF796A" w:rsidP="00CF796A">
            <w:pPr>
              <w:widowControl w:val="0"/>
              <w:spacing w:after="240"/>
              <w:jc w:val="both"/>
              <w:rPr>
                <w:rFonts w:ascii="David" w:hAnsi="David" w:cs="David"/>
                <w:sz w:val="22"/>
                <w:szCs w:val="22"/>
                <w:lang w:eastAsia="he-IL"/>
              </w:rPr>
            </w:pPr>
            <w:r w:rsidRPr="00282D39">
              <w:rPr>
                <w:rFonts w:ascii="David" w:hAnsi="David" w:cs="David"/>
                <w:sz w:val="22"/>
                <w:szCs w:val="22"/>
                <w:rtl/>
                <w:lang w:eastAsia="he-IL"/>
              </w:rPr>
              <w:t>מקור נתונים</w:t>
            </w:r>
          </w:p>
        </w:tc>
        <w:tc>
          <w:tcPr>
            <w:tcW w:w="728" w:type="dxa"/>
            <w:tcBorders>
              <w:top w:val="nil"/>
              <w:left w:val="nil"/>
              <w:bottom w:val="single" w:sz="4" w:space="0" w:color="auto"/>
              <w:right w:val="nil"/>
            </w:tcBorders>
            <w:shd w:val="clear" w:color="auto" w:fill="auto"/>
            <w:noWrap/>
            <w:vAlign w:val="bottom"/>
            <w:hideMark/>
          </w:tcPr>
          <w:p w14:paraId="2F15776A" w14:textId="77777777" w:rsidR="00CF796A" w:rsidRPr="00282D39" w:rsidRDefault="00CF796A" w:rsidP="00CF796A">
            <w:pPr>
              <w:widowControl w:val="0"/>
              <w:spacing w:after="240"/>
              <w:jc w:val="both"/>
              <w:rPr>
                <w:rFonts w:ascii="David" w:hAnsi="David" w:cs="David"/>
                <w:sz w:val="22"/>
                <w:szCs w:val="22"/>
                <w:rtl/>
                <w:lang w:eastAsia="he-IL"/>
              </w:rPr>
            </w:pPr>
          </w:p>
        </w:tc>
        <w:tc>
          <w:tcPr>
            <w:tcW w:w="864" w:type="dxa"/>
            <w:tcBorders>
              <w:top w:val="nil"/>
              <w:left w:val="nil"/>
              <w:bottom w:val="single" w:sz="4" w:space="0" w:color="auto"/>
              <w:right w:val="nil"/>
            </w:tcBorders>
            <w:shd w:val="clear" w:color="auto" w:fill="auto"/>
            <w:noWrap/>
            <w:vAlign w:val="bottom"/>
            <w:hideMark/>
          </w:tcPr>
          <w:p w14:paraId="6592F3AD"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nil"/>
              <w:left w:val="nil"/>
              <w:bottom w:val="single" w:sz="4" w:space="0" w:color="auto"/>
              <w:right w:val="nil"/>
            </w:tcBorders>
            <w:shd w:val="clear" w:color="auto" w:fill="auto"/>
            <w:noWrap/>
            <w:vAlign w:val="bottom"/>
            <w:hideMark/>
          </w:tcPr>
          <w:p w14:paraId="519B14D7"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25</w:t>
            </w:r>
          </w:p>
        </w:tc>
        <w:tc>
          <w:tcPr>
            <w:tcW w:w="556" w:type="dxa"/>
            <w:tcBorders>
              <w:top w:val="nil"/>
              <w:left w:val="nil"/>
              <w:bottom w:val="single" w:sz="4" w:space="0" w:color="auto"/>
              <w:right w:val="nil"/>
            </w:tcBorders>
            <w:shd w:val="clear" w:color="auto" w:fill="auto"/>
            <w:noWrap/>
            <w:vAlign w:val="bottom"/>
            <w:hideMark/>
          </w:tcPr>
          <w:p w14:paraId="457B6E4C"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כן</w:t>
            </w:r>
          </w:p>
        </w:tc>
        <w:tc>
          <w:tcPr>
            <w:tcW w:w="490" w:type="dxa"/>
            <w:tcBorders>
              <w:top w:val="nil"/>
              <w:left w:val="nil"/>
              <w:bottom w:val="single" w:sz="4" w:space="0" w:color="auto"/>
              <w:right w:val="nil"/>
            </w:tcBorders>
            <w:shd w:val="clear" w:color="auto" w:fill="auto"/>
            <w:noWrap/>
            <w:vAlign w:val="bottom"/>
            <w:hideMark/>
          </w:tcPr>
          <w:p w14:paraId="2B432C8E"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כן</w:t>
            </w:r>
          </w:p>
        </w:tc>
        <w:tc>
          <w:tcPr>
            <w:tcW w:w="1622" w:type="dxa"/>
            <w:tcBorders>
              <w:top w:val="nil"/>
              <w:left w:val="nil"/>
              <w:bottom w:val="single" w:sz="4" w:space="0" w:color="auto"/>
              <w:right w:val="nil"/>
            </w:tcBorders>
            <w:shd w:val="clear" w:color="auto" w:fill="auto"/>
            <w:noWrap/>
            <w:vAlign w:val="bottom"/>
            <w:hideMark/>
          </w:tcPr>
          <w:p w14:paraId="4B112059" w14:textId="77777777" w:rsidR="00CF796A" w:rsidRPr="00282D39" w:rsidRDefault="00CF796A" w:rsidP="00CF796A">
            <w:pPr>
              <w:widowControl w:val="0"/>
              <w:bidi w:val="0"/>
              <w:spacing w:after="240"/>
              <w:jc w:val="both"/>
              <w:rPr>
                <w:rFonts w:ascii="David" w:hAnsi="David" w:cs="David"/>
                <w:color w:val="000000"/>
                <w:sz w:val="22"/>
                <w:szCs w:val="22"/>
                <w:rtl/>
                <w:lang w:eastAsia="he-IL"/>
              </w:rPr>
            </w:pPr>
            <w:r w:rsidRPr="00282D39">
              <w:rPr>
                <w:rFonts w:ascii="David" w:hAnsi="David" w:cs="David"/>
                <w:color w:val="000000"/>
                <w:sz w:val="22"/>
                <w:szCs w:val="22"/>
                <w:lang w:eastAsia="he-IL"/>
              </w:rPr>
              <w:t>Data Source</w:t>
            </w:r>
          </w:p>
        </w:tc>
        <w:tc>
          <w:tcPr>
            <w:tcW w:w="898" w:type="dxa"/>
            <w:tcBorders>
              <w:top w:val="nil"/>
              <w:left w:val="nil"/>
              <w:bottom w:val="single" w:sz="4" w:space="0" w:color="auto"/>
              <w:right w:val="single" w:sz="4" w:space="0" w:color="auto"/>
            </w:tcBorders>
            <w:shd w:val="clear" w:color="auto" w:fill="auto"/>
            <w:noWrap/>
            <w:vAlign w:val="bottom"/>
            <w:hideMark/>
          </w:tcPr>
          <w:p w14:paraId="6B12CB39"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r w:rsidR="00CF796A" w:rsidRPr="00282D39" w14:paraId="21E67246" w14:textId="77777777" w:rsidTr="00CF796A">
        <w:trPr>
          <w:cantSplit/>
          <w:trHeight w:val="712"/>
          <w:jc w:val="center"/>
        </w:trPr>
        <w:tc>
          <w:tcPr>
            <w:tcW w:w="528" w:type="dxa"/>
            <w:tcBorders>
              <w:top w:val="single" w:sz="4" w:space="0" w:color="auto"/>
              <w:left w:val="single" w:sz="4" w:space="0" w:color="auto"/>
              <w:bottom w:val="single" w:sz="4" w:space="0" w:color="auto"/>
              <w:right w:val="nil"/>
            </w:tcBorders>
            <w:shd w:val="clear" w:color="auto" w:fill="auto"/>
            <w:noWrap/>
            <w:textDirection w:val="tbRl"/>
            <w:vAlign w:val="center"/>
            <w:hideMark/>
          </w:tcPr>
          <w:p w14:paraId="09F72EA4" w14:textId="77777777" w:rsidR="00CF796A" w:rsidRPr="00282D39" w:rsidRDefault="00CF796A" w:rsidP="00CF796A">
            <w:pPr>
              <w:widowControl w:val="0"/>
              <w:spacing w:after="240"/>
              <w:ind w:left="113" w:right="113"/>
              <w:jc w:val="center"/>
              <w:rPr>
                <w:rFonts w:ascii="David" w:hAnsi="David" w:cs="David"/>
                <w:b/>
                <w:bCs/>
                <w:color w:val="000000"/>
                <w:sz w:val="22"/>
                <w:szCs w:val="22"/>
                <w:rtl/>
                <w:lang w:eastAsia="he-IL"/>
              </w:rPr>
            </w:pPr>
            <w:r w:rsidRPr="00282D39">
              <w:rPr>
                <w:rFonts w:ascii="David" w:hAnsi="David" w:cs="David"/>
                <w:b/>
                <w:bCs/>
                <w:color w:val="000000"/>
                <w:sz w:val="22"/>
                <w:szCs w:val="22"/>
                <w:rtl/>
                <w:lang w:eastAsia="he-IL"/>
              </w:rPr>
              <w:t>כללי</w:t>
            </w:r>
          </w:p>
        </w:tc>
        <w:tc>
          <w:tcPr>
            <w:tcW w:w="2209" w:type="dxa"/>
            <w:tcBorders>
              <w:top w:val="single" w:sz="4" w:space="0" w:color="auto"/>
              <w:left w:val="nil"/>
              <w:bottom w:val="single" w:sz="4" w:space="0" w:color="auto"/>
              <w:right w:val="nil"/>
            </w:tcBorders>
            <w:shd w:val="clear" w:color="auto" w:fill="auto"/>
            <w:noWrap/>
            <w:vAlign w:val="bottom"/>
            <w:hideMark/>
          </w:tcPr>
          <w:p w14:paraId="6AC4FF13" w14:textId="77777777" w:rsidR="00CF796A" w:rsidRPr="00282D39" w:rsidRDefault="00CF796A" w:rsidP="00CF796A">
            <w:pPr>
              <w:widowControl w:val="0"/>
              <w:spacing w:after="240"/>
              <w:jc w:val="right"/>
              <w:rPr>
                <w:rFonts w:ascii="David" w:hAnsi="David" w:cs="David"/>
                <w:color w:val="000000"/>
                <w:sz w:val="22"/>
                <w:szCs w:val="22"/>
                <w:rtl/>
                <w:lang w:eastAsia="he-IL"/>
              </w:rPr>
            </w:pPr>
            <w:r w:rsidRPr="00282D39">
              <w:rPr>
                <w:rFonts w:ascii="David" w:hAnsi="David" w:cs="David"/>
                <w:color w:val="000000"/>
                <w:sz w:val="22"/>
                <w:szCs w:val="22"/>
                <w:lang w:eastAsia="he-IL"/>
              </w:rPr>
              <w:t>Comment</w:t>
            </w:r>
          </w:p>
        </w:tc>
        <w:tc>
          <w:tcPr>
            <w:tcW w:w="1255" w:type="dxa"/>
            <w:tcBorders>
              <w:top w:val="single" w:sz="4" w:space="0" w:color="auto"/>
              <w:left w:val="nil"/>
              <w:bottom w:val="single" w:sz="4" w:space="0" w:color="auto"/>
              <w:right w:val="nil"/>
            </w:tcBorders>
            <w:shd w:val="clear" w:color="auto" w:fill="auto"/>
            <w:noWrap/>
            <w:vAlign w:val="bottom"/>
            <w:hideMark/>
          </w:tcPr>
          <w:p w14:paraId="227A704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הערה</w:t>
            </w:r>
          </w:p>
        </w:tc>
        <w:tc>
          <w:tcPr>
            <w:tcW w:w="728" w:type="dxa"/>
            <w:tcBorders>
              <w:top w:val="single" w:sz="4" w:space="0" w:color="auto"/>
              <w:left w:val="nil"/>
              <w:bottom w:val="single" w:sz="4" w:space="0" w:color="auto"/>
              <w:right w:val="nil"/>
            </w:tcBorders>
            <w:shd w:val="clear" w:color="auto" w:fill="auto"/>
            <w:noWrap/>
            <w:vAlign w:val="bottom"/>
            <w:hideMark/>
          </w:tcPr>
          <w:p w14:paraId="4E31BDFD"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64" w:type="dxa"/>
            <w:tcBorders>
              <w:top w:val="single" w:sz="4" w:space="0" w:color="auto"/>
              <w:left w:val="nil"/>
              <w:bottom w:val="single" w:sz="4" w:space="0" w:color="auto"/>
              <w:right w:val="nil"/>
            </w:tcBorders>
            <w:shd w:val="clear" w:color="auto" w:fill="auto"/>
            <w:noWrap/>
            <w:vAlign w:val="bottom"/>
            <w:hideMark/>
          </w:tcPr>
          <w:p w14:paraId="65527238" w14:textId="77777777" w:rsidR="00CF796A" w:rsidRPr="00282D39" w:rsidRDefault="00CF796A" w:rsidP="00CF796A">
            <w:pPr>
              <w:widowControl w:val="0"/>
              <w:bidi w:val="0"/>
              <w:spacing w:after="240"/>
              <w:jc w:val="both"/>
              <w:rPr>
                <w:rFonts w:ascii="David" w:hAnsi="David" w:cs="David"/>
                <w:color w:val="000000"/>
                <w:sz w:val="22"/>
                <w:szCs w:val="22"/>
                <w:lang w:eastAsia="he-IL"/>
              </w:rPr>
            </w:pPr>
            <w:r w:rsidRPr="00282D39">
              <w:rPr>
                <w:rFonts w:ascii="David" w:hAnsi="David" w:cs="David"/>
                <w:color w:val="000000"/>
                <w:sz w:val="22"/>
                <w:szCs w:val="22"/>
                <w:lang w:eastAsia="he-IL"/>
              </w:rPr>
              <w:t>String</w:t>
            </w:r>
          </w:p>
        </w:tc>
        <w:tc>
          <w:tcPr>
            <w:tcW w:w="600" w:type="dxa"/>
            <w:tcBorders>
              <w:top w:val="single" w:sz="4" w:space="0" w:color="auto"/>
              <w:left w:val="nil"/>
              <w:bottom w:val="single" w:sz="4" w:space="0" w:color="auto"/>
              <w:right w:val="nil"/>
            </w:tcBorders>
            <w:shd w:val="clear" w:color="auto" w:fill="auto"/>
            <w:noWrap/>
            <w:vAlign w:val="bottom"/>
            <w:hideMark/>
          </w:tcPr>
          <w:p w14:paraId="26F4A9FC" w14:textId="77777777" w:rsidR="00CF796A" w:rsidRPr="00282D39" w:rsidRDefault="00CF796A" w:rsidP="00CF796A">
            <w:pPr>
              <w:widowControl w:val="0"/>
              <w:bidi w:val="0"/>
              <w:spacing w:after="240"/>
              <w:jc w:val="right"/>
              <w:rPr>
                <w:rFonts w:ascii="David" w:hAnsi="David" w:cs="David"/>
                <w:color w:val="000000"/>
                <w:sz w:val="22"/>
                <w:szCs w:val="22"/>
                <w:lang w:eastAsia="he-IL"/>
              </w:rPr>
            </w:pPr>
            <w:r w:rsidRPr="00282D39">
              <w:rPr>
                <w:rFonts w:ascii="David" w:hAnsi="David" w:cs="David"/>
                <w:color w:val="000000"/>
                <w:sz w:val="22"/>
                <w:szCs w:val="22"/>
                <w:lang w:eastAsia="he-IL"/>
              </w:rPr>
              <w:t>100</w:t>
            </w:r>
          </w:p>
        </w:tc>
        <w:tc>
          <w:tcPr>
            <w:tcW w:w="556" w:type="dxa"/>
            <w:tcBorders>
              <w:top w:val="single" w:sz="4" w:space="0" w:color="auto"/>
              <w:left w:val="nil"/>
              <w:bottom w:val="single" w:sz="4" w:space="0" w:color="auto"/>
              <w:right w:val="nil"/>
            </w:tcBorders>
            <w:shd w:val="clear" w:color="auto" w:fill="auto"/>
            <w:noWrap/>
            <w:vAlign w:val="bottom"/>
            <w:hideMark/>
          </w:tcPr>
          <w:p w14:paraId="1329E1A5"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לא</w:t>
            </w:r>
          </w:p>
        </w:tc>
        <w:tc>
          <w:tcPr>
            <w:tcW w:w="490" w:type="dxa"/>
            <w:tcBorders>
              <w:top w:val="single" w:sz="4" w:space="0" w:color="auto"/>
              <w:left w:val="nil"/>
              <w:bottom w:val="single" w:sz="4" w:space="0" w:color="auto"/>
              <w:right w:val="nil"/>
            </w:tcBorders>
            <w:shd w:val="clear" w:color="auto" w:fill="auto"/>
            <w:noWrap/>
            <w:vAlign w:val="bottom"/>
            <w:hideMark/>
          </w:tcPr>
          <w:p w14:paraId="48C23A27" w14:textId="77777777" w:rsidR="00CF796A" w:rsidRPr="00282D39" w:rsidRDefault="00CF796A" w:rsidP="00CF796A">
            <w:pPr>
              <w:widowControl w:val="0"/>
              <w:spacing w:after="240"/>
              <w:jc w:val="both"/>
              <w:rPr>
                <w:rFonts w:ascii="David" w:hAnsi="David" w:cs="David"/>
                <w:color w:val="000000"/>
                <w:sz w:val="22"/>
                <w:szCs w:val="22"/>
                <w:rtl/>
                <w:lang w:eastAsia="he-IL"/>
              </w:rPr>
            </w:pPr>
            <w:r w:rsidRPr="00282D39">
              <w:rPr>
                <w:rFonts w:ascii="David" w:hAnsi="David" w:cs="David"/>
                <w:color w:val="000000"/>
                <w:sz w:val="22"/>
                <w:szCs w:val="22"/>
                <w:rtl/>
                <w:lang w:eastAsia="he-IL"/>
              </w:rPr>
              <w:t>לא</w:t>
            </w:r>
          </w:p>
        </w:tc>
        <w:tc>
          <w:tcPr>
            <w:tcW w:w="1622" w:type="dxa"/>
            <w:tcBorders>
              <w:top w:val="single" w:sz="4" w:space="0" w:color="auto"/>
              <w:left w:val="nil"/>
              <w:bottom w:val="single" w:sz="4" w:space="0" w:color="auto"/>
              <w:right w:val="nil"/>
            </w:tcBorders>
            <w:shd w:val="clear" w:color="auto" w:fill="auto"/>
            <w:noWrap/>
            <w:vAlign w:val="bottom"/>
            <w:hideMark/>
          </w:tcPr>
          <w:p w14:paraId="5E3DC162" w14:textId="77777777" w:rsidR="00CF796A" w:rsidRPr="00282D39" w:rsidRDefault="00CF796A" w:rsidP="00CF796A">
            <w:pPr>
              <w:widowControl w:val="0"/>
              <w:spacing w:after="240"/>
              <w:jc w:val="both"/>
              <w:rPr>
                <w:rFonts w:ascii="David" w:hAnsi="David" w:cs="David"/>
                <w:color w:val="000000"/>
                <w:sz w:val="22"/>
                <w:szCs w:val="22"/>
                <w:rtl/>
                <w:lang w:eastAsia="he-IL"/>
              </w:rPr>
            </w:pPr>
          </w:p>
        </w:tc>
        <w:tc>
          <w:tcPr>
            <w:tcW w:w="898" w:type="dxa"/>
            <w:tcBorders>
              <w:top w:val="single" w:sz="4" w:space="0" w:color="auto"/>
              <w:left w:val="nil"/>
              <w:bottom w:val="single" w:sz="4" w:space="0" w:color="auto"/>
              <w:right w:val="single" w:sz="4" w:space="0" w:color="auto"/>
            </w:tcBorders>
            <w:shd w:val="clear" w:color="auto" w:fill="auto"/>
            <w:noWrap/>
            <w:vAlign w:val="bottom"/>
            <w:hideMark/>
          </w:tcPr>
          <w:p w14:paraId="0230B6EE" w14:textId="77777777" w:rsidR="00CF796A" w:rsidRPr="00282D39" w:rsidRDefault="00CF796A" w:rsidP="00CF796A">
            <w:pPr>
              <w:widowControl w:val="0"/>
              <w:spacing w:after="240"/>
              <w:jc w:val="both"/>
              <w:rPr>
                <w:rFonts w:ascii="David" w:hAnsi="David" w:cs="David"/>
                <w:color w:val="000000"/>
                <w:sz w:val="22"/>
                <w:szCs w:val="22"/>
                <w:lang w:eastAsia="he-IL"/>
              </w:rPr>
            </w:pPr>
            <w:r w:rsidRPr="00282D39">
              <w:rPr>
                <w:rFonts w:ascii="David" w:hAnsi="David" w:cs="David"/>
                <w:color w:val="000000"/>
                <w:sz w:val="22"/>
                <w:szCs w:val="22"/>
                <w:rtl/>
                <w:lang w:eastAsia="he-IL"/>
              </w:rPr>
              <w:t>תאגיד</w:t>
            </w:r>
          </w:p>
        </w:tc>
      </w:tr>
    </w:tbl>
    <w:p w14:paraId="20BAA88C" w14:textId="77777777" w:rsidR="00CF796A" w:rsidRPr="00282D39" w:rsidRDefault="00CF796A" w:rsidP="00CF796A">
      <w:pPr>
        <w:widowControl w:val="0"/>
        <w:bidi w:val="0"/>
        <w:spacing w:before="120" w:after="240"/>
        <w:jc w:val="both"/>
        <w:rPr>
          <w:rFonts w:ascii="David" w:hAnsi="David" w:cs="David"/>
          <w:b/>
          <w:bCs/>
          <w:sz w:val="20"/>
          <w:rtl/>
          <w:lang w:eastAsia="he-IL"/>
        </w:rPr>
      </w:pPr>
    </w:p>
    <w:p w14:paraId="33E0C76B" w14:textId="77777777" w:rsidR="00CF796A" w:rsidRPr="00282D39" w:rsidRDefault="00CF796A" w:rsidP="00CF796A">
      <w:pPr>
        <w:widowControl w:val="0"/>
        <w:bidi w:val="0"/>
        <w:spacing w:before="120" w:after="240"/>
        <w:jc w:val="both"/>
        <w:rPr>
          <w:rFonts w:ascii="David" w:hAnsi="David" w:cs="David"/>
          <w:b/>
          <w:bCs/>
          <w:sz w:val="20"/>
          <w:rtl/>
          <w:lang w:eastAsia="he-IL"/>
        </w:rPr>
      </w:pPr>
    </w:p>
    <w:p w14:paraId="514F356D" w14:textId="77777777" w:rsidR="00CF796A" w:rsidRPr="00282D39" w:rsidRDefault="00CF796A" w:rsidP="00CF796A">
      <w:pPr>
        <w:widowControl w:val="0"/>
        <w:spacing w:before="120" w:after="240"/>
        <w:jc w:val="both"/>
        <w:rPr>
          <w:rFonts w:ascii="David" w:hAnsi="David" w:cs="David"/>
          <w:b/>
          <w:bCs/>
          <w:sz w:val="20"/>
          <w:rtl/>
          <w:lang w:eastAsia="he-IL"/>
        </w:rPr>
      </w:pPr>
      <w:r w:rsidRPr="00282D39">
        <w:rPr>
          <w:rFonts w:ascii="David" w:hAnsi="David" w:cs="David"/>
          <w:b/>
          <w:bCs/>
          <w:sz w:val="20"/>
          <w:rtl/>
          <w:lang w:eastAsia="he-IL"/>
        </w:rPr>
        <w:t>מט"שים</w:t>
      </w:r>
    </w:p>
    <w:tbl>
      <w:tblPr>
        <w:bidiVisual/>
        <w:tblW w:w="840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
        <w:gridCol w:w="1672"/>
        <w:gridCol w:w="1202"/>
        <w:gridCol w:w="692"/>
        <w:gridCol w:w="805"/>
        <w:gridCol w:w="565"/>
        <w:gridCol w:w="753"/>
        <w:gridCol w:w="665"/>
        <w:gridCol w:w="1616"/>
        <w:gridCol w:w="803"/>
      </w:tblGrid>
      <w:tr w:rsidR="00CF796A" w:rsidRPr="00282D39" w14:paraId="57270855" w14:textId="77777777" w:rsidTr="00CF796A">
        <w:trPr>
          <w:cantSplit/>
          <w:trHeight w:val="1134"/>
          <w:jc w:val="center"/>
        </w:trPr>
        <w:tc>
          <w:tcPr>
            <w:tcW w:w="492" w:type="dxa"/>
            <w:tcBorders>
              <w:bottom w:val="single" w:sz="4" w:space="0" w:color="auto"/>
            </w:tcBorders>
            <w:shd w:val="clear" w:color="auto" w:fill="auto"/>
            <w:noWrap/>
            <w:textDirection w:val="tbRl"/>
            <w:vAlign w:val="bottom"/>
            <w:hideMark/>
          </w:tcPr>
          <w:p w14:paraId="66C18377" w14:textId="77777777" w:rsidR="00CF796A" w:rsidRPr="00282D39" w:rsidRDefault="00CF796A" w:rsidP="00CF796A">
            <w:pPr>
              <w:widowControl w:val="0"/>
              <w:spacing w:after="240"/>
              <w:ind w:left="113" w:right="113"/>
              <w:jc w:val="center"/>
              <w:rPr>
                <w:rFonts w:ascii="David" w:hAnsi="David" w:cs="David"/>
                <w:b/>
                <w:bCs/>
                <w:color w:val="000000"/>
                <w:sz w:val="20"/>
                <w:szCs w:val="20"/>
                <w:lang w:eastAsia="he-IL"/>
              </w:rPr>
            </w:pPr>
            <w:r w:rsidRPr="00282D39">
              <w:rPr>
                <w:rFonts w:ascii="David" w:hAnsi="David" w:cs="David"/>
                <w:b/>
                <w:bCs/>
                <w:color w:val="000000"/>
                <w:sz w:val="20"/>
                <w:szCs w:val="20"/>
                <w:rtl/>
                <w:lang w:eastAsia="he-IL"/>
              </w:rPr>
              <w:t>נושא</w:t>
            </w:r>
          </w:p>
        </w:tc>
        <w:tc>
          <w:tcPr>
            <w:tcW w:w="1421" w:type="dxa"/>
            <w:tcBorders>
              <w:bottom w:val="single" w:sz="4" w:space="0" w:color="auto"/>
            </w:tcBorders>
            <w:shd w:val="clear" w:color="auto" w:fill="auto"/>
            <w:noWrap/>
            <w:vAlign w:val="bottom"/>
            <w:hideMark/>
          </w:tcPr>
          <w:p w14:paraId="28DD6983"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שם שדה</w:t>
            </w:r>
          </w:p>
        </w:tc>
        <w:tc>
          <w:tcPr>
            <w:tcW w:w="1023" w:type="dxa"/>
            <w:tcBorders>
              <w:bottom w:val="single" w:sz="4" w:space="0" w:color="auto"/>
            </w:tcBorders>
            <w:shd w:val="clear" w:color="auto" w:fill="auto"/>
            <w:noWrap/>
            <w:vAlign w:val="bottom"/>
            <w:hideMark/>
          </w:tcPr>
          <w:p w14:paraId="5125950A"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שם תצוגה</w:t>
            </w:r>
          </w:p>
        </w:tc>
        <w:tc>
          <w:tcPr>
            <w:tcW w:w="692" w:type="dxa"/>
            <w:tcBorders>
              <w:bottom w:val="single" w:sz="4" w:space="0" w:color="auto"/>
            </w:tcBorders>
            <w:shd w:val="clear" w:color="auto" w:fill="auto"/>
            <w:noWrap/>
            <w:vAlign w:val="bottom"/>
            <w:hideMark/>
          </w:tcPr>
          <w:p w14:paraId="29D3814B"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תיאור השדה</w:t>
            </w:r>
          </w:p>
        </w:tc>
        <w:tc>
          <w:tcPr>
            <w:tcW w:w="741" w:type="dxa"/>
            <w:tcBorders>
              <w:bottom w:val="single" w:sz="4" w:space="0" w:color="auto"/>
            </w:tcBorders>
            <w:shd w:val="clear" w:color="auto" w:fill="auto"/>
            <w:noWrap/>
            <w:vAlign w:val="bottom"/>
            <w:hideMark/>
          </w:tcPr>
          <w:p w14:paraId="3213D9DD"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סוג שדה</w:t>
            </w:r>
          </w:p>
        </w:tc>
        <w:tc>
          <w:tcPr>
            <w:tcW w:w="502" w:type="dxa"/>
            <w:tcBorders>
              <w:bottom w:val="single" w:sz="4" w:space="0" w:color="auto"/>
            </w:tcBorders>
            <w:shd w:val="clear" w:color="auto" w:fill="auto"/>
            <w:noWrap/>
            <w:vAlign w:val="bottom"/>
            <w:hideMark/>
          </w:tcPr>
          <w:p w14:paraId="3E99AEEE"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גודל שדה</w:t>
            </w:r>
          </w:p>
        </w:tc>
        <w:tc>
          <w:tcPr>
            <w:tcW w:w="656" w:type="dxa"/>
            <w:tcBorders>
              <w:bottom w:val="single" w:sz="4" w:space="0" w:color="auto"/>
            </w:tcBorders>
            <w:shd w:val="clear" w:color="auto" w:fill="auto"/>
            <w:noWrap/>
            <w:vAlign w:val="bottom"/>
            <w:hideMark/>
          </w:tcPr>
          <w:p w14:paraId="28D8AA6B"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חובה למתכנן</w:t>
            </w:r>
          </w:p>
        </w:tc>
        <w:tc>
          <w:tcPr>
            <w:tcW w:w="584" w:type="dxa"/>
            <w:tcBorders>
              <w:bottom w:val="single" w:sz="4" w:space="0" w:color="auto"/>
            </w:tcBorders>
            <w:shd w:val="clear" w:color="auto" w:fill="auto"/>
            <w:noWrap/>
            <w:vAlign w:val="bottom"/>
            <w:hideMark/>
          </w:tcPr>
          <w:p w14:paraId="1B0E8910"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חובה למודד</w:t>
            </w:r>
          </w:p>
        </w:tc>
        <w:tc>
          <w:tcPr>
            <w:tcW w:w="1487" w:type="dxa"/>
            <w:tcBorders>
              <w:bottom w:val="single" w:sz="4" w:space="0" w:color="auto"/>
            </w:tcBorders>
            <w:shd w:val="clear" w:color="auto" w:fill="auto"/>
            <w:noWrap/>
            <w:vAlign w:val="bottom"/>
            <w:hideMark/>
          </w:tcPr>
          <w:p w14:paraId="17ACFB83" w14:textId="77777777" w:rsidR="00CF796A" w:rsidRPr="00282D39" w:rsidRDefault="00CF796A" w:rsidP="00CF796A">
            <w:pPr>
              <w:widowControl w:val="0"/>
              <w:bidi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lang w:eastAsia="he-IL"/>
              </w:rPr>
              <w:t>Domain</w:t>
            </w:r>
          </w:p>
        </w:tc>
        <w:tc>
          <w:tcPr>
            <w:tcW w:w="803" w:type="dxa"/>
            <w:tcBorders>
              <w:bottom w:val="single" w:sz="4" w:space="0" w:color="auto"/>
            </w:tcBorders>
            <w:shd w:val="clear" w:color="auto" w:fill="auto"/>
            <w:noWrap/>
            <w:vAlign w:val="bottom"/>
            <w:hideMark/>
          </w:tcPr>
          <w:p w14:paraId="62399C1E" w14:textId="77777777" w:rsidR="00CF796A" w:rsidRPr="00282D39" w:rsidRDefault="00CF796A" w:rsidP="00CF796A">
            <w:pPr>
              <w:widowControl w:val="0"/>
              <w:spacing w:after="240"/>
              <w:jc w:val="center"/>
              <w:rPr>
                <w:rFonts w:ascii="David" w:hAnsi="David" w:cs="David"/>
                <w:b/>
                <w:bCs/>
                <w:color w:val="000000"/>
                <w:sz w:val="20"/>
                <w:szCs w:val="20"/>
                <w:lang w:eastAsia="he-IL"/>
              </w:rPr>
            </w:pPr>
            <w:r w:rsidRPr="00282D39">
              <w:rPr>
                <w:rFonts w:ascii="David" w:hAnsi="David" w:cs="David"/>
                <w:b/>
                <w:bCs/>
                <w:color w:val="000000"/>
                <w:sz w:val="20"/>
                <w:szCs w:val="20"/>
                <w:rtl/>
                <w:lang w:eastAsia="he-IL"/>
              </w:rPr>
              <w:t>מקור נתונים (נדרש מ)</w:t>
            </w:r>
          </w:p>
        </w:tc>
      </w:tr>
      <w:tr w:rsidR="00CF796A" w:rsidRPr="00282D39" w14:paraId="16C2D045" w14:textId="77777777" w:rsidTr="00CF796A">
        <w:trPr>
          <w:trHeight w:val="285"/>
          <w:jc w:val="center"/>
        </w:trPr>
        <w:tc>
          <w:tcPr>
            <w:tcW w:w="492" w:type="dxa"/>
            <w:tcBorders>
              <w:top w:val="single" w:sz="4" w:space="0" w:color="auto"/>
              <w:bottom w:val="single" w:sz="4" w:space="0" w:color="auto"/>
            </w:tcBorders>
            <w:shd w:val="clear" w:color="auto" w:fill="auto"/>
            <w:noWrap/>
            <w:vAlign w:val="bottom"/>
            <w:hideMark/>
          </w:tcPr>
          <w:p w14:paraId="0F779221" w14:textId="77777777" w:rsidR="00CF796A" w:rsidRPr="00282D39" w:rsidRDefault="00CF796A" w:rsidP="00CF796A">
            <w:pPr>
              <w:widowControl w:val="0"/>
              <w:spacing w:after="240"/>
              <w:jc w:val="both"/>
              <w:rPr>
                <w:rFonts w:ascii="David" w:hAnsi="David" w:cs="David"/>
                <w:b/>
                <w:bCs/>
                <w:color w:val="000000"/>
                <w:sz w:val="20"/>
                <w:szCs w:val="20"/>
                <w:rtl/>
                <w:lang w:eastAsia="he-IL"/>
              </w:rPr>
            </w:pPr>
          </w:p>
        </w:tc>
        <w:tc>
          <w:tcPr>
            <w:tcW w:w="1421" w:type="dxa"/>
            <w:tcBorders>
              <w:top w:val="single" w:sz="4" w:space="0" w:color="auto"/>
              <w:bottom w:val="single" w:sz="4" w:space="0" w:color="auto"/>
            </w:tcBorders>
            <w:shd w:val="clear" w:color="auto" w:fill="C5E0B3"/>
            <w:noWrap/>
            <w:vAlign w:val="bottom"/>
            <w:hideMark/>
          </w:tcPr>
          <w:p w14:paraId="792DA904"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OBJECTID</w:t>
            </w:r>
          </w:p>
        </w:tc>
        <w:tc>
          <w:tcPr>
            <w:tcW w:w="1023" w:type="dxa"/>
            <w:tcBorders>
              <w:top w:val="single" w:sz="4" w:space="0" w:color="auto"/>
              <w:bottom w:val="single" w:sz="4" w:space="0" w:color="auto"/>
            </w:tcBorders>
            <w:shd w:val="clear" w:color="auto" w:fill="C5E0B3"/>
            <w:noWrap/>
            <w:vAlign w:val="bottom"/>
            <w:hideMark/>
          </w:tcPr>
          <w:p w14:paraId="67BA0506"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OBJECTID</w:t>
            </w:r>
          </w:p>
        </w:tc>
        <w:tc>
          <w:tcPr>
            <w:tcW w:w="692" w:type="dxa"/>
            <w:tcBorders>
              <w:top w:val="single" w:sz="4" w:space="0" w:color="auto"/>
              <w:bottom w:val="single" w:sz="4" w:space="0" w:color="auto"/>
            </w:tcBorders>
            <w:shd w:val="clear" w:color="auto" w:fill="C5E0B3"/>
            <w:noWrap/>
            <w:vAlign w:val="bottom"/>
            <w:hideMark/>
          </w:tcPr>
          <w:p w14:paraId="665F99B5"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w:t>
            </w:r>
          </w:p>
        </w:tc>
        <w:tc>
          <w:tcPr>
            <w:tcW w:w="741" w:type="dxa"/>
            <w:tcBorders>
              <w:top w:val="single" w:sz="4" w:space="0" w:color="auto"/>
              <w:bottom w:val="single" w:sz="4" w:space="0" w:color="auto"/>
            </w:tcBorders>
            <w:shd w:val="clear" w:color="auto" w:fill="C5E0B3"/>
            <w:noWrap/>
            <w:vAlign w:val="bottom"/>
            <w:hideMark/>
          </w:tcPr>
          <w:p w14:paraId="7C98AF7C"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Oid</w:t>
            </w:r>
          </w:p>
        </w:tc>
        <w:tc>
          <w:tcPr>
            <w:tcW w:w="502" w:type="dxa"/>
            <w:tcBorders>
              <w:top w:val="single" w:sz="4" w:space="0" w:color="auto"/>
              <w:bottom w:val="single" w:sz="4" w:space="0" w:color="auto"/>
            </w:tcBorders>
            <w:shd w:val="clear" w:color="auto" w:fill="C5E0B3"/>
            <w:noWrap/>
            <w:vAlign w:val="bottom"/>
            <w:hideMark/>
          </w:tcPr>
          <w:p w14:paraId="0891161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tcBorders>
              <w:top w:val="single" w:sz="4" w:space="0" w:color="auto"/>
              <w:bottom w:val="single" w:sz="4" w:space="0" w:color="auto"/>
            </w:tcBorders>
            <w:shd w:val="clear" w:color="auto" w:fill="C5E0B3"/>
            <w:noWrap/>
            <w:vAlign w:val="bottom"/>
            <w:hideMark/>
          </w:tcPr>
          <w:p w14:paraId="410A504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bottom w:val="single" w:sz="4" w:space="0" w:color="auto"/>
            </w:tcBorders>
            <w:shd w:val="clear" w:color="auto" w:fill="C5E0B3"/>
            <w:noWrap/>
            <w:vAlign w:val="bottom"/>
            <w:hideMark/>
          </w:tcPr>
          <w:p w14:paraId="43B72D74"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tcBorders>
              <w:top w:val="single" w:sz="4" w:space="0" w:color="auto"/>
              <w:bottom w:val="single" w:sz="4" w:space="0" w:color="auto"/>
            </w:tcBorders>
            <w:shd w:val="clear" w:color="auto" w:fill="C5E0B3"/>
            <w:noWrap/>
            <w:vAlign w:val="bottom"/>
            <w:hideMark/>
          </w:tcPr>
          <w:p w14:paraId="65579DAB"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w:t>
            </w:r>
          </w:p>
        </w:tc>
        <w:tc>
          <w:tcPr>
            <w:tcW w:w="803" w:type="dxa"/>
            <w:tcBorders>
              <w:top w:val="single" w:sz="4" w:space="0" w:color="auto"/>
              <w:bottom w:val="single" w:sz="4" w:space="0" w:color="auto"/>
            </w:tcBorders>
            <w:shd w:val="clear" w:color="auto" w:fill="C5E0B3"/>
            <w:noWrap/>
            <w:vAlign w:val="bottom"/>
            <w:hideMark/>
          </w:tcPr>
          <w:p w14:paraId="6D48A3D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4E02B277" w14:textId="77777777" w:rsidTr="00CF796A">
        <w:trPr>
          <w:trHeight w:val="285"/>
          <w:jc w:val="center"/>
        </w:trPr>
        <w:tc>
          <w:tcPr>
            <w:tcW w:w="492" w:type="dxa"/>
            <w:vMerge w:val="restart"/>
            <w:tcBorders>
              <w:top w:val="single" w:sz="4" w:space="0" w:color="auto"/>
            </w:tcBorders>
            <w:shd w:val="clear" w:color="auto" w:fill="auto"/>
            <w:textDirection w:val="tbRl"/>
            <w:vAlign w:val="center"/>
            <w:hideMark/>
          </w:tcPr>
          <w:p w14:paraId="4ABC9419" w14:textId="77777777" w:rsidR="00CF796A" w:rsidRPr="00282D39" w:rsidRDefault="00CF796A" w:rsidP="00CF796A">
            <w:pPr>
              <w:widowControl w:val="0"/>
              <w:spacing w:after="240"/>
              <w:ind w:left="113" w:right="113"/>
              <w:jc w:val="center"/>
              <w:rPr>
                <w:rFonts w:ascii="David" w:hAnsi="David" w:cs="David"/>
                <w:b/>
                <w:bCs/>
                <w:sz w:val="20"/>
                <w:szCs w:val="20"/>
                <w:rtl/>
                <w:lang w:eastAsia="he-IL"/>
              </w:rPr>
            </w:pPr>
            <w:r w:rsidRPr="00282D39">
              <w:rPr>
                <w:rFonts w:ascii="David" w:hAnsi="David" w:cs="David"/>
                <w:b/>
                <w:bCs/>
                <w:sz w:val="20"/>
                <w:szCs w:val="20"/>
                <w:rtl/>
                <w:lang w:eastAsia="he-IL"/>
              </w:rPr>
              <w:t>זיהוי</w:t>
            </w:r>
          </w:p>
        </w:tc>
        <w:tc>
          <w:tcPr>
            <w:tcW w:w="1421" w:type="dxa"/>
            <w:tcBorders>
              <w:top w:val="single" w:sz="4" w:space="0" w:color="auto"/>
            </w:tcBorders>
            <w:shd w:val="clear" w:color="auto" w:fill="auto"/>
            <w:noWrap/>
            <w:vAlign w:val="bottom"/>
            <w:hideMark/>
          </w:tcPr>
          <w:p w14:paraId="3F8A634A"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MatashNum</w:t>
            </w:r>
          </w:p>
        </w:tc>
        <w:tc>
          <w:tcPr>
            <w:tcW w:w="1023" w:type="dxa"/>
            <w:tcBorders>
              <w:top w:val="single" w:sz="4" w:space="0" w:color="auto"/>
            </w:tcBorders>
            <w:shd w:val="clear" w:color="auto" w:fill="auto"/>
            <w:noWrap/>
            <w:vAlign w:val="bottom"/>
            <w:hideMark/>
          </w:tcPr>
          <w:p w14:paraId="3B0FF06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מספר זיהוי מטש</w:t>
            </w:r>
          </w:p>
        </w:tc>
        <w:tc>
          <w:tcPr>
            <w:tcW w:w="692" w:type="dxa"/>
            <w:tcBorders>
              <w:top w:val="single" w:sz="4" w:space="0" w:color="auto"/>
            </w:tcBorders>
            <w:shd w:val="clear" w:color="auto" w:fill="auto"/>
            <w:noWrap/>
            <w:vAlign w:val="bottom"/>
            <w:hideMark/>
          </w:tcPr>
          <w:p w14:paraId="6D86E6E0"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top w:val="single" w:sz="4" w:space="0" w:color="auto"/>
            </w:tcBorders>
            <w:shd w:val="clear" w:color="auto" w:fill="auto"/>
            <w:noWrap/>
            <w:vAlign w:val="bottom"/>
            <w:hideMark/>
          </w:tcPr>
          <w:p w14:paraId="6B540D7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tcBorders>
              <w:top w:val="single" w:sz="4" w:space="0" w:color="auto"/>
            </w:tcBorders>
            <w:shd w:val="clear" w:color="auto" w:fill="auto"/>
            <w:noWrap/>
            <w:vAlign w:val="bottom"/>
            <w:hideMark/>
          </w:tcPr>
          <w:p w14:paraId="1294A1D0"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tcBorders>
              <w:top w:val="single" w:sz="4" w:space="0" w:color="auto"/>
            </w:tcBorders>
            <w:shd w:val="clear" w:color="auto" w:fill="auto"/>
            <w:noWrap/>
            <w:vAlign w:val="bottom"/>
            <w:hideMark/>
          </w:tcPr>
          <w:p w14:paraId="6B10627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6E9EF22E"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tcBorders>
              <w:top w:val="single" w:sz="4" w:space="0" w:color="auto"/>
            </w:tcBorders>
            <w:shd w:val="clear" w:color="auto" w:fill="auto"/>
            <w:noWrap/>
            <w:vAlign w:val="bottom"/>
            <w:hideMark/>
          </w:tcPr>
          <w:p w14:paraId="62BDC552"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03" w:type="dxa"/>
            <w:tcBorders>
              <w:top w:val="single" w:sz="4" w:space="0" w:color="auto"/>
            </w:tcBorders>
            <w:shd w:val="clear" w:color="auto" w:fill="auto"/>
            <w:noWrap/>
            <w:vAlign w:val="bottom"/>
            <w:hideMark/>
          </w:tcPr>
          <w:p w14:paraId="2547C94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1043C13" w14:textId="77777777" w:rsidTr="00CF796A">
        <w:trPr>
          <w:trHeight w:val="285"/>
          <w:jc w:val="center"/>
        </w:trPr>
        <w:tc>
          <w:tcPr>
            <w:tcW w:w="492" w:type="dxa"/>
            <w:vMerge/>
            <w:textDirection w:val="tbRl"/>
            <w:vAlign w:val="center"/>
            <w:hideMark/>
          </w:tcPr>
          <w:p w14:paraId="5885661B"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10AB02B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MatashNumWA</w:t>
            </w:r>
          </w:p>
        </w:tc>
        <w:tc>
          <w:tcPr>
            <w:tcW w:w="1023" w:type="dxa"/>
            <w:shd w:val="clear" w:color="auto" w:fill="auto"/>
            <w:noWrap/>
            <w:vAlign w:val="bottom"/>
            <w:hideMark/>
          </w:tcPr>
          <w:p w14:paraId="0B93BEFC"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מספר זיהוי רשות המים</w:t>
            </w:r>
          </w:p>
        </w:tc>
        <w:tc>
          <w:tcPr>
            <w:tcW w:w="692" w:type="dxa"/>
            <w:shd w:val="clear" w:color="auto" w:fill="auto"/>
            <w:noWrap/>
            <w:vAlign w:val="bottom"/>
            <w:hideMark/>
          </w:tcPr>
          <w:p w14:paraId="3E128C3C"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689AA699"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0FF61C65"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6FABF5E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לא</w:t>
            </w:r>
          </w:p>
        </w:tc>
        <w:tc>
          <w:tcPr>
            <w:tcW w:w="584" w:type="dxa"/>
            <w:shd w:val="clear" w:color="auto" w:fill="auto"/>
            <w:noWrap/>
            <w:vAlign w:val="bottom"/>
            <w:hideMark/>
          </w:tcPr>
          <w:p w14:paraId="3304928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shd w:val="clear" w:color="auto" w:fill="auto"/>
            <w:noWrap/>
            <w:vAlign w:val="bottom"/>
            <w:hideMark/>
          </w:tcPr>
          <w:p w14:paraId="517529B7"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03" w:type="dxa"/>
            <w:shd w:val="clear" w:color="auto" w:fill="auto"/>
            <w:noWrap/>
            <w:vAlign w:val="bottom"/>
            <w:hideMark/>
          </w:tcPr>
          <w:p w14:paraId="16CE3CE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רשות המים</w:t>
            </w:r>
          </w:p>
        </w:tc>
      </w:tr>
      <w:tr w:rsidR="00CF796A" w:rsidRPr="00282D39" w14:paraId="4BBA52A7" w14:textId="77777777" w:rsidTr="00CF796A">
        <w:trPr>
          <w:trHeight w:val="285"/>
          <w:jc w:val="center"/>
        </w:trPr>
        <w:tc>
          <w:tcPr>
            <w:tcW w:w="492" w:type="dxa"/>
            <w:vMerge/>
            <w:textDirection w:val="tbRl"/>
            <w:vAlign w:val="center"/>
            <w:hideMark/>
          </w:tcPr>
          <w:p w14:paraId="1A814E91"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6DAFC3DA"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MatashName</w:t>
            </w:r>
          </w:p>
        </w:tc>
        <w:tc>
          <w:tcPr>
            <w:tcW w:w="1023" w:type="dxa"/>
            <w:shd w:val="clear" w:color="auto" w:fill="auto"/>
            <w:noWrap/>
            <w:vAlign w:val="bottom"/>
            <w:hideMark/>
          </w:tcPr>
          <w:p w14:paraId="0AF969D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שם מטש</w:t>
            </w:r>
          </w:p>
        </w:tc>
        <w:tc>
          <w:tcPr>
            <w:tcW w:w="692" w:type="dxa"/>
            <w:shd w:val="clear" w:color="auto" w:fill="auto"/>
            <w:noWrap/>
            <w:vAlign w:val="bottom"/>
            <w:hideMark/>
          </w:tcPr>
          <w:p w14:paraId="1D5EEF1F"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5E0835B4"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7C011221"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502170B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2DEE6969"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shd w:val="clear" w:color="auto" w:fill="auto"/>
            <w:noWrap/>
            <w:vAlign w:val="bottom"/>
            <w:hideMark/>
          </w:tcPr>
          <w:p w14:paraId="2E4EB2D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Matashim</w:t>
            </w:r>
          </w:p>
        </w:tc>
        <w:tc>
          <w:tcPr>
            <w:tcW w:w="803" w:type="dxa"/>
            <w:shd w:val="clear" w:color="auto" w:fill="auto"/>
            <w:noWrap/>
            <w:vAlign w:val="bottom"/>
            <w:hideMark/>
          </w:tcPr>
          <w:p w14:paraId="1C2ED55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9A64328" w14:textId="77777777" w:rsidTr="00CF796A">
        <w:trPr>
          <w:trHeight w:val="285"/>
          <w:jc w:val="center"/>
        </w:trPr>
        <w:tc>
          <w:tcPr>
            <w:tcW w:w="492" w:type="dxa"/>
            <w:vMerge/>
            <w:textDirection w:val="tbRl"/>
            <w:vAlign w:val="center"/>
            <w:hideMark/>
          </w:tcPr>
          <w:p w14:paraId="46019C6C"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46DAA73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Owner</w:t>
            </w:r>
          </w:p>
        </w:tc>
        <w:tc>
          <w:tcPr>
            <w:tcW w:w="1023" w:type="dxa"/>
            <w:shd w:val="clear" w:color="auto" w:fill="auto"/>
            <w:noWrap/>
            <w:vAlign w:val="bottom"/>
            <w:hideMark/>
          </w:tcPr>
          <w:p w14:paraId="4D4DA38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בעלות</w:t>
            </w:r>
          </w:p>
        </w:tc>
        <w:tc>
          <w:tcPr>
            <w:tcW w:w="692" w:type="dxa"/>
            <w:shd w:val="clear" w:color="auto" w:fill="auto"/>
            <w:noWrap/>
            <w:vAlign w:val="bottom"/>
            <w:hideMark/>
          </w:tcPr>
          <w:p w14:paraId="36863A05"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566CA775"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216124F3"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26D331E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0F2E4A88"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shd w:val="clear" w:color="auto" w:fill="auto"/>
            <w:noWrap/>
            <w:vAlign w:val="bottom"/>
            <w:hideMark/>
          </w:tcPr>
          <w:p w14:paraId="7DEDEE30"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Owner</w:t>
            </w:r>
          </w:p>
        </w:tc>
        <w:tc>
          <w:tcPr>
            <w:tcW w:w="803" w:type="dxa"/>
            <w:shd w:val="clear" w:color="auto" w:fill="auto"/>
            <w:noWrap/>
            <w:vAlign w:val="bottom"/>
            <w:hideMark/>
          </w:tcPr>
          <w:p w14:paraId="2BD79CC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29A78B52" w14:textId="77777777" w:rsidTr="00CF796A">
        <w:trPr>
          <w:trHeight w:val="285"/>
          <w:jc w:val="center"/>
        </w:trPr>
        <w:tc>
          <w:tcPr>
            <w:tcW w:w="492" w:type="dxa"/>
            <w:vMerge/>
            <w:tcBorders>
              <w:bottom w:val="single" w:sz="4" w:space="0" w:color="auto"/>
            </w:tcBorders>
            <w:textDirection w:val="tbRl"/>
            <w:vAlign w:val="center"/>
            <w:hideMark/>
          </w:tcPr>
          <w:p w14:paraId="4A6B063C"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tcBorders>
              <w:bottom w:val="single" w:sz="4" w:space="0" w:color="auto"/>
            </w:tcBorders>
            <w:shd w:val="clear" w:color="auto" w:fill="auto"/>
            <w:noWrap/>
            <w:vAlign w:val="bottom"/>
            <w:hideMark/>
          </w:tcPr>
          <w:p w14:paraId="06DB083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Tama34</w:t>
            </w:r>
          </w:p>
        </w:tc>
        <w:tc>
          <w:tcPr>
            <w:tcW w:w="1023" w:type="dxa"/>
            <w:tcBorders>
              <w:bottom w:val="single" w:sz="4" w:space="0" w:color="auto"/>
            </w:tcBorders>
            <w:shd w:val="clear" w:color="auto" w:fill="auto"/>
            <w:noWrap/>
            <w:vAlign w:val="bottom"/>
            <w:hideMark/>
          </w:tcPr>
          <w:p w14:paraId="1BD5CB7E"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קיים בתמ"א 34</w:t>
            </w:r>
          </w:p>
        </w:tc>
        <w:tc>
          <w:tcPr>
            <w:tcW w:w="692" w:type="dxa"/>
            <w:tcBorders>
              <w:bottom w:val="single" w:sz="4" w:space="0" w:color="auto"/>
            </w:tcBorders>
            <w:shd w:val="clear" w:color="auto" w:fill="auto"/>
            <w:noWrap/>
            <w:vAlign w:val="bottom"/>
            <w:hideMark/>
          </w:tcPr>
          <w:p w14:paraId="73EC6122"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tcBorders>
              <w:bottom w:val="single" w:sz="4" w:space="0" w:color="auto"/>
            </w:tcBorders>
            <w:shd w:val="clear" w:color="auto" w:fill="auto"/>
            <w:noWrap/>
            <w:vAlign w:val="bottom"/>
            <w:hideMark/>
          </w:tcPr>
          <w:p w14:paraId="4E5756AD"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tcBorders>
              <w:bottom w:val="single" w:sz="4" w:space="0" w:color="auto"/>
            </w:tcBorders>
            <w:shd w:val="clear" w:color="auto" w:fill="auto"/>
            <w:noWrap/>
            <w:vAlign w:val="bottom"/>
            <w:hideMark/>
          </w:tcPr>
          <w:p w14:paraId="07A51879"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tcBorders>
              <w:bottom w:val="single" w:sz="4" w:space="0" w:color="auto"/>
            </w:tcBorders>
            <w:shd w:val="clear" w:color="auto" w:fill="auto"/>
            <w:noWrap/>
            <w:vAlign w:val="bottom"/>
            <w:hideMark/>
          </w:tcPr>
          <w:p w14:paraId="63A8837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bottom w:val="single" w:sz="4" w:space="0" w:color="auto"/>
            </w:tcBorders>
            <w:shd w:val="clear" w:color="auto" w:fill="auto"/>
            <w:noWrap/>
            <w:vAlign w:val="bottom"/>
            <w:hideMark/>
          </w:tcPr>
          <w:p w14:paraId="52C85E32"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tcBorders>
              <w:bottom w:val="single" w:sz="4" w:space="0" w:color="auto"/>
            </w:tcBorders>
            <w:shd w:val="clear" w:color="auto" w:fill="auto"/>
            <w:noWrap/>
            <w:vAlign w:val="bottom"/>
            <w:hideMark/>
          </w:tcPr>
          <w:p w14:paraId="6BD2889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YesNoIndicator</w:t>
            </w:r>
          </w:p>
        </w:tc>
        <w:tc>
          <w:tcPr>
            <w:tcW w:w="803" w:type="dxa"/>
            <w:tcBorders>
              <w:bottom w:val="single" w:sz="4" w:space="0" w:color="auto"/>
            </w:tcBorders>
            <w:shd w:val="clear" w:color="auto" w:fill="auto"/>
            <w:noWrap/>
            <w:vAlign w:val="bottom"/>
            <w:hideMark/>
          </w:tcPr>
          <w:p w14:paraId="06CE0BC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66A31E6" w14:textId="77777777" w:rsidTr="00CF796A">
        <w:trPr>
          <w:trHeight w:val="285"/>
          <w:jc w:val="center"/>
        </w:trPr>
        <w:tc>
          <w:tcPr>
            <w:tcW w:w="492" w:type="dxa"/>
            <w:vMerge w:val="restart"/>
            <w:tcBorders>
              <w:top w:val="single" w:sz="4" w:space="0" w:color="auto"/>
            </w:tcBorders>
            <w:shd w:val="clear" w:color="auto" w:fill="auto"/>
            <w:textDirection w:val="tbRl"/>
            <w:vAlign w:val="center"/>
            <w:hideMark/>
          </w:tcPr>
          <w:p w14:paraId="1B988615" w14:textId="77777777" w:rsidR="00CF796A" w:rsidRPr="00282D39" w:rsidRDefault="00CF796A" w:rsidP="00CF796A">
            <w:pPr>
              <w:widowControl w:val="0"/>
              <w:bidi w:val="0"/>
              <w:spacing w:after="240"/>
              <w:ind w:left="113" w:right="113"/>
              <w:jc w:val="center"/>
              <w:rPr>
                <w:rFonts w:ascii="David" w:hAnsi="David" w:cs="David"/>
                <w:b/>
                <w:bCs/>
                <w:sz w:val="20"/>
                <w:szCs w:val="20"/>
                <w:rtl/>
                <w:lang w:eastAsia="he-IL"/>
              </w:rPr>
            </w:pPr>
            <w:r w:rsidRPr="00282D39">
              <w:rPr>
                <w:rFonts w:ascii="David" w:hAnsi="David" w:cs="David"/>
                <w:b/>
                <w:bCs/>
                <w:sz w:val="20"/>
                <w:szCs w:val="20"/>
                <w:lang w:eastAsia="he-IL"/>
              </w:rPr>
              <w:t>M</w:t>
            </w:r>
            <w:r w:rsidRPr="00282D39">
              <w:rPr>
                <w:rFonts w:ascii="David" w:hAnsi="David" w:cs="David"/>
                <w:b/>
                <w:bCs/>
                <w:sz w:val="20"/>
                <w:szCs w:val="20"/>
                <w:rtl/>
                <w:lang w:eastAsia="he-IL"/>
              </w:rPr>
              <w:t>קשדורקג</w:t>
            </w:r>
          </w:p>
        </w:tc>
        <w:tc>
          <w:tcPr>
            <w:tcW w:w="1421" w:type="dxa"/>
            <w:tcBorders>
              <w:top w:val="single" w:sz="4" w:space="0" w:color="auto"/>
            </w:tcBorders>
            <w:shd w:val="clear" w:color="auto" w:fill="auto"/>
            <w:noWrap/>
            <w:vAlign w:val="bottom"/>
            <w:hideMark/>
          </w:tcPr>
          <w:p w14:paraId="455C9D6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X</w:t>
            </w:r>
          </w:p>
        </w:tc>
        <w:tc>
          <w:tcPr>
            <w:tcW w:w="1023" w:type="dxa"/>
            <w:tcBorders>
              <w:top w:val="single" w:sz="4" w:space="0" w:color="auto"/>
            </w:tcBorders>
            <w:shd w:val="clear" w:color="auto" w:fill="auto"/>
            <w:noWrap/>
            <w:vAlign w:val="center"/>
            <w:hideMark/>
          </w:tcPr>
          <w:p w14:paraId="0D1081F2" w14:textId="77777777" w:rsidR="00CF796A" w:rsidRPr="00282D39" w:rsidRDefault="00CF796A" w:rsidP="00CF796A">
            <w:pPr>
              <w:widowControl w:val="0"/>
              <w:bidi w:val="0"/>
              <w:spacing w:after="240"/>
              <w:jc w:val="right"/>
              <w:rPr>
                <w:rFonts w:ascii="David" w:hAnsi="David" w:cs="David"/>
                <w:sz w:val="20"/>
                <w:szCs w:val="20"/>
                <w:lang w:eastAsia="he-IL"/>
              </w:rPr>
            </w:pPr>
            <w:r w:rsidRPr="00282D39">
              <w:rPr>
                <w:rFonts w:ascii="David" w:hAnsi="David" w:cs="David"/>
                <w:sz w:val="20"/>
                <w:szCs w:val="20"/>
                <w:lang w:eastAsia="he-IL"/>
              </w:rPr>
              <w:t>X</w:t>
            </w:r>
          </w:p>
        </w:tc>
        <w:tc>
          <w:tcPr>
            <w:tcW w:w="692" w:type="dxa"/>
            <w:tcBorders>
              <w:top w:val="single" w:sz="4" w:space="0" w:color="auto"/>
            </w:tcBorders>
            <w:shd w:val="clear" w:color="auto" w:fill="auto"/>
            <w:noWrap/>
            <w:vAlign w:val="bottom"/>
            <w:hideMark/>
          </w:tcPr>
          <w:p w14:paraId="4D55D37D" w14:textId="77777777" w:rsidR="00CF796A" w:rsidRPr="00282D39" w:rsidRDefault="00CF796A" w:rsidP="00CF796A">
            <w:pPr>
              <w:widowControl w:val="0"/>
              <w:bidi w:val="0"/>
              <w:spacing w:after="240"/>
              <w:jc w:val="right"/>
              <w:rPr>
                <w:rFonts w:ascii="David" w:hAnsi="David" w:cs="David"/>
                <w:sz w:val="20"/>
                <w:szCs w:val="20"/>
                <w:lang w:eastAsia="he-IL"/>
              </w:rPr>
            </w:pPr>
          </w:p>
        </w:tc>
        <w:tc>
          <w:tcPr>
            <w:tcW w:w="741" w:type="dxa"/>
            <w:tcBorders>
              <w:top w:val="single" w:sz="4" w:space="0" w:color="auto"/>
            </w:tcBorders>
            <w:shd w:val="clear" w:color="auto" w:fill="auto"/>
            <w:noWrap/>
            <w:vAlign w:val="bottom"/>
            <w:hideMark/>
          </w:tcPr>
          <w:p w14:paraId="709F538D"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top w:val="single" w:sz="4" w:space="0" w:color="auto"/>
            </w:tcBorders>
            <w:shd w:val="clear" w:color="auto" w:fill="auto"/>
            <w:noWrap/>
            <w:vAlign w:val="bottom"/>
            <w:hideMark/>
          </w:tcPr>
          <w:p w14:paraId="2B552CB4"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10</w:t>
            </w:r>
          </w:p>
        </w:tc>
        <w:tc>
          <w:tcPr>
            <w:tcW w:w="656" w:type="dxa"/>
            <w:tcBorders>
              <w:top w:val="single" w:sz="4" w:space="0" w:color="auto"/>
            </w:tcBorders>
            <w:shd w:val="clear" w:color="auto" w:fill="auto"/>
            <w:noWrap/>
            <w:vAlign w:val="bottom"/>
            <w:hideMark/>
          </w:tcPr>
          <w:p w14:paraId="7DA0BF3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1AD3B7C9"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tcBorders>
              <w:top w:val="single" w:sz="4" w:space="0" w:color="auto"/>
            </w:tcBorders>
            <w:shd w:val="clear" w:color="auto" w:fill="auto"/>
            <w:noWrap/>
            <w:vAlign w:val="bottom"/>
            <w:hideMark/>
          </w:tcPr>
          <w:p w14:paraId="473E4C99"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03" w:type="dxa"/>
            <w:tcBorders>
              <w:top w:val="single" w:sz="4" w:space="0" w:color="auto"/>
            </w:tcBorders>
            <w:shd w:val="clear" w:color="auto" w:fill="auto"/>
            <w:noWrap/>
            <w:vAlign w:val="bottom"/>
            <w:hideMark/>
          </w:tcPr>
          <w:p w14:paraId="3C0D545C"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A2483F5" w14:textId="77777777" w:rsidTr="00CF796A">
        <w:trPr>
          <w:trHeight w:val="285"/>
          <w:jc w:val="center"/>
        </w:trPr>
        <w:tc>
          <w:tcPr>
            <w:tcW w:w="492" w:type="dxa"/>
            <w:vMerge/>
            <w:textDirection w:val="tbRl"/>
            <w:vAlign w:val="center"/>
            <w:hideMark/>
          </w:tcPr>
          <w:p w14:paraId="130934A7"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633593F4"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w:t>
            </w:r>
          </w:p>
        </w:tc>
        <w:tc>
          <w:tcPr>
            <w:tcW w:w="1023" w:type="dxa"/>
            <w:shd w:val="clear" w:color="auto" w:fill="auto"/>
            <w:noWrap/>
            <w:vAlign w:val="center"/>
            <w:hideMark/>
          </w:tcPr>
          <w:p w14:paraId="1979D4B4" w14:textId="77777777" w:rsidR="00CF796A" w:rsidRPr="00282D39" w:rsidRDefault="00CF796A" w:rsidP="00CF796A">
            <w:pPr>
              <w:widowControl w:val="0"/>
              <w:bidi w:val="0"/>
              <w:spacing w:after="240"/>
              <w:jc w:val="right"/>
              <w:rPr>
                <w:rFonts w:ascii="David" w:hAnsi="David" w:cs="David"/>
                <w:sz w:val="20"/>
                <w:szCs w:val="20"/>
                <w:lang w:eastAsia="he-IL"/>
              </w:rPr>
            </w:pPr>
            <w:r w:rsidRPr="00282D39">
              <w:rPr>
                <w:rFonts w:ascii="David" w:hAnsi="David" w:cs="David"/>
                <w:sz w:val="20"/>
                <w:szCs w:val="20"/>
                <w:lang w:eastAsia="he-IL"/>
              </w:rPr>
              <w:t>Y</w:t>
            </w:r>
          </w:p>
        </w:tc>
        <w:tc>
          <w:tcPr>
            <w:tcW w:w="692" w:type="dxa"/>
            <w:shd w:val="clear" w:color="auto" w:fill="auto"/>
            <w:noWrap/>
            <w:vAlign w:val="bottom"/>
            <w:hideMark/>
          </w:tcPr>
          <w:p w14:paraId="71E1C7CB" w14:textId="77777777" w:rsidR="00CF796A" w:rsidRPr="00282D39" w:rsidRDefault="00CF796A" w:rsidP="00CF796A">
            <w:pPr>
              <w:widowControl w:val="0"/>
              <w:bidi w:val="0"/>
              <w:spacing w:after="240"/>
              <w:jc w:val="right"/>
              <w:rPr>
                <w:rFonts w:ascii="David" w:hAnsi="David" w:cs="David"/>
                <w:sz w:val="20"/>
                <w:szCs w:val="20"/>
                <w:lang w:eastAsia="he-IL"/>
              </w:rPr>
            </w:pPr>
          </w:p>
        </w:tc>
        <w:tc>
          <w:tcPr>
            <w:tcW w:w="741" w:type="dxa"/>
            <w:shd w:val="clear" w:color="auto" w:fill="auto"/>
            <w:noWrap/>
            <w:vAlign w:val="bottom"/>
            <w:hideMark/>
          </w:tcPr>
          <w:p w14:paraId="7DBA9EBE"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7B68E3B8"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10</w:t>
            </w:r>
          </w:p>
        </w:tc>
        <w:tc>
          <w:tcPr>
            <w:tcW w:w="656" w:type="dxa"/>
            <w:shd w:val="clear" w:color="auto" w:fill="auto"/>
            <w:noWrap/>
            <w:vAlign w:val="bottom"/>
            <w:hideMark/>
          </w:tcPr>
          <w:p w14:paraId="01F4FE1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2EC354C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shd w:val="clear" w:color="auto" w:fill="auto"/>
            <w:noWrap/>
            <w:vAlign w:val="bottom"/>
            <w:hideMark/>
          </w:tcPr>
          <w:p w14:paraId="1698FDAA"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03" w:type="dxa"/>
            <w:shd w:val="clear" w:color="auto" w:fill="auto"/>
            <w:noWrap/>
            <w:vAlign w:val="bottom"/>
            <w:hideMark/>
          </w:tcPr>
          <w:p w14:paraId="06482E4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5C5BF62" w14:textId="77777777" w:rsidTr="00CF796A">
        <w:trPr>
          <w:trHeight w:val="285"/>
          <w:jc w:val="center"/>
        </w:trPr>
        <w:tc>
          <w:tcPr>
            <w:tcW w:w="492" w:type="dxa"/>
            <w:vMerge/>
            <w:textDirection w:val="tbRl"/>
            <w:vAlign w:val="center"/>
            <w:hideMark/>
          </w:tcPr>
          <w:p w14:paraId="05E714E4"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0D191BDD"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Z</w:t>
            </w:r>
          </w:p>
        </w:tc>
        <w:tc>
          <w:tcPr>
            <w:tcW w:w="1023" w:type="dxa"/>
            <w:shd w:val="clear" w:color="auto" w:fill="auto"/>
            <w:noWrap/>
            <w:vAlign w:val="bottom"/>
            <w:hideMark/>
          </w:tcPr>
          <w:p w14:paraId="174EA722"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Z</w:t>
            </w:r>
          </w:p>
        </w:tc>
        <w:tc>
          <w:tcPr>
            <w:tcW w:w="692" w:type="dxa"/>
            <w:shd w:val="clear" w:color="auto" w:fill="auto"/>
            <w:noWrap/>
            <w:vAlign w:val="bottom"/>
            <w:hideMark/>
          </w:tcPr>
          <w:p w14:paraId="3F6E7F85" w14:textId="77777777" w:rsidR="00CF796A" w:rsidRPr="00282D39" w:rsidRDefault="00CF796A" w:rsidP="00CF796A">
            <w:pPr>
              <w:widowControl w:val="0"/>
              <w:bidi w:val="0"/>
              <w:spacing w:after="240"/>
              <w:jc w:val="right"/>
              <w:rPr>
                <w:rFonts w:ascii="David" w:hAnsi="David" w:cs="David"/>
                <w:color w:val="000000"/>
                <w:sz w:val="20"/>
                <w:szCs w:val="20"/>
                <w:lang w:eastAsia="he-IL"/>
              </w:rPr>
            </w:pPr>
          </w:p>
        </w:tc>
        <w:tc>
          <w:tcPr>
            <w:tcW w:w="741" w:type="dxa"/>
            <w:shd w:val="clear" w:color="auto" w:fill="auto"/>
            <w:noWrap/>
            <w:vAlign w:val="bottom"/>
            <w:hideMark/>
          </w:tcPr>
          <w:p w14:paraId="0D1EE5B0"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755E58A4"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10</w:t>
            </w:r>
          </w:p>
        </w:tc>
        <w:tc>
          <w:tcPr>
            <w:tcW w:w="656" w:type="dxa"/>
            <w:shd w:val="clear" w:color="auto" w:fill="auto"/>
            <w:noWrap/>
            <w:vAlign w:val="bottom"/>
            <w:hideMark/>
          </w:tcPr>
          <w:p w14:paraId="3F7B8543"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00B43495"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487" w:type="dxa"/>
            <w:shd w:val="clear" w:color="auto" w:fill="auto"/>
            <w:noWrap/>
            <w:vAlign w:val="bottom"/>
            <w:hideMark/>
          </w:tcPr>
          <w:p w14:paraId="1C51F86B" w14:textId="77777777" w:rsidR="00CF796A" w:rsidRPr="00282D39" w:rsidRDefault="00CF796A" w:rsidP="00CF796A">
            <w:pPr>
              <w:widowControl w:val="0"/>
              <w:bidi w:val="0"/>
              <w:spacing w:after="240"/>
              <w:jc w:val="both"/>
              <w:rPr>
                <w:rFonts w:ascii="David" w:hAnsi="David" w:cs="David"/>
                <w:sz w:val="20"/>
                <w:szCs w:val="20"/>
                <w:lang w:eastAsia="he-IL"/>
              </w:rPr>
            </w:pPr>
          </w:p>
        </w:tc>
        <w:tc>
          <w:tcPr>
            <w:tcW w:w="803" w:type="dxa"/>
            <w:shd w:val="clear" w:color="auto" w:fill="auto"/>
            <w:noWrap/>
            <w:vAlign w:val="bottom"/>
            <w:hideMark/>
          </w:tcPr>
          <w:p w14:paraId="0FB3F4D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2154170" w14:textId="77777777" w:rsidTr="00CF796A">
        <w:trPr>
          <w:trHeight w:val="285"/>
          <w:jc w:val="center"/>
        </w:trPr>
        <w:tc>
          <w:tcPr>
            <w:tcW w:w="492" w:type="dxa"/>
            <w:vMerge/>
            <w:textDirection w:val="tbRl"/>
            <w:vAlign w:val="center"/>
            <w:hideMark/>
          </w:tcPr>
          <w:p w14:paraId="0E4BBC74"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0A895F8F"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Location Description</w:t>
            </w:r>
          </w:p>
        </w:tc>
        <w:tc>
          <w:tcPr>
            <w:tcW w:w="1023" w:type="dxa"/>
            <w:shd w:val="clear" w:color="auto" w:fill="C5E0B3"/>
            <w:noWrap/>
            <w:vAlign w:val="bottom"/>
            <w:hideMark/>
          </w:tcPr>
          <w:p w14:paraId="5323AFA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תיאור מיקום</w:t>
            </w:r>
          </w:p>
        </w:tc>
        <w:tc>
          <w:tcPr>
            <w:tcW w:w="692" w:type="dxa"/>
            <w:shd w:val="clear" w:color="auto" w:fill="C5E0B3"/>
            <w:noWrap/>
            <w:vAlign w:val="bottom"/>
            <w:hideMark/>
          </w:tcPr>
          <w:p w14:paraId="1B1577F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21A6F613"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1D3B001C"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50</w:t>
            </w:r>
          </w:p>
        </w:tc>
        <w:tc>
          <w:tcPr>
            <w:tcW w:w="656" w:type="dxa"/>
            <w:shd w:val="clear" w:color="auto" w:fill="C5E0B3"/>
            <w:noWrap/>
            <w:vAlign w:val="bottom"/>
            <w:hideMark/>
          </w:tcPr>
          <w:p w14:paraId="7B7FF76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77432453"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65D5725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w:t>
            </w:r>
          </w:p>
        </w:tc>
        <w:tc>
          <w:tcPr>
            <w:tcW w:w="803" w:type="dxa"/>
            <w:shd w:val="clear" w:color="auto" w:fill="C5E0B3"/>
            <w:noWrap/>
            <w:vAlign w:val="bottom"/>
            <w:hideMark/>
          </w:tcPr>
          <w:p w14:paraId="489187D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1A249D7" w14:textId="77777777" w:rsidTr="00CF796A">
        <w:trPr>
          <w:trHeight w:val="285"/>
          <w:jc w:val="center"/>
        </w:trPr>
        <w:tc>
          <w:tcPr>
            <w:tcW w:w="492" w:type="dxa"/>
            <w:vMerge/>
            <w:textDirection w:val="tbRl"/>
            <w:vAlign w:val="center"/>
            <w:hideMark/>
          </w:tcPr>
          <w:p w14:paraId="547C229A"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394861A3"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Monicipal</w:t>
            </w:r>
          </w:p>
        </w:tc>
        <w:tc>
          <w:tcPr>
            <w:tcW w:w="1023" w:type="dxa"/>
            <w:shd w:val="clear" w:color="auto" w:fill="C5E0B3"/>
            <w:noWrap/>
            <w:vAlign w:val="center"/>
            <w:hideMark/>
          </w:tcPr>
          <w:p w14:paraId="28D66F13"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שיוך מוניציפלי</w:t>
            </w:r>
          </w:p>
        </w:tc>
        <w:tc>
          <w:tcPr>
            <w:tcW w:w="692" w:type="dxa"/>
            <w:shd w:val="clear" w:color="auto" w:fill="C5E0B3"/>
            <w:noWrap/>
            <w:vAlign w:val="bottom"/>
            <w:hideMark/>
          </w:tcPr>
          <w:p w14:paraId="457002F8"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752EC07A"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1D9B071A"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5F6C30C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54995029"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18A5225E"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w:t>
            </w:r>
          </w:p>
        </w:tc>
        <w:tc>
          <w:tcPr>
            <w:tcW w:w="803" w:type="dxa"/>
            <w:shd w:val="clear" w:color="auto" w:fill="C5E0B3"/>
            <w:noWrap/>
            <w:vAlign w:val="bottom"/>
            <w:hideMark/>
          </w:tcPr>
          <w:p w14:paraId="1224321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C02DCA5" w14:textId="77777777" w:rsidTr="00CF796A">
        <w:trPr>
          <w:trHeight w:val="285"/>
          <w:jc w:val="center"/>
        </w:trPr>
        <w:tc>
          <w:tcPr>
            <w:tcW w:w="492" w:type="dxa"/>
            <w:vMerge/>
            <w:textDirection w:val="tbRl"/>
            <w:vAlign w:val="center"/>
            <w:hideMark/>
          </w:tcPr>
          <w:p w14:paraId="19F77A66"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461F64DC"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Taagid</w:t>
            </w:r>
          </w:p>
        </w:tc>
        <w:tc>
          <w:tcPr>
            <w:tcW w:w="1023" w:type="dxa"/>
            <w:shd w:val="clear" w:color="auto" w:fill="C5E0B3"/>
            <w:noWrap/>
            <w:vAlign w:val="center"/>
            <w:hideMark/>
          </w:tcPr>
          <w:p w14:paraId="3D6D228A"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שיוך לתאגיד</w:t>
            </w:r>
          </w:p>
        </w:tc>
        <w:tc>
          <w:tcPr>
            <w:tcW w:w="692" w:type="dxa"/>
            <w:shd w:val="clear" w:color="auto" w:fill="C5E0B3"/>
            <w:noWrap/>
            <w:vAlign w:val="bottom"/>
            <w:hideMark/>
          </w:tcPr>
          <w:p w14:paraId="1ED2E113"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1B1160A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04B6D7B2"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757D6B0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677FE18E"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2FFCE1B9"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Taagid</w:t>
            </w:r>
          </w:p>
        </w:tc>
        <w:tc>
          <w:tcPr>
            <w:tcW w:w="803" w:type="dxa"/>
            <w:shd w:val="clear" w:color="auto" w:fill="C5E0B3"/>
            <w:noWrap/>
            <w:vAlign w:val="bottom"/>
            <w:hideMark/>
          </w:tcPr>
          <w:p w14:paraId="136C479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83A7F1E" w14:textId="77777777" w:rsidTr="00CF796A">
        <w:trPr>
          <w:trHeight w:val="285"/>
          <w:jc w:val="center"/>
        </w:trPr>
        <w:tc>
          <w:tcPr>
            <w:tcW w:w="492" w:type="dxa"/>
            <w:vMerge/>
            <w:textDirection w:val="tbRl"/>
            <w:vAlign w:val="center"/>
            <w:hideMark/>
          </w:tcPr>
          <w:p w14:paraId="54D784A6"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6B08C4EB"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RegTichnun</w:t>
            </w:r>
          </w:p>
        </w:tc>
        <w:tc>
          <w:tcPr>
            <w:tcW w:w="1023" w:type="dxa"/>
            <w:shd w:val="clear" w:color="auto" w:fill="C5E0B3"/>
            <w:noWrap/>
            <w:vAlign w:val="center"/>
            <w:hideMark/>
          </w:tcPr>
          <w:p w14:paraId="4A776BCC"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אזור תכנון</w:t>
            </w:r>
          </w:p>
        </w:tc>
        <w:tc>
          <w:tcPr>
            <w:tcW w:w="692" w:type="dxa"/>
            <w:shd w:val="clear" w:color="auto" w:fill="C5E0B3"/>
            <w:noWrap/>
            <w:vAlign w:val="bottom"/>
            <w:hideMark/>
          </w:tcPr>
          <w:p w14:paraId="626F57D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648987B4"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0B27F1DD"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16766D3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5848F78D"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024DBFE2"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RegTichnun</w:t>
            </w:r>
          </w:p>
        </w:tc>
        <w:tc>
          <w:tcPr>
            <w:tcW w:w="803" w:type="dxa"/>
            <w:shd w:val="clear" w:color="auto" w:fill="C5E0B3"/>
            <w:noWrap/>
            <w:vAlign w:val="bottom"/>
            <w:hideMark/>
          </w:tcPr>
          <w:p w14:paraId="7BC6E48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47231652" w14:textId="77777777" w:rsidTr="00CF796A">
        <w:trPr>
          <w:trHeight w:val="285"/>
          <w:jc w:val="center"/>
        </w:trPr>
        <w:tc>
          <w:tcPr>
            <w:tcW w:w="492" w:type="dxa"/>
            <w:vMerge/>
            <w:textDirection w:val="tbRl"/>
            <w:vAlign w:val="center"/>
            <w:hideMark/>
          </w:tcPr>
          <w:p w14:paraId="172B6B8E"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77C9EF43"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xml:space="preserve"> SubRegTichnun</w:t>
            </w:r>
          </w:p>
        </w:tc>
        <w:tc>
          <w:tcPr>
            <w:tcW w:w="1023" w:type="dxa"/>
            <w:shd w:val="clear" w:color="auto" w:fill="C5E0B3"/>
            <w:noWrap/>
            <w:vAlign w:val="center"/>
            <w:hideMark/>
          </w:tcPr>
          <w:p w14:paraId="18ECE4E3"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תת אזור תכנון</w:t>
            </w:r>
          </w:p>
        </w:tc>
        <w:tc>
          <w:tcPr>
            <w:tcW w:w="692" w:type="dxa"/>
            <w:shd w:val="clear" w:color="auto" w:fill="C5E0B3"/>
            <w:noWrap/>
            <w:vAlign w:val="bottom"/>
            <w:hideMark/>
          </w:tcPr>
          <w:p w14:paraId="5315A291"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000A872C"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2EF04514"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5296DC8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0097A488"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548F9553"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xml:space="preserve"> SubRegTichnun</w:t>
            </w:r>
          </w:p>
        </w:tc>
        <w:tc>
          <w:tcPr>
            <w:tcW w:w="803" w:type="dxa"/>
            <w:shd w:val="clear" w:color="auto" w:fill="C5E0B3"/>
            <w:noWrap/>
            <w:vAlign w:val="bottom"/>
            <w:hideMark/>
          </w:tcPr>
          <w:p w14:paraId="2360798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D94FC1D" w14:textId="77777777" w:rsidTr="00CF796A">
        <w:trPr>
          <w:trHeight w:val="285"/>
          <w:jc w:val="center"/>
        </w:trPr>
        <w:tc>
          <w:tcPr>
            <w:tcW w:w="492" w:type="dxa"/>
            <w:vMerge/>
            <w:textDirection w:val="tbRl"/>
            <w:vAlign w:val="center"/>
            <w:hideMark/>
          </w:tcPr>
          <w:p w14:paraId="281C1F4F"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59E9D32B"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DrainageBase</w:t>
            </w:r>
          </w:p>
        </w:tc>
        <w:tc>
          <w:tcPr>
            <w:tcW w:w="1023" w:type="dxa"/>
            <w:shd w:val="clear" w:color="auto" w:fill="C5E0B3"/>
            <w:noWrap/>
            <w:vAlign w:val="center"/>
            <w:hideMark/>
          </w:tcPr>
          <w:p w14:paraId="7A56FEAC"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בסיס ניקוז</w:t>
            </w:r>
          </w:p>
        </w:tc>
        <w:tc>
          <w:tcPr>
            <w:tcW w:w="692" w:type="dxa"/>
            <w:shd w:val="clear" w:color="auto" w:fill="C5E0B3"/>
            <w:noWrap/>
            <w:vAlign w:val="bottom"/>
            <w:hideMark/>
          </w:tcPr>
          <w:p w14:paraId="7674F575"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7FF975C6"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202818E7"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3D50260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לא</w:t>
            </w:r>
          </w:p>
        </w:tc>
        <w:tc>
          <w:tcPr>
            <w:tcW w:w="584" w:type="dxa"/>
            <w:shd w:val="clear" w:color="auto" w:fill="C5E0B3"/>
            <w:noWrap/>
            <w:vAlign w:val="bottom"/>
            <w:hideMark/>
          </w:tcPr>
          <w:p w14:paraId="46CF47F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1487" w:type="dxa"/>
            <w:shd w:val="clear" w:color="auto" w:fill="C5E0B3"/>
            <w:noWrap/>
            <w:vAlign w:val="bottom"/>
            <w:hideMark/>
          </w:tcPr>
          <w:p w14:paraId="19088069"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 xml:space="preserve"> DrainageBase</w:t>
            </w:r>
          </w:p>
        </w:tc>
        <w:tc>
          <w:tcPr>
            <w:tcW w:w="803" w:type="dxa"/>
            <w:shd w:val="clear" w:color="auto" w:fill="C5E0B3"/>
            <w:noWrap/>
            <w:vAlign w:val="bottom"/>
            <w:hideMark/>
          </w:tcPr>
          <w:p w14:paraId="7633000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B093C88" w14:textId="77777777" w:rsidTr="00CF796A">
        <w:trPr>
          <w:trHeight w:val="285"/>
          <w:jc w:val="center"/>
        </w:trPr>
        <w:tc>
          <w:tcPr>
            <w:tcW w:w="492" w:type="dxa"/>
            <w:vMerge/>
            <w:textDirection w:val="tbRl"/>
            <w:vAlign w:val="center"/>
            <w:hideMark/>
          </w:tcPr>
          <w:p w14:paraId="7798A9D7"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C5E0B3"/>
            <w:noWrap/>
            <w:vAlign w:val="bottom"/>
            <w:hideMark/>
          </w:tcPr>
          <w:p w14:paraId="36B89DFC"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HydroSens</w:t>
            </w:r>
          </w:p>
        </w:tc>
        <w:tc>
          <w:tcPr>
            <w:tcW w:w="1023" w:type="dxa"/>
            <w:shd w:val="clear" w:color="auto" w:fill="C5E0B3"/>
            <w:noWrap/>
            <w:vAlign w:val="center"/>
            <w:hideMark/>
          </w:tcPr>
          <w:p w14:paraId="63919035"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רגישות הידרולוגית</w:t>
            </w:r>
          </w:p>
        </w:tc>
        <w:tc>
          <w:tcPr>
            <w:tcW w:w="692" w:type="dxa"/>
            <w:shd w:val="clear" w:color="auto" w:fill="C5E0B3"/>
            <w:noWrap/>
            <w:vAlign w:val="bottom"/>
            <w:hideMark/>
          </w:tcPr>
          <w:p w14:paraId="62561BEA"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w:t>
            </w:r>
          </w:p>
        </w:tc>
        <w:tc>
          <w:tcPr>
            <w:tcW w:w="741" w:type="dxa"/>
            <w:shd w:val="clear" w:color="auto" w:fill="C5E0B3"/>
            <w:noWrap/>
            <w:vAlign w:val="bottom"/>
            <w:hideMark/>
          </w:tcPr>
          <w:p w14:paraId="1C79D7F8"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C5E0B3"/>
            <w:noWrap/>
            <w:vAlign w:val="bottom"/>
            <w:hideMark/>
          </w:tcPr>
          <w:p w14:paraId="095F1785"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C5E0B3"/>
            <w:noWrap/>
            <w:vAlign w:val="bottom"/>
            <w:hideMark/>
          </w:tcPr>
          <w:p w14:paraId="2015F54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C5E0B3"/>
            <w:noWrap/>
            <w:vAlign w:val="bottom"/>
            <w:hideMark/>
          </w:tcPr>
          <w:p w14:paraId="0570565B"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לא</w:t>
            </w:r>
          </w:p>
        </w:tc>
        <w:tc>
          <w:tcPr>
            <w:tcW w:w="1487" w:type="dxa"/>
            <w:shd w:val="clear" w:color="auto" w:fill="C5E0B3"/>
            <w:noWrap/>
            <w:vAlign w:val="bottom"/>
            <w:hideMark/>
          </w:tcPr>
          <w:p w14:paraId="41AD8A3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xml:space="preserve"> HydroSens</w:t>
            </w:r>
          </w:p>
        </w:tc>
        <w:tc>
          <w:tcPr>
            <w:tcW w:w="803" w:type="dxa"/>
            <w:shd w:val="clear" w:color="auto" w:fill="C5E0B3"/>
            <w:noWrap/>
            <w:vAlign w:val="bottom"/>
            <w:hideMark/>
          </w:tcPr>
          <w:p w14:paraId="399B6F4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7D2849A1" w14:textId="77777777" w:rsidTr="00CF796A">
        <w:trPr>
          <w:trHeight w:val="285"/>
          <w:jc w:val="center"/>
        </w:trPr>
        <w:tc>
          <w:tcPr>
            <w:tcW w:w="492" w:type="dxa"/>
            <w:vMerge/>
            <w:tcBorders>
              <w:bottom w:val="single" w:sz="4" w:space="0" w:color="auto"/>
            </w:tcBorders>
            <w:textDirection w:val="tbRl"/>
            <w:vAlign w:val="center"/>
            <w:hideMark/>
          </w:tcPr>
          <w:p w14:paraId="4C63EE4B"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tcBorders>
              <w:bottom w:val="single" w:sz="4" w:space="0" w:color="auto"/>
            </w:tcBorders>
            <w:shd w:val="clear" w:color="auto" w:fill="auto"/>
            <w:noWrap/>
            <w:vAlign w:val="bottom"/>
            <w:hideMark/>
          </w:tcPr>
          <w:p w14:paraId="30B998A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MeaseredArea</w:t>
            </w:r>
          </w:p>
        </w:tc>
        <w:tc>
          <w:tcPr>
            <w:tcW w:w="1023" w:type="dxa"/>
            <w:tcBorders>
              <w:bottom w:val="single" w:sz="4" w:space="0" w:color="auto"/>
            </w:tcBorders>
            <w:shd w:val="clear" w:color="auto" w:fill="auto"/>
            <w:noWrap/>
            <w:vAlign w:val="bottom"/>
            <w:hideMark/>
          </w:tcPr>
          <w:p w14:paraId="5B2102BF"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שטח מדוד</w:t>
            </w:r>
          </w:p>
        </w:tc>
        <w:tc>
          <w:tcPr>
            <w:tcW w:w="692" w:type="dxa"/>
            <w:tcBorders>
              <w:bottom w:val="single" w:sz="4" w:space="0" w:color="auto"/>
            </w:tcBorders>
            <w:shd w:val="clear" w:color="auto" w:fill="auto"/>
            <w:noWrap/>
            <w:vAlign w:val="bottom"/>
            <w:hideMark/>
          </w:tcPr>
          <w:p w14:paraId="1C734450"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tcBorders>
              <w:bottom w:val="single" w:sz="4" w:space="0" w:color="auto"/>
            </w:tcBorders>
            <w:shd w:val="clear" w:color="auto" w:fill="auto"/>
            <w:noWrap/>
            <w:vAlign w:val="bottom"/>
            <w:hideMark/>
          </w:tcPr>
          <w:p w14:paraId="0D106C42"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bottom w:val="single" w:sz="4" w:space="0" w:color="auto"/>
            </w:tcBorders>
            <w:shd w:val="clear" w:color="auto" w:fill="auto"/>
            <w:noWrap/>
            <w:vAlign w:val="bottom"/>
            <w:hideMark/>
          </w:tcPr>
          <w:p w14:paraId="4A15E67C"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10</w:t>
            </w:r>
          </w:p>
        </w:tc>
        <w:tc>
          <w:tcPr>
            <w:tcW w:w="656" w:type="dxa"/>
            <w:tcBorders>
              <w:bottom w:val="single" w:sz="4" w:space="0" w:color="auto"/>
            </w:tcBorders>
            <w:shd w:val="clear" w:color="auto" w:fill="auto"/>
            <w:noWrap/>
            <w:vAlign w:val="bottom"/>
            <w:hideMark/>
          </w:tcPr>
          <w:p w14:paraId="4537F9F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bottom w:val="single" w:sz="4" w:space="0" w:color="auto"/>
            </w:tcBorders>
            <w:shd w:val="clear" w:color="auto" w:fill="auto"/>
            <w:noWrap/>
            <w:vAlign w:val="bottom"/>
            <w:hideMark/>
          </w:tcPr>
          <w:p w14:paraId="0F7D472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bottom w:val="single" w:sz="4" w:space="0" w:color="auto"/>
            </w:tcBorders>
            <w:shd w:val="clear" w:color="auto" w:fill="auto"/>
            <w:noWrap/>
            <w:vAlign w:val="bottom"/>
            <w:hideMark/>
          </w:tcPr>
          <w:p w14:paraId="5420905E"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bottom w:val="single" w:sz="4" w:space="0" w:color="auto"/>
            </w:tcBorders>
            <w:shd w:val="clear" w:color="auto" w:fill="auto"/>
            <w:noWrap/>
            <w:vAlign w:val="bottom"/>
            <w:hideMark/>
          </w:tcPr>
          <w:p w14:paraId="004F4C2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26FFCF7A" w14:textId="77777777" w:rsidTr="00CF796A">
        <w:trPr>
          <w:trHeight w:val="285"/>
          <w:jc w:val="center"/>
        </w:trPr>
        <w:tc>
          <w:tcPr>
            <w:tcW w:w="492" w:type="dxa"/>
            <w:vMerge w:val="restart"/>
            <w:tcBorders>
              <w:top w:val="single" w:sz="4" w:space="0" w:color="auto"/>
            </w:tcBorders>
            <w:shd w:val="clear" w:color="auto" w:fill="auto"/>
            <w:textDirection w:val="tbRl"/>
            <w:vAlign w:val="center"/>
            <w:hideMark/>
          </w:tcPr>
          <w:p w14:paraId="0D9D95D0" w14:textId="77777777" w:rsidR="00CF796A" w:rsidRPr="00282D39" w:rsidRDefault="00CF796A" w:rsidP="00CF796A">
            <w:pPr>
              <w:widowControl w:val="0"/>
              <w:spacing w:after="240"/>
              <w:ind w:left="113" w:right="113"/>
              <w:jc w:val="center"/>
              <w:rPr>
                <w:rFonts w:ascii="David" w:hAnsi="David" w:cs="David"/>
                <w:b/>
                <w:bCs/>
                <w:sz w:val="20"/>
                <w:szCs w:val="20"/>
                <w:rtl/>
                <w:lang w:eastAsia="he-IL"/>
              </w:rPr>
            </w:pPr>
            <w:r w:rsidRPr="00282D39">
              <w:rPr>
                <w:rFonts w:ascii="David" w:hAnsi="David" w:cs="David"/>
                <w:b/>
                <w:bCs/>
                <w:sz w:val="20"/>
                <w:szCs w:val="20"/>
                <w:rtl/>
                <w:lang w:eastAsia="he-IL"/>
              </w:rPr>
              <w:t>מאפיינים</w:t>
            </w:r>
          </w:p>
        </w:tc>
        <w:tc>
          <w:tcPr>
            <w:tcW w:w="1421" w:type="dxa"/>
            <w:tcBorders>
              <w:top w:val="single" w:sz="4" w:space="0" w:color="auto"/>
            </w:tcBorders>
            <w:shd w:val="clear" w:color="auto" w:fill="auto"/>
            <w:noWrap/>
            <w:vAlign w:val="bottom"/>
            <w:hideMark/>
          </w:tcPr>
          <w:p w14:paraId="7188F2D9"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xml:space="preserve"> TreatmenrLevel</w:t>
            </w:r>
          </w:p>
        </w:tc>
        <w:tc>
          <w:tcPr>
            <w:tcW w:w="1023" w:type="dxa"/>
            <w:tcBorders>
              <w:top w:val="single" w:sz="4" w:space="0" w:color="auto"/>
            </w:tcBorders>
            <w:shd w:val="clear" w:color="auto" w:fill="auto"/>
            <w:noWrap/>
            <w:vAlign w:val="center"/>
            <w:hideMark/>
          </w:tcPr>
          <w:p w14:paraId="2DD96811"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רמת טיפול</w:t>
            </w:r>
          </w:p>
        </w:tc>
        <w:tc>
          <w:tcPr>
            <w:tcW w:w="692" w:type="dxa"/>
            <w:tcBorders>
              <w:top w:val="single" w:sz="4" w:space="0" w:color="auto"/>
            </w:tcBorders>
            <w:shd w:val="clear" w:color="auto" w:fill="auto"/>
            <w:noWrap/>
            <w:vAlign w:val="bottom"/>
            <w:hideMark/>
          </w:tcPr>
          <w:p w14:paraId="087A2A1F"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tcBorders>
              <w:top w:val="single" w:sz="4" w:space="0" w:color="auto"/>
            </w:tcBorders>
            <w:shd w:val="clear" w:color="auto" w:fill="auto"/>
            <w:noWrap/>
            <w:vAlign w:val="bottom"/>
            <w:hideMark/>
          </w:tcPr>
          <w:p w14:paraId="51AEA7D9"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tcBorders>
              <w:top w:val="single" w:sz="4" w:space="0" w:color="auto"/>
            </w:tcBorders>
            <w:shd w:val="clear" w:color="auto" w:fill="auto"/>
            <w:noWrap/>
            <w:vAlign w:val="bottom"/>
            <w:hideMark/>
          </w:tcPr>
          <w:p w14:paraId="346A1FB3"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tcBorders>
              <w:top w:val="single" w:sz="4" w:space="0" w:color="auto"/>
            </w:tcBorders>
            <w:shd w:val="clear" w:color="auto" w:fill="auto"/>
            <w:noWrap/>
            <w:vAlign w:val="bottom"/>
            <w:hideMark/>
          </w:tcPr>
          <w:p w14:paraId="664EF72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7E6BBCC6"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0635E794"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 xml:space="preserve"> TreatmenrLevel</w:t>
            </w:r>
          </w:p>
        </w:tc>
        <w:tc>
          <w:tcPr>
            <w:tcW w:w="803" w:type="dxa"/>
            <w:tcBorders>
              <w:top w:val="single" w:sz="4" w:space="0" w:color="auto"/>
            </w:tcBorders>
            <w:shd w:val="clear" w:color="auto" w:fill="auto"/>
            <w:noWrap/>
            <w:vAlign w:val="bottom"/>
            <w:hideMark/>
          </w:tcPr>
          <w:p w14:paraId="5D01BEC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2090A44" w14:textId="77777777" w:rsidTr="00CF796A">
        <w:trPr>
          <w:trHeight w:val="285"/>
          <w:jc w:val="center"/>
        </w:trPr>
        <w:tc>
          <w:tcPr>
            <w:tcW w:w="492" w:type="dxa"/>
            <w:vMerge/>
            <w:textDirection w:val="tbRl"/>
            <w:vAlign w:val="center"/>
            <w:hideMark/>
          </w:tcPr>
          <w:p w14:paraId="3EC73B3C"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7C38444F"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TreatmentType</w:t>
            </w:r>
          </w:p>
        </w:tc>
        <w:tc>
          <w:tcPr>
            <w:tcW w:w="1023" w:type="dxa"/>
            <w:shd w:val="clear" w:color="auto" w:fill="auto"/>
            <w:noWrap/>
            <w:vAlign w:val="bottom"/>
            <w:hideMark/>
          </w:tcPr>
          <w:p w14:paraId="15A190E6"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שיטת טיפול</w:t>
            </w:r>
          </w:p>
        </w:tc>
        <w:tc>
          <w:tcPr>
            <w:tcW w:w="692" w:type="dxa"/>
            <w:shd w:val="clear" w:color="auto" w:fill="auto"/>
            <w:noWrap/>
            <w:vAlign w:val="bottom"/>
            <w:hideMark/>
          </w:tcPr>
          <w:p w14:paraId="7240875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30941E5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3D5DE460"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560F03C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190FC487"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0CF3387A"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kTreatmentType</w:t>
            </w:r>
          </w:p>
        </w:tc>
        <w:tc>
          <w:tcPr>
            <w:tcW w:w="803" w:type="dxa"/>
            <w:shd w:val="clear" w:color="auto" w:fill="auto"/>
            <w:noWrap/>
            <w:vAlign w:val="bottom"/>
            <w:hideMark/>
          </w:tcPr>
          <w:p w14:paraId="69CA541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536A9B7F" w14:textId="77777777" w:rsidTr="00CF796A">
        <w:trPr>
          <w:trHeight w:val="285"/>
          <w:jc w:val="center"/>
        </w:trPr>
        <w:tc>
          <w:tcPr>
            <w:tcW w:w="492" w:type="dxa"/>
            <w:vMerge/>
            <w:textDirection w:val="tbRl"/>
            <w:vAlign w:val="center"/>
            <w:hideMark/>
          </w:tcPr>
          <w:p w14:paraId="7FDB9B9B"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26ED7F6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InbarUpdate</w:t>
            </w:r>
          </w:p>
        </w:tc>
        <w:tc>
          <w:tcPr>
            <w:tcW w:w="1023" w:type="dxa"/>
            <w:shd w:val="clear" w:color="auto" w:fill="auto"/>
            <w:noWrap/>
            <w:vAlign w:val="center"/>
            <w:hideMark/>
          </w:tcPr>
          <w:p w14:paraId="003D29BA"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שדרוג לתקנות ענבר</w:t>
            </w:r>
          </w:p>
        </w:tc>
        <w:tc>
          <w:tcPr>
            <w:tcW w:w="692" w:type="dxa"/>
            <w:shd w:val="clear" w:color="auto" w:fill="auto"/>
            <w:noWrap/>
            <w:vAlign w:val="bottom"/>
            <w:hideMark/>
          </w:tcPr>
          <w:p w14:paraId="4576647D"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69F9F7C9"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shd w:val="clear" w:color="auto" w:fill="auto"/>
            <w:noWrap/>
            <w:vAlign w:val="bottom"/>
            <w:hideMark/>
          </w:tcPr>
          <w:p w14:paraId="35A3C338"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6685161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1AACFC32"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7953D87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shd w:val="clear" w:color="auto" w:fill="auto"/>
            <w:noWrap/>
            <w:vAlign w:val="bottom"/>
            <w:hideMark/>
          </w:tcPr>
          <w:p w14:paraId="20A41FF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5AD0DB23" w14:textId="77777777" w:rsidTr="00CF796A">
        <w:trPr>
          <w:trHeight w:val="285"/>
          <w:jc w:val="center"/>
        </w:trPr>
        <w:tc>
          <w:tcPr>
            <w:tcW w:w="492" w:type="dxa"/>
            <w:vMerge/>
            <w:textDirection w:val="tbRl"/>
            <w:vAlign w:val="center"/>
            <w:hideMark/>
          </w:tcPr>
          <w:p w14:paraId="3BDC3865"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0A6C4BB1"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KolchimQuality</w:t>
            </w:r>
          </w:p>
        </w:tc>
        <w:tc>
          <w:tcPr>
            <w:tcW w:w="1023" w:type="dxa"/>
            <w:shd w:val="clear" w:color="auto" w:fill="auto"/>
            <w:noWrap/>
            <w:vAlign w:val="bottom"/>
            <w:hideMark/>
          </w:tcPr>
          <w:p w14:paraId="77A08656"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איכות קולחים</w:t>
            </w:r>
          </w:p>
        </w:tc>
        <w:tc>
          <w:tcPr>
            <w:tcW w:w="692" w:type="dxa"/>
            <w:shd w:val="clear" w:color="auto" w:fill="auto"/>
            <w:noWrap/>
            <w:vAlign w:val="bottom"/>
            <w:hideMark/>
          </w:tcPr>
          <w:p w14:paraId="644E848E"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33402A68"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3FA7A40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1D4DA9D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47798781"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1C50370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kKolchimQuality</w:t>
            </w:r>
          </w:p>
        </w:tc>
        <w:tc>
          <w:tcPr>
            <w:tcW w:w="803" w:type="dxa"/>
            <w:shd w:val="clear" w:color="auto" w:fill="auto"/>
            <w:noWrap/>
            <w:vAlign w:val="bottom"/>
            <w:hideMark/>
          </w:tcPr>
          <w:p w14:paraId="4C5B04B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C35C20F" w14:textId="77777777" w:rsidTr="00CF796A">
        <w:trPr>
          <w:trHeight w:val="285"/>
          <w:jc w:val="center"/>
        </w:trPr>
        <w:tc>
          <w:tcPr>
            <w:tcW w:w="492" w:type="dxa"/>
            <w:vMerge/>
            <w:textDirection w:val="tbRl"/>
            <w:vAlign w:val="center"/>
            <w:hideMark/>
          </w:tcPr>
          <w:p w14:paraId="1973B4D2"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06EC8D5F"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SilukYam</w:t>
            </w:r>
          </w:p>
        </w:tc>
        <w:tc>
          <w:tcPr>
            <w:tcW w:w="1023" w:type="dxa"/>
            <w:shd w:val="clear" w:color="auto" w:fill="auto"/>
            <w:noWrap/>
            <w:vAlign w:val="center"/>
            <w:hideMark/>
          </w:tcPr>
          <w:p w14:paraId="3BF82804"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סילוק קולחים לים</w:t>
            </w:r>
          </w:p>
        </w:tc>
        <w:tc>
          <w:tcPr>
            <w:tcW w:w="692" w:type="dxa"/>
            <w:shd w:val="clear" w:color="auto" w:fill="auto"/>
            <w:noWrap/>
            <w:vAlign w:val="bottom"/>
            <w:hideMark/>
          </w:tcPr>
          <w:p w14:paraId="3A23E544"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0E1F23F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shd w:val="clear" w:color="auto" w:fill="auto"/>
            <w:noWrap/>
            <w:vAlign w:val="bottom"/>
            <w:hideMark/>
          </w:tcPr>
          <w:p w14:paraId="5BB29DE7"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6E60A073"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0BF84D72"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FBFD705"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shd w:val="clear" w:color="auto" w:fill="auto"/>
            <w:noWrap/>
            <w:vAlign w:val="bottom"/>
            <w:hideMark/>
          </w:tcPr>
          <w:p w14:paraId="0DA8B509"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4188FF9E" w14:textId="77777777" w:rsidTr="00CF796A">
        <w:trPr>
          <w:trHeight w:val="285"/>
          <w:jc w:val="center"/>
        </w:trPr>
        <w:tc>
          <w:tcPr>
            <w:tcW w:w="492" w:type="dxa"/>
            <w:vMerge/>
            <w:textDirection w:val="tbRl"/>
            <w:vAlign w:val="center"/>
            <w:hideMark/>
          </w:tcPr>
          <w:p w14:paraId="55627E3B"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3E9193E5"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SilukNachal</w:t>
            </w:r>
          </w:p>
        </w:tc>
        <w:tc>
          <w:tcPr>
            <w:tcW w:w="1023" w:type="dxa"/>
            <w:shd w:val="clear" w:color="auto" w:fill="auto"/>
            <w:noWrap/>
            <w:vAlign w:val="center"/>
            <w:hideMark/>
          </w:tcPr>
          <w:p w14:paraId="71E398B2"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סילוק קולחים לנחל</w:t>
            </w:r>
          </w:p>
        </w:tc>
        <w:tc>
          <w:tcPr>
            <w:tcW w:w="692" w:type="dxa"/>
            <w:shd w:val="clear" w:color="auto" w:fill="auto"/>
            <w:noWrap/>
            <w:vAlign w:val="bottom"/>
            <w:hideMark/>
          </w:tcPr>
          <w:p w14:paraId="4365E311"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36C4ED80"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shd w:val="clear" w:color="auto" w:fill="auto"/>
            <w:noWrap/>
            <w:vAlign w:val="bottom"/>
            <w:hideMark/>
          </w:tcPr>
          <w:p w14:paraId="3BD817AD"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6C1108F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64919949"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0B27025"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shd w:val="clear" w:color="auto" w:fill="auto"/>
            <w:noWrap/>
            <w:vAlign w:val="bottom"/>
            <w:hideMark/>
          </w:tcPr>
          <w:p w14:paraId="1885012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B2A017E" w14:textId="77777777" w:rsidTr="00CF796A">
        <w:trPr>
          <w:trHeight w:val="285"/>
          <w:jc w:val="center"/>
        </w:trPr>
        <w:tc>
          <w:tcPr>
            <w:tcW w:w="492" w:type="dxa"/>
            <w:vMerge/>
            <w:textDirection w:val="tbRl"/>
            <w:vAlign w:val="center"/>
            <w:hideMark/>
          </w:tcPr>
          <w:p w14:paraId="3FC325D1"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3C8E9F7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Maagar</w:t>
            </w:r>
          </w:p>
        </w:tc>
        <w:tc>
          <w:tcPr>
            <w:tcW w:w="1023" w:type="dxa"/>
            <w:shd w:val="clear" w:color="auto" w:fill="auto"/>
            <w:noWrap/>
            <w:vAlign w:val="center"/>
            <w:hideMark/>
          </w:tcPr>
          <w:p w14:paraId="46885838"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חיבור למאגר</w:t>
            </w:r>
          </w:p>
        </w:tc>
        <w:tc>
          <w:tcPr>
            <w:tcW w:w="692" w:type="dxa"/>
            <w:shd w:val="clear" w:color="auto" w:fill="auto"/>
            <w:noWrap/>
            <w:vAlign w:val="bottom"/>
            <w:hideMark/>
          </w:tcPr>
          <w:p w14:paraId="77AD3AD3"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4BB6B2BA"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3AF36FF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281C6F1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65DE9CF2"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2837D6B8"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01350C6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5F1C7906" w14:textId="77777777" w:rsidTr="00CF796A">
        <w:trPr>
          <w:trHeight w:val="285"/>
          <w:jc w:val="center"/>
        </w:trPr>
        <w:tc>
          <w:tcPr>
            <w:tcW w:w="492" w:type="dxa"/>
            <w:vMerge/>
            <w:textDirection w:val="tbRl"/>
            <w:vAlign w:val="center"/>
            <w:hideMark/>
          </w:tcPr>
          <w:p w14:paraId="45882773"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135E42B8"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Reactor</w:t>
            </w:r>
          </w:p>
        </w:tc>
        <w:tc>
          <w:tcPr>
            <w:tcW w:w="1023" w:type="dxa"/>
            <w:shd w:val="clear" w:color="auto" w:fill="auto"/>
            <w:noWrap/>
            <w:vAlign w:val="bottom"/>
            <w:hideMark/>
          </w:tcPr>
          <w:p w14:paraId="22323B7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קיום מגוב מכני</w:t>
            </w:r>
          </w:p>
        </w:tc>
        <w:tc>
          <w:tcPr>
            <w:tcW w:w="692" w:type="dxa"/>
            <w:shd w:val="clear" w:color="auto" w:fill="auto"/>
            <w:noWrap/>
            <w:vAlign w:val="bottom"/>
            <w:hideMark/>
          </w:tcPr>
          <w:p w14:paraId="7C1F83D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6012B45D"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shd w:val="clear" w:color="auto" w:fill="auto"/>
            <w:noWrap/>
            <w:vAlign w:val="bottom"/>
            <w:hideMark/>
          </w:tcPr>
          <w:p w14:paraId="489E3006"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77A520A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14E2BC01"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5953264A"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shd w:val="clear" w:color="auto" w:fill="auto"/>
            <w:noWrap/>
            <w:vAlign w:val="bottom"/>
            <w:hideMark/>
          </w:tcPr>
          <w:p w14:paraId="65F0BA0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84CB92D" w14:textId="77777777" w:rsidTr="00CF796A">
        <w:trPr>
          <w:trHeight w:val="285"/>
          <w:jc w:val="center"/>
        </w:trPr>
        <w:tc>
          <w:tcPr>
            <w:tcW w:w="492" w:type="dxa"/>
            <w:vMerge/>
            <w:textDirection w:val="tbRl"/>
            <w:vAlign w:val="center"/>
            <w:hideMark/>
          </w:tcPr>
          <w:p w14:paraId="625BD204"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7794C07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Taba</w:t>
            </w:r>
          </w:p>
        </w:tc>
        <w:tc>
          <w:tcPr>
            <w:tcW w:w="1023" w:type="dxa"/>
            <w:shd w:val="clear" w:color="auto" w:fill="auto"/>
            <w:noWrap/>
            <w:vAlign w:val="bottom"/>
            <w:hideMark/>
          </w:tcPr>
          <w:p w14:paraId="20A7727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קיום תבע</w:t>
            </w:r>
          </w:p>
        </w:tc>
        <w:tc>
          <w:tcPr>
            <w:tcW w:w="692" w:type="dxa"/>
            <w:shd w:val="clear" w:color="auto" w:fill="auto"/>
            <w:noWrap/>
            <w:vAlign w:val="bottom"/>
            <w:hideMark/>
          </w:tcPr>
          <w:p w14:paraId="52DFEB2B"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734DAE94"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shd w:val="clear" w:color="auto" w:fill="auto"/>
            <w:noWrap/>
            <w:vAlign w:val="bottom"/>
            <w:hideMark/>
          </w:tcPr>
          <w:p w14:paraId="062F5B6E"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shd w:val="clear" w:color="auto" w:fill="auto"/>
            <w:noWrap/>
            <w:vAlign w:val="bottom"/>
            <w:hideMark/>
          </w:tcPr>
          <w:p w14:paraId="61D3419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0087DAE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76E6A237"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shd w:val="clear" w:color="auto" w:fill="auto"/>
            <w:noWrap/>
            <w:vAlign w:val="bottom"/>
            <w:hideMark/>
          </w:tcPr>
          <w:p w14:paraId="08EA1C4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568E95C" w14:textId="77777777" w:rsidTr="00CF796A">
        <w:trPr>
          <w:trHeight w:val="285"/>
          <w:jc w:val="center"/>
        </w:trPr>
        <w:tc>
          <w:tcPr>
            <w:tcW w:w="492" w:type="dxa"/>
            <w:vMerge/>
            <w:textDirection w:val="tbRl"/>
            <w:vAlign w:val="center"/>
            <w:hideMark/>
          </w:tcPr>
          <w:p w14:paraId="5268A8D8"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14225AD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TabaNum</w:t>
            </w:r>
          </w:p>
        </w:tc>
        <w:tc>
          <w:tcPr>
            <w:tcW w:w="1023" w:type="dxa"/>
            <w:shd w:val="clear" w:color="auto" w:fill="auto"/>
            <w:noWrap/>
            <w:vAlign w:val="bottom"/>
            <w:hideMark/>
          </w:tcPr>
          <w:p w14:paraId="05037A9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מספר תבע</w:t>
            </w:r>
          </w:p>
        </w:tc>
        <w:tc>
          <w:tcPr>
            <w:tcW w:w="692" w:type="dxa"/>
            <w:shd w:val="clear" w:color="auto" w:fill="auto"/>
            <w:noWrap/>
            <w:vAlign w:val="bottom"/>
            <w:hideMark/>
          </w:tcPr>
          <w:p w14:paraId="7182CB3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41BA1CEC"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1BF468F9"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0A6BC6C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63B50A6B"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335D9412"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2806514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2D07407" w14:textId="77777777" w:rsidTr="00CF796A">
        <w:trPr>
          <w:trHeight w:val="285"/>
          <w:jc w:val="center"/>
        </w:trPr>
        <w:tc>
          <w:tcPr>
            <w:tcW w:w="492" w:type="dxa"/>
            <w:vMerge/>
            <w:tcBorders>
              <w:bottom w:val="single" w:sz="4" w:space="0" w:color="auto"/>
            </w:tcBorders>
            <w:textDirection w:val="tbRl"/>
            <w:vAlign w:val="center"/>
            <w:hideMark/>
          </w:tcPr>
          <w:p w14:paraId="74CD3CB8"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tcBorders>
              <w:bottom w:val="single" w:sz="4" w:space="0" w:color="auto"/>
            </w:tcBorders>
            <w:shd w:val="clear" w:color="auto" w:fill="auto"/>
            <w:noWrap/>
            <w:vAlign w:val="bottom"/>
            <w:hideMark/>
          </w:tcPr>
          <w:p w14:paraId="009F57EF"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BotzaTreatment Type</w:t>
            </w:r>
          </w:p>
        </w:tc>
        <w:tc>
          <w:tcPr>
            <w:tcW w:w="1023" w:type="dxa"/>
            <w:tcBorders>
              <w:bottom w:val="single" w:sz="4" w:space="0" w:color="auto"/>
            </w:tcBorders>
            <w:shd w:val="clear" w:color="auto" w:fill="auto"/>
            <w:noWrap/>
            <w:vAlign w:val="bottom"/>
            <w:hideMark/>
          </w:tcPr>
          <w:p w14:paraId="7BFD0D5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סוג טיפול בבוצה</w:t>
            </w:r>
          </w:p>
        </w:tc>
        <w:tc>
          <w:tcPr>
            <w:tcW w:w="692" w:type="dxa"/>
            <w:tcBorders>
              <w:bottom w:val="single" w:sz="4" w:space="0" w:color="auto"/>
            </w:tcBorders>
            <w:shd w:val="clear" w:color="auto" w:fill="auto"/>
            <w:noWrap/>
            <w:vAlign w:val="bottom"/>
            <w:hideMark/>
          </w:tcPr>
          <w:p w14:paraId="35F4BDAF"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bottom w:val="single" w:sz="4" w:space="0" w:color="auto"/>
            </w:tcBorders>
            <w:shd w:val="clear" w:color="auto" w:fill="auto"/>
            <w:noWrap/>
            <w:vAlign w:val="bottom"/>
            <w:hideMark/>
          </w:tcPr>
          <w:p w14:paraId="091DBF1D"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tcBorders>
              <w:bottom w:val="single" w:sz="4" w:space="0" w:color="auto"/>
            </w:tcBorders>
            <w:shd w:val="clear" w:color="auto" w:fill="auto"/>
            <w:noWrap/>
            <w:vAlign w:val="bottom"/>
            <w:hideMark/>
          </w:tcPr>
          <w:p w14:paraId="55397B86"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tcBorders>
              <w:bottom w:val="single" w:sz="4" w:space="0" w:color="auto"/>
            </w:tcBorders>
            <w:shd w:val="clear" w:color="auto" w:fill="auto"/>
            <w:noWrap/>
            <w:vAlign w:val="bottom"/>
            <w:hideMark/>
          </w:tcPr>
          <w:p w14:paraId="1944A22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bottom w:val="single" w:sz="4" w:space="0" w:color="auto"/>
            </w:tcBorders>
            <w:shd w:val="clear" w:color="auto" w:fill="auto"/>
            <w:noWrap/>
            <w:vAlign w:val="bottom"/>
            <w:hideMark/>
          </w:tcPr>
          <w:p w14:paraId="790E00F8"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bottom w:val="single" w:sz="4" w:space="0" w:color="auto"/>
            </w:tcBorders>
            <w:shd w:val="clear" w:color="auto" w:fill="auto"/>
            <w:noWrap/>
            <w:vAlign w:val="bottom"/>
            <w:hideMark/>
          </w:tcPr>
          <w:p w14:paraId="2948108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kBotzaTreatment Type</w:t>
            </w:r>
          </w:p>
        </w:tc>
        <w:tc>
          <w:tcPr>
            <w:tcW w:w="803" w:type="dxa"/>
            <w:tcBorders>
              <w:bottom w:val="single" w:sz="4" w:space="0" w:color="auto"/>
            </w:tcBorders>
            <w:shd w:val="clear" w:color="auto" w:fill="auto"/>
            <w:noWrap/>
            <w:vAlign w:val="bottom"/>
            <w:hideMark/>
          </w:tcPr>
          <w:p w14:paraId="4CAEA3D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725D99C1" w14:textId="77777777" w:rsidTr="00CF796A">
        <w:trPr>
          <w:trHeight w:val="285"/>
          <w:jc w:val="center"/>
        </w:trPr>
        <w:tc>
          <w:tcPr>
            <w:tcW w:w="492" w:type="dxa"/>
            <w:vMerge w:val="restart"/>
            <w:tcBorders>
              <w:top w:val="single" w:sz="4" w:space="0" w:color="auto"/>
            </w:tcBorders>
            <w:shd w:val="clear" w:color="auto" w:fill="auto"/>
            <w:textDirection w:val="tbRl"/>
            <w:vAlign w:val="center"/>
            <w:hideMark/>
          </w:tcPr>
          <w:p w14:paraId="72001339" w14:textId="77777777" w:rsidR="00CF796A" w:rsidRPr="00282D39" w:rsidRDefault="00CF796A" w:rsidP="00CF796A">
            <w:pPr>
              <w:widowControl w:val="0"/>
              <w:spacing w:after="240"/>
              <w:ind w:left="113" w:right="113"/>
              <w:jc w:val="center"/>
              <w:rPr>
                <w:rFonts w:ascii="David" w:hAnsi="David" w:cs="David"/>
                <w:b/>
                <w:bCs/>
                <w:sz w:val="20"/>
                <w:szCs w:val="20"/>
                <w:rtl/>
                <w:lang w:eastAsia="he-IL"/>
              </w:rPr>
            </w:pPr>
            <w:r w:rsidRPr="00282D39">
              <w:rPr>
                <w:rFonts w:ascii="David" w:hAnsi="David" w:cs="David"/>
                <w:b/>
                <w:bCs/>
                <w:sz w:val="20"/>
                <w:szCs w:val="20"/>
                <w:rtl/>
                <w:lang w:eastAsia="he-IL"/>
              </w:rPr>
              <w:t>ספיקות</w:t>
            </w:r>
          </w:p>
        </w:tc>
        <w:tc>
          <w:tcPr>
            <w:tcW w:w="1421" w:type="dxa"/>
            <w:tcBorders>
              <w:top w:val="single" w:sz="4" w:space="0" w:color="auto"/>
            </w:tcBorders>
            <w:shd w:val="clear" w:color="auto" w:fill="auto"/>
            <w:noWrap/>
            <w:vAlign w:val="bottom"/>
            <w:hideMark/>
          </w:tcPr>
          <w:p w14:paraId="07EE5404"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AvgDayFlowRate</w:t>
            </w:r>
          </w:p>
        </w:tc>
        <w:tc>
          <w:tcPr>
            <w:tcW w:w="1023" w:type="dxa"/>
            <w:tcBorders>
              <w:top w:val="single" w:sz="4" w:space="0" w:color="auto"/>
            </w:tcBorders>
            <w:shd w:val="clear" w:color="auto" w:fill="auto"/>
            <w:noWrap/>
            <w:vAlign w:val="bottom"/>
            <w:hideMark/>
          </w:tcPr>
          <w:p w14:paraId="5D19DCE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ספיקה יומית ממוצעת</w:t>
            </w:r>
          </w:p>
        </w:tc>
        <w:tc>
          <w:tcPr>
            <w:tcW w:w="692" w:type="dxa"/>
            <w:tcBorders>
              <w:top w:val="single" w:sz="4" w:space="0" w:color="auto"/>
            </w:tcBorders>
            <w:shd w:val="clear" w:color="auto" w:fill="auto"/>
            <w:noWrap/>
            <w:vAlign w:val="bottom"/>
            <w:hideMark/>
          </w:tcPr>
          <w:p w14:paraId="443CF77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top w:val="single" w:sz="4" w:space="0" w:color="auto"/>
            </w:tcBorders>
            <w:shd w:val="clear" w:color="auto" w:fill="auto"/>
            <w:noWrap/>
            <w:vAlign w:val="bottom"/>
            <w:hideMark/>
          </w:tcPr>
          <w:p w14:paraId="71ED7C3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top w:val="single" w:sz="4" w:space="0" w:color="auto"/>
            </w:tcBorders>
            <w:shd w:val="clear" w:color="auto" w:fill="auto"/>
            <w:noWrap/>
            <w:vAlign w:val="bottom"/>
            <w:hideMark/>
          </w:tcPr>
          <w:p w14:paraId="3EC460B1"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tcBorders>
              <w:top w:val="single" w:sz="4" w:space="0" w:color="auto"/>
            </w:tcBorders>
            <w:shd w:val="clear" w:color="auto" w:fill="auto"/>
            <w:noWrap/>
            <w:vAlign w:val="bottom"/>
            <w:hideMark/>
          </w:tcPr>
          <w:p w14:paraId="0EBE3E0C"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335EFA5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5DB7E833"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top w:val="single" w:sz="4" w:space="0" w:color="auto"/>
            </w:tcBorders>
            <w:shd w:val="clear" w:color="auto" w:fill="auto"/>
            <w:noWrap/>
            <w:vAlign w:val="bottom"/>
            <w:hideMark/>
          </w:tcPr>
          <w:p w14:paraId="7353D69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C86FF88" w14:textId="77777777" w:rsidTr="00CF796A">
        <w:trPr>
          <w:trHeight w:val="285"/>
          <w:jc w:val="center"/>
        </w:trPr>
        <w:tc>
          <w:tcPr>
            <w:tcW w:w="492" w:type="dxa"/>
            <w:vMerge/>
            <w:textDirection w:val="tbRl"/>
            <w:vAlign w:val="center"/>
            <w:hideMark/>
          </w:tcPr>
          <w:p w14:paraId="0BE07508"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3CF6676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TcnFlowRate</w:t>
            </w:r>
          </w:p>
        </w:tc>
        <w:tc>
          <w:tcPr>
            <w:tcW w:w="1023" w:type="dxa"/>
            <w:shd w:val="clear" w:color="auto" w:fill="auto"/>
            <w:noWrap/>
            <w:vAlign w:val="bottom"/>
            <w:hideMark/>
          </w:tcPr>
          <w:p w14:paraId="53E8EC46"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ספיקת תכן</w:t>
            </w:r>
          </w:p>
        </w:tc>
        <w:tc>
          <w:tcPr>
            <w:tcW w:w="692" w:type="dxa"/>
            <w:shd w:val="clear" w:color="auto" w:fill="auto"/>
            <w:noWrap/>
            <w:vAlign w:val="bottom"/>
            <w:hideMark/>
          </w:tcPr>
          <w:p w14:paraId="29BD12D2"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5587D083"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565723B4"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shd w:val="clear" w:color="auto" w:fill="auto"/>
            <w:noWrap/>
            <w:vAlign w:val="bottom"/>
            <w:hideMark/>
          </w:tcPr>
          <w:p w14:paraId="6801A2B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21CCC0D1"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70DE672"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7B4E790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768E9AB3" w14:textId="77777777" w:rsidTr="00CF796A">
        <w:trPr>
          <w:trHeight w:val="285"/>
          <w:jc w:val="center"/>
        </w:trPr>
        <w:tc>
          <w:tcPr>
            <w:tcW w:w="492" w:type="dxa"/>
            <w:vMerge/>
            <w:textDirection w:val="tbRl"/>
            <w:vAlign w:val="center"/>
            <w:hideMark/>
          </w:tcPr>
          <w:p w14:paraId="3205B82F"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2077AA4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YearFlowRate</w:t>
            </w:r>
          </w:p>
        </w:tc>
        <w:tc>
          <w:tcPr>
            <w:tcW w:w="1023" w:type="dxa"/>
            <w:shd w:val="clear" w:color="auto" w:fill="auto"/>
            <w:noWrap/>
            <w:vAlign w:val="bottom"/>
            <w:hideMark/>
          </w:tcPr>
          <w:p w14:paraId="29CB6EE2"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ספיקות (אלמ"ק/שנה)</w:t>
            </w:r>
          </w:p>
        </w:tc>
        <w:tc>
          <w:tcPr>
            <w:tcW w:w="692" w:type="dxa"/>
            <w:shd w:val="clear" w:color="auto" w:fill="auto"/>
            <w:noWrap/>
            <w:vAlign w:val="bottom"/>
            <w:hideMark/>
          </w:tcPr>
          <w:p w14:paraId="7C69A3D2"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shd w:val="clear" w:color="auto" w:fill="auto"/>
            <w:noWrap/>
            <w:vAlign w:val="bottom"/>
            <w:hideMark/>
          </w:tcPr>
          <w:p w14:paraId="7BBEB9AE"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5EE634EE"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shd w:val="clear" w:color="auto" w:fill="auto"/>
            <w:noWrap/>
            <w:vAlign w:val="bottom"/>
            <w:hideMark/>
          </w:tcPr>
          <w:p w14:paraId="40897DE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75AEFE65"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55626AD7"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3BA9A79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5B9C065B" w14:textId="77777777" w:rsidTr="00CF796A">
        <w:trPr>
          <w:trHeight w:val="285"/>
          <w:jc w:val="center"/>
        </w:trPr>
        <w:tc>
          <w:tcPr>
            <w:tcW w:w="492" w:type="dxa"/>
            <w:vMerge/>
            <w:textDirection w:val="tbRl"/>
            <w:vAlign w:val="center"/>
            <w:hideMark/>
          </w:tcPr>
          <w:p w14:paraId="57D1BF3C"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24A24487"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HoseTotal</w:t>
            </w:r>
          </w:p>
        </w:tc>
        <w:tc>
          <w:tcPr>
            <w:tcW w:w="1023" w:type="dxa"/>
            <w:shd w:val="clear" w:color="auto" w:fill="auto"/>
            <w:noWrap/>
            <w:vAlign w:val="bottom"/>
            <w:hideMark/>
          </w:tcPr>
          <w:p w14:paraId="002BBFD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סה"כ בית</w:t>
            </w:r>
          </w:p>
        </w:tc>
        <w:tc>
          <w:tcPr>
            <w:tcW w:w="692" w:type="dxa"/>
            <w:shd w:val="clear" w:color="auto" w:fill="auto"/>
            <w:noWrap/>
            <w:vAlign w:val="bottom"/>
            <w:hideMark/>
          </w:tcPr>
          <w:p w14:paraId="296A876C"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76DA138C"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272CDDDE"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shd w:val="clear" w:color="auto" w:fill="auto"/>
            <w:noWrap/>
            <w:vAlign w:val="bottom"/>
            <w:hideMark/>
          </w:tcPr>
          <w:p w14:paraId="7F4858CC"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1583916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736F0498"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0510410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E87351A" w14:textId="77777777" w:rsidTr="00CF796A">
        <w:trPr>
          <w:trHeight w:val="285"/>
          <w:jc w:val="center"/>
        </w:trPr>
        <w:tc>
          <w:tcPr>
            <w:tcW w:w="492" w:type="dxa"/>
            <w:vMerge/>
            <w:textDirection w:val="tbRl"/>
            <w:vAlign w:val="center"/>
            <w:hideMark/>
          </w:tcPr>
          <w:p w14:paraId="0BACB637"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shd w:val="clear" w:color="auto" w:fill="auto"/>
            <w:noWrap/>
            <w:vAlign w:val="bottom"/>
            <w:hideMark/>
          </w:tcPr>
          <w:p w14:paraId="7BD717B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IndustryTotal</w:t>
            </w:r>
          </w:p>
        </w:tc>
        <w:tc>
          <w:tcPr>
            <w:tcW w:w="1023" w:type="dxa"/>
            <w:shd w:val="clear" w:color="auto" w:fill="auto"/>
            <w:noWrap/>
            <w:vAlign w:val="bottom"/>
            <w:hideMark/>
          </w:tcPr>
          <w:p w14:paraId="05B4FEF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סב"כ תעשיה</w:t>
            </w:r>
          </w:p>
        </w:tc>
        <w:tc>
          <w:tcPr>
            <w:tcW w:w="692" w:type="dxa"/>
            <w:shd w:val="clear" w:color="auto" w:fill="auto"/>
            <w:noWrap/>
            <w:vAlign w:val="bottom"/>
            <w:hideMark/>
          </w:tcPr>
          <w:p w14:paraId="0BA590B7"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69AD6730"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3C5C8AC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shd w:val="clear" w:color="auto" w:fill="auto"/>
            <w:noWrap/>
            <w:vAlign w:val="bottom"/>
            <w:hideMark/>
          </w:tcPr>
          <w:p w14:paraId="4545F00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27162BAA"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1895DA8C"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47EDF2C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0B619E00" w14:textId="77777777" w:rsidTr="00CF796A">
        <w:trPr>
          <w:trHeight w:val="285"/>
          <w:jc w:val="center"/>
        </w:trPr>
        <w:tc>
          <w:tcPr>
            <w:tcW w:w="492" w:type="dxa"/>
            <w:vMerge/>
            <w:tcBorders>
              <w:bottom w:val="single" w:sz="4" w:space="0" w:color="auto"/>
            </w:tcBorders>
            <w:textDirection w:val="tbRl"/>
            <w:vAlign w:val="center"/>
            <w:hideMark/>
          </w:tcPr>
          <w:p w14:paraId="740CEF7F" w14:textId="77777777" w:rsidR="00CF796A" w:rsidRPr="00282D39" w:rsidRDefault="00CF796A" w:rsidP="00CF796A">
            <w:pPr>
              <w:widowControl w:val="0"/>
              <w:spacing w:after="240"/>
              <w:ind w:left="113" w:right="113"/>
              <w:jc w:val="both"/>
              <w:rPr>
                <w:rFonts w:ascii="David" w:hAnsi="David" w:cs="David"/>
                <w:b/>
                <w:bCs/>
                <w:sz w:val="20"/>
                <w:szCs w:val="20"/>
                <w:lang w:eastAsia="he-IL"/>
              </w:rPr>
            </w:pPr>
          </w:p>
        </w:tc>
        <w:tc>
          <w:tcPr>
            <w:tcW w:w="1421" w:type="dxa"/>
            <w:tcBorders>
              <w:bottom w:val="single" w:sz="4" w:space="0" w:color="auto"/>
            </w:tcBorders>
            <w:shd w:val="clear" w:color="auto" w:fill="auto"/>
            <w:noWrap/>
            <w:vAlign w:val="bottom"/>
            <w:hideMark/>
          </w:tcPr>
          <w:p w14:paraId="2F4CDF29"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DairyTotal</w:t>
            </w:r>
          </w:p>
        </w:tc>
        <w:tc>
          <w:tcPr>
            <w:tcW w:w="1023" w:type="dxa"/>
            <w:tcBorders>
              <w:bottom w:val="single" w:sz="4" w:space="0" w:color="auto"/>
            </w:tcBorders>
            <w:shd w:val="clear" w:color="auto" w:fill="auto"/>
            <w:noWrap/>
            <w:vAlign w:val="bottom"/>
            <w:hideMark/>
          </w:tcPr>
          <w:p w14:paraId="331A03D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סה"כ רפתות</w:t>
            </w:r>
          </w:p>
        </w:tc>
        <w:tc>
          <w:tcPr>
            <w:tcW w:w="692" w:type="dxa"/>
            <w:tcBorders>
              <w:bottom w:val="single" w:sz="4" w:space="0" w:color="auto"/>
            </w:tcBorders>
            <w:shd w:val="clear" w:color="auto" w:fill="auto"/>
            <w:noWrap/>
            <w:vAlign w:val="bottom"/>
            <w:hideMark/>
          </w:tcPr>
          <w:p w14:paraId="0811D75A"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bottom w:val="single" w:sz="4" w:space="0" w:color="auto"/>
            </w:tcBorders>
            <w:shd w:val="clear" w:color="auto" w:fill="auto"/>
            <w:noWrap/>
            <w:vAlign w:val="bottom"/>
            <w:hideMark/>
          </w:tcPr>
          <w:p w14:paraId="2F7F4A6C"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bottom w:val="single" w:sz="4" w:space="0" w:color="auto"/>
            </w:tcBorders>
            <w:shd w:val="clear" w:color="auto" w:fill="auto"/>
            <w:noWrap/>
            <w:vAlign w:val="bottom"/>
            <w:hideMark/>
          </w:tcPr>
          <w:p w14:paraId="4156E9F3"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tcBorders>
              <w:bottom w:val="single" w:sz="4" w:space="0" w:color="auto"/>
            </w:tcBorders>
            <w:shd w:val="clear" w:color="auto" w:fill="auto"/>
            <w:noWrap/>
            <w:vAlign w:val="bottom"/>
            <w:hideMark/>
          </w:tcPr>
          <w:p w14:paraId="3E59EB8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bottom w:val="single" w:sz="4" w:space="0" w:color="auto"/>
            </w:tcBorders>
            <w:shd w:val="clear" w:color="auto" w:fill="auto"/>
            <w:noWrap/>
            <w:vAlign w:val="bottom"/>
            <w:hideMark/>
          </w:tcPr>
          <w:p w14:paraId="1AACF16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bottom w:val="single" w:sz="4" w:space="0" w:color="auto"/>
            </w:tcBorders>
            <w:shd w:val="clear" w:color="auto" w:fill="auto"/>
            <w:noWrap/>
            <w:vAlign w:val="bottom"/>
            <w:hideMark/>
          </w:tcPr>
          <w:p w14:paraId="77B6F7E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bottom w:val="single" w:sz="4" w:space="0" w:color="auto"/>
            </w:tcBorders>
            <w:shd w:val="clear" w:color="auto" w:fill="auto"/>
            <w:noWrap/>
            <w:vAlign w:val="bottom"/>
            <w:hideMark/>
          </w:tcPr>
          <w:p w14:paraId="41523FA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15FFA0C" w14:textId="77777777" w:rsidTr="00CF796A">
        <w:trPr>
          <w:trHeight w:val="285"/>
          <w:jc w:val="center"/>
        </w:trPr>
        <w:tc>
          <w:tcPr>
            <w:tcW w:w="492" w:type="dxa"/>
            <w:vMerge w:val="restart"/>
            <w:tcBorders>
              <w:top w:val="single" w:sz="4" w:space="0" w:color="auto"/>
            </w:tcBorders>
            <w:shd w:val="clear" w:color="auto" w:fill="auto"/>
            <w:noWrap/>
            <w:textDirection w:val="tbRl"/>
            <w:vAlign w:val="center"/>
            <w:hideMark/>
          </w:tcPr>
          <w:p w14:paraId="3AF72AC9" w14:textId="77777777" w:rsidR="00CF796A" w:rsidRPr="00282D39" w:rsidRDefault="00CF796A" w:rsidP="00CF796A">
            <w:pPr>
              <w:widowControl w:val="0"/>
              <w:spacing w:after="240"/>
              <w:ind w:left="113" w:right="113"/>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כושר</w:t>
            </w:r>
          </w:p>
        </w:tc>
        <w:tc>
          <w:tcPr>
            <w:tcW w:w="1421" w:type="dxa"/>
            <w:tcBorders>
              <w:top w:val="single" w:sz="4" w:space="0" w:color="auto"/>
            </w:tcBorders>
            <w:shd w:val="clear" w:color="auto" w:fill="auto"/>
            <w:noWrap/>
            <w:vAlign w:val="bottom"/>
            <w:hideMark/>
          </w:tcPr>
          <w:p w14:paraId="3731311E" w14:textId="77777777" w:rsidR="00CF796A" w:rsidRPr="00282D39" w:rsidRDefault="00CF796A" w:rsidP="00CF796A">
            <w:pPr>
              <w:widowControl w:val="0"/>
              <w:spacing w:after="240"/>
              <w:jc w:val="center"/>
              <w:rPr>
                <w:rFonts w:ascii="David" w:hAnsi="David" w:cs="David"/>
                <w:b/>
                <w:bCs/>
                <w:color w:val="000000"/>
                <w:sz w:val="20"/>
                <w:szCs w:val="20"/>
                <w:rtl/>
                <w:lang w:eastAsia="he-IL"/>
              </w:rPr>
            </w:pPr>
          </w:p>
        </w:tc>
        <w:tc>
          <w:tcPr>
            <w:tcW w:w="1715" w:type="dxa"/>
            <w:gridSpan w:val="2"/>
            <w:tcBorders>
              <w:top w:val="single" w:sz="4" w:space="0" w:color="auto"/>
            </w:tcBorders>
            <w:shd w:val="clear" w:color="auto" w:fill="auto"/>
            <w:noWrap/>
            <w:vAlign w:val="bottom"/>
            <w:hideMark/>
          </w:tcPr>
          <w:p w14:paraId="75362C67"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כושר טיפול מותקן</w:t>
            </w:r>
          </w:p>
        </w:tc>
        <w:tc>
          <w:tcPr>
            <w:tcW w:w="741" w:type="dxa"/>
            <w:tcBorders>
              <w:top w:val="single" w:sz="4" w:space="0" w:color="auto"/>
            </w:tcBorders>
            <w:shd w:val="clear" w:color="auto" w:fill="auto"/>
            <w:noWrap/>
            <w:vAlign w:val="bottom"/>
            <w:hideMark/>
          </w:tcPr>
          <w:p w14:paraId="3A5269D3"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top w:val="single" w:sz="4" w:space="0" w:color="auto"/>
            </w:tcBorders>
            <w:shd w:val="clear" w:color="auto" w:fill="auto"/>
            <w:noWrap/>
            <w:vAlign w:val="bottom"/>
            <w:hideMark/>
          </w:tcPr>
          <w:p w14:paraId="06B2879E"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tcBorders>
              <w:top w:val="single" w:sz="4" w:space="0" w:color="auto"/>
            </w:tcBorders>
            <w:shd w:val="clear" w:color="auto" w:fill="auto"/>
            <w:noWrap/>
            <w:vAlign w:val="bottom"/>
            <w:hideMark/>
          </w:tcPr>
          <w:p w14:paraId="0A096236"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250972BB"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768343DA"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top w:val="single" w:sz="4" w:space="0" w:color="auto"/>
            </w:tcBorders>
            <w:shd w:val="clear" w:color="auto" w:fill="auto"/>
            <w:noWrap/>
            <w:vAlign w:val="bottom"/>
            <w:hideMark/>
          </w:tcPr>
          <w:p w14:paraId="24CEECD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B493BE0" w14:textId="77777777" w:rsidTr="00CF796A">
        <w:trPr>
          <w:trHeight w:val="285"/>
          <w:jc w:val="center"/>
        </w:trPr>
        <w:tc>
          <w:tcPr>
            <w:tcW w:w="492" w:type="dxa"/>
            <w:vMerge/>
            <w:textDirection w:val="tbRl"/>
            <w:vAlign w:val="center"/>
            <w:hideMark/>
          </w:tcPr>
          <w:p w14:paraId="4A087C52"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42962716"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156653E8"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אחוז ניצול כושר מותקן</w:t>
            </w:r>
          </w:p>
        </w:tc>
        <w:tc>
          <w:tcPr>
            <w:tcW w:w="741" w:type="dxa"/>
            <w:shd w:val="clear" w:color="auto" w:fill="auto"/>
            <w:noWrap/>
            <w:vAlign w:val="bottom"/>
            <w:hideMark/>
          </w:tcPr>
          <w:p w14:paraId="11ADA7C0"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shd w:val="clear" w:color="auto" w:fill="auto"/>
            <w:noWrap/>
            <w:vAlign w:val="bottom"/>
            <w:hideMark/>
          </w:tcPr>
          <w:p w14:paraId="4E093AA1"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shd w:val="clear" w:color="auto" w:fill="auto"/>
            <w:noWrap/>
            <w:vAlign w:val="bottom"/>
            <w:hideMark/>
          </w:tcPr>
          <w:p w14:paraId="531B1013"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50447DB8"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6E97ED5C"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5579C36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771FAD76" w14:textId="77777777" w:rsidTr="00CF796A">
        <w:trPr>
          <w:trHeight w:val="285"/>
          <w:jc w:val="center"/>
        </w:trPr>
        <w:tc>
          <w:tcPr>
            <w:tcW w:w="492" w:type="dxa"/>
            <w:vMerge w:val="restart"/>
            <w:tcBorders>
              <w:top w:val="single" w:sz="4" w:space="0" w:color="auto"/>
            </w:tcBorders>
            <w:shd w:val="clear" w:color="auto" w:fill="auto"/>
            <w:noWrap/>
            <w:textDirection w:val="tbRl"/>
            <w:vAlign w:val="center"/>
            <w:hideMark/>
          </w:tcPr>
          <w:p w14:paraId="038ADFD6" w14:textId="77777777" w:rsidR="00CF796A" w:rsidRPr="00282D39" w:rsidRDefault="00CF796A" w:rsidP="00CF796A">
            <w:pPr>
              <w:widowControl w:val="0"/>
              <w:spacing w:after="240"/>
              <w:ind w:left="113" w:right="113"/>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איכות</w:t>
            </w:r>
          </w:p>
        </w:tc>
        <w:tc>
          <w:tcPr>
            <w:tcW w:w="1421" w:type="dxa"/>
            <w:tcBorders>
              <w:top w:val="single" w:sz="4" w:space="0" w:color="auto"/>
            </w:tcBorders>
            <w:shd w:val="clear" w:color="auto" w:fill="auto"/>
            <w:noWrap/>
            <w:vAlign w:val="bottom"/>
            <w:hideMark/>
          </w:tcPr>
          <w:p w14:paraId="01B9D7F5" w14:textId="77777777" w:rsidR="00CF796A" w:rsidRPr="00282D39" w:rsidRDefault="00CF796A" w:rsidP="00CF796A">
            <w:pPr>
              <w:widowControl w:val="0"/>
              <w:spacing w:after="240"/>
              <w:jc w:val="center"/>
              <w:rPr>
                <w:rFonts w:ascii="David" w:hAnsi="David" w:cs="David"/>
                <w:b/>
                <w:bCs/>
                <w:color w:val="000000"/>
                <w:sz w:val="20"/>
                <w:szCs w:val="20"/>
                <w:rtl/>
                <w:lang w:eastAsia="he-IL"/>
              </w:rPr>
            </w:pPr>
          </w:p>
        </w:tc>
        <w:tc>
          <w:tcPr>
            <w:tcW w:w="1715" w:type="dxa"/>
            <w:gridSpan w:val="2"/>
            <w:tcBorders>
              <w:top w:val="single" w:sz="4" w:space="0" w:color="auto"/>
            </w:tcBorders>
            <w:shd w:val="clear" w:color="auto" w:fill="auto"/>
            <w:noWrap/>
            <w:vAlign w:val="bottom"/>
            <w:hideMark/>
          </w:tcPr>
          <w:p w14:paraId="519E82D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שפכים כניסה מקס שנתי </w:t>
            </w:r>
            <w:r w:rsidRPr="00282D39">
              <w:rPr>
                <w:rFonts w:ascii="David" w:hAnsi="David" w:cs="David"/>
                <w:color w:val="000000"/>
                <w:sz w:val="20"/>
                <w:szCs w:val="20"/>
                <w:lang w:eastAsia="he-IL"/>
              </w:rPr>
              <w:t>BOD</w:t>
            </w:r>
          </w:p>
        </w:tc>
        <w:tc>
          <w:tcPr>
            <w:tcW w:w="741" w:type="dxa"/>
            <w:tcBorders>
              <w:top w:val="single" w:sz="4" w:space="0" w:color="auto"/>
            </w:tcBorders>
            <w:shd w:val="clear" w:color="auto" w:fill="auto"/>
            <w:noWrap/>
            <w:vAlign w:val="bottom"/>
            <w:hideMark/>
          </w:tcPr>
          <w:p w14:paraId="490EF5E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tcBorders>
              <w:top w:val="single" w:sz="4" w:space="0" w:color="auto"/>
            </w:tcBorders>
            <w:shd w:val="clear" w:color="auto" w:fill="auto"/>
            <w:noWrap/>
            <w:vAlign w:val="bottom"/>
            <w:hideMark/>
          </w:tcPr>
          <w:p w14:paraId="5DFBC647"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tcBorders>
              <w:top w:val="single" w:sz="4" w:space="0" w:color="auto"/>
            </w:tcBorders>
            <w:shd w:val="clear" w:color="auto" w:fill="auto"/>
            <w:noWrap/>
            <w:vAlign w:val="bottom"/>
            <w:hideMark/>
          </w:tcPr>
          <w:p w14:paraId="1EF2703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55C74FA2"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5A46E466"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top w:val="single" w:sz="4" w:space="0" w:color="auto"/>
            </w:tcBorders>
            <w:shd w:val="clear" w:color="auto" w:fill="auto"/>
            <w:noWrap/>
            <w:vAlign w:val="bottom"/>
            <w:hideMark/>
          </w:tcPr>
          <w:p w14:paraId="6CB5022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8A4E4D0" w14:textId="77777777" w:rsidTr="00CF796A">
        <w:trPr>
          <w:trHeight w:val="285"/>
          <w:jc w:val="center"/>
        </w:trPr>
        <w:tc>
          <w:tcPr>
            <w:tcW w:w="492" w:type="dxa"/>
            <w:vMerge/>
            <w:textDirection w:val="tbRl"/>
            <w:vAlign w:val="center"/>
            <w:hideMark/>
          </w:tcPr>
          <w:p w14:paraId="154E8347"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000EF49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58C913E0"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שפכים כניסה מקס שנתי </w:t>
            </w:r>
            <w:r w:rsidRPr="00282D39">
              <w:rPr>
                <w:rFonts w:ascii="David" w:hAnsi="David" w:cs="David"/>
                <w:color w:val="000000"/>
                <w:sz w:val="20"/>
                <w:szCs w:val="20"/>
                <w:lang w:eastAsia="he-IL"/>
              </w:rPr>
              <w:t>TSS</w:t>
            </w:r>
          </w:p>
        </w:tc>
        <w:tc>
          <w:tcPr>
            <w:tcW w:w="741" w:type="dxa"/>
            <w:shd w:val="clear" w:color="auto" w:fill="auto"/>
            <w:noWrap/>
            <w:vAlign w:val="bottom"/>
            <w:hideMark/>
          </w:tcPr>
          <w:p w14:paraId="350C50DE"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3487299E"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40546B7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01AC7321"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FC96EDC"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7DAEDEC3"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2DF3FCD3" w14:textId="77777777" w:rsidTr="00CF796A">
        <w:trPr>
          <w:trHeight w:val="285"/>
          <w:jc w:val="center"/>
        </w:trPr>
        <w:tc>
          <w:tcPr>
            <w:tcW w:w="492" w:type="dxa"/>
            <w:vMerge/>
            <w:textDirection w:val="tbRl"/>
            <w:vAlign w:val="center"/>
            <w:hideMark/>
          </w:tcPr>
          <w:p w14:paraId="28EAD0B6"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5355A517"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17AB4E6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איכות שפכים כניסה מקס שנתי כלוריד</w:t>
            </w:r>
          </w:p>
        </w:tc>
        <w:tc>
          <w:tcPr>
            <w:tcW w:w="741" w:type="dxa"/>
            <w:shd w:val="clear" w:color="auto" w:fill="auto"/>
            <w:noWrap/>
            <w:vAlign w:val="bottom"/>
            <w:hideMark/>
          </w:tcPr>
          <w:p w14:paraId="21EC9B18"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0D06A5FD"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531A8C36"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3C81E163"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5DB070C6"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54E345A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6693F16" w14:textId="77777777" w:rsidTr="00CF796A">
        <w:trPr>
          <w:trHeight w:val="285"/>
          <w:jc w:val="center"/>
        </w:trPr>
        <w:tc>
          <w:tcPr>
            <w:tcW w:w="492" w:type="dxa"/>
            <w:vMerge/>
            <w:textDirection w:val="tbRl"/>
            <w:vAlign w:val="center"/>
            <w:hideMark/>
          </w:tcPr>
          <w:p w14:paraId="0436E660"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49309B6F"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68C7D1C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איכות שפכים כניסה מקס שנתי בורון</w:t>
            </w:r>
          </w:p>
        </w:tc>
        <w:tc>
          <w:tcPr>
            <w:tcW w:w="741" w:type="dxa"/>
            <w:shd w:val="clear" w:color="auto" w:fill="auto"/>
            <w:noWrap/>
            <w:vAlign w:val="bottom"/>
            <w:hideMark/>
          </w:tcPr>
          <w:p w14:paraId="54C6D08C"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6A3B793A"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06A6954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3FB91A75"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3B38E2A8"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105C0CF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E228C09" w14:textId="77777777" w:rsidTr="00CF796A">
        <w:trPr>
          <w:trHeight w:val="285"/>
          <w:jc w:val="center"/>
        </w:trPr>
        <w:tc>
          <w:tcPr>
            <w:tcW w:w="492" w:type="dxa"/>
            <w:vMerge/>
            <w:textDirection w:val="tbRl"/>
            <w:vAlign w:val="center"/>
            <w:hideMark/>
          </w:tcPr>
          <w:p w14:paraId="7EA5F80B"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4029C205"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1D0515C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שפכים כניסה מקס שנתי </w:t>
            </w:r>
            <w:r w:rsidRPr="00282D39">
              <w:rPr>
                <w:rFonts w:ascii="David" w:hAnsi="David" w:cs="David"/>
                <w:color w:val="000000"/>
                <w:sz w:val="20"/>
                <w:szCs w:val="20"/>
                <w:lang w:eastAsia="he-IL"/>
              </w:rPr>
              <w:t>SAR</w:t>
            </w:r>
          </w:p>
        </w:tc>
        <w:tc>
          <w:tcPr>
            <w:tcW w:w="741" w:type="dxa"/>
            <w:shd w:val="clear" w:color="auto" w:fill="auto"/>
            <w:noWrap/>
            <w:vAlign w:val="bottom"/>
            <w:hideMark/>
          </w:tcPr>
          <w:p w14:paraId="67206214"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605F98B8"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4E72A38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1EF98130"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64DDD8EA"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2DD777FA"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12C977C" w14:textId="77777777" w:rsidTr="00CF796A">
        <w:trPr>
          <w:trHeight w:val="285"/>
          <w:jc w:val="center"/>
        </w:trPr>
        <w:tc>
          <w:tcPr>
            <w:tcW w:w="492" w:type="dxa"/>
            <w:vMerge/>
            <w:textDirection w:val="tbRl"/>
            <w:vAlign w:val="center"/>
            <w:hideMark/>
          </w:tcPr>
          <w:p w14:paraId="4E63036B"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47870B05"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22BE8EE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קולחים ביציאה מקס שנתי </w:t>
            </w:r>
            <w:r w:rsidRPr="00282D39">
              <w:rPr>
                <w:rFonts w:ascii="David" w:hAnsi="David" w:cs="David"/>
                <w:color w:val="000000"/>
                <w:sz w:val="20"/>
                <w:szCs w:val="20"/>
                <w:lang w:eastAsia="he-IL"/>
              </w:rPr>
              <w:t>BOD</w:t>
            </w:r>
          </w:p>
        </w:tc>
        <w:tc>
          <w:tcPr>
            <w:tcW w:w="741" w:type="dxa"/>
            <w:shd w:val="clear" w:color="auto" w:fill="auto"/>
            <w:noWrap/>
            <w:vAlign w:val="bottom"/>
            <w:hideMark/>
          </w:tcPr>
          <w:p w14:paraId="037D8785"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01C4AAF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70E0BC8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78AD29E2"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262CC5B4"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1EA954F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1C993428" w14:textId="77777777" w:rsidTr="00CF796A">
        <w:trPr>
          <w:trHeight w:val="285"/>
          <w:jc w:val="center"/>
        </w:trPr>
        <w:tc>
          <w:tcPr>
            <w:tcW w:w="492" w:type="dxa"/>
            <w:vMerge/>
            <w:textDirection w:val="tbRl"/>
            <w:vAlign w:val="center"/>
            <w:hideMark/>
          </w:tcPr>
          <w:p w14:paraId="06BC6C82"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059B5F64"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34A7409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קולחים ביציאה מקס שנתי </w:t>
            </w:r>
            <w:r w:rsidRPr="00282D39">
              <w:rPr>
                <w:rFonts w:ascii="David" w:hAnsi="David" w:cs="David"/>
                <w:color w:val="000000"/>
                <w:sz w:val="20"/>
                <w:szCs w:val="20"/>
                <w:lang w:eastAsia="he-IL"/>
              </w:rPr>
              <w:t>TSS</w:t>
            </w:r>
          </w:p>
        </w:tc>
        <w:tc>
          <w:tcPr>
            <w:tcW w:w="741" w:type="dxa"/>
            <w:shd w:val="clear" w:color="auto" w:fill="auto"/>
            <w:noWrap/>
            <w:vAlign w:val="bottom"/>
            <w:hideMark/>
          </w:tcPr>
          <w:p w14:paraId="0F65C2B7"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4DEBA27F"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63C5CEE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36A076C6"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4F95C80"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2D5E7AC9"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71041A9D" w14:textId="77777777" w:rsidTr="00CF796A">
        <w:trPr>
          <w:trHeight w:val="285"/>
          <w:jc w:val="center"/>
        </w:trPr>
        <w:tc>
          <w:tcPr>
            <w:tcW w:w="492" w:type="dxa"/>
            <w:vMerge/>
            <w:textDirection w:val="tbRl"/>
            <w:vAlign w:val="center"/>
            <w:hideMark/>
          </w:tcPr>
          <w:p w14:paraId="3C72B2C8"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17416AB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43A8A475"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איכות קולחים ביציאה מקס שנתי כלוריד</w:t>
            </w:r>
          </w:p>
        </w:tc>
        <w:tc>
          <w:tcPr>
            <w:tcW w:w="741" w:type="dxa"/>
            <w:shd w:val="clear" w:color="auto" w:fill="auto"/>
            <w:noWrap/>
            <w:vAlign w:val="bottom"/>
            <w:hideMark/>
          </w:tcPr>
          <w:p w14:paraId="37BA0781"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76BEA206"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0A5AA8E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530F89E7"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162A3BC9"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6D4451D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8784C89" w14:textId="77777777" w:rsidTr="00CF796A">
        <w:trPr>
          <w:trHeight w:val="285"/>
          <w:jc w:val="center"/>
        </w:trPr>
        <w:tc>
          <w:tcPr>
            <w:tcW w:w="492" w:type="dxa"/>
            <w:vMerge/>
            <w:textDirection w:val="tbRl"/>
            <w:vAlign w:val="center"/>
            <w:hideMark/>
          </w:tcPr>
          <w:p w14:paraId="457DE8C1"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shd w:val="clear" w:color="auto" w:fill="auto"/>
            <w:noWrap/>
            <w:vAlign w:val="bottom"/>
            <w:hideMark/>
          </w:tcPr>
          <w:p w14:paraId="0A57075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shd w:val="clear" w:color="auto" w:fill="auto"/>
            <w:noWrap/>
            <w:vAlign w:val="bottom"/>
            <w:hideMark/>
          </w:tcPr>
          <w:p w14:paraId="47C226B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איכות קולחים ביציאה מקס שנתי בורון</w:t>
            </w:r>
          </w:p>
        </w:tc>
        <w:tc>
          <w:tcPr>
            <w:tcW w:w="741" w:type="dxa"/>
            <w:shd w:val="clear" w:color="auto" w:fill="auto"/>
            <w:noWrap/>
            <w:vAlign w:val="bottom"/>
            <w:hideMark/>
          </w:tcPr>
          <w:p w14:paraId="7E533F12"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5AA78F85"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shd w:val="clear" w:color="auto" w:fill="auto"/>
            <w:noWrap/>
            <w:vAlign w:val="bottom"/>
            <w:hideMark/>
          </w:tcPr>
          <w:p w14:paraId="6939D66D"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shd w:val="clear" w:color="auto" w:fill="auto"/>
            <w:noWrap/>
            <w:vAlign w:val="bottom"/>
            <w:hideMark/>
          </w:tcPr>
          <w:p w14:paraId="6AE41020"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shd w:val="clear" w:color="auto" w:fill="auto"/>
            <w:noWrap/>
            <w:vAlign w:val="bottom"/>
            <w:hideMark/>
          </w:tcPr>
          <w:p w14:paraId="4A4B977B"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50FF2D43"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E95F39A" w14:textId="77777777" w:rsidTr="00CF796A">
        <w:trPr>
          <w:trHeight w:val="285"/>
          <w:jc w:val="center"/>
        </w:trPr>
        <w:tc>
          <w:tcPr>
            <w:tcW w:w="492" w:type="dxa"/>
            <w:vMerge/>
            <w:tcBorders>
              <w:bottom w:val="single" w:sz="4" w:space="0" w:color="auto"/>
            </w:tcBorders>
            <w:textDirection w:val="tbRl"/>
            <w:vAlign w:val="center"/>
            <w:hideMark/>
          </w:tcPr>
          <w:p w14:paraId="6A1D24DE"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tcBorders>
              <w:bottom w:val="single" w:sz="4" w:space="0" w:color="auto"/>
            </w:tcBorders>
            <w:shd w:val="clear" w:color="auto" w:fill="auto"/>
            <w:noWrap/>
            <w:vAlign w:val="bottom"/>
            <w:hideMark/>
          </w:tcPr>
          <w:p w14:paraId="7B1C5793"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1715" w:type="dxa"/>
            <w:gridSpan w:val="2"/>
            <w:tcBorders>
              <w:bottom w:val="single" w:sz="4" w:space="0" w:color="auto"/>
            </w:tcBorders>
            <w:shd w:val="clear" w:color="auto" w:fill="auto"/>
            <w:noWrap/>
            <w:vAlign w:val="bottom"/>
            <w:hideMark/>
          </w:tcPr>
          <w:p w14:paraId="0958971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 xml:space="preserve">איכות קולחים ביציאה מקס שנתי </w:t>
            </w:r>
            <w:r w:rsidRPr="00282D39">
              <w:rPr>
                <w:rFonts w:ascii="David" w:hAnsi="David" w:cs="David"/>
                <w:color w:val="000000"/>
                <w:sz w:val="20"/>
                <w:szCs w:val="20"/>
                <w:lang w:eastAsia="he-IL"/>
              </w:rPr>
              <w:t>SAR</w:t>
            </w:r>
          </w:p>
        </w:tc>
        <w:tc>
          <w:tcPr>
            <w:tcW w:w="741" w:type="dxa"/>
            <w:tcBorders>
              <w:bottom w:val="single" w:sz="4" w:space="0" w:color="auto"/>
            </w:tcBorders>
            <w:shd w:val="clear" w:color="auto" w:fill="auto"/>
            <w:noWrap/>
            <w:vAlign w:val="bottom"/>
            <w:hideMark/>
          </w:tcPr>
          <w:p w14:paraId="26A839F9"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String</w:t>
            </w:r>
          </w:p>
        </w:tc>
        <w:tc>
          <w:tcPr>
            <w:tcW w:w="502" w:type="dxa"/>
            <w:tcBorders>
              <w:bottom w:val="single" w:sz="4" w:space="0" w:color="auto"/>
            </w:tcBorders>
            <w:shd w:val="clear" w:color="auto" w:fill="auto"/>
            <w:noWrap/>
            <w:vAlign w:val="bottom"/>
            <w:hideMark/>
          </w:tcPr>
          <w:p w14:paraId="1EC4D449"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tcBorders>
              <w:bottom w:val="single" w:sz="4" w:space="0" w:color="auto"/>
            </w:tcBorders>
            <w:shd w:val="clear" w:color="auto" w:fill="auto"/>
            <w:noWrap/>
            <w:vAlign w:val="bottom"/>
            <w:hideMark/>
          </w:tcPr>
          <w:p w14:paraId="0010AB4C"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bottom w:val="single" w:sz="4" w:space="0" w:color="auto"/>
            </w:tcBorders>
            <w:shd w:val="clear" w:color="auto" w:fill="auto"/>
            <w:noWrap/>
            <w:vAlign w:val="bottom"/>
            <w:hideMark/>
          </w:tcPr>
          <w:p w14:paraId="1A882D9F"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bottom w:val="single" w:sz="4" w:space="0" w:color="auto"/>
            </w:tcBorders>
            <w:shd w:val="clear" w:color="auto" w:fill="auto"/>
            <w:noWrap/>
            <w:vAlign w:val="bottom"/>
            <w:hideMark/>
          </w:tcPr>
          <w:p w14:paraId="754AEA47"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bottom w:val="single" w:sz="4" w:space="0" w:color="auto"/>
            </w:tcBorders>
            <w:shd w:val="clear" w:color="auto" w:fill="auto"/>
            <w:noWrap/>
            <w:vAlign w:val="bottom"/>
            <w:hideMark/>
          </w:tcPr>
          <w:p w14:paraId="560A922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BEA370D" w14:textId="77777777" w:rsidTr="00CF796A">
        <w:trPr>
          <w:trHeight w:val="285"/>
          <w:jc w:val="center"/>
        </w:trPr>
        <w:tc>
          <w:tcPr>
            <w:tcW w:w="492" w:type="dxa"/>
            <w:vMerge w:val="restart"/>
            <w:tcBorders>
              <w:top w:val="single" w:sz="4" w:space="0" w:color="auto"/>
            </w:tcBorders>
            <w:shd w:val="clear" w:color="auto" w:fill="auto"/>
            <w:noWrap/>
            <w:textDirection w:val="tbRl"/>
            <w:vAlign w:val="center"/>
            <w:hideMark/>
          </w:tcPr>
          <w:p w14:paraId="09AF4A71" w14:textId="77777777" w:rsidR="00CF796A" w:rsidRPr="00282D39" w:rsidRDefault="00CF796A" w:rsidP="00CF796A">
            <w:pPr>
              <w:widowControl w:val="0"/>
              <w:spacing w:after="240"/>
              <w:ind w:left="113" w:right="113"/>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חשמל</w:t>
            </w:r>
          </w:p>
        </w:tc>
        <w:tc>
          <w:tcPr>
            <w:tcW w:w="1421" w:type="dxa"/>
            <w:tcBorders>
              <w:top w:val="single" w:sz="4" w:space="0" w:color="auto"/>
            </w:tcBorders>
            <w:shd w:val="clear" w:color="auto" w:fill="auto"/>
            <w:noWrap/>
            <w:vAlign w:val="bottom"/>
            <w:hideMark/>
          </w:tcPr>
          <w:p w14:paraId="24C78F51"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ElectricPower</w:t>
            </w:r>
          </w:p>
        </w:tc>
        <w:tc>
          <w:tcPr>
            <w:tcW w:w="1023" w:type="dxa"/>
            <w:tcBorders>
              <w:top w:val="single" w:sz="4" w:space="0" w:color="auto"/>
            </w:tcBorders>
            <w:shd w:val="clear" w:color="auto" w:fill="auto"/>
            <w:noWrap/>
            <w:vAlign w:val="bottom"/>
            <w:hideMark/>
          </w:tcPr>
          <w:p w14:paraId="16D1EE1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גודל חיבור חשמל</w:t>
            </w:r>
          </w:p>
        </w:tc>
        <w:tc>
          <w:tcPr>
            <w:tcW w:w="692" w:type="dxa"/>
            <w:tcBorders>
              <w:top w:val="single" w:sz="4" w:space="0" w:color="auto"/>
            </w:tcBorders>
            <w:shd w:val="clear" w:color="auto" w:fill="auto"/>
            <w:noWrap/>
            <w:vAlign w:val="bottom"/>
            <w:hideMark/>
          </w:tcPr>
          <w:p w14:paraId="0EA7D621"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top w:val="single" w:sz="4" w:space="0" w:color="auto"/>
            </w:tcBorders>
            <w:shd w:val="clear" w:color="auto" w:fill="auto"/>
            <w:noWrap/>
            <w:vAlign w:val="bottom"/>
            <w:hideMark/>
          </w:tcPr>
          <w:p w14:paraId="57CE676F"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Double</w:t>
            </w:r>
          </w:p>
        </w:tc>
        <w:tc>
          <w:tcPr>
            <w:tcW w:w="502" w:type="dxa"/>
            <w:tcBorders>
              <w:top w:val="single" w:sz="4" w:space="0" w:color="auto"/>
            </w:tcBorders>
            <w:shd w:val="clear" w:color="auto" w:fill="auto"/>
            <w:noWrap/>
            <w:vAlign w:val="bottom"/>
            <w:hideMark/>
          </w:tcPr>
          <w:p w14:paraId="2462F70D"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8</w:t>
            </w:r>
          </w:p>
        </w:tc>
        <w:tc>
          <w:tcPr>
            <w:tcW w:w="656" w:type="dxa"/>
            <w:tcBorders>
              <w:top w:val="single" w:sz="4" w:space="0" w:color="auto"/>
            </w:tcBorders>
            <w:shd w:val="clear" w:color="auto" w:fill="auto"/>
            <w:noWrap/>
            <w:vAlign w:val="bottom"/>
            <w:hideMark/>
          </w:tcPr>
          <w:p w14:paraId="03AC6C84"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08CBBFAD"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0B84FA69"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tcBorders>
              <w:top w:val="single" w:sz="4" w:space="0" w:color="auto"/>
            </w:tcBorders>
            <w:shd w:val="clear" w:color="auto" w:fill="auto"/>
            <w:noWrap/>
            <w:vAlign w:val="bottom"/>
            <w:hideMark/>
          </w:tcPr>
          <w:p w14:paraId="0787483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3091BA8A" w14:textId="77777777" w:rsidTr="00CF796A">
        <w:trPr>
          <w:trHeight w:val="285"/>
          <w:jc w:val="center"/>
        </w:trPr>
        <w:tc>
          <w:tcPr>
            <w:tcW w:w="492" w:type="dxa"/>
            <w:vMerge/>
            <w:tcBorders>
              <w:bottom w:val="single" w:sz="4" w:space="0" w:color="auto"/>
            </w:tcBorders>
            <w:textDirection w:val="tbRl"/>
            <w:vAlign w:val="center"/>
            <w:hideMark/>
          </w:tcPr>
          <w:p w14:paraId="134EDC18" w14:textId="77777777" w:rsidR="00CF796A" w:rsidRPr="00282D39" w:rsidRDefault="00CF796A" w:rsidP="00CF796A">
            <w:pPr>
              <w:widowControl w:val="0"/>
              <w:spacing w:after="240"/>
              <w:ind w:left="113" w:right="113"/>
              <w:jc w:val="both"/>
              <w:rPr>
                <w:rFonts w:ascii="David" w:hAnsi="David" w:cs="David"/>
                <w:b/>
                <w:bCs/>
                <w:color w:val="000000"/>
                <w:sz w:val="20"/>
                <w:szCs w:val="20"/>
                <w:lang w:eastAsia="he-IL"/>
              </w:rPr>
            </w:pPr>
          </w:p>
        </w:tc>
        <w:tc>
          <w:tcPr>
            <w:tcW w:w="1421" w:type="dxa"/>
            <w:tcBorders>
              <w:bottom w:val="single" w:sz="4" w:space="0" w:color="auto"/>
            </w:tcBorders>
            <w:shd w:val="clear" w:color="auto" w:fill="auto"/>
            <w:noWrap/>
            <w:vAlign w:val="bottom"/>
            <w:hideMark/>
          </w:tcPr>
          <w:p w14:paraId="535E4DA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DieselGenerator</w:t>
            </w:r>
          </w:p>
        </w:tc>
        <w:tc>
          <w:tcPr>
            <w:tcW w:w="1023" w:type="dxa"/>
            <w:tcBorders>
              <w:bottom w:val="single" w:sz="4" w:space="0" w:color="auto"/>
            </w:tcBorders>
            <w:shd w:val="clear" w:color="auto" w:fill="auto"/>
            <w:noWrap/>
            <w:vAlign w:val="bottom"/>
            <w:hideMark/>
          </w:tcPr>
          <w:p w14:paraId="63D4C2D9"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קיום דיזל גנרטור</w:t>
            </w:r>
          </w:p>
        </w:tc>
        <w:tc>
          <w:tcPr>
            <w:tcW w:w="692" w:type="dxa"/>
            <w:tcBorders>
              <w:bottom w:val="single" w:sz="4" w:space="0" w:color="auto"/>
            </w:tcBorders>
            <w:shd w:val="clear" w:color="auto" w:fill="auto"/>
            <w:noWrap/>
            <w:vAlign w:val="bottom"/>
            <w:hideMark/>
          </w:tcPr>
          <w:p w14:paraId="7443E2DC"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tcBorders>
              <w:bottom w:val="single" w:sz="4" w:space="0" w:color="auto"/>
            </w:tcBorders>
            <w:shd w:val="clear" w:color="auto" w:fill="auto"/>
            <w:noWrap/>
            <w:vAlign w:val="bottom"/>
            <w:hideMark/>
          </w:tcPr>
          <w:p w14:paraId="6B62FE9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Integer</w:t>
            </w:r>
          </w:p>
        </w:tc>
        <w:tc>
          <w:tcPr>
            <w:tcW w:w="502" w:type="dxa"/>
            <w:tcBorders>
              <w:bottom w:val="single" w:sz="4" w:space="0" w:color="auto"/>
            </w:tcBorders>
            <w:shd w:val="clear" w:color="auto" w:fill="auto"/>
            <w:noWrap/>
            <w:vAlign w:val="bottom"/>
            <w:hideMark/>
          </w:tcPr>
          <w:p w14:paraId="4FCCE933"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4</w:t>
            </w:r>
          </w:p>
        </w:tc>
        <w:tc>
          <w:tcPr>
            <w:tcW w:w="656" w:type="dxa"/>
            <w:tcBorders>
              <w:bottom w:val="single" w:sz="4" w:space="0" w:color="auto"/>
            </w:tcBorders>
            <w:shd w:val="clear" w:color="auto" w:fill="auto"/>
            <w:noWrap/>
            <w:vAlign w:val="bottom"/>
            <w:hideMark/>
          </w:tcPr>
          <w:p w14:paraId="031B325B"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לא</w:t>
            </w:r>
          </w:p>
        </w:tc>
        <w:tc>
          <w:tcPr>
            <w:tcW w:w="584" w:type="dxa"/>
            <w:tcBorders>
              <w:bottom w:val="single" w:sz="4" w:space="0" w:color="auto"/>
            </w:tcBorders>
            <w:shd w:val="clear" w:color="auto" w:fill="auto"/>
            <w:noWrap/>
            <w:vAlign w:val="bottom"/>
            <w:hideMark/>
          </w:tcPr>
          <w:p w14:paraId="456784F5"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bottom w:val="single" w:sz="4" w:space="0" w:color="auto"/>
            </w:tcBorders>
            <w:shd w:val="clear" w:color="auto" w:fill="auto"/>
            <w:noWrap/>
            <w:vAlign w:val="bottom"/>
            <w:hideMark/>
          </w:tcPr>
          <w:p w14:paraId="2F6471D1"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YesNoIndicator</w:t>
            </w:r>
          </w:p>
        </w:tc>
        <w:tc>
          <w:tcPr>
            <w:tcW w:w="803" w:type="dxa"/>
            <w:tcBorders>
              <w:bottom w:val="single" w:sz="4" w:space="0" w:color="auto"/>
            </w:tcBorders>
            <w:shd w:val="clear" w:color="auto" w:fill="auto"/>
            <w:noWrap/>
            <w:vAlign w:val="bottom"/>
            <w:hideMark/>
          </w:tcPr>
          <w:p w14:paraId="3B6F1BFE"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2D61617F" w14:textId="77777777" w:rsidTr="00CF796A">
        <w:trPr>
          <w:trHeight w:val="285"/>
          <w:jc w:val="center"/>
        </w:trPr>
        <w:tc>
          <w:tcPr>
            <w:tcW w:w="492" w:type="dxa"/>
            <w:vMerge w:val="restart"/>
            <w:tcBorders>
              <w:top w:val="single" w:sz="4" w:space="0" w:color="auto"/>
            </w:tcBorders>
            <w:shd w:val="clear" w:color="auto" w:fill="auto"/>
            <w:vAlign w:val="center"/>
            <w:hideMark/>
          </w:tcPr>
          <w:p w14:paraId="61ADFCC0" w14:textId="77777777" w:rsidR="00CF796A" w:rsidRPr="00282D39" w:rsidRDefault="00CF796A" w:rsidP="00CF796A">
            <w:pPr>
              <w:widowControl w:val="0"/>
              <w:spacing w:after="240"/>
              <w:jc w:val="center"/>
              <w:rPr>
                <w:rFonts w:ascii="David" w:hAnsi="David" w:cs="David"/>
                <w:b/>
                <w:bCs/>
                <w:color w:val="000000"/>
                <w:sz w:val="20"/>
                <w:szCs w:val="20"/>
                <w:rtl/>
                <w:lang w:eastAsia="he-IL"/>
              </w:rPr>
            </w:pPr>
            <w:r w:rsidRPr="00282D39">
              <w:rPr>
                <w:rFonts w:ascii="David" w:hAnsi="David" w:cs="David"/>
                <w:b/>
                <w:bCs/>
                <w:color w:val="000000"/>
                <w:sz w:val="20"/>
                <w:szCs w:val="20"/>
                <w:rtl/>
                <w:lang w:eastAsia="he-IL"/>
              </w:rPr>
              <w:t>כללי</w:t>
            </w:r>
          </w:p>
        </w:tc>
        <w:tc>
          <w:tcPr>
            <w:tcW w:w="1421" w:type="dxa"/>
            <w:tcBorders>
              <w:top w:val="single" w:sz="4" w:space="0" w:color="auto"/>
            </w:tcBorders>
            <w:shd w:val="clear" w:color="auto" w:fill="auto"/>
            <w:noWrap/>
            <w:vAlign w:val="bottom"/>
            <w:hideMark/>
          </w:tcPr>
          <w:p w14:paraId="6AC62990"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DataSource</w:t>
            </w:r>
          </w:p>
        </w:tc>
        <w:tc>
          <w:tcPr>
            <w:tcW w:w="1023" w:type="dxa"/>
            <w:tcBorders>
              <w:top w:val="single" w:sz="4" w:space="0" w:color="auto"/>
            </w:tcBorders>
            <w:shd w:val="clear" w:color="auto" w:fill="auto"/>
            <w:noWrap/>
            <w:vAlign w:val="bottom"/>
            <w:hideMark/>
          </w:tcPr>
          <w:p w14:paraId="4F357505" w14:textId="77777777" w:rsidR="00CF796A" w:rsidRPr="00282D39" w:rsidRDefault="00CF796A" w:rsidP="00CF796A">
            <w:pPr>
              <w:widowControl w:val="0"/>
              <w:spacing w:after="240"/>
              <w:jc w:val="both"/>
              <w:rPr>
                <w:rFonts w:ascii="David" w:hAnsi="David" w:cs="David"/>
                <w:sz w:val="20"/>
                <w:szCs w:val="20"/>
                <w:lang w:eastAsia="he-IL"/>
              </w:rPr>
            </w:pPr>
            <w:r w:rsidRPr="00282D39">
              <w:rPr>
                <w:rFonts w:ascii="David" w:hAnsi="David" w:cs="David"/>
                <w:sz w:val="20"/>
                <w:szCs w:val="20"/>
                <w:rtl/>
                <w:lang w:eastAsia="he-IL"/>
              </w:rPr>
              <w:t>מקור נתונים</w:t>
            </w:r>
          </w:p>
        </w:tc>
        <w:tc>
          <w:tcPr>
            <w:tcW w:w="692" w:type="dxa"/>
            <w:tcBorders>
              <w:top w:val="single" w:sz="4" w:space="0" w:color="auto"/>
            </w:tcBorders>
            <w:shd w:val="clear" w:color="auto" w:fill="auto"/>
            <w:noWrap/>
            <w:vAlign w:val="bottom"/>
            <w:hideMark/>
          </w:tcPr>
          <w:p w14:paraId="50D71675" w14:textId="77777777" w:rsidR="00CF796A" w:rsidRPr="00282D39" w:rsidRDefault="00CF796A" w:rsidP="00CF796A">
            <w:pPr>
              <w:widowControl w:val="0"/>
              <w:spacing w:after="240"/>
              <w:jc w:val="both"/>
              <w:rPr>
                <w:rFonts w:ascii="David" w:hAnsi="David" w:cs="David"/>
                <w:sz w:val="20"/>
                <w:szCs w:val="20"/>
                <w:rtl/>
                <w:lang w:eastAsia="he-IL"/>
              </w:rPr>
            </w:pPr>
          </w:p>
        </w:tc>
        <w:tc>
          <w:tcPr>
            <w:tcW w:w="741" w:type="dxa"/>
            <w:tcBorders>
              <w:top w:val="single" w:sz="4" w:space="0" w:color="auto"/>
            </w:tcBorders>
            <w:shd w:val="clear" w:color="auto" w:fill="auto"/>
            <w:noWrap/>
            <w:vAlign w:val="bottom"/>
            <w:hideMark/>
          </w:tcPr>
          <w:p w14:paraId="668577F1"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tcBorders>
              <w:top w:val="single" w:sz="4" w:space="0" w:color="auto"/>
            </w:tcBorders>
            <w:shd w:val="clear" w:color="auto" w:fill="auto"/>
            <w:noWrap/>
            <w:vAlign w:val="bottom"/>
            <w:hideMark/>
          </w:tcPr>
          <w:p w14:paraId="295758E8"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25</w:t>
            </w:r>
          </w:p>
        </w:tc>
        <w:tc>
          <w:tcPr>
            <w:tcW w:w="656" w:type="dxa"/>
            <w:tcBorders>
              <w:top w:val="single" w:sz="4" w:space="0" w:color="auto"/>
            </w:tcBorders>
            <w:shd w:val="clear" w:color="auto" w:fill="auto"/>
            <w:noWrap/>
            <w:vAlign w:val="bottom"/>
            <w:hideMark/>
          </w:tcPr>
          <w:p w14:paraId="16FA7588"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כן</w:t>
            </w:r>
          </w:p>
        </w:tc>
        <w:tc>
          <w:tcPr>
            <w:tcW w:w="584" w:type="dxa"/>
            <w:tcBorders>
              <w:top w:val="single" w:sz="4" w:space="0" w:color="auto"/>
            </w:tcBorders>
            <w:shd w:val="clear" w:color="auto" w:fill="auto"/>
            <w:noWrap/>
            <w:vAlign w:val="bottom"/>
            <w:hideMark/>
          </w:tcPr>
          <w:p w14:paraId="217B8D31"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כן</w:t>
            </w:r>
          </w:p>
        </w:tc>
        <w:tc>
          <w:tcPr>
            <w:tcW w:w="1487" w:type="dxa"/>
            <w:tcBorders>
              <w:top w:val="single" w:sz="4" w:space="0" w:color="auto"/>
            </w:tcBorders>
            <w:shd w:val="clear" w:color="auto" w:fill="auto"/>
            <w:noWrap/>
            <w:vAlign w:val="bottom"/>
            <w:hideMark/>
          </w:tcPr>
          <w:p w14:paraId="1BE45FC7"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DataSource</w:t>
            </w:r>
          </w:p>
        </w:tc>
        <w:tc>
          <w:tcPr>
            <w:tcW w:w="803" w:type="dxa"/>
            <w:tcBorders>
              <w:top w:val="single" w:sz="4" w:space="0" w:color="auto"/>
            </w:tcBorders>
            <w:shd w:val="clear" w:color="auto" w:fill="auto"/>
            <w:noWrap/>
            <w:vAlign w:val="bottom"/>
            <w:hideMark/>
          </w:tcPr>
          <w:p w14:paraId="233B1A01"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r w:rsidR="00CF796A" w:rsidRPr="00282D39" w14:paraId="6E103AFC" w14:textId="77777777" w:rsidTr="00CF796A">
        <w:trPr>
          <w:trHeight w:val="285"/>
          <w:jc w:val="center"/>
        </w:trPr>
        <w:tc>
          <w:tcPr>
            <w:tcW w:w="492" w:type="dxa"/>
            <w:vMerge/>
            <w:vAlign w:val="center"/>
            <w:hideMark/>
          </w:tcPr>
          <w:p w14:paraId="0BE60368" w14:textId="77777777" w:rsidR="00CF796A" w:rsidRPr="00282D39" w:rsidRDefault="00CF796A" w:rsidP="00CF796A">
            <w:pPr>
              <w:widowControl w:val="0"/>
              <w:spacing w:after="240"/>
              <w:jc w:val="both"/>
              <w:rPr>
                <w:rFonts w:ascii="David" w:hAnsi="David" w:cs="David"/>
                <w:b/>
                <w:bCs/>
                <w:color w:val="000000"/>
                <w:sz w:val="20"/>
                <w:szCs w:val="20"/>
                <w:lang w:eastAsia="he-IL"/>
              </w:rPr>
            </w:pPr>
          </w:p>
        </w:tc>
        <w:tc>
          <w:tcPr>
            <w:tcW w:w="1421" w:type="dxa"/>
            <w:shd w:val="clear" w:color="auto" w:fill="auto"/>
            <w:noWrap/>
            <w:vAlign w:val="bottom"/>
            <w:hideMark/>
          </w:tcPr>
          <w:p w14:paraId="121D5E16" w14:textId="77777777" w:rsidR="00CF796A" w:rsidRPr="00282D39" w:rsidRDefault="00CF796A" w:rsidP="00CF796A">
            <w:pPr>
              <w:widowControl w:val="0"/>
              <w:bidi w:val="0"/>
              <w:spacing w:after="240"/>
              <w:jc w:val="both"/>
              <w:rPr>
                <w:rFonts w:ascii="David" w:hAnsi="David" w:cs="David"/>
                <w:color w:val="000000"/>
                <w:sz w:val="20"/>
                <w:szCs w:val="20"/>
                <w:rtl/>
                <w:lang w:eastAsia="he-IL"/>
              </w:rPr>
            </w:pPr>
            <w:r w:rsidRPr="00282D39">
              <w:rPr>
                <w:rFonts w:ascii="David" w:hAnsi="David" w:cs="David"/>
                <w:color w:val="000000"/>
                <w:sz w:val="20"/>
                <w:szCs w:val="20"/>
                <w:lang w:eastAsia="he-IL"/>
              </w:rPr>
              <w:t>Comment</w:t>
            </w:r>
          </w:p>
        </w:tc>
        <w:tc>
          <w:tcPr>
            <w:tcW w:w="1023" w:type="dxa"/>
            <w:shd w:val="clear" w:color="auto" w:fill="auto"/>
            <w:noWrap/>
            <w:vAlign w:val="bottom"/>
            <w:hideMark/>
          </w:tcPr>
          <w:p w14:paraId="0BAF3967"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הערה</w:t>
            </w:r>
          </w:p>
        </w:tc>
        <w:tc>
          <w:tcPr>
            <w:tcW w:w="692" w:type="dxa"/>
            <w:shd w:val="clear" w:color="auto" w:fill="auto"/>
            <w:noWrap/>
            <w:vAlign w:val="bottom"/>
            <w:hideMark/>
          </w:tcPr>
          <w:p w14:paraId="5C39DBD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741" w:type="dxa"/>
            <w:shd w:val="clear" w:color="auto" w:fill="auto"/>
            <w:noWrap/>
            <w:vAlign w:val="bottom"/>
            <w:hideMark/>
          </w:tcPr>
          <w:p w14:paraId="32B49703" w14:textId="77777777" w:rsidR="00CF796A" w:rsidRPr="00282D39" w:rsidRDefault="00CF796A" w:rsidP="00CF796A">
            <w:pPr>
              <w:widowControl w:val="0"/>
              <w:bidi w:val="0"/>
              <w:spacing w:after="240"/>
              <w:jc w:val="both"/>
              <w:rPr>
                <w:rFonts w:ascii="David" w:hAnsi="David" w:cs="David"/>
                <w:color w:val="000000"/>
                <w:sz w:val="20"/>
                <w:szCs w:val="20"/>
                <w:lang w:eastAsia="he-IL"/>
              </w:rPr>
            </w:pPr>
            <w:r w:rsidRPr="00282D39">
              <w:rPr>
                <w:rFonts w:ascii="David" w:hAnsi="David" w:cs="David"/>
                <w:color w:val="000000"/>
                <w:sz w:val="20"/>
                <w:szCs w:val="20"/>
                <w:lang w:eastAsia="he-IL"/>
              </w:rPr>
              <w:t>String</w:t>
            </w:r>
          </w:p>
        </w:tc>
        <w:tc>
          <w:tcPr>
            <w:tcW w:w="502" w:type="dxa"/>
            <w:shd w:val="clear" w:color="auto" w:fill="auto"/>
            <w:noWrap/>
            <w:vAlign w:val="bottom"/>
            <w:hideMark/>
          </w:tcPr>
          <w:p w14:paraId="55120CE1" w14:textId="77777777" w:rsidR="00CF796A" w:rsidRPr="00282D39" w:rsidRDefault="00CF796A" w:rsidP="00CF796A">
            <w:pPr>
              <w:widowControl w:val="0"/>
              <w:bidi w:val="0"/>
              <w:spacing w:after="240"/>
              <w:jc w:val="right"/>
              <w:rPr>
                <w:rFonts w:ascii="David" w:hAnsi="David" w:cs="David"/>
                <w:color w:val="000000"/>
                <w:sz w:val="20"/>
                <w:szCs w:val="20"/>
                <w:lang w:eastAsia="he-IL"/>
              </w:rPr>
            </w:pPr>
            <w:r w:rsidRPr="00282D39">
              <w:rPr>
                <w:rFonts w:ascii="David" w:hAnsi="David" w:cs="David"/>
                <w:color w:val="000000"/>
                <w:sz w:val="20"/>
                <w:szCs w:val="20"/>
                <w:lang w:eastAsia="he-IL"/>
              </w:rPr>
              <w:t>100</w:t>
            </w:r>
          </w:p>
        </w:tc>
        <w:tc>
          <w:tcPr>
            <w:tcW w:w="656" w:type="dxa"/>
            <w:shd w:val="clear" w:color="auto" w:fill="auto"/>
            <w:noWrap/>
            <w:vAlign w:val="bottom"/>
            <w:hideMark/>
          </w:tcPr>
          <w:p w14:paraId="3084F5D2"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לא</w:t>
            </w:r>
          </w:p>
        </w:tc>
        <w:tc>
          <w:tcPr>
            <w:tcW w:w="584" w:type="dxa"/>
            <w:shd w:val="clear" w:color="auto" w:fill="auto"/>
            <w:noWrap/>
            <w:vAlign w:val="bottom"/>
            <w:hideMark/>
          </w:tcPr>
          <w:p w14:paraId="77D74A35" w14:textId="77777777" w:rsidR="00CF796A" w:rsidRPr="00282D39" w:rsidRDefault="00CF796A" w:rsidP="00CF796A">
            <w:pPr>
              <w:widowControl w:val="0"/>
              <w:spacing w:after="240"/>
              <w:jc w:val="both"/>
              <w:rPr>
                <w:rFonts w:ascii="David" w:hAnsi="David" w:cs="David"/>
                <w:color w:val="000000"/>
                <w:sz w:val="20"/>
                <w:szCs w:val="20"/>
                <w:rtl/>
                <w:lang w:eastAsia="he-IL"/>
              </w:rPr>
            </w:pPr>
            <w:r w:rsidRPr="00282D39">
              <w:rPr>
                <w:rFonts w:ascii="David" w:hAnsi="David" w:cs="David"/>
                <w:color w:val="000000"/>
                <w:sz w:val="20"/>
                <w:szCs w:val="20"/>
                <w:rtl/>
                <w:lang w:eastAsia="he-IL"/>
              </w:rPr>
              <w:t>לא</w:t>
            </w:r>
          </w:p>
        </w:tc>
        <w:tc>
          <w:tcPr>
            <w:tcW w:w="1487" w:type="dxa"/>
            <w:shd w:val="clear" w:color="auto" w:fill="auto"/>
            <w:noWrap/>
            <w:vAlign w:val="bottom"/>
            <w:hideMark/>
          </w:tcPr>
          <w:p w14:paraId="1946DA0D" w14:textId="77777777" w:rsidR="00CF796A" w:rsidRPr="00282D39" w:rsidRDefault="00CF796A" w:rsidP="00CF796A">
            <w:pPr>
              <w:widowControl w:val="0"/>
              <w:spacing w:after="240"/>
              <w:jc w:val="both"/>
              <w:rPr>
                <w:rFonts w:ascii="David" w:hAnsi="David" w:cs="David"/>
                <w:color w:val="000000"/>
                <w:sz w:val="20"/>
                <w:szCs w:val="20"/>
                <w:rtl/>
                <w:lang w:eastAsia="he-IL"/>
              </w:rPr>
            </w:pPr>
          </w:p>
        </w:tc>
        <w:tc>
          <w:tcPr>
            <w:tcW w:w="803" w:type="dxa"/>
            <w:shd w:val="clear" w:color="auto" w:fill="auto"/>
            <w:noWrap/>
            <w:vAlign w:val="bottom"/>
            <w:hideMark/>
          </w:tcPr>
          <w:p w14:paraId="4E27F5DF" w14:textId="77777777" w:rsidR="00CF796A" w:rsidRPr="00282D39" w:rsidRDefault="00CF796A" w:rsidP="00CF796A">
            <w:pPr>
              <w:widowControl w:val="0"/>
              <w:spacing w:after="240"/>
              <w:jc w:val="both"/>
              <w:rPr>
                <w:rFonts w:ascii="David" w:hAnsi="David" w:cs="David"/>
                <w:color w:val="000000"/>
                <w:sz w:val="20"/>
                <w:szCs w:val="20"/>
                <w:lang w:eastAsia="he-IL"/>
              </w:rPr>
            </w:pPr>
            <w:r w:rsidRPr="00282D39">
              <w:rPr>
                <w:rFonts w:ascii="David" w:hAnsi="David" w:cs="David"/>
                <w:color w:val="000000"/>
                <w:sz w:val="20"/>
                <w:szCs w:val="20"/>
                <w:rtl/>
                <w:lang w:eastAsia="he-IL"/>
              </w:rPr>
              <w:t>תאגיד</w:t>
            </w:r>
          </w:p>
        </w:tc>
      </w:tr>
    </w:tbl>
    <w:p w14:paraId="7FB3C09E" w14:textId="77777777" w:rsidR="00CF796A" w:rsidRPr="00282D39" w:rsidRDefault="00CF796A" w:rsidP="00CF796A">
      <w:pPr>
        <w:widowControl w:val="0"/>
        <w:bidi w:val="0"/>
        <w:spacing w:after="240"/>
        <w:jc w:val="both"/>
        <w:rPr>
          <w:rFonts w:ascii="David" w:hAnsi="David" w:cs="David"/>
          <w:b/>
          <w:bCs/>
          <w:sz w:val="20"/>
          <w:rtl/>
          <w:lang w:eastAsia="he-IL"/>
        </w:rPr>
      </w:pPr>
    </w:p>
    <w:p w14:paraId="2DF15CF8" w14:textId="77777777" w:rsidR="00CF796A" w:rsidRPr="00282D39" w:rsidRDefault="00CF796A" w:rsidP="00CF796A">
      <w:pPr>
        <w:widowControl w:val="0"/>
        <w:spacing w:before="120" w:after="240"/>
        <w:jc w:val="both"/>
        <w:rPr>
          <w:rFonts w:ascii="David" w:hAnsi="David" w:cs="David"/>
          <w:b/>
          <w:bCs/>
          <w:sz w:val="22"/>
          <w:szCs w:val="32"/>
          <w:u w:val="single"/>
          <w:rtl/>
          <w:lang w:eastAsia="he-IL"/>
        </w:rPr>
      </w:pPr>
      <w:r w:rsidRPr="00282D39">
        <w:rPr>
          <w:rFonts w:ascii="David" w:hAnsi="David" w:cs="David"/>
          <w:b/>
          <w:bCs/>
          <w:sz w:val="22"/>
          <w:szCs w:val="32"/>
          <w:u w:val="single"/>
          <w:lang w:eastAsia="he-IL"/>
        </w:rPr>
        <w:t>domain - sLineClass</w:t>
      </w:r>
    </w:p>
    <w:tbl>
      <w:tblPr>
        <w:bidiVisual/>
        <w:tblW w:w="8158" w:type="dxa"/>
        <w:tblLook w:val="04A0" w:firstRow="1" w:lastRow="0" w:firstColumn="1" w:lastColumn="0" w:noHBand="0" w:noVBand="1"/>
      </w:tblPr>
      <w:tblGrid>
        <w:gridCol w:w="1527"/>
        <w:gridCol w:w="1880"/>
        <w:gridCol w:w="1071"/>
        <w:gridCol w:w="1520"/>
        <w:gridCol w:w="1080"/>
        <w:gridCol w:w="1080"/>
      </w:tblGrid>
      <w:tr w:rsidR="00CF796A" w:rsidRPr="00282D39" w14:paraId="569D2FEA" w14:textId="77777777" w:rsidTr="00CF796A">
        <w:trPr>
          <w:trHeight w:val="300"/>
        </w:trPr>
        <w:tc>
          <w:tcPr>
            <w:tcW w:w="1527" w:type="dxa"/>
            <w:tcBorders>
              <w:top w:val="nil"/>
              <w:left w:val="nil"/>
              <w:bottom w:val="nil"/>
              <w:right w:val="nil"/>
            </w:tcBorders>
            <w:shd w:val="clear" w:color="auto" w:fill="auto"/>
            <w:noWrap/>
            <w:vAlign w:val="bottom"/>
            <w:hideMark/>
          </w:tcPr>
          <w:p w14:paraId="1F885B68" w14:textId="77777777" w:rsidR="00CF796A" w:rsidRPr="00282D39" w:rsidRDefault="00CF796A" w:rsidP="00CF796A">
            <w:pPr>
              <w:widowControl w:val="0"/>
              <w:spacing w:after="240"/>
              <w:jc w:val="both"/>
              <w:rPr>
                <w:rFonts w:ascii="David" w:hAnsi="David" w:cs="David"/>
                <w:b/>
                <w:bCs/>
                <w:color w:val="000000"/>
                <w:sz w:val="20"/>
                <w:lang w:eastAsia="he-IL"/>
              </w:rPr>
            </w:pPr>
            <w:r w:rsidRPr="00282D39">
              <w:rPr>
                <w:rFonts w:ascii="David" w:hAnsi="David" w:cs="David"/>
                <w:b/>
                <w:bCs/>
                <w:color w:val="000000"/>
                <w:sz w:val="20"/>
                <w:rtl/>
                <w:lang w:eastAsia="he-IL"/>
              </w:rPr>
              <w:t>שם סיווג</w:t>
            </w:r>
          </w:p>
        </w:tc>
        <w:tc>
          <w:tcPr>
            <w:tcW w:w="1880" w:type="dxa"/>
            <w:tcBorders>
              <w:top w:val="nil"/>
              <w:left w:val="nil"/>
              <w:bottom w:val="nil"/>
              <w:right w:val="nil"/>
            </w:tcBorders>
            <w:shd w:val="clear" w:color="auto" w:fill="auto"/>
            <w:noWrap/>
            <w:vAlign w:val="bottom"/>
            <w:hideMark/>
          </w:tcPr>
          <w:p w14:paraId="4D2758EE" w14:textId="77777777" w:rsidR="00CF796A" w:rsidRPr="00282D39" w:rsidRDefault="00CF796A" w:rsidP="00CF796A">
            <w:pPr>
              <w:widowControl w:val="0"/>
              <w:spacing w:after="240"/>
              <w:jc w:val="both"/>
              <w:rPr>
                <w:rFonts w:ascii="David" w:hAnsi="David" w:cs="David"/>
                <w:b/>
                <w:bCs/>
                <w:color w:val="000000"/>
                <w:sz w:val="20"/>
                <w:rtl/>
                <w:lang w:eastAsia="he-IL"/>
              </w:rPr>
            </w:pPr>
            <w:r w:rsidRPr="00282D39">
              <w:rPr>
                <w:rFonts w:ascii="David" w:hAnsi="David" w:cs="David"/>
                <w:b/>
                <w:bCs/>
                <w:color w:val="000000"/>
                <w:sz w:val="20"/>
                <w:rtl/>
                <w:lang w:eastAsia="he-IL"/>
              </w:rPr>
              <w:t>תיאור ערך</w:t>
            </w:r>
          </w:p>
        </w:tc>
        <w:tc>
          <w:tcPr>
            <w:tcW w:w="1071" w:type="dxa"/>
            <w:tcBorders>
              <w:top w:val="nil"/>
              <w:left w:val="nil"/>
              <w:bottom w:val="nil"/>
              <w:right w:val="nil"/>
            </w:tcBorders>
            <w:shd w:val="clear" w:color="auto" w:fill="auto"/>
            <w:noWrap/>
            <w:vAlign w:val="bottom"/>
            <w:hideMark/>
          </w:tcPr>
          <w:p w14:paraId="798B8C7B" w14:textId="77777777" w:rsidR="00CF796A" w:rsidRPr="00282D39" w:rsidRDefault="00CF796A" w:rsidP="00CF796A">
            <w:pPr>
              <w:widowControl w:val="0"/>
              <w:spacing w:after="240"/>
              <w:jc w:val="both"/>
              <w:rPr>
                <w:rFonts w:ascii="David" w:hAnsi="David" w:cs="David"/>
                <w:b/>
                <w:bCs/>
                <w:color w:val="000000"/>
                <w:sz w:val="20"/>
                <w:rtl/>
                <w:lang w:eastAsia="he-IL"/>
              </w:rPr>
            </w:pPr>
            <w:r w:rsidRPr="00282D39">
              <w:rPr>
                <w:rFonts w:ascii="David" w:hAnsi="David" w:cs="David"/>
                <w:b/>
                <w:bCs/>
                <w:color w:val="000000"/>
                <w:sz w:val="20"/>
                <w:rtl/>
                <w:lang w:eastAsia="he-IL"/>
              </w:rPr>
              <w:t>קוד ערך</w:t>
            </w:r>
          </w:p>
        </w:tc>
        <w:tc>
          <w:tcPr>
            <w:tcW w:w="1520" w:type="dxa"/>
            <w:tcBorders>
              <w:top w:val="nil"/>
              <w:left w:val="nil"/>
              <w:bottom w:val="nil"/>
              <w:right w:val="nil"/>
            </w:tcBorders>
            <w:shd w:val="clear" w:color="auto" w:fill="auto"/>
            <w:noWrap/>
            <w:vAlign w:val="bottom"/>
            <w:hideMark/>
          </w:tcPr>
          <w:p w14:paraId="79994BB5" w14:textId="77777777" w:rsidR="00CF796A" w:rsidRPr="00282D39" w:rsidRDefault="00CF796A" w:rsidP="00CF796A">
            <w:pPr>
              <w:widowControl w:val="0"/>
              <w:spacing w:after="240"/>
              <w:jc w:val="both"/>
              <w:rPr>
                <w:rFonts w:ascii="David" w:hAnsi="David" w:cs="David"/>
                <w:b/>
                <w:bCs/>
                <w:color w:val="000000"/>
                <w:sz w:val="20"/>
                <w:rtl/>
                <w:lang w:eastAsia="he-IL"/>
              </w:rPr>
            </w:pPr>
            <w:r w:rsidRPr="00282D39">
              <w:rPr>
                <w:rFonts w:ascii="David" w:hAnsi="David" w:cs="David"/>
                <w:b/>
                <w:bCs/>
                <w:color w:val="000000"/>
                <w:sz w:val="20"/>
                <w:rtl/>
                <w:lang w:eastAsia="he-IL"/>
              </w:rPr>
              <w:t>צורת סימבול</w:t>
            </w:r>
          </w:p>
        </w:tc>
        <w:tc>
          <w:tcPr>
            <w:tcW w:w="1080" w:type="dxa"/>
            <w:tcBorders>
              <w:top w:val="nil"/>
              <w:left w:val="nil"/>
              <w:bottom w:val="nil"/>
              <w:right w:val="nil"/>
            </w:tcBorders>
            <w:shd w:val="clear" w:color="auto" w:fill="auto"/>
            <w:noWrap/>
            <w:vAlign w:val="bottom"/>
            <w:hideMark/>
          </w:tcPr>
          <w:p w14:paraId="08FA56DE" w14:textId="77777777" w:rsidR="00CF796A" w:rsidRPr="00282D39" w:rsidRDefault="00CF796A" w:rsidP="00CF796A">
            <w:pPr>
              <w:widowControl w:val="0"/>
              <w:spacing w:after="240"/>
              <w:jc w:val="both"/>
              <w:rPr>
                <w:rFonts w:ascii="David" w:hAnsi="David" w:cs="David"/>
                <w:b/>
                <w:bCs/>
                <w:color w:val="000000"/>
                <w:sz w:val="20"/>
                <w:rtl/>
                <w:lang w:eastAsia="he-IL"/>
              </w:rPr>
            </w:pPr>
            <w:r w:rsidRPr="00282D39">
              <w:rPr>
                <w:rFonts w:ascii="David" w:hAnsi="David" w:cs="David"/>
                <w:b/>
                <w:bCs/>
                <w:color w:val="000000"/>
                <w:sz w:val="20"/>
                <w:rtl/>
                <w:lang w:eastAsia="he-IL"/>
              </w:rPr>
              <w:t>צבע</w:t>
            </w:r>
          </w:p>
        </w:tc>
        <w:tc>
          <w:tcPr>
            <w:tcW w:w="1080" w:type="dxa"/>
            <w:tcBorders>
              <w:top w:val="nil"/>
              <w:left w:val="nil"/>
              <w:bottom w:val="nil"/>
              <w:right w:val="nil"/>
            </w:tcBorders>
            <w:shd w:val="clear" w:color="auto" w:fill="auto"/>
            <w:noWrap/>
            <w:vAlign w:val="bottom"/>
            <w:hideMark/>
          </w:tcPr>
          <w:p w14:paraId="06E33CB9" w14:textId="77777777" w:rsidR="00CF796A" w:rsidRPr="00282D39" w:rsidRDefault="00CF796A" w:rsidP="00CF796A">
            <w:pPr>
              <w:widowControl w:val="0"/>
              <w:spacing w:after="240"/>
              <w:jc w:val="both"/>
              <w:rPr>
                <w:rFonts w:ascii="David" w:hAnsi="David" w:cs="David"/>
                <w:b/>
                <w:bCs/>
                <w:color w:val="000000"/>
                <w:sz w:val="20"/>
                <w:rtl/>
                <w:lang w:eastAsia="he-IL"/>
              </w:rPr>
            </w:pPr>
            <w:r w:rsidRPr="00282D39">
              <w:rPr>
                <w:rFonts w:ascii="David" w:hAnsi="David" w:cs="David"/>
                <w:b/>
                <w:bCs/>
                <w:color w:val="000000"/>
                <w:sz w:val="20"/>
                <w:rtl/>
                <w:lang w:eastAsia="he-IL"/>
              </w:rPr>
              <w:t>גודל</w:t>
            </w:r>
          </w:p>
        </w:tc>
      </w:tr>
      <w:tr w:rsidR="00CF796A" w:rsidRPr="00282D39" w14:paraId="09A9CCC3" w14:textId="77777777" w:rsidTr="00CF796A">
        <w:trPr>
          <w:trHeight w:val="285"/>
        </w:trPr>
        <w:tc>
          <w:tcPr>
            <w:tcW w:w="1527" w:type="dxa"/>
            <w:tcBorders>
              <w:top w:val="nil"/>
              <w:left w:val="nil"/>
              <w:bottom w:val="nil"/>
              <w:right w:val="nil"/>
            </w:tcBorders>
            <w:shd w:val="clear" w:color="auto" w:fill="auto"/>
            <w:noWrap/>
            <w:vAlign w:val="bottom"/>
            <w:hideMark/>
          </w:tcPr>
          <w:p w14:paraId="67441260"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sLineClass</w:t>
            </w:r>
          </w:p>
        </w:tc>
        <w:tc>
          <w:tcPr>
            <w:tcW w:w="1880" w:type="dxa"/>
            <w:tcBorders>
              <w:top w:val="nil"/>
              <w:left w:val="nil"/>
              <w:bottom w:val="nil"/>
              <w:right w:val="nil"/>
            </w:tcBorders>
            <w:shd w:val="clear" w:color="auto" w:fill="auto"/>
            <w:noWrap/>
            <w:vAlign w:val="bottom"/>
            <w:hideMark/>
          </w:tcPr>
          <w:p w14:paraId="3981DC12"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קו גרביטציוני</w:t>
            </w:r>
          </w:p>
        </w:tc>
        <w:tc>
          <w:tcPr>
            <w:tcW w:w="1071" w:type="dxa"/>
            <w:tcBorders>
              <w:top w:val="nil"/>
              <w:left w:val="nil"/>
              <w:bottom w:val="nil"/>
              <w:right w:val="nil"/>
            </w:tcBorders>
            <w:shd w:val="clear" w:color="auto" w:fill="auto"/>
            <w:noWrap/>
            <w:vAlign w:val="bottom"/>
            <w:hideMark/>
          </w:tcPr>
          <w:p w14:paraId="45E4674B"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1</w:t>
            </w:r>
          </w:p>
        </w:tc>
        <w:tc>
          <w:tcPr>
            <w:tcW w:w="1520" w:type="dxa"/>
            <w:tcBorders>
              <w:top w:val="nil"/>
              <w:left w:val="nil"/>
              <w:bottom w:val="nil"/>
              <w:right w:val="nil"/>
            </w:tcBorders>
            <w:shd w:val="clear" w:color="auto" w:fill="auto"/>
            <w:noWrap/>
            <w:vAlign w:val="bottom"/>
            <w:hideMark/>
          </w:tcPr>
          <w:p w14:paraId="665B9065"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קו רציף</w:t>
            </w:r>
          </w:p>
        </w:tc>
        <w:tc>
          <w:tcPr>
            <w:tcW w:w="1080" w:type="dxa"/>
            <w:tcBorders>
              <w:top w:val="nil"/>
              <w:left w:val="nil"/>
              <w:bottom w:val="nil"/>
              <w:right w:val="nil"/>
            </w:tcBorders>
            <w:shd w:val="clear" w:color="auto" w:fill="auto"/>
            <w:noWrap/>
            <w:vAlign w:val="bottom"/>
            <w:hideMark/>
          </w:tcPr>
          <w:p w14:paraId="61BF5EF6"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אדום</w:t>
            </w:r>
          </w:p>
        </w:tc>
        <w:tc>
          <w:tcPr>
            <w:tcW w:w="1080" w:type="dxa"/>
            <w:tcBorders>
              <w:top w:val="nil"/>
              <w:left w:val="nil"/>
              <w:bottom w:val="nil"/>
              <w:right w:val="nil"/>
            </w:tcBorders>
            <w:shd w:val="clear" w:color="auto" w:fill="auto"/>
            <w:noWrap/>
            <w:vAlign w:val="bottom"/>
            <w:hideMark/>
          </w:tcPr>
          <w:p w14:paraId="05AAEF45"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2.5</w:t>
            </w:r>
          </w:p>
        </w:tc>
      </w:tr>
      <w:tr w:rsidR="00CF796A" w:rsidRPr="00282D39" w14:paraId="594C59EC" w14:textId="77777777" w:rsidTr="00CF796A">
        <w:trPr>
          <w:trHeight w:val="285"/>
        </w:trPr>
        <w:tc>
          <w:tcPr>
            <w:tcW w:w="1527" w:type="dxa"/>
            <w:tcBorders>
              <w:top w:val="nil"/>
              <w:left w:val="nil"/>
              <w:bottom w:val="nil"/>
              <w:right w:val="nil"/>
            </w:tcBorders>
            <w:shd w:val="clear" w:color="auto" w:fill="auto"/>
            <w:noWrap/>
            <w:vAlign w:val="bottom"/>
            <w:hideMark/>
          </w:tcPr>
          <w:p w14:paraId="52210C23"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סיווג משני</w:t>
            </w:r>
          </w:p>
        </w:tc>
        <w:tc>
          <w:tcPr>
            <w:tcW w:w="1880" w:type="dxa"/>
            <w:tcBorders>
              <w:top w:val="nil"/>
              <w:left w:val="nil"/>
              <w:bottom w:val="nil"/>
              <w:right w:val="nil"/>
            </w:tcBorders>
            <w:shd w:val="clear" w:color="auto" w:fill="auto"/>
            <w:noWrap/>
            <w:vAlign w:val="bottom"/>
            <w:hideMark/>
          </w:tcPr>
          <w:p w14:paraId="58DB7680"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קו סניקה</w:t>
            </w:r>
          </w:p>
        </w:tc>
        <w:tc>
          <w:tcPr>
            <w:tcW w:w="1071" w:type="dxa"/>
            <w:tcBorders>
              <w:top w:val="nil"/>
              <w:left w:val="nil"/>
              <w:bottom w:val="nil"/>
              <w:right w:val="nil"/>
            </w:tcBorders>
            <w:shd w:val="clear" w:color="auto" w:fill="auto"/>
            <w:noWrap/>
            <w:vAlign w:val="bottom"/>
            <w:hideMark/>
          </w:tcPr>
          <w:p w14:paraId="765DF9E4"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2</w:t>
            </w:r>
          </w:p>
        </w:tc>
        <w:tc>
          <w:tcPr>
            <w:tcW w:w="1520" w:type="dxa"/>
            <w:tcBorders>
              <w:top w:val="nil"/>
              <w:left w:val="nil"/>
              <w:bottom w:val="nil"/>
              <w:right w:val="nil"/>
            </w:tcBorders>
            <w:shd w:val="clear" w:color="auto" w:fill="auto"/>
            <w:noWrap/>
            <w:vAlign w:val="bottom"/>
            <w:hideMark/>
          </w:tcPr>
          <w:p w14:paraId="0E48A787"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קו רציף</w:t>
            </w:r>
          </w:p>
        </w:tc>
        <w:tc>
          <w:tcPr>
            <w:tcW w:w="1080" w:type="dxa"/>
            <w:tcBorders>
              <w:top w:val="nil"/>
              <w:left w:val="nil"/>
              <w:bottom w:val="nil"/>
              <w:right w:val="nil"/>
            </w:tcBorders>
            <w:shd w:val="clear" w:color="auto" w:fill="auto"/>
            <w:noWrap/>
            <w:vAlign w:val="bottom"/>
            <w:hideMark/>
          </w:tcPr>
          <w:p w14:paraId="144F97B9"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אדום</w:t>
            </w:r>
          </w:p>
        </w:tc>
        <w:tc>
          <w:tcPr>
            <w:tcW w:w="1080" w:type="dxa"/>
            <w:tcBorders>
              <w:top w:val="nil"/>
              <w:left w:val="nil"/>
              <w:bottom w:val="nil"/>
              <w:right w:val="nil"/>
            </w:tcBorders>
            <w:shd w:val="clear" w:color="auto" w:fill="auto"/>
            <w:noWrap/>
            <w:vAlign w:val="bottom"/>
            <w:hideMark/>
          </w:tcPr>
          <w:p w14:paraId="4C7C5817"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1.5</w:t>
            </w:r>
          </w:p>
        </w:tc>
      </w:tr>
      <w:tr w:rsidR="00CF796A" w:rsidRPr="00282D39" w14:paraId="47458119" w14:textId="77777777" w:rsidTr="00CF796A">
        <w:trPr>
          <w:trHeight w:val="285"/>
        </w:trPr>
        <w:tc>
          <w:tcPr>
            <w:tcW w:w="1527" w:type="dxa"/>
            <w:tcBorders>
              <w:top w:val="nil"/>
              <w:left w:val="nil"/>
              <w:bottom w:val="nil"/>
              <w:right w:val="nil"/>
            </w:tcBorders>
            <w:shd w:val="clear" w:color="auto" w:fill="auto"/>
            <w:noWrap/>
            <w:vAlign w:val="bottom"/>
            <w:hideMark/>
          </w:tcPr>
          <w:p w14:paraId="61229E54" w14:textId="77777777" w:rsidR="00CF796A" w:rsidRPr="00282D39" w:rsidRDefault="00CF796A" w:rsidP="00CF796A">
            <w:pPr>
              <w:widowControl w:val="0"/>
              <w:bidi w:val="0"/>
              <w:spacing w:after="240"/>
              <w:jc w:val="right"/>
              <w:rPr>
                <w:rFonts w:ascii="David" w:hAnsi="David" w:cs="David"/>
                <w:color w:val="000000"/>
                <w:sz w:val="20"/>
                <w:lang w:eastAsia="he-IL"/>
              </w:rPr>
            </w:pPr>
          </w:p>
        </w:tc>
        <w:tc>
          <w:tcPr>
            <w:tcW w:w="1880" w:type="dxa"/>
            <w:tcBorders>
              <w:top w:val="nil"/>
              <w:left w:val="nil"/>
              <w:bottom w:val="nil"/>
              <w:right w:val="nil"/>
            </w:tcBorders>
            <w:shd w:val="clear" w:color="auto" w:fill="auto"/>
            <w:noWrap/>
            <w:vAlign w:val="bottom"/>
            <w:hideMark/>
          </w:tcPr>
          <w:p w14:paraId="0820F66D"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קו לחץ גרביטציוני</w:t>
            </w:r>
          </w:p>
        </w:tc>
        <w:tc>
          <w:tcPr>
            <w:tcW w:w="1071" w:type="dxa"/>
            <w:tcBorders>
              <w:top w:val="nil"/>
              <w:left w:val="nil"/>
              <w:bottom w:val="nil"/>
              <w:right w:val="nil"/>
            </w:tcBorders>
            <w:shd w:val="clear" w:color="auto" w:fill="auto"/>
            <w:noWrap/>
            <w:vAlign w:val="bottom"/>
            <w:hideMark/>
          </w:tcPr>
          <w:p w14:paraId="739A7B60"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3</w:t>
            </w:r>
          </w:p>
        </w:tc>
        <w:tc>
          <w:tcPr>
            <w:tcW w:w="1520" w:type="dxa"/>
            <w:tcBorders>
              <w:top w:val="nil"/>
              <w:left w:val="nil"/>
              <w:bottom w:val="nil"/>
              <w:right w:val="nil"/>
            </w:tcBorders>
            <w:shd w:val="clear" w:color="auto" w:fill="auto"/>
            <w:noWrap/>
            <w:vAlign w:val="bottom"/>
            <w:hideMark/>
          </w:tcPr>
          <w:p w14:paraId="087C1288"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קו רציף</w:t>
            </w:r>
          </w:p>
        </w:tc>
        <w:tc>
          <w:tcPr>
            <w:tcW w:w="1080" w:type="dxa"/>
            <w:tcBorders>
              <w:top w:val="nil"/>
              <w:left w:val="nil"/>
              <w:bottom w:val="nil"/>
              <w:right w:val="nil"/>
            </w:tcBorders>
            <w:shd w:val="clear" w:color="auto" w:fill="auto"/>
            <w:noWrap/>
            <w:vAlign w:val="bottom"/>
            <w:hideMark/>
          </w:tcPr>
          <w:p w14:paraId="1ADF9A3D"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אדום</w:t>
            </w:r>
          </w:p>
        </w:tc>
        <w:tc>
          <w:tcPr>
            <w:tcW w:w="1080" w:type="dxa"/>
            <w:tcBorders>
              <w:top w:val="nil"/>
              <w:left w:val="nil"/>
              <w:bottom w:val="nil"/>
              <w:right w:val="nil"/>
            </w:tcBorders>
            <w:shd w:val="clear" w:color="auto" w:fill="auto"/>
            <w:noWrap/>
            <w:vAlign w:val="bottom"/>
            <w:hideMark/>
          </w:tcPr>
          <w:p w14:paraId="0F2CDDCB" w14:textId="77777777" w:rsidR="00CF796A" w:rsidRPr="00282D39" w:rsidRDefault="00CF796A" w:rsidP="00CF796A">
            <w:pPr>
              <w:widowControl w:val="0"/>
              <w:bidi w:val="0"/>
              <w:spacing w:after="240"/>
              <w:jc w:val="right"/>
              <w:rPr>
                <w:rFonts w:ascii="David" w:hAnsi="David" w:cs="David"/>
                <w:color w:val="000000"/>
                <w:sz w:val="20"/>
                <w:rtl/>
                <w:lang w:eastAsia="he-IL"/>
              </w:rPr>
            </w:pPr>
            <w:r w:rsidRPr="00282D39">
              <w:rPr>
                <w:rFonts w:ascii="David" w:hAnsi="David" w:cs="David"/>
                <w:color w:val="000000"/>
                <w:sz w:val="20"/>
                <w:lang w:eastAsia="he-IL"/>
              </w:rPr>
              <w:t>2</w:t>
            </w:r>
          </w:p>
        </w:tc>
      </w:tr>
    </w:tbl>
    <w:p w14:paraId="50767971" w14:textId="77777777" w:rsidR="00CF796A" w:rsidRPr="00282D39" w:rsidRDefault="00CF796A" w:rsidP="00CF796A">
      <w:pPr>
        <w:widowControl w:val="0"/>
        <w:bidi w:val="0"/>
        <w:spacing w:after="240"/>
        <w:jc w:val="both"/>
        <w:rPr>
          <w:rFonts w:ascii="David" w:hAnsi="David" w:cs="David"/>
          <w:b/>
          <w:bCs/>
          <w:sz w:val="20"/>
          <w:rtl/>
          <w:lang w:eastAsia="he-IL"/>
        </w:rPr>
      </w:pPr>
    </w:p>
    <w:p w14:paraId="6C1DCA53" w14:textId="77777777" w:rsidR="00CF796A" w:rsidRPr="00282D39" w:rsidRDefault="00CF796A" w:rsidP="00CF796A">
      <w:pPr>
        <w:widowControl w:val="0"/>
        <w:spacing w:after="120"/>
        <w:jc w:val="both"/>
        <w:rPr>
          <w:rFonts w:ascii="David" w:hAnsi="David" w:cs="David"/>
          <w:b/>
          <w:bCs/>
          <w:sz w:val="22"/>
          <w:szCs w:val="32"/>
          <w:u w:val="single"/>
          <w:rtl/>
          <w:lang w:eastAsia="he-IL"/>
        </w:rPr>
      </w:pPr>
      <w:r w:rsidRPr="00282D39">
        <w:rPr>
          <w:rFonts w:ascii="David" w:hAnsi="David" w:cs="David"/>
          <w:b/>
          <w:bCs/>
          <w:sz w:val="22"/>
          <w:szCs w:val="32"/>
          <w:u w:val="single"/>
          <w:lang w:eastAsia="he-IL"/>
        </w:rPr>
        <w:t>domain-ValveTypes</w:t>
      </w:r>
    </w:p>
    <w:tbl>
      <w:tblPr>
        <w:bidiVisual/>
        <w:tblW w:w="3989" w:type="dxa"/>
        <w:tblLook w:val="04A0" w:firstRow="1" w:lastRow="0" w:firstColumn="1" w:lastColumn="0" w:noHBand="0" w:noVBand="1"/>
      </w:tblPr>
      <w:tblGrid>
        <w:gridCol w:w="1480"/>
        <w:gridCol w:w="1429"/>
        <w:gridCol w:w="1080"/>
      </w:tblGrid>
      <w:tr w:rsidR="00CF796A" w:rsidRPr="00282D39" w14:paraId="36CEB918" w14:textId="77777777" w:rsidTr="00CF796A">
        <w:trPr>
          <w:trHeight w:val="315"/>
        </w:trPr>
        <w:tc>
          <w:tcPr>
            <w:tcW w:w="1480" w:type="dxa"/>
            <w:tcBorders>
              <w:top w:val="nil"/>
              <w:left w:val="nil"/>
              <w:bottom w:val="nil"/>
              <w:right w:val="nil"/>
            </w:tcBorders>
            <w:shd w:val="clear" w:color="auto" w:fill="auto"/>
            <w:noWrap/>
            <w:vAlign w:val="center"/>
            <w:hideMark/>
          </w:tcPr>
          <w:p w14:paraId="4DE7D008"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שם סיווג</w:t>
            </w:r>
          </w:p>
        </w:tc>
        <w:tc>
          <w:tcPr>
            <w:tcW w:w="1429" w:type="dxa"/>
            <w:tcBorders>
              <w:top w:val="nil"/>
              <w:left w:val="nil"/>
              <w:bottom w:val="nil"/>
              <w:right w:val="nil"/>
            </w:tcBorders>
            <w:shd w:val="clear" w:color="auto" w:fill="auto"/>
            <w:noWrap/>
            <w:vAlign w:val="center"/>
            <w:hideMark/>
          </w:tcPr>
          <w:p w14:paraId="5124A2BD"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תיאור ערך</w:t>
            </w:r>
          </w:p>
        </w:tc>
        <w:tc>
          <w:tcPr>
            <w:tcW w:w="1080" w:type="dxa"/>
            <w:tcBorders>
              <w:top w:val="nil"/>
              <w:left w:val="nil"/>
              <w:bottom w:val="nil"/>
              <w:right w:val="nil"/>
            </w:tcBorders>
            <w:shd w:val="clear" w:color="auto" w:fill="auto"/>
            <w:noWrap/>
            <w:vAlign w:val="center"/>
            <w:hideMark/>
          </w:tcPr>
          <w:p w14:paraId="058412B7"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קוד ערך</w:t>
            </w:r>
          </w:p>
        </w:tc>
      </w:tr>
      <w:tr w:rsidR="00CF796A" w:rsidRPr="00282D39" w14:paraId="71789340" w14:textId="77777777" w:rsidTr="00CF796A">
        <w:trPr>
          <w:trHeight w:val="300"/>
        </w:trPr>
        <w:tc>
          <w:tcPr>
            <w:tcW w:w="1480" w:type="dxa"/>
            <w:tcBorders>
              <w:left w:val="nil"/>
            </w:tcBorders>
            <w:shd w:val="clear" w:color="auto" w:fill="auto"/>
            <w:noWrap/>
            <w:vAlign w:val="bottom"/>
            <w:hideMark/>
          </w:tcPr>
          <w:p w14:paraId="339F938E"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dValveTypes</w:t>
            </w:r>
          </w:p>
        </w:tc>
        <w:tc>
          <w:tcPr>
            <w:tcW w:w="1429" w:type="dxa"/>
            <w:shd w:val="clear" w:color="auto" w:fill="auto"/>
            <w:noWrap/>
            <w:vAlign w:val="bottom"/>
            <w:hideMark/>
          </w:tcPr>
          <w:p w14:paraId="0BEC6D28"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לא ידוע</w:t>
            </w:r>
          </w:p>
        </w:tc>
        <w:tc>
          <w:tcPr>
            <w:tcW w:w="1080" w:type="dxa"/>
            <w:shd w:val="clear" w:color="auto" w:fill="auto"/>
            <w:noWrap/>
            <w:vAlign w:val="bottom"/>
            <w:hideMark/>
          </w:tcPr>
          <w:p w14:paraId="08243E5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0</w:t>
            </w:r>
          </w:p>
        </w:tc>
      </w:tr>
      <w:tr w:rsidR="00CF796A" w:rsidRPr="00282D39" w14:paraId="3FE4B2AB" w14:textId="77777777" w:rsidTr="00CF796A">
        <w:trPr>
          <w:trHeight w:val="300"/>
        </w:trPr>
        <w:tc>
          <w:tcPr>
            <w:tcW w:w="1480" w:type="dxa"/>
            <w:tcBorders>
              <w:top w:val="nil"/>
              <w:left w:val="nil"/>
            </w:tcBorders>
            <w:shd w:val="clear" w:color="auto" w:fill="auto"/>
            <w:noWrap/>
            <w:vAlign w:val="bottom"/>
            <w:hideMark/>
          </w:tcPr>
          <w:p w14:paraId="39B603EC"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tcBorders>
              <w:top w:val="nil"/>
            </w:tcBorders>
            <w:shd w:val="clear" w:color="auto" w:fill="auto"/>
            <w:noWrap/>
            <w:vAlign w:val="bottom"/>
            <w:hideMark/>
          </w:tcPr>
          <w:p w14:paraId="16C15060"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טריז</w:t>
            </w:r>
          </w:p>
        </w:tc>
        <w:tc>
          <w:tcPr>
            <w:tcW w:w="1080" w:type="dxa"/>
            <w:tcBorders>
              <w:top w:val="nil"/>
            </w:tcBorders>
            <w:shd w:val="clear" w:color="auto" w:fill="auto"/>
            <w:noWrap/>
            <w:vAlign w:val="bottom"/>
            <w:hideMark/>
          </w:tcPr>
          <w:p w14:paraId="11352BF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1</w:t>
            </w:r>
          </w:p>
        </w:tc>
      </w:tr>
      <w:tr w:rsidR="00CF796A" w:rsidRPr="00282D39" w14:paraId="74DC2874" w14:textId="77777777" w:rsidTr="00CF796A">
        <w:trPr>
          <w:trHeight w:val="300"/>
        </w:trPr>
        <w:tc>
          <w:tcPr>
            <w:tcW w:w="1480" w:type="dxa"/>
            <w:tcBorders>
              <w:top w:val="nil"/>
              <w:left w:val="nil"/>
            </w:tcBorders>
            <w:shd w:val="clear" w:color="auto" w:fill="auto"/>
            <w:noWrap/>
            <w:vAlign w:val="bottom"/>
            <w:hideMark/>
          </w:tcPr>
          <w:p w14:paraId="43A72156"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tcBorders>
              <w:top w:val="nil"/>
            </w:tcBorders>
            <w:shd w:val="clear" w:color="auto" w:fill="auto"/>
            <w:noWrap/>
            <w:vAlign w:val="bottom"/>
            <w:hideMark/>
          </w:tcPr>
          <w:p w14:paraId="7DB6CA90"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פרפר</w:t>
            </w:r>
          </w:p>
        </w:tc>
        <w:tc>
          <w:tcPr>
            <w:tcW w:w="1080" w:type="dxa"/>
            <w:tcBorders>
              <w:top w:val="nil"/>
            </w:tcBorders>
            <w:shd w:val="clear" w:color="auto" w:fill="auto"/>
            <w:noWrap/>
            <w:vAlign w:val="bottom"/>
            <w:hideMark/>
          </w:tcPr>
          <w:p w14:paraId="6885ECD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2</w:t>
            </w:r>
          </w:p>
        </w:tc>
      </w:tr>
      <w:tr w:rsidR="00CF796A" w:rsidRPr="00282D39" w14:paraId="0268E8CD" w14:textId="77777777" w:rsidTr="00CF796A">
        <w:trPr>
          <w:trHeight w:val="300"/>
        </w:trPr>
        <w:tc>
          <w:tcPr>
            <w:tcW w:w="1480" w:type="dxa"/>
            <w:tcBorders>
              <w:top w:val="nil"/>
              <w:left w:val="nil"/>
            </w:tcBorders>
            <w:shd w:val="clear" w:color="auto" w:fill="auto"/>
            <w:noWrap/>
            <w:vAlign w:val="bottom"/>
            <w:hideMark/>
          </w:tcPr>
          <w:p w14:paraId="3D08F25C"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tcBorders>
              <w:top w:val="nil"/>
            </w:tcBorders>
            <w:shd w:val="clear" w:color="auto" w:fill="auto"/>
            <w:noWrap/>
            <w:vAlign w:val="bottom"/>
            <w:hideMark/>
          </w:tcPr>
          <w:p w14:paraId="1B4695F5"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ברז אלכסון</w:t>
            </w:r>
          </w:p>
        </w:tc>
        <w:tc>
          <w:tcPr>
            <w:tcW w:w="1080" w:type="dxa"/>
            <w:tcBorders>
              <w:top w:val="nil"/>
            </w:tcBorders>
            <w:shd w:val="clear" w:color="auto" w:fill="auto"/>
            <w:noWrap/>
            <w:vAlign w:val="bottom"/>
            <w:hideMark/>
          </w:tcPr>
          <w:p w14:paraId="7DF38602"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3</w:t>
            </w:r>
          </w:p>
        </w:tc>
      </w:tr>
      <w:tr w:rsidR="00CF796A" w:rsidRPr="00282D39" w14:paraId="3C721E35" w14:textId="77777777" w:rsidTr="00CF796A">
        <w:trPr>
          <w:trHeight w:val="300"/>
        </w:trPr>
        <w:tc>
          <w:tcPr>
            <w:tcW w:w="1480" w:type="dxa"/>
            <w:tcBorders>
              <w:top w:val="nil"/>
              <w:left w:val="nil"/>
            </w:tcBorders>
            <w:shd w:val="clear" w:color="auto" w:fill="auto"/>
            <w:noWrap/>
            <w:vAlign w:val="bottom"/>
            <w:hideMark/>
          </w:tcPr>
          <w:p w14:paraId="0DB7AD82"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tcBorders>
              <w:top w:val="nil"/>
            </w:tcBorders>
            <w:shd w:val="clear" w:color="auto" w:fill="auto"/>
            <w:noWrap/>
            <w:vAlign w:val="bottom"/>
            <w:hideMark/>
          </w:tcPr>
          <w:p w14:paraId="5A880E12"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ברז כדורי</w:t>
            </w:r>
          </w:p>
        </w:tc>
        <w:tc>
          <w:tcPr>
            <w:tcW w:w="1080" w:type="dxa"/>
            <w:tcBorders>
              <w:top w:val="nil"/>
            </w:tcBorders>
            <w:shd w:val="clear" w:color="auto" w:fill="auto"/>
            <w:noWrap/>
            <w:vAlign w:val="bottom"/>
            <w:hideMark/>
          </w:tcPr>
          <w:p w14:paraId="3090C213"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4</w:t>
            </w:r>
          </w:p>
        </w:tc>
      </w:tr>
      <w:tr w:rsidR="00CF796A" w:rsidRPr="00282D39" w14:paraId="2A681DBC" w14:textId="77777777" w:rsidTr="00CF796A">
        <w:trPr>
          <w:trHeight w:val="300"/>
        </w:trPr>
        <w:tc>
          <w:tcPr>
            <w:tcW w:w="1480" w:type="dxa"/>
            <w:tcBorders>
              <w:left w:val="nil"/>
            </w:tcBorders>
            <w:shd w:val="clear" w:color="auto" w:fill="auto"/>
            <w:noWrap/>
            <w:vAlign w:val="bottom"/>
            <w:hideMark/>
          </w:tcPr>
          <w:p w14:paraId="00FD9FCA"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shd w:val="clear" w:color="auto" w:fill="auto"/>
            <w:noWrap/>
            <w:vAlign w:val="bottom"/>
            <w:hideMark/>
          </w:tcPr>
          <w:p w14:paraId="1CE7B544"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מגוף סכין</w:t>
            </w:r>
          </w:p>
        </w:tc>
        <w:tc>
          <w:tcPr>
            <w:tcW w:w="1080" w:type="dxa"/>
            <w:shd w:val="clear" w:color="auto" w:fill="auto"/>
            <w:noWrap/>
            <w:vAlign w:val="bottom"/>
            <w:hideMark/>
          </w:tcPr>
          <w:p w14:paraId="0021C3FB"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5</w:t>
            </w:r>
          </w:p>
        </w:tc>
      </w:tr>
      <w:tr w:rsidR="00CF796A" w:rsidRPr="00282D39" w14:paraId="0F85F118" w14:textId="77777777" w:rsidTr="00CF796A">
        <w:trPr>
          <w:trHeight w:val="300"/>
        </w:trPr>
        <w:tc>
          <w:tcPr>
            <w:tcW w:w="1480" w:type="dxa"/>
            <w:tcBorders>
              <w:top w:val="nil"/>
              <w:left w:val="nil"/>
            </w:tcBorders>
            <w:shd w:val="clear" w:color="auto" w:fill="auto"/>
            <w:noWrap/>
            <w:vAlign w:val="bottom"/>
            <w:hideMark/>
          </w:tcPr>
          <w:p w14:paraId="77497133" w14:textId="77777777" w:rsidR="00CF796A" w:rsidRPr="00282D39" w:rsidRDefault="00CF796A" w:rsidP="00CF796A">
            <w:pPr>
              <w:widowControl w:val="0"/>
              <w:spacing w:after="240"/>
              <w:jc w:val="both"/>
              <w:rPr>
                <w:rFonts w:ascii="David" w:hAnsi="David" w:cs="David"/>
                <w:color w:val="000000"/>
                <w:sz w:val="20"/>
                <w:lang w:eastAsia="he-IL"/>
              </w:rPr>
            </w:pPr>
          </w:p>
        </w:tc>
        <w:tc>
          <w:tcPr>
            <w:tcW w:w="1429" w:type="dxa"/>
            <w:tcBorders>
              <w:top w:val="nil"/>
            </w:tcBorders>
            <w:shd w:val="clear" w:color="auto" w:fill="auto"/>
            <w:noWrap/>
            <w:vAlign w:val="bottom"/>
            <w:hideMark/>
          </w:tcPr>
          <w:p w14:paraId="5788B570"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הדראולי</w:t>
            </w:r>
          </w:p>
        </w:tc>
        <w:tc>
          <w:tcPr>
            <w:tcW w:w="1080" w:type="dxa"/>
            <w:tcBorders>
              <w:top w:val="nil"/>
            </w:tcBorders>
            <w:shd w:val="clear" w:color="auto" w:fill="auto"/>
            <w:noWrap/>
            <w:vAlign w:val="bottom"/>
            <w:hideMark/>
          </w:tcPr>
          <w:p w14:paraId="32A56E51"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6</w:t>
            </w:r>
          </w:p>
        </w:tc>
      </w:tr>
    </w:tbl>
    <w:p w14:paraId="207EED21" w14:textId="77777777" w:rsidR="00CF796A" w:rsidRPr="00282D39" w:rsidRDefault="00CF796A" w:rsidP="00CF796A">
      <w:pPr>
        <w:widowControl w:val="0"/>
        <w:spacing w:after="240"/>
        <w:jc w:val="both"/>
        <w:rPr>
          <w:rFonts w:ascii="David" w:hAnsi="David" w:cs="David"/>
          <w:b/>
          <w:bCs/>
          <w:sz w:val="22"/>
          <w:szCs w:val="28"/>
          <w:u w:val="single"/>
          <w:lang w:eastAsia="he-IL"/>
        </w:rPr>
      </w:pPr>
    </w:p>
    <w:p w14:paraId="405BC26F" w14:textId="77777777" w:rsidR="00CF796A" w:rsidRPr="00282D39" w:rsidRDefault="00CF796A" w:rsidP="00CF796A">
      <w:pPr>
        <w:widowControl w:val="0"/>
        <w:spacing w:after="120"/>
        <w:jc w:val="both"/>
        <w:rPr>
          <w:rFonts w:ascii="David" w:hAnsi="David" w:cs="David"/>
          <w:b/>
          <w:bCs/>
          <w:sz w:val="22"/>
          <w:szCs w:val="32"/>
          <w:u w:val="single"/>
          <w:rtl/>
          <w:lang w:eastAsia="he-IL"/>
        </w:rPr>
      </w:pPr>
      <w:r w:rsidRPr="00282D39">
        <w:rPr>
          <w:rFonts w:ascii="David" w:hAnsi="David" w:cs="David"/>
          <w:b/>
          <w:bCs/>
          <w:sz w:val="22"/>
          <w:szCs w:val="32"/>
          <w:u w:val="single"/>
          <w:lang w:eastAsia="he-IL"/>
        </w:rPr>
        <w:t>domain-DiameterUnits</w:t>
      </w:r>
    </w:p>
    <w:tbl>
      <w:tblPr>
        <w:bidiVisual/>
        <w:tblW w:w="4206" w:type="dxa"/>
        <w:tblLook w:val="04A0" w:firstRow="1" w:lastRow="0" w:firstColumn="1" w:lastColumn="0" w:noHBand="0" w:noVBand="1"/>
      </w:tblPr>
      <w:tblGrid>
        <w:gridCol w:w="1680"/>
        <w:gridCol w:w="1446"/>
        <w:gridCol w:w="1080"/>
      </w:tblGrid>
      <w:tr w:rsidR="00CF796A" w:rsidRPr="00282D39" w14:paraId="26894569" w14:textId="77777777" w:rsidTr="00CF796A">
        <w:trPr>
          <w:trHeight w:val="300"/>
        </w:trPr>
        <w:tc>
          <w:tcPr>
            <w:tcW w:w="1680" w:type="dxa"/>
            <w:tcBorders>
              <w:top w:val="nil"/>
              <w:left w:val="nil"/>
              <w:bottom w:val="nil"/>
              <w:right w:val="nil"/>
            </w:tcBorders>
            <w:shd w:val="clear" w:color="auto" w:fill="auto"/>
            <w:noWrap/>
            <w:vAlign w:val="bottom"/>
            <w:hideMark/>
          </w:tcPr>
          <w:p w14:paraId="1B3F060D"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שם סיווג</w:t>
            </w:r>
          </w:p>
        </w:tc>
        <w:tc>
          <w:tcPr>
            <w:tcW w:w="1446" w:type="dxa"/>
            <w:tcBorders>
              <w:top w:val="nil"/>
              <w:left w:val="nil"/>
              <w:bottom w:val="nil"/>
              <w:right w:val="nil"/>
            </w:tcBorders>
            <w:shd w:val="clear" w:color="auto" w:fill="auto"/>
            <w:noWrap/>
            <w:vAlign w:val="bottom"/>
            <w:hideMark/>
          </w:tcPr>
          <w:p w14:paraId="5BD7DF83"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תיאור ערך</w:t>
            </w:r>
          </w:p>
        </w:tc>
        <w:tc>
          <w:tcPr>
            <w:tcW w:w="1080" w:type="dxa"/>
            <w:tcBorders>
              <w:top w:val="nil"/>
              <w:left w:val="nil"/>
              <w:bottom w:val="nil"/>
              <w:right w:val="nil"/>
            </w:tcBorders>
            <w:shd w:val="clear" w:color="auto" w:fill="auto"/>
            <w:noWrap/>
            <w:vAlign w:val="bottom"/>
            <w:hideMark/>
          </w:tcPr>
          <w:p w14:paraId="03A686AD"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קוד ערך</w:t>
            </w:r>
          </w:p>
        </w:tc>
      </w:tr>
      <w:tr w:rsidR="00CF796A" w:rsidRPr="00282D39" w14:paraId="7C124849" w14:textId="77777777" w:rsidTr="00CF796A">
        <w:trPr>
          <w:trHeight w:val="285"/>
        </w:trPr>
        <w:tc>
          <w:tcPr>
            <w:tcW w:w="1680" w:type="dxa"/>
            <w:tcBorders>
              <w:top w:val="nil"/>
              <w:left w:val="nil"/>
              <w:bottom w:val="nil"/>
              <w:right w:val="nil"/>
            </w:tcBorders>
            <w:shd w:val="clear" w:color="auto" w:fill="auto"/>
            <w:noWrap/>
            <w:vAlign w:val="bottom"/>
            <w:hideMark/>
          </w:tcPr>
          <w:p w14:paraId="7B388736"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DiameterUnits</w:t>
            </w:r>
          </w:p>
        </w:tc>
        <w:tc>
          <w:tcPr>
            <w:tcW w:w="1446" w:type="dxa"/>
            <w:tcBorders>
              <w:top w:val="nil"/>
              <w:left w:val="nil"/>
              <w:bottom w:val="nil"/>
              <w:right w:val="nil"/>
            </w:tcBorders>
            <w:shd w:val="clear" w:color="auto" w:fill="auto"/>
            <w:noWrap/>
            <w:vAlign w:val="bottom"/>
            <w:hideMark/>
          </w:tcPr>
          <w:p w14:paraId="42A81A0E"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מ"מ</w:t>
            </w:r>
          </w:p>
        </w:tc>
        <w:tc>
          <w:tcPr>
            <w:tcW w:w="1080" w:type="dxa"/>
            <w:tcBorders>
              <w:top w:val="nil"/>
              <w:left w:val="nil"/>
              <w:bottom w:val="nil"/>
              <w:right w:val="nil"/>
            </w:tcBorders>
            <w:shd w:val="clear" w:color="auto" w:fill="auto"/>
            <w:noWrap/>
            <w:vAlign w:val="bottom"/>
            <w:hideMark/>
          </w:tcPr>
          <w:p w14:paraId="45FC533E"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1</w:t>
            </w:r>
          </w:p>
        </w:tc>
      </w:tr>
      <w:tr w:rsidR="00CF796A" w:rsidRPr="00282D39" w14:paraId="783A2C62" w14:textId="77777777" w:rsidTr="00CF796A">
        <w:trPr>
          <w:trHeight w:val="285"/>
        </w:trPr>
        <w:tc>
          <w:tcPr>
            <w:tcW w:w="1680" w:type="dxa"/>
            <w:tcBorders>
              <w:top w:val="nil"/>
              <w:left w:val="nil"/>
              <w:bottom w:val="nil"/>
              <w:right w:val="nil"/>
            </w:tcBorders>
            <w:shd w:val="clear" w:color="auto" w:fill="auto"/>
            <w:noWrap/>
            <w:vAlign w:val="bottom"/>
            <w:hideMark/>
          </w:tcPr>
          <w:p w14:paraId="646C25C2"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23F16C74"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ס"מ</w:t>
            </w:r>
          </w:p>
        </w:tc>
        <w:tc>
          <w:tcPr>
            <w:tcW w:w="1080" w:type="dxa"/>
            <w:tcBorders>
              <w:top w:val="nil"/>
              <w:left w:val="nil"/>
              <w:bottom w:val="nil"/>
              <w:right w:val="nil"/>
            </w:tcBorders>
            <w:shd w:val="clear" w:color="auto" w:fill="auto"/>
            <w:noWrap/>
            <w:vAlign w:val="bottom"/>
            <w:hideMark/>
          </w:tcPr>
          <w:p w14:paraId="7FDA63F8"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2</w:t>
            </w:r>
          </w:p>
        </w:tc>
      </w:tr>
      <w:tr w:rsidR="00CF796A" w:rsidRPr="00282D39" w14:paraId="61412E52" w14:textId="77777777" w:rsidTr="00CF796A">
        <w:trPr>
          <w:trHeight w:val="285"/>
        </w:trPr>
        <w:tc>
          <w:tcPr>
            <w:tcW w:w="1680" w:type="dxa"/>
            <w:tcBorders>
              <w:top w:val="nil"/>
              <w:left w:val="nil"/>
              <w:bottom w:val="nil"/>
              <w:right w:val="nil"/>
            </w:tcBorders>
            <w:shd w:val="clear" w:color="auto" w:fill="auto"/>
            <w:noWrap/>
            <w:vAlign w:val="bottom"/>
            <w:hideMark/>
          </w:tcPr>
          <w:p w14:paraId="6AC59F37"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3A79E54F"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אינץ</w:t>
            </w:r>
          </w:p>
        </w:tc>
        <w:tc>
          <w:tcPr>
            <w:tcW w:w="1080" w:type="dxa"/>
            <w:tcBorders>
              <w:top w:val="nil"/>
              <w:left w:val="nil"/>
              <w:bottom w:val="nil"/>
              <w:right w:val="nil"/>
            </w:tcBorders>
            <w:shd w:val="clear" w:color="auto" w:fill="auto"/>
            <w:noWrap/>
            <w:vAlign w:val="bottom"/>
            <w:hideMark/>
          </w:tcPr>
          <w:p w14:paraId="715EE9ED"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3</w:t>
            </w:r>
          </w:p>
        </w:tc>
      </w:tr>
      <w:tr w:rsidR="00CF796A" w:rsidRPr="00282D39" w14:paraId="08F5FFC5" w14:textId="77777777" w:rsidTr="00CF796A">
        <w:trPr>
          <w:trHeight w:val="285"/>
        </w:trPr>
        <w:tc>
          <w:tcPr>
            <w:tcW w:w="1680" w:type="dxa"/>
            <w:tcBorders>
              <w:top w:val="nil"/>
              <w:left w:val="nil"/>
              <w:bottom w:val="nil"/>
              <w:right w:val="nil"/>
            </w:tcBorders>
            <w:shd w:val="clear" w:color="auto" w:fill="auto"/>
            <w:noWrap/>
            <w:vAlign w:val="bottom"/>
            <w:hideMark/>
          </w:tcPr>
          <w:p w14:paraId="1C9AD822"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7B6249BE"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מטר</w:t>
            </w:r>
          </w:p>
        </w:tc>
        <w:tc>
          <w:tcPr>
            <w:tcW w:w="1080" w:type="dxa"/>
            <w:tcBorders>
              <w:top w:val="nil"/>
              <w:left w:val="nil"/>
              <w:bottom w:val="nil"/>
              <w:right w:val="nil"/>
            </w:tcBorders>
            <w:shd w:val="clear" w:color="auto" w:fill="auto"/>
            <w:noWrap/>
            <w:vAlign w:val="bottom"/>
            <w:hideMark/>
          </w:tcPr>
          <w:p w14:paraId="04B4037A"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4</w:t>
            </w:r>
          </w:p>
        </w:tc>
      </w:tr>
    </w:tbl>
    <w:p w14:paraId="6061CEA1" w14:textId="77777777" w:rsidR="00CF796A" w:rsidRPr="00282D39" w:rsidRDefault="00CF796A" w:rsidP="00CF796A">
      <w:pPr>
        <w:widowControl w:val="0"/>
        <w:spacing w:before="60" w:after="240"/>
        <w:jc w:val="both"/>
        <w:rPr>
          <w:rFonts w:ascii="David" w:hAnsi="David" w:cs="David"/>
          <w:b/>
          <w:bCs/>
          <w:sz w:val="22"/>
          <w:szCs w:val="32"/>
          <w:u w:val="single"/>
          <w:lang w:eastAsia="he-IL"/>
        </w:rPr>
      </w:pPr>
      <w:r w:rsidRPr="00282D39">
        <w:rPr>
          <w:rFonts w:ascii="David" w:hAnsi="David" w:cs="David"/>
          <w:b/>
          <w:bCs/>
          <w:sz w:val="22"/>
          <w:szCs w:val="32"/>
          <w:u w:val="single"/>
          <w:lang w:eastAsia="he-IL"/>
        </w:rPr>
        <w:t>domain-SLineSubtype</w:t>
      </w:r>
    </w:p>
    <w:tbl>
      <w:tblPr>
        <w:bidiVisual/>
        <w:tblW w:w="3857" w:type="dxa"/>
        <w:tblLook w:val="04A0" w:firstRow="1" w:lastRow="0" w:firstColumn="1" w:lastColumn="0" w:noHBand="0" w:noVBand="1"/>
      </w:tblPr>
      <w:tblGrid>
        <w:gridCol w:w="1550"/>
        <w:gridCol w:w="1227"/>
        <w:gridCol w:w="1080"/>
      </w:tblGrid>
      <w:tr w:rsidR="00CF796A" w:rsidRPr="00282D39" w14:paraId="1C2AC9A1" w14:textId="77777777" w:rsidTr="00CF796A">
        <w:trPr>
          <w:trHeight w:val="300"/>
        </w:trPr>
        <w:tc>
          <w:tcPr>
            <w:tcW w:w="1550" w:type="dxa"/>
            <w:tcBorders>
              <w:top w:val="nil"/>
              <w:left w:val="nil"/>
              <w:bottom w:val="nil"/>
              <w:right w:val="nil"/>
            </w:tcBorders>
            <w:shd w:val="clear" w:color="auto" w:fill="auto"/>
            <w:noWrap/>
            <w:vAlign w:val="center"/>
            <w:hideMark/>
          </w:tcPr>
          <w:p w14:paraId="2340DAD2"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שם סיווג</w:t>
            </w:r>
          </w:p>
        </w:tc>
        <w:tc>
          <w:tcPr>
            <w:tcW w:w="1227" w:type="dxa"/>
            <w:tcBorders>
              <w:top w:val="nil"/>
              <w:left w:val="nil"/>
              <w:bottom w:val="nil"/>
              <w:right w:val="nil"/>
            </w:tcBorders>
            <w:shd w:val="clear" w:color="auto" w:fill="auto"/>
            <w:noWrap/>
            <w:vAlign w:val="center"/>
            <w:hideMark/>
          </w:tcPr>
          <w:p w14:paraId="0A176616"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תיאור ערך</w:t>
            </w:r>
          </w:p>
        </w:tc>
        <w:tc>
          <w:tcPr>
            <w:tcW w:w="1080" w:type="dxa"/>
            <w:tcBorders>
              <w:top w:val="nil"/>
              <w:left w:val="nil"/>
              <w:bottom w:val="nil"/>
              <w:right w:val="nil"/>
            </w:tcBorders>
            <w:shd w:val="clear" w:color="auto" w:fill="auto"/>
            <w:noWrap/>
            <w:vAlign w:val="center"/>
            <w:hideMark/>
          </w:tcPr>
          <w:p w14:paraId="3EB40B85"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קוד ערך</w:t>
            </w:r>
          </w:p>
        </w:tc>
      </w:tr>
      <w:tr w:rsidR="00CF796A" w:rsidRPr="00282D39" w14:paraId="691DC187" w14:textId="77777777" w:rsidTr="00CF796A">
        <w:trPr>
          <w:trHeight w:val="285"/>
        </w:trPr>
        <w:tc>
          <w:tcPr>
            <w:tcW w:w="1550" w:type="dxa"/>
            <w:tcBorders>
              <w:top w:val="nil"/>
              <w:left w:val="nil"/>
              <w:bottom w:val="nil"/>
              <w:right w:val="nil"/>
            </w:tcBorders>
            <w:shd w:val="clear" w:color="auto" w:fill="auto"/>
            <w:noWrap/>
            <w:vAlign w:val="center"/>
            <w:hideMark/>
          </w:tcPr>
          <w:p w14:paraId="3085F6F0"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sLineSubtype</w:t>
            </w:r>
          </w:p>
        </w:tc>
        <w:tc>
          <w:tcPr>
            <w:tcW w:w="1227" w:type="dxa"/>
            <w:tcBorders>
              <w:top w:val="nil"/>
              <w:left w:val="nil"/>
              <w:bottom w:val="nil"/>
              <w:right w:val="nil"/>
            </w:tcBorders>
            <w:shd w:val="clear" w:color="auto" w:fill="auto"/>
            <w:noWrap/>
            <w:vAlign w:val="center"/>
            <w:hideMark/>
          </w:tcPr>
          <w:p w14:paraId="1E5F19AD"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עירוני</w:t>
            </w:r>
          </w:p>
        </w:tc>
        <w:tc>
          <w:tcPr>
            <w:tcW w:w="1080" w:type="dxa"/>
            <w:tcBorders>
              <w:top w:val="nil"/>
              <w:left w:val="nil"/>
              <w:bottom w:val="nil"/>
              <w:right w:val="nil"/>
            </w:tcBorders>
            <w:shd w:val="clear" w:color="auto" w:fill="auto"/>
            <w:noWrap/>
            <w:vAlign w:val="center"/>
            <w:hideMark/>
          </w:tcPr>
          <w:p w14:paraId="4168B613"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1</w:t>
            </w:r>
          </w:p>
        </w:tc>
      </w:tr>
      <w:tr w:rsidR="00CF796A" w:rsidRPr="00282D39" w14:paraId="75DD63E8" w14:textId="77777777" w:rsidTr="00CF796A">
        <w:trPr>
          <w:trHeight w:val="285"/>
        </w:trPr>
        <w:tc>
          <w:tcPr>
            <w:tcW w:w="1550" w:type="dxa"/>
            <w:tcBorders>
              <w:top w:val="nil"/>
              <w:left w:val="nil"/>
              <w:bottom w:val="nil"/>
              <w:right w:val="nil"/>
            </w:tcBorders>
            <w:shd w:val="clear" w:color="auto" w:fill="auto"/>
            <w:noWrap/>
            <w:vAlign w:val="center"/>
            <w:hideMark/>
          </w:tcPr>
          <w:p w14:paraId="359654F3"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סיווג ראשי</w:t>
            </w:r>
          </w:p>
        </w:tc>
        <w:tc>
          <w:tcPr>
            <w:tcW w:w="1227" w:type="dxa"/>
            <w:tcBorders>
              <w:top w:val="nil"/>
              <w:left w:val="nil"/>
              <w:bottom w:val="nil"/>
              <w:right w:val="nil"/>
            </w:tcBorders>
            <w:shd w:val="clear" w:color="auto" w:fill="auto"/>
            <w:noWrap/>
            <w:vAlign w:val="center"/>
            <w:hideMark/>
          </w:tcPr>
          <w:p w14:paraId="6345C03F"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rtl/>
                <w:lang w:eastAsia="he-IL"/>
              </w:rPr>
              <w:t>אזורי</w:t>
            </w:r>
          </w:p>
        </w:tc>
        <w:tc>
          <w:tcPr>
            <w:tcW w:w="1080" w:type="dxa"/>
            <w:tcBorders>
              <w:top w:val="nil"/>
              <w:left w:val="nil"/>
              <w:bottom w:val="nil"/>
              <w:right w:val="nil"/>
            </w:tcBorders>
            <w:shd w:val="clear" w:color="auto" w:fill="auto"/>
            <w:noWrap/>
            <w:vAlign w:val="center"/>
            <w:hideMark/>
          </w:tcPr>
          <w:p w14:paraId="05ED2627" w14:textId="77777777" w:rsidR="00CF796A" w:rsidRPr="00282D39" w:rsidRDefault="00CF796A" w:rsidP="00CF796A">
            <w:pPr>
              <w:widowControl w:val="0"/>
              <w:spacing w:after="240"/>
              <w:jc w:val="both"/>
              <w:rPr>
                <w:rFonts w:ascii="David" w:hAnsi="David" w:cs="David"/>
                <w:color w:val="000000"/>
                <w:sz w:val="22"/>
                <w:szCs w:val="32"/>
                <w:rtl/>
                <w:lang w:eastAsia="he-IL"/>
              </w:rPr>
            </w:pPr>
            <w:r w:rsidRPr="00282D39">
              <w:rPr>
                <w:rFonts w:ascii="David" w:hAnsi="David" w:cs="David"/>
                <w:color w:val="000000"/>
                <w:sz w:val="22"/>
                <w:szCs w:val="32"/>
                <w:lang w:eastAsia="he-IL"/>
              </w:rPr>
              <w:t>2</w:t>
            </w:r>
          </w:p>
        </w:tc>
      </w:tr>
    </w:tbl>
    <w:p w14:paraId="494EAEE5" w14:textId="77777777" w:rsidR="00CF796A" w:rsidRPr="00282D39" w:rsidRDefault="00CF796A" w:rsidP="00CF796A">
      <w:pPr>
        <w:widowControl w:val="0"/>
        <w:spacing w:before="120" w:after="240"/>
        <w:jc w:val="both"/>
        <w:rPr>
          <w:rFonts w:ascii="David" w:hAnsi="David" w:cs="David"/>
          <w:b/>
          <w:bCs/>
          <w:sz w:val="22"/>
          <w:szCs w:val="32"/>
          <w:u w:val="single"/>
          <w:rtl/>
          <w:lang w:eastAsia="he-IL"/>
        </w:rPr>
      </w:pPr>
      <w:r w:rsidRPr="00282D39">
        <w:rPr>
          <w:rFonts w:ascii="David" w:hAnsi="David" w:cs="David"/>
          <w:b/>
          <w:bCs/>
          <w:sz w:val="22"/>
          <w:szCs w:val="32"/>
          <w:u w:val="single"/>
          <w:lang w:eastAsia="he-IL"/>
        </w:rPr>
        <w:t>domain – sLineDiameter</w:t>
      </w:r>
    </w:p>
    <w:tbl>
      <w:tblPr>
        <w:bidiVisual/>
        <w:tblW w:w="3820" w:type="dxa"/>
        <w:tblLook w:val="04A0" w:firstRow="1" w:lastRow="0" w:firstColumn="1" w:lastColumn="0" w:noHBand="0" w:noVBand="1"/>
      </w:tblPr>
      <w:tblGrid>
        <w:gridCol w:w="1488"/>
        <w:gridCol w:w="1252"/>
        <w:gridCol w:w="1080"/>
      </w:tblGrid>
      <w:tr w:rsidR="00CF796A" w:rsidRPr="00282D39" w14:paraId="1E493D39" w14:textId="77777777" w:rsidTr="00CF796A">
        <w:trPr>
          <w:trHeight w:val="300"/>
        </w:trPr>
        <w:tc>
          <w:tcPr>
            <w:tcW w:w="1488" w:type="dxa"/>
            <w:tcBorders>
              <w:top w:val="nil"/>
              <w:left w:val="nil"/>
              <w:bottom w:val="nil"/>
              <w:right w:val="nil"/>
            </w:tcBorders>
            <w:shd w:val="clear" w:color="auto" w:fill="auto"/>
            <w:noWrap/>
            <w:vAlign w:val="bottom"/>
            <w:hideMark/>
          </w:tcPr>
          <w:p w14:paraId="6A986B85"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שם סיווג</w:t>
            </w:r>
          </w:p>
        </w:tc>
        <w:tc>
          <w:tcPr>
            <w:tcW w:w="1252" w:type="dxa"/>
            <w:tcBorders>
              <w:top w:val="nil"/>
              <w:left w:val="nil"/>
              <w:bottom w:val="nil"/>
              <w:right w:val="nil"/>
            </w:tcBorders>
            <w:shd w:val="clear" w:color="auto" w:fill="auto"/>
            <w:noWrap/>
            <w:vAlign w:val="bottom"/>
            <w:hideMark/>
          </w:tcPr>
          <w:p w14:paraId="7461AF78"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תיאור ערך</w:t>
            </w:r>
          </w:p>
        </w:tc>
        <w:tc>
          <w:tcPr>
            <w:tcW w:w="1080" w:type="dxa"/>
            <w:tcBorders>
              <w:top w:val="nil"/>
              <w:left w:val="nil"/>
              <w:bottom w:val="nil"/>
              <w:right w:val="nil"/>
            </w:tcBorders>
            <w:shd w:val="clear" w:color="auto" w:fill="auto"/>
            <w:noWrap/>
            <w:vAlign w:val="bottom"/>
            <w:hideMark/>
          </w:tcPr>
          <w:p w14:paraId="62958CD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קוד ערך</w:t>
            </w:r>
          </w:p>
        </w:tc>
      </w:tr>
      <w:tr w:rsidR="00CF796A" w:rsidRPr="00282D39" w14:paraId="7D97E39C" w14:textId="77777777" w:rsidTr="00CF796A">
        <w:trPr>
          <w:trHeight w:val="285"/>
        </w:trPr>
        <w:tc>
          <w:tcPr>
            <w:tcW w:w="1488" w:type="dxa"/>
            <w:tcBorders>
              <w:top w:val="nil"/>
              <w:left w:val="nil"/>
              <w:bottom w:val="nil"/>
              <w:right w:val="nil"/>
            </w:tcBorders>
            <w:shd w:val="clear" w:color="auto" w:fill="auto"/>
            <w:noWrap/>
            <w:vAlign w:val="bottom"/>
            <w:hideMark/>
          </w:tcPr>
          <w:p w14:paraId="7ABE65C2"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sLineDiameter</w:t>
            </w:r>
          </w:p>
        </w:tc>
        <w:tc>
          <w:tcPr>
            <w:tcW w:w="1252" w:type="dxa"/>
            <w:tcBorders>
              <w:top w:val="nil"/>
              <w:left w:val="nil"/>
              <w:bottom w:val="nil"/>
              <w:right w:val="nil"/>
            </w:tcBorders>
            <w:shd w:val="clear" w:color="auto" w:fill="auto"/>
            <w:noWrap/>
            <w:vAlign w:val="bottom"/>
            <w:hideMark/>
          </w:tcPr>
          <w:p w14:paraId="7552AA33"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50</w:t>
            </w:r>
          </w:p>
        </w:tc>
        <w:tc>
          <w:tcPr>
            <w:tcW w:w="1080" w:type="dxa"/>
            <w:tcBorders>
              <w:top w:val="nil"/>
              <w:left w:val="nil"/>
              <w:bottom w:val="nil"/>
              <w:right w:val="nil"/>
            </w:tcBorders>
            <w:shd w:val="clear" w:color="auto" w:fill="auto"/>
            <w:noWrap/>
            <w:vAlign w:val="bottom"/>
            <w:hideMark/>
          </w:tcPr>
          <w:p w14:paraId="7F5867E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50</w:t>
            </w:r>
          </w:p>
        </w:tc>
      </w:tr>
      <w:tr w:rsidR="00CF796A" w:rsidRPr="00282D39" w14:paraId="7A56243D" w14:textId="77777777" w:rsidTr="00CF796A">
        <w:trPr>
          <w:trHeight w:val="285"/>
        </w:trPr>
        <w:tc>
          <w:tcPr>
            <w:tcW w:w="1488" w:type="dxa"/>
            <w:tcBorders>
              <w:top w:val="nil"/>
              <w:left w:val="nil"/>
              <w:bottom w:val="nil"/>
              <w:right w:val="nil"/>
            </w:tcBorders>
            <w:shd w:val="clear" w:color="auto" w:fill="auto"/>
            <w:noWrap/>
            <w:vAlign w:val="bottom"/>
            <w:hideMark/>
          </w:tcPr>
          <w:p w14:paraId="4703C2E5"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7658A254"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75</w:t>
            </w:r>
          </w:p>
        </w:tc>
        <w:tc>
          <w:tcPr>
            <w:tcW w:w="1080" w:type="dxa"/>
            <w:tcBorders>
              <w:top w:val="nil"/>
              <w:left w:val="nil"/>
              <w:bottom w:val="nil"/>
              <w:right w:val="nil"/>
            </w:tcBorders>
            <w:shd w:val="clear" w:color="auto" w:fill="auto"/>
            <w:noWrap/>
            <w:vAlign w:val="bottom"/>
            <w:hideMark/>
          </w:tcPr>
          <w:p w14:paraId="41587A3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75</w:t>
            </w:r>
          </w:p>
        </w:tc>
      </w:tr>
      <w:tr w:rsidR="00CF796A" w:rsidRPr="00282D39" w14:paraId="789D22FC" w14:textId="77777777" w:rsidTr="00CF796A">
        <w:trPr>
          <w:trHeight w:val="285"/>
        </w:trPr>
        <w:tc>
          <w:tcPr>
            <w:tcW w:w="1488" w:type="dxa"/>
            <w:tcBorders>
              <w:top w:val="nil"/>
              <w:left w:val="nil"/>
              <w:bottom w:val="nil"/>
              <w:right w:val="nil"/>
            </w:tcBorders>
            <w:shd w:val="clear" w:color="auto" w:fill="auto"/>
            <w:noWrap/>
            <w:vAlign w:val="bottom"/>
            <w:hideMark/>
          </w:tcPr>
          <w:p w14:paraId="55B92D3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C07CCE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100</w:t>
            </w:r>
          </w:p>
        </w:tc>
        <w:tc>
          <w:tcPr>
            <w:tcW w:w="1080" w:type="dxa"/>
            <w:tcBorders>
              <w:top w:val="nil"/>
              <w:left w:val="nil"/>
              <w:bottom w:val="nil"/>
              <w:right w:val="nil"/>
            </w:tcBorders>
            <w:shd w:val="clear" w:color="auto" w:fill="auto"/>
            <w:noWrap/>
            <w:vAlign w:val="bottom"/>
            <w:hideMark/>
          </w:tcPr>
          <w:p w14:paraId="124B94E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100</w:t>
            </w:r>
          </w:p>
        </w:tc>
      </w:tr>
      <w:tr w:rsidR="00CF796A" w:rsidRPr="00282D39" w14:paraId="64105ACD" w14:textId="77777777" w:rsidTr="00CF796A">
        <w:trPr>
          <w:trHeight w:val="285"/>
        </w:trPr>
        <w:tc>
          <w:tcPr>
            <w:tcW w:w="1488" w:type="dxa"/>
            <w:tcBorders>
              <w:top w:val="nil"/>
              <w:left w:val="nil"/>
              <w:bottom w:val="nil"/>
              <w:right w:val="nil"/>
            </w:tcBorders>
            <w:shd w:val="clear" w:color="auto" w:fill="auto"/>
            <w:noWrap/>
            <w:vAlign w:val="bottom"/>
            <w:hideMark/>
          </w:tcPr>
          <w:p w14:paraId="3F54040D"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152C2CC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110</w:t>
            </w:r>
          </w:p>
        </w:tc>
        <w:tc>
          <w:tcPr>
            <w:tcW w:w="1080" w:type="dxa"/>
            <w:tcBorders>
              <w:top w:val="nil"/>
              <w:left w:val="nil"/>
              <w:bottom w:val="nil"/>
              <w:right w:val="nil"/>
            </w:tcBorders>
            <w:shd w:val="clear" w:color="auto" w:fill="auto"/>
            <w:noWrap/>
            <w:vAlign w:val="bottom"/>
            <w:hideMark/>
          </w:tcPr>
          <w:p w14:paraId="5ABEC820"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110</w:t>
            </w:r>
          </w:p>
        </w:tc>
      </w:tr>
      <w:tr w:rsidR="00CF796A" w:rsidRPr="00282D39" w14:paraId="0F042D89" w14:textId="77777777" w:rsidTr="00CF796A">
        <w:trPr>
          <w:trHeight w:val="285"/>
        </w:trPr>
        <w:tc>
          <w:tcPr>
            <w:tcW w:w="1488" w:type="dxa"/>
            <w:tcBorders>
              <w:top w:val="nil"/>
              <w:left w:val="nil"/>
              <w:bottom w:val="nil"/>
              <w:right w:val="nil"/>
            </w:tcBorders>
            <w:shd w:val="clear" w:color="auto" w:fill="auto"/>
            <w:noWrap/>
            <w:vAlign w:val="bottom"/>
            <w:hideMark/>
          </w:tcPr>
          <w:p w14:paraId="627848E1"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B90DAD9"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150</w:t>
            </w:r>
          </w:p>
        </w:tc>
        <w:tc>
          <w:tcPr>
            <w:tcW w:w="1080" w:type="dxa"/>
            <w:tcBorders>
              <w:top w:val="nil"/>
              <w:left w:val="nil"/>
              <w:bottom w:val="nil"/>
              <w:right w:val="nil"/>
            </w:tcBorders>
            <w:shd w:val="clear" w:color="auto" w:fill="auto"/>
            <w:noWrap/>
            <w:vAlign w:val="bottom"/>
            <w:hideMark/>
          </w:tcPr>
          <w:p w14:paraId="3F287B04"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150</w:t>
            </w:r>
          </w:p>
        </w:tc>
      </w:tr>
      <w:tr w:rsidR="00CF796A" w:rsidRPr="00282D39" w14:paraId="659EAC47" w14:textId="77777777" w:rsidTr="00CF796A">
        <w:trPr>
          <w:trHeight w:val="285"/>
        </w:trPr>
        <w:tc>
          <w:tcPr>
            <w:tcW w:w="1488" w:type="dxa"/>
            <w:tcBorders>
              <w:top w:val="nil"/>
              <w:left w:val="nil"/>
              <w:bottom w:val="nil"/>
              <w:right w:val="nil"/>
            </w:tcBorders>
            <w:shd w:val="clear" w:color="auto" w:fill="auto"/>
            <w:noWrap/>
            <w:vAlign w:val="bottom"/>
            <w:hideMark/>
          </w:tcPr>
          <w:p w14:paraId="2E539585"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579BE45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160</w:t>
            </w:r>
          </w:p>
        </w:tc>
        <w:tc>
          <w:tcPr>
            <w:tcW w:w="1080" w:type="dxa"/>
            <w:tcBorders>
              <w:top w:val="nil"/>
              <w:left w:val="nil"/>
              <w:bottom w:val="nil"/>
              <w:right w:val="nil"/>
            </w:tcBorders>
            <w:shd w:val="clear" w:color="auto" w:fill="auto"/>
            <w:noWrap/>
            <w:vAlign w:val="bottom"/>
            <w:hideMark/>
          </w:tcPr>
          <w:p w14:paraId="12947D7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160</w:t>
            </w:r>
          </w:p>
        </w:tc>
      </w:tr>
      <w:tr w:rsidR="00CF796A" w:rsidRPr="00282D39" w14:paraId="24154345" w14:textId="77777777" w:rsidTr="00CF796A">
        <w:trPr>
          <w:trHeight w:val="285"/>
        </w:trPr>
        <w:tc>
          <w:tcPr>
            <w:tcW w:w="1488" w:type="dxa"/>
            <w:tcBorders>
              <w:top w:val="nil"/>
              <w:left w:val="nil"/>
              <w:bottom w:val="nil"/>
              <w:right w:val="nil"/>
            </w:tcBorders>
            <w:shd w:val="clear" w:color="auto" w:fill="auto"/>
            <w:noWrap/>
            <w:vAlign w:val="bottom"/>
            <w:hideMark/>
          </w:tcPr>
          <w:p w14:paraId="1343FC68"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236E8B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200</w:t>
            </w:r>
          </w:p>
        </w:tc>
        <w:tc>
          <w:tcPr>
            <w:tcW w:w="1080" w:type="dxa"/>
            <w:tcBorders>
              <w:top w:val="nil"/>
              <w:left w:val="nil"/>
              <w:bottom w:val="nil"/>
              <w:right w:val="nil"/>
            </w:tcBorders>
            <w:shd w:val="clear" w:color="auto" w:fill="auto"/>
            <w:noWrap/>
            <w:vAlign w:val="bottom"/>
            <w:hideMark/>
          </w:tcPr>
          <w:p w14:paraId="7F8B750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200</w:t>
            </w:r>
          </w:p>
        </w:tc>
      </w:tr>
      <w:tr w:rsidR="00CF796A" w:rsidRPr="00282D39" w14:paraId="081CF40E" w14:textId="77777777" w:rsidTr="00CF796A">
        <w:trPr>
          <w:trHeight w:val="285"/>
        </w:trPr>
        <w:tc>
          <w:tcPr>
            <w:tcW w:w="1488" w:type="dxa"/>
            <w:tcBorders>
              <w:top w:val="nil"/>
              <w:left w:val="nil"/>
              <w:bottom w:val="nil"/>
              <w:right w:val="nil"/>
            </w:tcBorders>
            <w:shd w:val="clear" w:color="auto" w:fill="auto"/>
            <w:noWrap/>
            <w:vAlign w:val="bottom"/>
            <w:hideMark/>
          </w:tcPr>
          <w:p w14:paraId="5EC26AAF"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63839363"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250</w:t>
            </w:r>
          </w:p>
        </w:tc>
        <w:tc>
          <w:tcPr>
            <w:tcW w:w="1080" w:type="dxa"/>
            <w:tcBorders>
              <w:top w:val="nil"/>
              <w:left w:val="nil"/>
              <w:bottom w:val="nil"/>
              <w:right w:val="nil"/>
            </w:tcBorders>
            <w:shd w:val="clear" w:color="auto" w:fill="auto"/>
            <w:noWrap/>
            <w:vAlign w:val="bottom"/>
            <w:hideMark/>
          </w:tcPr>
          <w:p w14:paraId="49BA38A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250</w:t>
            </w:r>
          </w:p>
        </w:tc>
      </w:tr>
      <w:tr w:rsidR="00CF796A" w:rsidRPr="00282D39" w14:paraId="69F47B80" w14:textId="77777777" w:rsidTr="00CF796A">
        <w:trPr>
          <w:trHeight w:val="285"/>
        </w:trPr>
        <w:tc>
          <w:tcPr>
            <w:tcW w:w="1488" w:type="dxa"/>
            <w:tcBorders>
              <w:top w:val="nil"/>
              <w:left w:val="nil"/>
              <w:bottom w:val="nil"/>
              <w:right w:val="nil"/>
            </w:tcBorders>
            <w:shd w:val="clear" w:color="auto" w:fill="auto"/>
            <w:noWrap/>
            <w:vAlign w:val="bottom"/>
            <w:hideMark/>
          </w:tcPr>
          <w:p w14:paraId="59CB813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6F28394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300</w:t>
            </w:r>
          </w:p>
        </w:tc>
        <w:tc>
          <w:tcPr>
            <w:tcW w:w="1080" w:type="dxa"/>
            <w:tcBorders>
              <w:top w:val="nil"/>
              <w:left w:val="nil"/>
              <w:bottom w:val="nil"/>
              <w:right w:val="nil"/>
            </w:tcBorders>
            <w:shd w:val="clear" w:color="auto" w:fill="auto"/>
            <w:noWrap/>
            <w:vAlign w:val="bottom"/>
            <w:hideMark/>
          </w:tcPr>
          <w:p w14:paraId="752A11A9"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300</w:t>
            </w:r>
          </w:p>
        </w:tc>
      </w:tr>
      <w:tr w:rsidR="00CF796A" w:rsidRPr="00282D39" w14:paraId="78E1F5B7" w14:textId="77777777" w:rsidTr="00CF796A">
        <w:trPr>
          <w:trHeight w:val="285"/>
        </w:trPr>
        <w:tc>
          <w:tcPr>
            <w:tcW w:w="1488" w:type="dxa"/>
            <w:tcBorders>
              <w:top w:val="nil"/>
              <w:left w:val="nil"/>
              <w:bottom w:val="nil"/>
              <w:right w:val="nil"/>
            </w:tcBorders>
            <w:shd w:val="clear" w:color="auto" w:fill="auto"/>
            <w:noWrap/>
            <w:vAlign w:val="bottom"/>
            <w:hideMark/>
          </w:tcPr>
          <w:p w14:paraId="6332C81F"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2E34394F"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315</w:t>
            </w:r>
          </w:p>
        </w:tc>
        <w:tc>
          <w:tcPr>
            <w:tcW w:w="1080" w:type="dxa"/>
            <w:tcBorders>
              <w:top w:val="nil"/>
              <w:left w:val="nil"/>
              <w:bottom w:val="nil"/>
              <w:right w:val="nil"/>
            </w:tcBorders>
            <w:shd w:val="clear" w:color="auto" w:fill="auto"/>
            <w:noWrap/>
            <w:vAlign w:val="bottom"/>
            <w:hideMark/>
          </w:tcPr>
          <w:p w14:paraId="248762B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315</w:t>
            </w:r>
          </w:p>
        </w:tc>
      </w:tr>
      <w:tr w:rsidR="00CF796A" w:rsidRPr="00282D39" w14:paraId="5A2AC95B" w14:textId="77777777" w:rsidTr="00CF796A">
        <w:trPr>
          <w:trHeight w:val="285"/>
        </w:trPr>
        <w:tc>
          <w:tcPr>
            <w:tcW w:w="1488" w:type="dxa"/>
            <w:tcBorders>
              <w:top w:val="nil"/>
              <w:left w:val="nil"/>
              <w:bottom w:val="nil"/>
              <w:right w:val="nil"/>
            </w:tcBorders>
            <w:shd w:val="clear" w:color="auto" w:fill="auto"/>
            <w:noWrap/>
            <w:vAlign w:val="bottom"/>
            <w:hideMark/>
          </w:tcPr>
          <w:p w14:paraId="0F9C706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7F901FA9"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350</w:t>
            </w:r>
          </w:p>
        </w:tc>
        <w:tc>
          <w:tcPr>
            <w:tcW w:w="1080" w:type="dxa"/>
            <w:tcBorders>
              <w:top w:val="nil"/>
              <w:left w:val="nil"/>
              <w:bottom w:val="nil"/>
              <w:right w:val="nil"/>
            </w:tcBorders>
            <w:shd w:val="clear" w:color="auto" w:fill="auto"/>
            <w:noWrap/>
            <w:vAlign w:val="bottom"/>
            <w:hideMark/>
          </w:tcPr>
          <w:p w14:paraId="571BA236"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350</w:t>
            </w:r>
          </w:p>
        </w:tc>
      </w:tr>
      <w:tr w:rsidR="00CF796A" w:rsidRPr="00282D39" w14:paraId="5CA8EDE2" w14:textId="77777777" w:rsidTr="00CF796A">
        <w:trPr>
          <w:trHeight w:val="285"/>
        </w:trPr>
        <w:tc>
          <w:tcPr>
            <w:tcW w:w="1488" w:type="dxa"/>
            <w:tcBorders>
              <w:top w:val="nil"/>
              <w:left w:val="nil"/>
              <w:bottom w:val="nil"/>
              <w:right w:val="nil"/>
            </w:tcBorders>
            <w:shd w:val="clear" w:color="auto" w:fill="auto"/>
            <w:noWrap/>
            <w:vAlign w:val="bottom"/>
            <w:hideMark/>
          </w:tcPr>
          <w:p w14:paraId="367B9CCC"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F3B17C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355</w:t>
            </w:r>
          </w:p>
        </w:tc>
        <w:tc>
          <w:tcPr>
            <w:tcW w:w="1080" w:type="dxa"/>
            <w:tcBorders>
              <w:top w:val="nil"/>
              <w:left w:val="nil"/>
              <w:bottom w:val="nil"/>
              <w:right w:val="nil"/>
            </w:tcBorders>
            <w:shd w:val="clear" w:color="auto" w:fill="auto"/>
            <w:noWrap/>
            <w:vAlign w:val="bottom"/>
            <w:hideMark/>
          </w:tcPr>
          <w:p w14:paraId="590CD73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355</w:t>
            </w:r>
          </w:p>
        </w:tc>
      </w:tr>
      <w:tr w:rsidR="00CF796A" w:rsidRPr="00282D39" w14:paraId="7B234EAA" w14:textId="77777777" w:rsidTr="00CF796A">
        <w:trPr>
          <w:trHeight w:val="285"/>
        </w:trPr>
        <w:tc>
          <w:tcPr>
            <w:tcW w:w="1488" w:type="dxa"/>
            <w:tcBorders>
              <w:top w:val="nil"/>
              <w:left w:val="nil"/>
              <w:bottom w:val="nil"/>
              <w:right w:val="nil"/>
            </w:tcBorders>
            <w:shd w:val="clear" w:color="auto" w:fill="auto"/>
            <w:noWrap/>
            <w:vAlign w:val="bottom"/>
            <w:hideMark/>
          </w:tcPr>
          <w:p w14:paraId="57BAEAF1"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8D3F259"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400</w:t>
            </w:r>
          </w:p>
        </w:tc>
        <w:tc>
          <w:tcPr>
            <w:tcW w:w="1080" w:type="dxa"/>
            <w:tcBorders>
              <w:top w:val="nil"/>
              <w:left w:val="nil"/>
              <w:bottom w:val="nil"/>
              <w:right w:val="nil"/>
            </w:tcBorders>
            <w:shd w:val="clear" w:color="auto" w:fill="auto"/>
            <w:noWrap/>
            <w:vAlign w:val="bottom"/>
            <w:hideMark/>
          </w:tcPr>
          <w:p w14:paraId="36050F28"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400</w:t>
            </w:r>
          </w:p>
        </w:tc>
      </w:tr>
      <w:tr w:rsidR="00CF796A" w:rsidRPr="00282D39" w14:paraId="5F09E846" w14:textId="77777777" w:rsidTr="00CF796A">
        <w:trPr>
          <w:trHeight w:val="285"/>
        </w:trPr>
        <w:tc>
          <w:tcPr>
            <w:tcW w:w="1488" w:type="dxa"/>
            <w:tcBorders>
              <w:top w:val="nil"/>
              <w:left w:val="nil"/>
              <w:bottom w:val="nil"/>
              <w:right w:val="nil"/>
            </w:tcBorders>
            <w:shd w:val="clear" w:color="auto" w:fill="auto"/>
            <w:noWrap/>
            <w:vAlign w:val="bottom"/>
            <w:hideMark/>
          </w:tcPr>
          <w:p w14:paraId="148DC77F"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1E2B10C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450</w:t>
            </w:r>
          </w:p>
        </w:tc>
        <w:tc>
          <w:tcPr>
            <w:tcW w:w="1080" w:type="dxa"/>
            <w:tcBorders>
              <w:top w:val="nil"/>
              <w:left w:val="nil"/>
              <w:bottom w:val="nil"/>
              <w:right w:val="nil"/>
            </w:tcBorders>
            <w:shd w:val="clear" w:color="auto" w:fill="auto"/>
            <w:noWrap/>
            <w:vAlign w:val="bottom"/>
            <w:hideMark/>
          </w:tcPr>
          <w:p w14:paraId="7530751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450</w:t>
            </w:r>
          </w:p>
        </w:tc>
      </w:tr>
      <w:tr w:rsidR="00CF796A" w:rsidRPr="00282D39" w14:paraId="0549A2DE" w14:textId="77777777" w:rsidTr="00CF796A">
        <w:trPr>
          <w:trHeight w:val="285"/>
        </w:trPr>
        <w:tc>
          <w:tcPr>
            <w:tcW w:w="1488" w:type="dxa"/>
            <w:tcBorders>
              <w:top w:val="nil"/>
              <w:left w:val="nil"/>
              <w:bottom w:val="nil"/>
              <w:right w:val="nil"/>
            </w:tcBorders>
            <w:shd w:val="clear" w:color="auto" w:fill="auto"/>
            <w:noWrap/>
            <w:vAlign w:val="bottom"/>
            <w:hideMark/>
          </w:tcPr>
          <w:p w14:paraId="1A20A05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70B329E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500</w:t>
            </w:r>
          </w:p>
        </w:tc>
        <w:tc>
          <w:tcPr>
            <w:tcW w:w="1080" w:type="dxa"/>
            <w:tcBorders>
              <w:top w:val="nil"/>
              <w:left w:val="nil"/>
              <w:bottom w:val="nil"/>
              <w:right w:val="nil"/>
            </w:tcBorders>
            <w:shd w:val="clear" w:color="auto" w:fill="auto"/>
            <w:noWrap/>
            <w:vAlign w:val="bottom"/>
            <w:hideMark/>
          </w:tcPr>
          <w:p w14:paraId="245C558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500</w:t>
            </w:r>
          </w:p>
        </w:tc>
      </w:tr>
      <w:tr w:rsidR="00CF796A" w:rsidRPr="00282D39" w14:paraId="60C2B53A" w14:textId="77777777" w:rsidTr="00CF796A">
        <w:trPr>
          <w:trHeight w:val="285"/>
        </w:trPr>
        <w:tc>
          <w:tcPr>
            <w:tcW w:w="1488" w:type="dxa"/>
            <w:tcBorders>
              <w:top w:val="nil"/>
              <w:left w:val="nil"/>
              <w:bottom w:val="nil"/>
              <w:right w:val="nil"/>
            </w:tcBorders>
            <w:shd w:val="clear" w:color="auto" w:fill="auto"/>
            <w:noWrap/>
            <w:vAlign w:val="bottom"/>
            <w:hideMark/>
          </w:tcPr>
          <w:p w14:paraId="74F9C010"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2C4A2677"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600</w:t>
            </w:r>
          </w:p>
        </w:tc>
        <w:tc>
          <w:tcPr>
            <w:tcW w:w="1080" w:type="dxa"/>
            <w:tcBorders>
              <w:top w:val="nil"/>
              <w:left w:val="nil"/>
              <w:bottom w:val="nil"/>
              <w:right w:val="nil"/>
            </w:tcBorders>
            <w:shd w:val="clear" w:color="auto" w:fill="auto"/>
            <w:noWrap/>
            <w:vAlign w:val="bottom"/>
            <w:hideMark/>
          </w:tcPr>
          <w:p w14:paraId="33B2786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600</w:t>
            </w:r>
          </w:p>
        </w:tc>
      </w:tr>
      <w:tr w:rsidR="00CF796A" w:rsidRPr="00282D39" w14:paraId="58EAC28B" w14:textId="77777777" w:rsidTr="00CF796A">
        <w:trPr>
          <w:trHeight w:val="285"/>
        </w:trPr>
        <w:tc>
          <w:tcPr>
            <w:tcW w:w="1488" w:type="dxa"/>
            <w:tcBorders>
              <w:top w:val="nil"/>
              <w:left w:val="nil"/>
              <w:bottom w:val="nil"/>
              <w:right w:val="nil"/>
            </w:tcBorders>
            <w:shd w:val="clear" w:color="auto" w:fill="auto"/>
            <w:noWrap/>
            <w:vAlign w:val="bottom"/>
            <w:hideMark/>
          </w:tcPr>
          <w:p w14:paraId="28AF64CA"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6BBA506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630</w:t>
            </w:r>
          </w:p>
        </w:tc>
        <w:tc>
          <w:tcPr>
            <w:tcW w:w="1080" w:type="dxa"/>
            <w:tcBorders>
              <w:top w:val="nil"/>
              <w:left w:val="nil"/>
              <w:bottom w:val="nil"/>
              <w:right w:val="nil"/>
            </w:tcBorders>
            <w:shd w:val="clear" w:color="auto" w:fill="auto"/>
            <w:noWrap/>
            <w:vAlign w:val="bottom"/>
            <w:hideMark/>
          </w:tcPr>
          <w:p w14:paraId="65AA7F83"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630</w:t>
            </w:r>
          </w:p>
        </w:tc>
      </w:tr>
      <w:tr w:rsidR="00CF796A" w:rsidRPr="00282D39" w14:paraId="6D33685B" w14:textId="77777777" w:rsidTr="00CF796A">
        <w:trPr>
          <w:trHeight w:val="285"/>
        </w:trPr>
        <w:tc>
          <w:tcPr>
            <w:tcW w:w="1488" w:type="dxa"/>
            <w:tcBorders>
              <w:top w:val="nil"/>
              <w:left w:val="nil"/>
              <w:bottom w:val="nil"/>
              <w:right w:val="nil"/>
            </w:tcBorders>
            <w:shd w:val="clear" w:color="auto" w:fill="auto"/>
            <w:noWrap/>
            <w:vAlign w:val="bottom"/>
            <w:hideMark/>
          </w:tcPr>
          <w:p w14:paraId="4136354C"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57A7868A"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650</w:t>
            </w:r>
          </w:p>
        </w:tc>
        <w:tc>
          <w:tcPr>
            <w:tcW w:w="1080" w:type="dxa"/>
            <w:tcBorders>
              <w:top w:val="nil"/>
              <w:left w:val="nil"/>
              <w:bottom w:val="nil"/>
              <w:right w:val="nil"/>
            </w:tcBorders>
            <w:shd w:val="clear" w:color="auto" w:fill="auto"/>
            <w:noWrap/>
            <w:vAlign w:val="bottom"/>
            <w:hideMark/>
          </w:tcPr>
          <w:p w14:paraId="50E1457B"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650</w:t>
            </w:r>
          </w:p>
        </w:tc>
      </w:tr>
      <w:tr w:rsidR="00CF796A" w:rsidRPr="00282D39" w14:paraId="146BE229" w14:textId="77777777" w:rsidTr="00CF796A">
        <w:trPr>
          <w:trHeight w:val="285"/>
        </w:trPr>
        <w:tc>
          <w:tcPr>
            <w:tcW w:w="1488" w:type="dxa"/>
            <w:tcBorders>
              <w:top w:val="nil"/>
              <w:left w:val="nil"/>
              <w:bottom w:val="nil"/>
              <w:right w:val="nil"/>
            </w:tcBorders>
            <w:shd w:val="clear" w:color="auto" w:fill="auto"/>
            <w:noWrap/>
            <w:vAlign w:val="bottom"/>
            <w:hideMark/>
          </w:tcPr>
          <w:p w14:paraId="683761BE"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2FADAB70"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710</w:t>
            </w:r>
          </w:p>
        </w:tc>
        <w:tc>
          <w:tcPr>
            <w:tcW w:w="1080" w:type="dxa"/>
            <w:tcBorders>
              <w:top w:val="nil"/>
              <w:left w:val="nil"/>
              <w:bottom w:val="nil"/>
              <w:right w:val="nil"/>
            </w:tcBorders>
            <w:shd w:val="clear" w:color="auto" w:fill="auto"/>
            <w:noWrap/>
            <w:vAlign w:val="bottom"/>
            <w:hideMark/>
          </w:tcPr>
          <w:p w14:paraId="3496B35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710</w:t>
            </w:r>
          </w:p>
        </w:tc>
      </w:tr>
      <w:tr w:rsidR="00CF796A" w:rsidRPr="00282D39" w14:paraId="204EDDAC" w14:textId="77777777" w:rsidTr="00CF796A">
        <w:trPr>
          <w:trHeight w:val="285"/>
        </w:trPr>
        <w:tc>
          <w:tcPr>
            <w:tcW w:w="1488" w:type="dxa"/>
            <w:tcBorders>
              <w:top w:val="nil"/>
              <w:left w:val="nil"/>
              <w:bottom w:val="nil"/>
              <w:right w:val="nil"/>
            </w:tcBorders>
            <w:shd w:val="clear" w:color="auto" w:fill="auto"/>
            <w:noWrap/>
            <w:vAlign w:val="bottom"/>
            <w:hideMark/>
          </w:tcPr>
          <w:p w14:paraId="09CFFD8A"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0B3E44EB"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800</w:t>
            </w:r>
          </w:p>
        </w:tc>
        <w:tc>
          <w:tcPr>
            <w:tcW w:w="1080" w:type="dxa"/>
            <w:tcBorders>
              <w:top w:val="nil"/>
              <w:left w:val="nil"/>
              <w:bottom w:val="nil"/>
              <w:right w:val="nil"/>
            </w:tcBorders>
            <w:shd w:val="clear" w:color="auto" w:fill="auto"/>
            <w:noWrap/>
            <w:vAlign w:val="bottom"/>
            <w:hideMark/>
          </w:tcPr>
          <w:p w14:paraId="6EE69E2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800</w:t>
            </w:r>
          </w:p>
        </w:tc>
      </w:tr>
      <w:tr w:rsidR="00CF796A" w:rsidRPr="00282D39" w14:paraId="6DB655F1" w14:textId="77777777" w:rsidTr="00CF796A">
        <w:trPr>
          <w:trHeight w:val="285"/>
        </w:trPr>
        <w:tc>
          <w:tcPr>
            <w:tcW w:w="1488" w:type="dxa"/>
            <w:tcBorders>
              <w:top w:val="nil"/>
              <w:left w:val="nil"/>
              <w:bottom w:val="nil"/>
              <w:right w:val="nil"/>
            </w:tcBorders>
            <w:shd w:val="clear" w:color="auto" w:fill="auto"/>
            <w:noWrap/>
            <w:vAlign w:val="bottom"/>
            <w:hideMark/>
          </w:tcPr>
          <w:p w14:paraId="0C9AC151"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27F6EBE3"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w:t>
            </w:r>
          </w:p>
        </w:tc>
        <w:tc>
          <w:tcPr>
            <w:tcW w:w="1080" w:type="dxa"/>
            <w:tcBorders>
              <w:top w:val="nil"/>
              <w:left w:val="nil"/>
              <w:bottom w:val="nil"/>
              <w:right w:val="nil"/>
            </w:tcBorders>
            <w:shd w:val="clear" w:color="auto" w:fill="auto"/>
            <w:noWrap/>
            <w:vAlign w:val="bottom"/>
            <w:hideMark/>
          </w:tcPr>
          <w:p w14:paraId="46C4246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w:t>
            </w:r>
          </w:p>
        </w:tc>
      </w:tr>
      <w:tr w:rsidR="00CF796A" w:rsidRPr="00282D39" w14:paraId="00B9A32C" w14:textId="77777777" w:rsidTr="00CF796A">
        <w:trPr>
          <w:trHeight w:val="285"/>
        </w:trPr>
        <w:tc>
          <w:tcPr>
            <w:tcW w:w="1488" w:type="dxa"/>
            <w:tcBorders>
              <w:top w:val="nil"/>
              <w:left w:val="nil"/>
              <w:bottom w:val="nil"/>
              <w:right w:val="nil"/>
            </w:tcBorders>
            <w:shd w:val="clear" w:color="auto" w:fill="auto"/>
            <w:noWrap/>
            <w:vAlign w:val="bottom"/>
            <w:hideMark/>
          </w:tcPr>
          <w:p w14:paraId="070BF16B"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70395AE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w:t>
            </w:r>
          </w:p>
        </w:tc>
        <w:tc>
          <w:tcPr>
            <w:tcW w:w="1080" w:type="dxa"/>
            <w:tcBorders>
              <w:top w:val="nil"/>
              <w:left w:val="nil"/>
              <w:bottom w:val="nil"/>
              <w:right w:val="nil"/>
            </w:tcBorders>
            <w:shd w:val="clear" w:color="auto" w:fill="auto"/>
            <w:noWrap/>
            <w:vAlign w:val="bottom"/>
            <w:hideMark/>
          </w:tcPr>
          <w:p w14:paraId="63604EB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w:t>
            </w:r>
          </w:p>
        </w:tc>
      </w:tr>
      <w:tr w:rsidR="00CF796A" w:rsidRPr="00282D39" w14:paraId="36F5B209" w14:textId="77777777" w:rsidTr="00CF796A">
        <w:trPr>
          <w:trHeight w:val="285"/>
        </w:trPr>
        <w:tc>
          <w:tcPr>
            <w:tcW w:w="1488" w:type="dxa"/>
            <w:tcBorders>
              <w:top w:val="nil"/>
              <w:left w:val="nil"/>
              <w:bottom w:val="nil"/>
              <w:right w:val="nil"/>
            </w:tcBorders>
            <w:shd w:val="clear" w:color="auto" w:fill="auto"/>
            <w:noWrap/>
            <w:vAlign w:val="bottom"/>
            <w:hideMark/>
          </w:tcPr>
          <w:p w14:paraId="6CB581C9"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0A40DBB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w:t>
            </w:r>
          </w:p>
        </w:tc>
        <w:tc>
          <w:tcPr>
            <w:tcW w:w="1080" w:type="dxa"/>
            <w:tcBorders>
              <w:top w:val="nil"/>
              <w:left w:val="nil"/>
              <w:bottom w:val="nil"/>
              <w:right w:val="nil"/>
            </w:tcBorders>
            <w:shd w:val="clear" w:color="auto" w:fill="auto"/>
            <w:noWrap/>
            <w:vAlign w:val="bottom"/>
            <w:hideMark/>
          </w:tcPr>
          <w:p w14:paraId="75396C1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w:t>
            </w:r>
          </w:p>
        </w:tc>
      </w:tr>
      <w:tr w:rsidR="00CF796A" w:rsidRPr="00282D39" w14:paraId="220C59AF" w14:textId="77777777" w:rsidTr="00CF796A">
        <w:trPr>
          <w:trHeight w:val="285"/>
        </w:trPr>
        <w:tc>
          <w:tcPr>
            <w:tcW w:w="1488" w:type="dxa"/>
            <w:tcBorders>
              <w:top w:val="nil"/>
              <w:left w:val="nil"/>
              <w:bottom w:val="nil"/>
              <w:right w:val="nil"/>
            </w:tcBorders>
            <w:shd w:val="clear" w:color="auto" w:fill="auto"/>
            <w:noWrap/>
            <w:vAlign w:val="bottom"/>
            <w:hideMark/>
          </w:tcPr>
          <w:p w14:paraId="0ABBD5EB"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630A5942"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w:t>
            </w:r>
          </w:p>
        </w:tc>
        <w:tc>
          <w:tcPr>
            <w:tcW w:w="1080" w:type="dxa"/>
            <w:tcBorders>
              <w:top w:val="nil"/>
              <w:left w:val="nil"/>
              <w:bottom w:val="nil"/>
              <w:right w:val="nil"/>
            </w:tcBorders>
            <w:shd w:val="clear" w:color="auto" w:fill="auto"/>
            <w:noWrap/>
            <w:vAlign w:val="bottom"/>
            <w:hideMark/>
          </w:tcPr>
          <w:p w14:paraId="1F0F1E5B"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w:t>
            </w:r>
          </w:p>
        </w:tc>
      </w:tr>
      <w:tr w:rsidR="00CF796A" w:rsidRPr="00282D39" w14:paraId="18B41C17" w14:textId="77777777" w:rsidTr="00CF796A">
        <w:trPr>
          <w:trHeight w:val="285"/>
        </w:trPr>
        <w:tc>
          <w:tcPr>
            <w:tcW w:w="1488" w:type="dxa"/>
            <w:tcBorders>
              <w:top w:val="nil"/>
              <w:left w:val="nil"/>
              <w:bottom w:val="nil"/>
              <w:right w:val="nil"/>
            </w:tcBorders>
            <w:shd w:val="clear" w:color="auto" w:fill="auto"/>
            <w:noWrap/>
            <w:vAlign w:val="bottom"/>
            <w:hideMark/>
          </w:tcPr>
          <w:p w14:paraId="4ED9532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025720EA"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12</w:t>
            </w:r>
          </w:p>
        </w:tc>
        <w:tc>
          <w:tcPr>
            <w:tcW w:w="1080" w:type="dxa"/>
            <w:tcBorders>
              <w:top w:val="nil"/>
              <w:left w:val="nil"/>
              <w:bottom w:val="nil"/>
              <w:right w:val="nil"/>
            </w:tcBorders>
            <w:shd w:val="clear" w:color="auto" w:fill="auto"/>
            <w:noWrap/>
            <w:vAlign w:val="bottom"/>
            <w:hideMark/>
          </w:tcPr>
          <w:p w14:paraId="63965126"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12</w:t>
            </w:r>
          </w:p>
        </w:tc>
      </w:tr>
      <w:tr w:rsidR="00CF796A" w:rsidRPr="00282D39" w14:paraId="471ECC30" w14:textId="77777777" w:rsidTr="00CF796A">
        <w:trPr>
          <w:trHeight w:val="285"/>
        </w:trPr>
        <w:tc>
          <w:tcPr>
            <w:tcW w:w="1488" w:type="dxa"/>
            <w:tcBorders>
              <w:top w:val="nil"/>
              <w:left w:val="nil"/>
              <w:bottom w:val="nil"/>
              <w:right w:val="nil"/>
            </w:tcBorders>
            <w:shd w:val="clear" w:color="auto" w:fill="auto"/>
            <w:noWrap/>
            <w:vAlign w:val="bottom"/>
            <w:hideMark/>
          </w:tcPr>
          <w:p w14:paraId="50A65D72"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195BB602"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w:t>
            </w:r>
          </w:p>
        </w:tc>
        <w:tc>
          <w:tcPr>
            <w:tcW w:w="1080" w:type="dxa"/>
            <w:tcBorders>
              <w:top w:val="nil"/>
              <w:left w:val="nil"/>
              <w:bottom w:val="nil"/>
              <w:right w:val="nil"/>
            </w:tcBorders>
            <w:shd w:val="clear" w:color="auto" w:fill="auto"/>
            <w:noWrap/>
            <w:vAlign w:val="bottom"/>
            <w:hideMark/>
          </w:tcPr>
          <w:p w14:paraId="6E622B2A"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w:t>
            </w:r>
          </w:p>
        </w:tc>
      </w:tr>
      <w:tr w:rsidR="00CF796A" w:rsidRPr="00282D39" w14:paraId="481FA229" w14:textId="77777777" w:rsidTr="00CF796A">
        <w:trPr>
          <w:trHeight w:val="285"/>
        </w:trPr>
        <w:tc>
          <w:tcPr>
            <w:tcW w:w="1488" w:type="dxa"/>
            <w:tcBorders>
              <w:top w:val="nil"/>
              <w:left w:val="nil"/>
              <w:bottom w:val="nil"/>
              <w:right w:val="nil"/>
            </w:tcBorders>
            <w:shd w:val="clear" w:color="auto" w:fill="auto"/>
            <w:noWrap/>
            <w:vAlign w:val="bottom"/>
            <w:hideMark/>
          </w:tcPr>
          <w:p w14:paraId="038C36DE"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3521859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20</w:t>
            </w:r>
          </w:p>
        </w:tc>
        <w:tc>
          <w:tcPr>
            <w:tcW w:w="1080" w:type="dxa"/>
            <w:tcBorders>
              <w:top w:val="nil"/>
              <w:left w:val="nil"/>
              <w:bottom w:val="nil"/>
              <w:right w:val="nil"/>
            </w:tcBorders>
            <w:shd w:val="clear" w:color="auto" w:fill="auto"/>
            <w:noWrap/>
            <w:vAlign w:val="bottom"/>
            <w:hideMark/>
          </w:tcPr>
          <w:p w14:paraId="620DD7E0"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20</w:t>
            </w:r>
          </w:p>
        </w:tc>
      </w:tr>
      <w:tr w:rsidR="00CF796A" w:rsidRPr="00282D39" w14:paraId="63CADABC" w14:textId="77777777" w:rsidTr="00CF796A">
        <w:trPr>
          <w:trHeight w:val="285"/>
        </w:trPr>
        <w:tc>
          <w:tcPr>
            <w:tcW w:w="1488" w:type="dxa"/>
            <w:tcBorders>
              <w:top w:val="nil"/>
              <w:left w:val="nil"/>
              <w:bottom w:val="nil"/>
              <w:right w:val="nil"/>
            </w:tcBorders>
            <w:shd w:val="clear" w:color="auto" w:fill="auto"/>
            <w:noWrap/>
            <w:vAlign w:val="bottom"/>
            <w:hideMark/>
          </w:tcPr>
          <w:p w14:paraId="009CED6B" w14:textId="77777777" w:rsidR="00CF796A" w:rsidRPr="00282D39" w:rsidRDefault="00CF796A" w:rsidP="00CF796A">
            <w:pPr>
              <w:widowControl w:val="0"/>
              <w:spacing w:after="240"/>
              <w:jc w:val="both"/>
              <w:rPr>
                <w:rFonts w:ascii="David" w:hAnsi="David" w:cs="David"/>
                <w:color w:val="000000"/>
                <w:sz w:val="20"/>
                <w:lang w:eastAsia="he-IL"/>
              </w:rPr>
            </w:pPr>
          </w:p>
        </w:tc>
        <w:tc>
          <w:tcPr>
            <w:tcW w:w="1252" w:type="dxa"/>
            <w:tcBorders>
              <w:top w:val="nil"/>
              <w:left w:val="nil"/>
              <w:bottom w:val="nil"/>
              <w:right w:val="nil"/>
            </w:tcBorders>
            <w:shd w:val="clear" w:color="auto" w:fill="auto"/>
            <w:noWrap/>
            <w:vAlign w:val="bottom"/>
            <w:hideMark/>
          </w:tcPr>
          <w:p w14:paraId="1F4CD247"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rtl/>
                <w:lang w:eastAsia="he-IL"/>
              </w:rPr>
              <w:t>אחר</w:t>
            </w:r>
          </w:p>
        </w:tc>
        <w:tc>
          <w:tcPr>
            <w:tcW w:w="1080" w:type="dxa"/>
            <w:tcBorders>
              <w:top w:val="nil"/>
              <w:left w:val="nil"/>
              <w:bottom w:val="nil"/>
              <w:right w:val="nil"/>
            </w:tcBorders>
            <w:shd w:val="clear" w:color="auto" w:fill="auto"/>
            <w:noWrap/>
            <w:vAlign w:val="bottom"/>
            <w:hideMark/>
          </w:tcPr>
          <w:p w14:paraId="612BAE4E"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9999</w:t>
            </w:r>
          </w:p>
        </w:tc>
      </w:tr>
    </w:tbl>
    <w:p w14:paraId="78365222" w14:textId="77777777" w:rsidR="00CF796A" w:rsidRPr="00282D39" w:rsidRDefault="00CF796A" w:rsidP="00CF796A">
      <w:pPr>
        <w:widowControl w:val="0"/>
        <w:spacing w:before="120" w:after="240"/>
        <w:jc w:val="both"/>
        <w:rPr>
          <w:rFonts w:ascii="David" w:hAnsi="David" w:cs="David"/>
          <w:b/>
          <w:bCs/>
          <w:sz w:val="22"/>
          <w:szCs w:val="32"/>
          <w:u w:val="single"/>
          <w:rtl/>
          <w:lang w:eastAsia="he-IL"/>
        </w:rPr>
      </w:pPr>
      <w:r w:rsidRPr="00282D39">
        <w:rPr>
          <w:rFonts w:ascii="David" w:hAnsi="David" w:cs="David"/>
          <w:b/>
          <w:bCs/>
          <w:sz w:val="22"/>
          <w:szCs w:val="32"/>
          <w:u w:val="single"/>
          <w:lang w:eastAsia="he-IL"/>
        </w:rPr>
        <w:t>domain - sLineDereg</w:t>
      </w:r>
    </w:p>
    <w:tbl>
      <w:tblPr>
        <w:bidiVisual/>
        <w:tblW w:w="4196" w:type="dxa"/>
        <w:tblLook w:val="04A0" w:firstRow="1" w:lastRow="0" w:firstColumn="1" w:lastColumn="0" w:noHBand="0" w:noVBand="1"/>
      </w:tblPr>
      <w:tblGrid>
        <w:gridCol w:w="1670"/>
        <w:gridCol w:w="1446"/>
        <w:gridCol w:w="1080"/>
      </w:tblGrid>
      <w:tr w:rsidR="00CF796A" w:rsidRPr="00282D39" w14:paraId="5D588F34" w14:textId="77777777" w:rsidTr="00CF796A">
        <w:trPr>
          <w:trHeight w:val="300"/>
        </w:trPr>
        <w:tc>
          <w:tcPr>
            <w:tcW w:w="1670" w:type="dxa"/>
            <w:tcBorders>
              <w:top w:val="nil"/>
              <w:left w:val="nil"/>
              <w:bottom w:val="nil"/>
              <w:right w:val="nil"/>
            </w:tcBorders>
            <w:shd w:val="clear" w:color="auto" w:fill="auto"/>
            <w:noWrap/>
            <w:vAlign w:val="bottom"/>
            <w:hideMark/>
          </w:tcPr>
          <w:p w14:paraId="56F9DB82" w14:textId="77777777" w:rsidR="00CF796A" w:rsidRPr="00282D39" w:rsidRDefault="00CF796A" w:rsidP="00CF796A">
            <w:pPr>
              <w:widowControl w:val="0"/>
              <w:spacing w:after="240"/>
              <w:jc w:val="both"/>
              <w:rPr>
                <w:rFonts w:ascii="David" w:hAnsi="David" w:cs="David"/>
                <w:color w:val="000000"/>
                <w:sz w:val="20"/>
                <w:lang w:eastAsia="he-IL"/>
              </w:rPr>
            </w:pPr>
            <w:r w:rsidRPr="00282D39">
              <w:rPr>
                <w:rFonts w:ascii="David" w:hAnsi="David" w:cs="David"/>
                <w:color w:val="000000"/>
                <w:sz w:val="20"/>
                <w:rtl/>
                <w:lang w:eastAsia="he-IL"/>
              </w:rPr>
              <w:t>שם סיווג</w:t>
            </w:r>
          </w:p>
        </w:tc>
        <w:tc>
          <w:tcPr>
            <w:tcW w:w="1446" w:type="dxa"/>
            <w:tcBorders>
              <w:top w:val="nil"/>
              <w:left w:val="nil"/>
              <w:bottom w:val="nil"/>
              <w:right w:val="nil"/>
            </w:tcBorders>
            <w:shd w:val="clear" w:color="auto" w:fill="auto"/>
            <w:noWrap/>
            <w:vAlign w:val="bottom"/>
            <w:hideMark/>
          </w:tcPr>
          <w:p w14:paraId="4A66FF7D"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תיאור ערך</w:t>
            </w:r>
          </w:p>
        </w:tc>
        <w:tc>
          <w:tcPr>
            <w:tcW w:w="1080" w:type="dxa"/>
            <w:tcBorders>
              <w:top w:val="nil"/>
              <w:left w:val="nil"/>
              <w:bottom w:val="nil"/>
              <w:right w:val="nil"/>
            </w:tcBorders>
            <w:shd w:val="clear" w:color="auto" w:fill="auto"/>
            <w:noWrap/>
            <w:vAlign w:val="bottom"/>
            <w:hideMark/>
          </w:tcPr>
          <w:p w14:paraId="6C644283"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קוד ערך</w:t>
            </w:r>
          </w:p>
        </w:tc>
      </w:tr>
      <w:tr w:rsidR="00CF796A" w:rsidRPr="00282D39" w14:paraId="0CF926A5" w14:textId="77777777" w:rsidTr="00CF796A">
        <w:trPr>
          <w:trHeight w:val="300"/>
        </w:trPr>
        <w:tc>
          <w:tcPr>
            <w:tcW w:w="1670" w:type="dxa"/>
            <w:tcBorders>
              <w:top w:val="nil"/>
              <w:left w:val="nil"/>
              <w:bottom w:val="nil"/>
              <w:right w:val="nil"/>
            </w:tcBorders>
            <w:shd w:val="clear" w:color="auto" w:fill="auto"/>
            <w:noWrap/>
            <w:vAlign w:val="bottom"/>
            <w:hideMark/>
          </w:tcPr>
          <w:p w14:paraId="297AA239" w14:textId="77777777" w:rsidR="00CF796A" w:rsidRPr="00282D39" w:rsidRDefault="00CF796A" w:rsidP="00CF796A">
            <w:pPr>
              <w:widowControl w:val="0"/>
              <w:spacing w:after="240"/>
              <w:jc w:val="both"/>
              <w:rPr>
                <w:rFonts w:ascii="David" w:hAnsi="David" w:cs="David"/>
                <w:color w:val="000000"/>
                <w:sz w:val="20"/>
                <w:rtl/>
                <w:lang w:eastAsia="he-IL"/>
              </w:rPr>
            </w:pPr>
            <w:r w:rsidRPr="00282D39">
              <w:rPr>
                <w:rFonts w:ascii="David" w:hAnsi="David" w:cs="David"/>
                <w:color w:val="000000"/>
                <w:sz w:val="20"/>
                <w:lang w:eastAsia="he-IL"/>
              </w:rPr>
              <w:t>sLineDereg</w:t>
            </w:r>
          </w:p>
        </w:tc>
        <w:tc>
          <w:tcPr>
            <w:tcW w:w="1446" w:type="dxa"/>
            <w:tcBorders>
              <w:top w:val="nil"/>
              <w:left w:val="nil"/>
              <w:bottom w:val="nil"/>
              <w:right w:val="nil"/>
            </w:tcBorders>
            <w:shd w:val="clear" w:color="auto" w:fill="auto"/>
            <w:noWrap/>
            <w:vAlign w:val="bottom"/>
            <w:hideMark/>
          </w:tcPr>
          <w:p w14:paraId="60AE2080"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w:t>
            </w:r>
          </w:p>
        </w:tc>
        <w:tc>
          <w:tcPr>
            <w:tcW w:w="1080" w:type="dxa"/>
            <w:tcBorders>
              <w:top w:val="nil"/>
              <w:left w:val="nil"/>
              <w:bottom w:val="nil"/>
              <w:right w:val="nil"/>
            </w:tcBorders>
            <w:shd w:val="clear" w:color="auto" w:fill="auto"/>
            <w:noWrap/>
            <w:vAlign w:val="bottom"/>
            <w:hideMark/>
          </w:tcPr>
          <w:p w14:paraId="1321A665"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4</w:t>
            </w:r>
          </w:p>
        </w:tc>
      </w:tr>
      <w:tr w:rsidR="00CF796A" w:rsidRPr="00282D39" w14:paraId="72E3E60D" w14:textId="77777777" w:rsidTr="00CF796A">
        <w:trPr>
          <w:trHeight w:val="300"/>
        </w:trPr>
        <w:tc>
          <w:tcPr>
            <w:tcW w:w="1670" w:type="dxa"/>
            <w:tcBorders>
              <w:top w:val="nil"/>
              <w:left w:val="nil"/>
              <w:bottom w:val="nil"/>
              <w:right w:val="nil"/>
            </w:tcBorders>
            <w:shd w:val="clear" w:color="auto" w:fill="auto"/>
            <w:noWrap/>
            <w:vAlign w:val="bottom"/>
            <w:hideMark/>
          </w:tcPr>
          <w:p w14:paraId="4D4C3306"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7F4E5806"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w:t>
            </w:r>
          </w:p>
        </w:tc>
        <w:tc>
          <w:tcPr>
            <w:tcW w:w="1080" w:type="dxa"/>
            <w:tcBorders>
              <w:top w:val="nil"/>
              <w:left w:val="nil"/>
              <w:bottom w:val="nil"/>
              <w:right w:val="nil"/>
            </w:tcBorders>
            <w:shd w:val="clear" w:color="auto" w:fill="auto"/>
            <w:noWrap/>
            <w:vAlign w:val="bottom"/>
            <w:hideMark/>
          </w:tcPr>
          <w:p w14:paraId="7B93DF2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6</w:t>
            </w:r>
          </w:p>
        </w:tc>
      </w:tr>
      <w:tr w:rsidR="00CF796A" w:rsidRPr="00282D39" w14:paraId="315EFC42" w14:textId="77777777" w:rsidTr="00CF796A">
        <w:trPr>
          <w:trHeight w:val="300"/>
        </w:trPr>
        <w:tc>
          <w:tcPr>
            <w:tcW w:w="1670" w:type="dxa"/>
            <w:tcBorders>
              <w:top w:val="nil"/>
              <w:left w:val="nil"/>
              <w:bottom w:val="nil"/>
              <w:right w:val="nil"/>
            </w:tcBorders>
            <w:shd w:val="clear" w:color="auto" w:fill="auto"/>
            <w:noWrap/>
            <w:vAlign w:val="bottom"/>
            <w:hideMark/>
          </w:tcPr>
          <w:p w14:paraId="2BFD84AC"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37D78F61"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w:t>
            </w:r>
          </w:p>
        </w:tc>
        <w:tc>
          <w:tcPr>
            <w:tcW w:w="1080" w:type="dxa"/>
            <w:tcBorders>
              <w:top w:val="nil"/>
              <w:left w:val="nil"/>
              <w:bottom w:val="nil"/>
              <w:right w:val="nil"/>
            </w:tcBorders>
            <w:shd w:val="clear" w:color="auto" w:fill="auto"/>
            <w:noWrap/>
            <w:vAlign w:val="bottom"/>
            <w:hideMark/>
          </w:tcPr>
          <w:p w14:paraId="63A44E5C"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8</w:t>
            </w:r>
          </w:p>
        </w:tc>
      </w:tr>
      <w:tr w:rsidR="00CF796A" w:rsidRPr="00282D39" w14:paraId="40296A28" w14:textId="77777777" w:rsidTr="00CF796A">
        <w:trPr>
          <w:trHeight w:val="300"/>
        </w:trPr>
        <w:tc>
          <w:tcPr>
            <w:tcW w:w="1670" w:type="dxa"/>
            <w:tcBorders>
              <w:top w:val="nil"/>
              <w:left w:val="nil"/>
              <w:bottom w:val="nil"/>
              <w:right w:val="nil"/>
            </w:tcBorders>
            <w:shd w:val="clear" w:color="auto" w:fill="auto"/>
            <w:noWrap/>
            <w:vAlign w:val="bottom"/>
            <w:hideMark/>
          </w:tcPr>
          <w:p w14:paraId="24004BD7"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3A6A451B"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w:t>
            </w:r>
          </w:p>
        </w:tc>
        <w:tc>
          <w:tcPr>
            <w:tcW w:w="1080" w:type="dxa"/>
            <w:tcBorders>
              <w:top w:val="nil"/>
              <w:left w:val="nil"/>
              <w:bottom w:val="nil"/>
              <w:right w:val="nil"/>
            </w:tcBorders>
            <w:shd w:val="clear" w:color="auto" w:fill="auto"/>
            <w:noWrap/>
            <w:vAlign w:val="bottom"/>
            <w:hideMark/>
          </w:tcPr>
          <w:p w14:paraId="19E9FA06"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10</w:t>
            </w:r>
          </w:p>
        </w:tc>
      </w:tr>
      <w:tr w:rsidR="00CF796A" w:rsidRPr="00282D39" w14:paraId="30E4F77A" w14:textId="77777777" w:rsidTr="00CF796A">
        <w:trPr>
          <w:trHeight w:val="300"/>
        </w:trPr>
        <w:tc>
          <w:tcPr>
            <w:tcW w:w="1670" w:type="dxa"/>
            <w:tcBorders>
              <w:top w:val="nil"/>
              <w:left w:val="nil"/>
              <w:bottom w:val="nil"/>
              <w:right w:val="nil"/>
            </w:tcBorders>
            <w:shd w:val="clear" w:color="auto" w:fill="auto"/>
            <w:noWrap/>
            <w:vAlign w:val="bottom"/>
            <w:hideMark/>
          </w:tcPr>
          <w:p w14:paraId="0FDA604B"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47ACD5F7"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12.5</w:t>
            </w:r>
          </w:p>
        </w:tc>
        <w:tc>
          <w:tcPr>
            <w:tcW w:w="1080" w:type="dxa"/>
            <w:tcBorders>
              <w:top w:val="nil"/>
              <w:left w:val="nil"/>
              <w:bottom w:val="nil"/>
              <w:right w:val="nil"/>
            </w:tcBorders>
            <w:shd w:val="clear" w:color="auto" w:fill="auto"/>
            <w:noWrap/>
            <w:vAlign w:val="bottom"/>
            <w:hideMark/>
          </w:tcPr>
          <w:p w14:paraId="4C9951D3"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12.5</w:t>
            </w:r>
          </w:p>
        </w:tc>
      </w:tr>
      <w:tr w:rsidR="00CF796A" w:rsidRPr="00282D39" w14:paraId="19134520" w14:textId="77777777" w:rsidTr="00CF796A">
        <w:trPr>
          <w:trHeight w:val="300"/>
        </w:trPr>
        <w:tc>
          <w:tcPr>
            <w:tcW w:w="1670" w:type="dxa"/>
            <w:tcBorders>
              <w:top w:val="nil"/>
              <w:left w:val="nil"/>
              <w:bottom w:val="nil"/>
              <w:right w:val="nil"/>
            </w:tcBorders>
            <w:shd w:val="clear" w:color="auto" w:fill="auto"/>
            <w:noWrap/>
            <w:vAlign w:val="bottom"/>
            <w:hideMark/>
          </w:tcPr>
          <w:p w14:paraId="5AF6C568"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48000890"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w:t>
            </w:r>
          </w:p>
        </w:tc>
        <w:tc>
          <w:tcPr>
            <w:tcW w:w="1080" w:type="dxa"/>
            <w:tcBorders>
              <w:top w:val="nil"/>
              <w:left w:val="nil"/>
              <w:bottom w:val="nil"/>
              <w:right w:val="nil"/>
            </w:tcBorders>
            <w:shd w:val="clear" w:color="auto" w:fill="auto"/>
            <w:noWrap/>
            <w:vAlign w:val="bottom"/>
            <w:hideMark/>
          </w:tcPr>
          <w:p w14:paraId="445557BA"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16</w:t>
            </w:r>
          </w:p>
        </w:tc>
      </w:tr>
      <w:tr w:rsidR="00CF796A" w:rsidRPr="00282D39" w14:paraId="3186D826" w14:textId="77777777" w:rsidTr="00CF796A">
        <w:trPr>
          <w:trHeight w:val="300"/>
        </w:trPr>
        <w:tc>
          <w:tcPr>
            <w:tcW w:w="1670" w:type="dxa"/>
            <w:tcBorders>
              <w:top w:val="nil"/>
              <w:left w:val="nil"/>
              <w:bottom w:val="nil"/>
              <w:right w:val="nil"/>
            </w:tcBorders>
            <w:shd w:val="clear" w:color="auto" w:fill="auto"/>
            <w:noWrap/>
            <w:vAlign w:val="bottom"/>
            <w:hideMark/>
          </w:tcPr>
          <w:p w14:paraId="134FAC34"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728DF69E"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24</w:t>
            </w:r>
          </w:p>
        </w:tc>
        <w:tc>
          <w:tcPr>
            <w:tcW w:w="1080" w:type="dxa"/>
            <w:tcBorders>
              <w:top w:val="nil"/>
              <w:left w:val="nil"/>
              <w:bottom w:val="nil"/>
              <w:right w:val="nil"/>
            </w:tcBorders>
            <w:shd w:val="clear" w:color="auto" w:fill="auto"/>
            <w:noWrap/>
            <w:vAlign w:val="bottom"/>
            <w:hideMark/>
          </w:tcPr>
          <w:p w14:paraId="4B3B0049"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lang w:eastAsia="he-IL"/>
              </w:rPr>
              <w:t>24</w:t>
            </w:r>
          </w:p>
        </w:tc>
      </w:tr>
      <w:tr w:rsidR="00CF796A" w:rsidRPr="00282D39" w14:paraId="27E553B4" w14:textId="77777777" w:rsidTr="00CF796A">
        <w:trPr>
          <w:trHeight w:val="300"/>
        </w:trPr>
        <w:tc>
          <w:tcPr>
            <w:tcW w:w="1670" w:type="dxa"/>
            <w:tcBorders>
              <w:top w:val="nil"/>
              <w:left w:val="nil"/>
              <w:bottom w:val="nil"/>
              <w:right w:val="nil"/>
            </w:tcBorders>
            <w:shd w:val="clear" w:color="auto" w:fill="auto"/>
            <w:noWrap/>
            <w:vAlign w:val="bottom"/>
            <w:hideMark/>
          </w:tcPr>
          <w:p w14:paraId="1D1EE54D" w14:textId="77777777" w:rsidR="00CF796A" w:rsidRPr="00282D39" w:rsidRDefault="00CF796A" w:rsidP="00CF796A">
            <w:pPr>
              <w:widowControl w:val="0"/>
              <w:spacing w:after="240"/>
              <w:jc w:val="both"/>
              <w:rPr>
                <w:rFonts w:ascii="David" w:hAnsi="David" w:cs="David"/>
                <w:color w:val="000000"/>
                <w:sz w:val="20"/>
                <w:lang w:eastAsia="he-IL"/>
              </w:rPr>
            </w:pPr>
          </w:p>
        </w:tc>
        <w:tc>
          <w:tcPr>
            <w:tcW w:w="1446" w:type="dxa"/>
            <w:tcBorders>
              <w:top w:val="nil"/>
              <w:left w:val="nil"/>
              <w:bottom w:val="nil"/>
              <w:right w:val="nil"/>
            </w:tcBorders>
            <w:shd w:val="clear" w:color="auto" w:fill="auto"/>
            <w:noWrap/>
            <w:vAlign w:val="bottom"/>
            <w:hideMark/>
          </w:tcPr>
          <w:p w14:paraId="454F76FD" w14:textId="77777777" w:rsidR="00CF796A" w:rsidRPr="00282D39" w:rsidRDefault="00CF796A" w:rsidP="00CF796A">
            <w:pPr>
              <w:widowControl w:val="0"/>
              <w:spacing w:after="240"/>
              <w:jc w:val="both"/>
              <w:rPr>
                <w:rFonts w:ascii="David" w:hAnsi="David" w:cs="David"/>
                <w:color w:val="000000"/>
                <w:sz w:val="22"/>
                <w:lang w:eastAsia="he-IL"/>
              </w:rPr>
            </w:pPr>
            <w:r w:rsidRPr="00282D39">
              <w:rPr>
                <w:rFonts w:ascii="David" w:hAnsi="David" w:cs="David"/>
                <w:color w:val="000000"/>
                <w:sz w:val="22"/>
                <w:rtl/>
                <w:lang w:eastAsia="he-IL"/>
              </w:rPr>
              <w:t>אחר</w:t>
            </w:r>
          </w:p>
        </w:tc>
        <w:tc>
          <w:tcPr>
            <w:tcW w:w="1080" w:type="dxa"/>
            <w:tcBorders>
              <w:top w:val="nil"/>
              <w:left w:val="nil"/>
              <w:bottom w:val="nil"/>
              <w:right w:val="nil"/>
            </w:tcBorders>
            <w:shd w:val="clear" w:color="auto" w:fill="auto"/>
            <w:noWrap/>
            <w:vAlign w:val="bottom"/>
            <w:hideMark/>
          </w:tcPr>
          <w:p w14:paraId="1494B4B6"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lang w:eastAsia="he-IL"/>
              </w:rPr>
              <w:t>99</w:t>
            </w:r>
          </w:p>
        </w:tc>
      </w:tr>
    </w:tbl>
    <w:p w14:paraId="23C8F2F7" w14:textId="77777777" w:rsidR="00CF796A" w:rsidRPr="00282D39" w:rsidRDefault="00CF796A" w:rsidP="00CF796A">
      <w:pPr>
        <w:widowControl w:val="0"/>
        <w:spacing w:after="240"/>
        <w:jc w:val="center"/>
        <w:rPr>
          <w:rFonts w:ascii="David" w:hAnsi="David" w:cs="David"/>
          <w:b/>
          <w:bCs/>
          <w:color w:val="000000"/>
          <w:sz w:val="22"/>
          <w:rtl/>
          <w:lang w:eastAsia="he-IL"/>
        </w:rPr>
      </w:pPr>
    </w:p>
    <w:p w14:paraId="6F1DA7A6" w14:textId="77777777" w:rsidR="00CF796A" w:rsidRPr="00282D39" w:rsidRDefault="00CF796A" w:rsidP="008513A3">
      <w:pPr>
        <w:widowControl w:val="0"/>
        <w:numPr>
          <w:ilvl w:val="0"/>
          <w:numId w:val="61"/>
        </w:numPr>
        <w:tabs>
          <w:tab w:val="clear" w:pos="720"/>
          <w:tab w:val="left" w:pos="340"/>
        </w:tabs>
        <w:autoSpaceDE w:val="0"/>
        <w:autoSpaceDN w:val="0"/>
        <w:adjustRightInd w:val="0"/>
        <w:spacing w:after="60"/>
        <w:ind w:left="340" w:hanging="340"/>
        <w:jc w:val="both"/>
        <w:rPr>
          <w:rFonts w:ascii="David" w:hAnsi="David" w:cs="David"/>
          <w:b/>
          <w:bCs/>
          <w:color w:val="000000"/>
          <w:sz w:val="22"/>
          <w:u w:val="single"/>
          <w:lang w:eastAsia="he-IL"/>
        </w:rPr>
      </w:pPr>
      <w:r w:rsidRPr="00282D39">
        <w:rPr>
          <w:rFonts w:ascii="David" w:hAnsi="David" w:cs="David"/>
          <w:b/>
          <w:bCs/>
          <w:color w:val="000000"/>
          <w:sz w:val="22"/>
          <w:u w:val="single"/>
          <w:rtl/>
          <w:lang w:eastAsia="he-IL"/>
        </w:rPr>
        <w:t>מבוא</w:t>
      </w:r>
    </w:p>
    <w:p w14:paraId="5FB574CD" w14:textId="77777777" w:rsidR="00CF796A" w:rsidRPr="00282D39" w:rsidRDefault="00CF796A" w:rsidP="008513A3">
      <w:pPr>
        <w:widowControl w:val="0"/>
        <w:numPr>
          <w:ilvl w:val="1"/>
          <w:numId w:val="62"/>
        </w:numPr>
        <w:tabs>
          <w:tab w:val="left" w:pos="690"/>
        </w:tabs>
        <w:autoSpaceDE w:val="0"/>
        <w:autoSpaceDN w:val="0"/>
        <w:adjustRightInd w:val="0"/>
        <w:spacing w:after="60"/>
        <w:ind w:left="680" w:hanging="466"/>
        <w:jc w:val="both"/>
        <w:rPr>
          <w:rFonts w:ascii="David" w:hAnsi="David" w:cs="David"/>
          <w:b/>
          <w:bCs/>
          <w:color w:val="000000"/>
          <w:sz w:val="22"/>
          <w:u w:val="single"/>
          <w:lang w:eastAsia="he-IL"/>
        </w:rPr>
      </w:pPr>
      <w:r w:rsidRPr="00282D39">
        <w:rPr>
          <w:rFonts w:ascii="David" w:hAnsi="David" w:cs="David"/>
          <w:b/>
          <w:bCs/>
          <w:color w:val="000000"/>
          <w:sz w:val="22"/>
          <w:u w:val="single"/>
          <w:rtl/>
          <w:lang w:eastAsia="he-IL"/>
        </w:rPr>
        <w:t>הקדמה ומטרת ההנחיות</w:t>
      </w:r>
    </w:p>
    <w:p w14:paraId="4F4ED315" w14:textId="77777777" w:rsidR="00CF796A" w:rsidRPr="00282D39" w:rsidRDefault="00CF796A" w:rsidP="00CF796A">
      <w:pPr>
        <w:widowControl w:val="0"/>
        <w:spacing w:after="240"/>
        <w:ind w:left="690"/>
        <w:jc w:val="both"/>
        <w:rPr>
          <w:rFonts w:ascii="David" w:hAnsi="David" w:cs="David"/>
          <w:color w:val="000000"/>
          <w:sz w:val="22"/>
          <w:rtl/>
          <w:lang w:eastAsia="he-IL"/>
        </w:rPr>
      </w:pPr>
      <w:r w:rsidRPr="00282D39">
        <w:rPr>
          <w:rFonts w:ascii="David" w:hAnsi="David" w:cs="David"/>
          <w:color w:val="000000"/>
          <w:sz w:val="22"/>
          <w:rtl/>
          <w:lang w:eastAsia="he-IL"/>
        </w:rPr>
        <w:t>מערכות תשתיות מים ונוזלים מסוגים ובאיכויות שונות (מי שתיה, ביוב, קולחים, מי השקיה, תמלחת, דלק וכו') באזורים צפופים, מחייבים תכנון נכון והפרדת מערכות ברורה שתמנע: חיבורי כלאיים, שימוש לשתייה במים שאינם לשתייה (מש"ל), מניעת מוקדי זיהום ופגיעה אפשרית במי השתייה. נקיטת האמצעים המתאימים תמנע אפשרות שתקלה או דליפה בקווי המש"ל תשפיע על מערכות אספקת המים ותיצור מוקדי זיהום.</w:t>
      </w:r>
    </w:p>
    <w:p w14:paraId="1E04BB13" w14:textId="77777777" w:rsidR="00CF796A" w:rsidRPr="00282D39" w:rsidRDefault="00CF796A" w:rsidP="00CF796A">
      <w:pPr>
        <w:widowControl w:val="0"/>
        <w:spacing w:after="240"/>
        <w:ind w:left="690"/>
        <w:jc w:val="both"/>
        <w:rPr>
          <w:rFonts w:ascii="David" w:hAnsi="David" w:cs="David"/>
          <w:color w:val="000000"/>
          <w:sz w:val="22"/>
          <w:rtl/>
          <w:lang w:eastAsia="he-IL"/>
        </w:rPr>
      </w:pPr>
      <w:r w:rsidRPr="00282D39">
        <w:rPr>
          <w:rFonts w:ascii="David" w:hAnsi="David" w:cs="David"/>
          <w:color w:val="000000"/>
          <w:sz w:val="22"/>
          <w:rtl/>
          <w:lang w:eastAsia="he-IL"/>
        </w:rPr>
        <w:t>ההנחיות שלהלן באות לפרט תנאים להנחת קווי מש"ל וקווי מי שתייה. ההנחיות מפרטות גם הוראות לסימון צנרת מים לשימושים השונים, מסיבות תברואיות שהעיקריות בהן:</w:t>
      </w:r>
    </w:p>
    <w:p w14:paraId="368997B4" w14:textId="77777777" w:rsidR="00CF796A" w:rsidRPr="00282D39" w:rsidRDefault="00CF796A" w:rsidP="008513A3">
      <w:pPr>
        <w:widowControl w:val="0"/>
        <w:numPr>
          <w:ilvl w:val="0"/>
          <w:numId w:val="63"/>
        </w:numPr>
        <w:tabs>
          <w:tab w:val="left" w:pos="1134"/>
        </w:tabs>
        <w:autoSpaceDE w:val="0"/>
        <w:autoSpaceDN w:val="0"/>
        <w:adjustRightInd w:val="0"/>
        <w:spacing w:after="240"/>
        <w:ind w:left="1135" w:right="1134" w:hanging="284"/>
        <w:jc w:val="both"/>
        <w:rPr>
          <w:rFonts w:ascii="David" w:hAnsi="David" w:cs="David"/>
          <w:color w:val="000000"/>
          <w:sz w:val="22"/>
          <w:rtl/>
          <w:lang w:eastAsia="he-IL"/>
        </w:rPr>
      </w:pPr>
      <w:r w:rsidRPr="00282D39">
        <w:rPr>
          <w:rFonts w:ascii="David" w:hAnsi="David" w:cs="David"/>
          <w:color w:val="000000"/>
          <w:sz w:val="22"/>
          <w:rtl/>
          <w:lang w:eastAsia="he-IL"/>
        </w:rPr>
        <w:t>מניעת זיהום מי שתייה כתוצאה מחיבורי כלאיים או מיצירת מוקדי זיהום בקרבת צנרת מי שתייה</w:t>
      </w:r>
    </w:p>
    <w:p w14:paraId="578D9906" w14:textId="77777777" w:rsidR="00CF796A" w:rsidRPr="00282D39" w:rsidRDefault="00CF796A" w:rsidP="008513A3">
      <w:pPr>
        <w:widowControl w:val="0"/>
        <w:numPr>
          <w:ilvl w:val="0"/>
          <w:numId w:val="64"/>
        </w:numPr>
        <w:tabs>
          <w:tab w:val="left" w:pos="1134"/>
        </w:tabs>
        <w:autoSpaceDE w:val="0"/>
        <w:autoSpaceDN w:val="0"/>
        <w:adjustRightInd w:val="0"/>
        <w:spacing w:after="240"/>
        <w:ind w:left="1135" w:right="1134" w:hanging="284"/>
        <w:jc w:val="both"/>
        <w:rPr>
          <w:rFonts w:ascii="David" w:hAnsi="David" w:cs="David"/>
          <w:color w:val="000000"/>
          <w:sz w:val="22"/>
          <w:rtl/>
          <w:lang w:eastAsia="he-IL"/>
        </w:rPr>
      </w:pPr>
      <w:r w:rsidRPr="00282D39">
        <w:rPr>
          <w:rFonts w:ascii="David" w:hAnsi="David" w:cs="David"/>
          <w:color w:val="000000"/>
          <w:sz w:val="22"/>
          <w:rtl/>
          <w:lang w:eastAsia="he-IL"/>
        </w:rPr>
        <w:t>מניעת שתייה ממערכות שאינן מיועדות לשתייה</w:t>
      </w:r>
    </w:p>
    <w:p w14:paraId="6E3463B4" w14:textId="77777777" w:rsidR="00CF796A" w:rsidRPr="00282D39" w:rsidRDefault="00CF796A" w:rsidP="008513A3">
      <w:pPr>
        <w:widowControl w:val="0"/>
        <w:numPr>
          <w:ilvl w:val="0"/>
          <w:numId w:val="65"/>
        </w:numPr>
        <w:tabs>
          <w:tab w:val="left" w:pos="1134"/>
        </w:tabs>
        <w:autoSpaceDE w:val="0"/>
        <w:autoSpaceDN w:val="0"/>
        <w:adjustRightInd w:val="0"/>
        <w:spacing w:after="240"/>
        <w:ind w:left="1135" w:right="1134" w:hanging="284"/>
        <w:jc w:val="both"/>
        <w:rPr>
          <w:rFonts w:ascii="David" w:hAnsi="David" w:cs="David"/>
          <w:color w:val="000000"/>
          <w:sz w:val="22"/>
          <w:lang w:eastAsia="he-IL"/>
        </w:rPr>
      </w:pPr>
      <w:r w:rsidRPr="00282D39">
        <w:rPr>
          <w:rFonts w:ascii="David" w:hAnsi="David" w:cs="David"/>
          <w:color w:val="000000"/>
          <w:sz w:val="22"/>
          <w:rtl/>
          <w:lang w:eastAsia="he-IL"/>
        </w:rPr>
        <w:t>זיהוי הצנרת וסוג המים המובלים בה</w:t>
      </w:r>
    </w:p>
    <w:p w14:paraId="6AE1D923" w14:textId="77777777" w:rsidR="00CF796A" w:rsidRPr="00282D39" w:rsidRDefault="00CF796A" w:rsidP="008513A3">
      <w:pPr>
        <w:widowControl w:val="0"/>
        <w:numPr>
          <w:ilvl w:val="0"/>
          <w:numId w:val="66"/>
        </w:numPr>
        <w:tabs>
          <w:tab w:val="left" w:pos="1134"/>
        </w:tabs>
        <w:autoSpaceDE w:val="0"/>
        <w:autoSpaceDN w:val="0"/>
        <w:adjustRightInd w:val="0"/>
        <w:spacing w:after="120"/>
        <w:ind w:left="1135" w:right="1134" w:hanging="284"/>
        <w:jc w:val="both"/>
        <w:rPr>
          <w:rFonts w:ascii="David" w:hAnsi="David" w:cs="David"/>
          <w:color w:val="000000"/>
          <w:sz w:val="22"/>
          <w:lang w:eastAsia="he-IL"/>
        </w:rPr>
      </w:pPr>
      <w:r w:rsidRPr="00282D39">
        <w:rPr>
          <w:rFonts w:ascii="David" w:hAnsi="David" w:cs="David"/>
          <w:color w:val="000000"/>
          <w:sz w:val="22"/>
          <w:rtl/>
          <w:lang w:eastAsia="he-IL"/>
        </w:rPr>
        <w:t xml:space="preserve">התראה בפני פגיעה פיזית בצנרת  </w:t>
      </w:r>
    </w:p>
    <w:p w14:paraId="75541184" w14:textId="77777777" w:rsidR="00CF796A" w:rsidRPr="00282D39" w:rsidRDefault="00CF796A" w:rsidP="008513A3">
      <w:pPr>
        <w:widowControl w:val="0"/>
        <w:numPr>
          <w:ilvl w:val="1"/>
          <w:numId w:val="62"/>
        </w:numPr>
        <w:tabs>
          <w:tab w:val="left" w:pos="690"/>
        </w:tabs>
        <w:autoSpaceDE w:val="0"/>
        <w:autoSpaceDN w:val="0"/>
        <w:adjustRightInd w:val="0"/>
        <w:spacing w:after="60"/>
        <w:ind w:left="680" w:hanging="466"/>
        <w:jc w:val="both"/>
        <w:rPr>
          <w:rFonts w:ascii="David" w:hAnsi="David" w:cs="David"/>
          <w:b/>
          <w:bCs/>
          <w:color w:val="000000"/>
          <w:sz w:val="22"/>
          <w:u w:val="single"/>
          <w:lang w:eastAsia="he-IL"/>
        </w:rPr>
      </w:pPr>
      <w:r w:rsidRPr="00282D39">
        <w:rPr>
          <w:rFonts w:ascii="David" w:hAnsi="David" w:cs="David"/>
          <w:b/>
          <w:bCs/>
          <w:color w:val="000000"/>
          <w:sz w:val="22"/>
          <w:u w:val="single"/>
          <w:rtl/>
          <w:lang w:eastAsia="he-IL"/>
        </w:rPr>
        <w:t>תחום/ חלות</w:t>
      </w:r>
    </w:p>
    <w:p w14:paraId="3530F442" w14:textId="77777777" w:rsidR="00CF796A" w:rsidRPr="00282D39" w:rsidRDefault="00CF796A" w:rsidP="008513A3">
      <w:pPr>
        <w:widowControl w:val="0"/>
        <w:numPr>
          <w:ilvl w:val="2"/>
          <w:numId w:val="62"/>
        </w:numPr>
        <w:tabs>
          <w:tab w:val="num" w:pos="1166"/>
        </w:tabs>
        <w:autoSpaceDE w:val="0"/>
        <w:autoSpaceDN w:val="0"/>
        <w:adjustRightInd w:val="0"/>
        <w:spacing w:after="240"/>
        <w:ind w:left="1166" w:hanging="567"/>
        <w:jc w:val="both"/>
        <w:rPr>
          <w:rFonts w:ascii="David" w:hAnsi="David" w:cs="David"/>
          <w:color w:val="000000"/>
          <w:sz w:val="22"/>
          <w:rtl/>
          <w:lang w:eastAsia="he-IL"/>
        </w:rPr>
      </w:pPr>
      <w:r w:rsidRPr="00282D39">
        <w:rPr>
          <w:rFonts w:ascii="David" w:hAnsi="David" w:cs="David"/>
          <w:color w:val="000000"/>
          <w:sz w:val="22"/>
          <w:rtl/>
          <w:lang w:eastAsia="he-IL"/>
        </w:rPr>
        <w:t>האחריות על ביצוע ההנחיות שלהלן מוטלת על ספק המים, הרשות המקומית ו/ או כל אדם המתכנן ו/ או העוסק בהנחת קווי מי שתייה ומש"ל. ספק המים יפקח על ביצוע הנחיות אלו.</w:t>
      </w:r>
    </w:p>
    <w:p w14:paraId="321752D5" w14:textId="77777777" w:rsidR="00CF796A" w:rsidRPr="00282D39" w:rsidRDefault="00CF796A" w:rsidP="008513A3">
      <w:pPr>
        <w:widowControl w:val="0"/>
        <w:numPr>
          <w:ilvl w:val="2"/>
          <w:numId w:val="62"/>
        </w:numPr>
        <w:tabs>
          <w:tab w:val="num" w:pos="1166"/>
        </w:tabs>
        <w:autoSpaceDE w:val="0"/>
        <w:autoSpaceDN w:val="0"/>
        <w:adjustRightInd w:val="0"/>
        <w:spacing w:after="240"/>
        <w:ind w:left="1166" w:hanging="567"/>
        <w:jc w:val="both"/>
        <w:rPr>
          <w:rFonts w:ascii="David" w:hAnsi="David" w:cs="David"/>
          <w:color w:val="000000"/>
          <w:sz w:val="22"/>
          <w:lang w:eastAsia="he-IL"/>
        </w:rPr>
      </w:pPr>
      <w:r w:rsidRPr="00282D39">
        <w:rPr>
          <w:rFonts w:ascii="David" w:hAnsi="David" w:cs="David"/>
          <w:color w:val="000000"/>
          <w:sz w:val="22"/>
          <w:rtl/>
          <w:lang w:eastAsia="he-IL"/>
        </w:rPr>
        <w:t>ההנחיות עוסקות בהנחה וסימון של צנרת מי שתייה בקרבת צנרת המובילה מים באיכויות שונות (שאינם מיועדים לשתייה), ואשר אינם מונחים בתחום מבנים וחצרותיהם.</w:t>
      </w:r>
    </w:p>
    <w:p w14:paraId="43D17A76" w14:textId="77777777" w:rsidR="00CF796A" w:rsidRPr="00282D39" w:rsidRDefault="00CF796A" w:rsidP="008513A3">
      <w:pPr>
        <w:widowControl w:val="0"/>
        <w:numPr>
          <w:ilvl w:val="2"/>
          <w:numId w:val="62"/>
        </w:numPr>
        <w:tabs>
          <w:tab w:val="num" w:pos="1166"/>
        </w:tabs>
        <w:autoSpaceDE w:val="0"/>
        <w:autoSpaceDN w:val="0"/>
        <w:adjustRightInd w:val="0"/>
        <w:spacing w:after="240"/>
        <w:ind w:left="1166" w:hanging="567"/>
        <w:jc w:val="both"/>
        <w:rPr>
          <w:rFonts w:ascii="David" w:hAnsi="David" w:cs="David"/>
          <w:color w:val="000000"/>
          <w:sz w:val="22"/>
          <w:lang w:eastAsia="he-IL"/>
        </w:rPr>
      </w:pPr>
      <w:r w:rsidRPr="00282D39">
        <w:rPr>
          <w:rFonts w:ascii="David" w:hAnsi="David" w:cs="David"/>
          <w:color w:val="000000"/>
          <w:sz w:val="22"/>
          <w:rtl/>
          <w:lang w:eastAsia="he-IL"/>
        </w:rPr>
        <w:t>הנחיות אלו חלות על מערכות מי שתייה, שפכים, קולחים, תמלחות ומים אחרים (כמוגדר בסעיף 1.3).</w:t>
      </w:r>
    </w:p>
    <w:p w14:paraId="5653ECD6" w14:textId="77777777" w:rsidR="00CF796A" w:rsidRPr="00282D39" w:rsidRDefault="00CF796A" w:rsidP="008513A3">
      <w:pPr>
        <w:widowControl w:val="0"/>
        <w:numPr>
          <w:ilvl w:val="2"/>
          <w:numId w:val="62"/>
        </w:numPr>
        <w:tabs>
          <w:tab w:val="num" w:pos="1166"/>
        </w:tabs>
        <w:autoSpaceDE w:val="0"/>
        <w:autoSpaceDN w:val="0"/>
        <w:adjustRightInd w:val="0"/>
        <w:spacing w:after="240"/>
        <w:ind w:left="1166" w:hanging="567"/>
        <w:jc w:val="both"/>
        <w:rPr>
          <w:rFonts w:ascii="David" w:hAnsi="David" w:cs="David"/>
          <w:color w:val="000000"/>
          <w:sz w:val="22"/>
          <w:lang w:eastAsia="he-IL"/>
        </w:rPr>
      </w:pPr>
      <w:r w:rsidRPr="00282D39">
        <w:rPr>
          <w:rFonts w:ascii="David" w:hAnsi="David" w:cs="David"/>
          <w:color w:val="000000"/>
          <w:sz w:val="22"/>
          <w:rtl/>
          <w:lang w:eastAsia="he-IL"/>
        </w:rPr>
        <w:t>ההנחיות חלות גם על הנחת קווי מי שתייה בקרבת ערוצי נחלים, בהם זורמים לעתים בין היתר שפכים וקולחים.</w:t>
      </w:r>
    </w:p>
    <w:p w14:paraId="6CB1C420" w14:textId="77777777" w:rsidR="00CF796A" w:rsidRPr="00282D39" w:rsidRDefault="00CF796A" w:rsidP="008513A3">
      <w:pPr>
        <w:widowControl w:val="0"/>
        <w:numPr>
          <w:ilvl w:val="2"/>
          <w:numId w:val="62"/>
        </w:numPr>
        <w:tabs>
          <w:tab w:val="num" w:pos="1166"/>
        </w:tabs>
        <w:autoSpaceDE w:val="0"/>
        <w:autoSpaceDN w:val="0"/>
        <w:adjustRightInd w:val="0"/>
        <w:spacing w:after="240"/>
        <w:ind w:left="1166" w:hanging="567"/>
        <w:jc w:val="both"/>
        <w:rPr>
          <w:rFonts w:ascii="David" w:hAnsi="David" w:cs="David"/>
          <w:color w:val="000000"/>
          <w:sz w:val="22"/>
          <w:lang w:eastAsia="he-IL"/>
        </w:rPr>
      </w:pPr>
      <w:r w:rsidRPr="00282D39">
        <w:rPr>
          <w:rFonts w:ascii="David" w:hAnsi="David" w:cs="David"/>
          <w:color w:val="000000"/>
          <w:sz w:val="22"/>
          <w:rtl/>
          <w:lang w:eastAsia="he-IL"/>
        </w:rPr>
        <w:t>ההנחיות חלות על מערכות חדשות ועל מערכות קיימות כאחד, למעט חלקי צנרת שהוטמנו טרם פרסום ההנחיות.</w:t>
      </w:r>
    </w:p>
    <w:p w14:paraId="7ABDFF86" w14:textId="77777777" w:rsidR="00CF796A" w:rsidRPr="00282D39" w:rsidRDefault="00CF796A" w:rsidP="008513A3">
      <w:pPr>
        <w:widowControl w:val="0"/>
        <w:numPr>
          <w:ilvl w:val="2"/>
          <w:numId w:val="62"/>
        </w:numPr>
        <w:tabs>
          <w:tab w:val="num" w:pos="1166"/>
        </w:tabs>
        <w:autoSpaceDE w:val="0"/>
        <w:autoSpaceDN w:val="0"/>
        <w:adjustRightInd w:val="0"/>
        <w:spacing w:after="120"/>
        <w:ind w:left="1166" w:hanging="567"/>
        <w:jc w:val="both"/>
        <w:rPr>
          <w:rFonts w:ascii="David" w:hAnsi="David" w:cs="David"/>
          <w:color w:val="000000"/>
          <w:sz w:val="22"/>
          <w:lang w:eastAsia="he-IL"/>
        </w:rPr>
      </w:pPr>
      <w:r w:rsidRPr="00282D39">
        <w:rPr>
          <w:rFonts w:ascii="David" w:hAnsi="David" w:cs="David"/>
          <w:color w:val="000000"/>
          <w:sz w:val="22"/>
          <w:rtl/>
          <w:lang w:eastAsia="he-IL"/>
        </w:rPr>
        <w:lastRenderedPageBreak/>
        <w:t>המסמכים המפורטים להלן מהווים את הבסיס החוקי להנחיות שבנדון:</w:t>
      </w:r>
    </w:p>
    <w:p w14:paraId="6600BA47"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rtl/>
          <w:lang w:eastAsia="he-IL"/>
        </w:rPr>
      </w:pPr>
      <w:r w:rsidRPr="00282D39">
        <w:rPr>
          <w:rFonts w:ascii="David" w:hAnsi="David" w:cs="David"/>
          <w:color w:val="000000"/>
          <w:sz w:val="22"/>
          <w:rtl/>
          <w:lang w:eastAsia="he-IL"/>
        </w:rPr>
        <w:t>פקודת בריאות העם – 1940</w:t>
      </w:r>
    </w:p>
    <w:p w14:paraId="44F726B6"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חוק המים – התשי"ט – 1959</w:t>
      </w:r>
    </w:p>
    <w:p w14:paraId="5894E3B1"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חוק רשויות מקומיות (ביוב) – 1962</w:t>
      </w:r>
    </w:p>
    <w:p w14:paraId="62EFD364"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חוק התכנון והבניה, התשכ"ה – 1965</w:t>
      </w:r>
    </w:p>
    <w:p w14:paraId="258D9838"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תקנות בריאות העם (איכותם התברואית של מי שתייה), התשל"ד – 1974</w:t>
      </w:r>
    </w:p>
    <w:p w14:paraId="44155D9B"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כללי בריאות העם (טיהור מי שופכין המיועדים להשקיה), התשמ"א – 1981</w:t>
      </w:r>
    </w:p>
    <w:p w14:paraId="02B4E52B"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24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תקן ישראלי 659 – "סימני היכר ואזהרה לציוד המכיל נוזלים, גזים או כבלי חשמל", התשכ"ז – יוני 1967</w:t>
      </w:r>
    </w:p>
    <w:p w14:paraId="70C85EA3" w14:textId="77777777" w:rsidR="00CF796A" w:rsidRPr="00282D39" w:rsidRDefault="00CF796A" w:rsidP="008513A3">
      <w:pPr>
        <w:widowControl w:val="0"/>
        <w:numPr>
          <w:ilvl w:val="1"/>
          <w:numId w:val="61"/>
        </w:numPr>
        <w:tabs>
          <w:tab w:val="clear" w:pos="1440"/>
          <w:tab w:val="left" w:pos="1523"/>
        </w:tabs>
        <w:autoSpaceDE w:val="0"/>
        <w:autoSpaceDN w:val="0"/>
        <w:adjustRightInd w:val="0"/>
        <w:spacing w:after="120"/>
        <w:ind w:left="1523" w:right="476" w:hanging="238"/>
        <w:jc w:val="both"/>
        <w:rPr>
          <w:rFonts w:ascii="David" w:hAnsi="David" w:cs="David"/>
          <w:color w:val="000000"/>
          <w:sz w:val="22"/>
          <w:lang w:eastAsia="he-IL"/>
        </w:rPr>
      </w:pPr>
      <w:r w:rsidRPr="00282D39">
        <w:rPr>
          <w:rFonts w:ascii="David" w:hAnsi="David" w:cs="David"/>
          <w:color w:val="000000"/>
          <w:sz w:val="22"/>
          <w:rtl/>
          <w:lang w:eastAsia="he-IL"/>
        </w:rPr>
        <w:t>תקנות בריאות העם (תקני איכות מי קולחים וכללים לטיהור שפכים), התש"ע – 2010</w:t>
      </w:r>
    </w:p>
    <w:p w14:paraId="51E38003" w14:textId="77777777" w:rsidR="00CF796A" w:rsidRPr="00282D39" w:rsidRDefault="00CF796A" w:rsidP="008513A3">
      <w:pPr>
        <w:widowControl w:val="0"/>
        <w:numPr>
          <w:ilvl w:val="2"/>
          <w:numId w:val="62"/>
        </w:numPr>
        <w:tabs>
          <w:tab w:val="num" w:pos="1166"/>
        </w:tabs>
        <w:autoSpaceDE w:val="0"/>
        <w:autoSpaceDN w:val="0"/>
        <w:adjustRightInd w:val="0"/>
        <w:spacing w:after="120"/>
        <w:ind w:left="1166" w:hanging="567"/>
        <w:jc w:val="both"/>
        <w:rPr>
          <w:rFonts w:ascii="David" w:hAnsi="David" w:cs="David"/>
          <w:color w:val="000000"/>
          <w:sz w:val="22"/>
          <w:rtl/>
          <w:lang w:eastAsia="he-IL"/>
        </w:rPr>
      </w:pPr>
      <w:r w:rsidRPr="00282D39">
        <w:rPr>
          <w:rFonts w:ascii="David" w:hAnsi="David" w:cs="David"/>
          <w:color w:val="000000"/>
          <w:sz w:val="22"/>
          <w:rtl/>
          <w:lang w:eastAsia="he-IL"/>
        </w:rPr>
        <w:t>הדרישות המפורטות להלן אינן באות במקום כל דרישה של גורמים סטטוטוריים אחרים.</w:t>
      </w:r>
    </w:p>
    <w:p w14:paraId="1FB2DA1E" w14:textId="77777777" w:rsidR="00CF796A" w:rsidRPr="00282D39" w:rsidRDefault="00CF796A" w:rsidP="008513A3">
      <w:pPr>
        <w:widowControl w:val="0"/>
        <w:numPr>
          <w:ilvl w:val="2"/>
          <w:numId w:val="62"/>
        </w:numPr>
        <w:tabs>
          <w:tab w:val="num" w:pos="1166"/>
        </w:tabs>
        <w:autoSpaceDE w:val="0"/>
        <w:autoSpaceDN w:val="0"/>
        <w:adjustRightInd w:val="0"/>
        <w:spacing w:after="120"/>
        <w:ind w:left="1166" w:hanging="567"/>
        <w:jc w:val="both"/>
        <w:rPr>
          <w:rFonts w:ascii="David" w:hAnsi="David" w:cs="David"/>
          <w:color w:val="000000"/>
          <w:sz w:val="22"/>
          <w:lang w:eastAsia="he-IL"/>
        </w:rPr>
      </w:pPr>
      <w:r w:rsidRPr="00282D39">
        <w:rPr>
          <w:rFonts w:ascii="David" w:hAnsi="David" w:cs="David"/>
          <w:color w:val="000000"/>
          <w:sz w:val="22"/>
          <w:rtl/>
          <w:lang w:eastAsia="he-IL"/>
        </w:rPr>
        <w:t>במקרים בהם לא ניתן לעמוד בהנחיות יש לפעול ע"פ הוראות המהנדס הראשי.</w:t>
      </w:r>
    </w:p>
    <w:p w14:paraId="2B66815F" w14:textId="77777777" w:rsidR="00CF796A" w:rsidRPr="00282D39" w:rsidRDefault="00CF796A" w:rsidP="00CF796A">
      <w:pPr>
        <w:widowControl w:val="0"/>
        <w:bidi w:val="0"/>
        <w:spacing w:before="120" w:after="240"/>
        <w:jc w:val="both"/>
        <w:rPr>
          <w:rFonts w:ascii="David" w:hAnsi="David" w:cs="David"/>
          <w:b/>
          <w:bCs/>
          <w:color w:val="000000"/>
          <w:sz w:val="28"/>
          <w:szCs w:val="28"/>
          <w:rtl/>
          <w:lang w:eastAsia="he-IL"/>
        </w:rPr>
      </w:pPr>
    </w:p>
    <w:p w14:paraId="167DF680" w14:textId="77777777" w:rsidR="00CF796A" w:rsidRPr="00282D39" w:rsidRDefault="00CF796A" w:rsidP="00CF796A">
      <w:pPr>
        <w:widowControl w:val="0"/>
        <w:bidi w:val="0"/>
        <w:spacing w:before="120" w:after="240"/>
        <w:jc w:val="both"/>
        <w:rPr>
          <w:rFonts w:ascii="David" w:hAnsi="David" w:cs="David"/>
          <w:b/>
          <w:bCs/>
          <w:color w:val="000000"/>
          <w:sz w:val="28"/>
          <w:szCs w:val="28"/>
          <w:lang w:eastAsia="he-IL"/>
        </w:rPr>
      </w:pPr>
      <w:r w:rsidRPr="00282D39">
        <w:rPr>
          <w:rFonts w:ascii="David" w:hAnsi="David" w:cs="David"/>
          <w:b/>
          <w:bCs/>
          <w:color w:val="000000"/>
          <w:sz w:val="28"/>
          <w:szCs w:val="28"/>
          <w:rtl/>
          <w:lang w:eastAsia="he-IL"/>
        </w:rPr>
        <w:br w:type="page"/>
      </w:r>
    </w:p>
    <w:p w14:paraId="79664FEF" w14:textId="77777777" w:rsidR="00CF796A" w:rsidRPr="00282D39" w:rsidRDefault="00CF796A" w:rsidP="008513A3">
      <w:pPr>
        <w:widowControl w:val="0"/>
        <w:numPr>
          <w:ilvl w:val="1"/>
          <w:numId w:val="62"/>
        </w:numPr>
        <w:tabs>
          <w:tab w:val="num" w:pos="843"/>
        </w:tabs>
        <w:autoSpaceDE w:val="0"/>
        <w:autoSpaceDN w:val="0"/>
        <w:adjustRightInd w:val="0"/>
        <w:spacing w:after="240"/>
        <w:ind w:hanging="84"/>
        <w:jc w:val="both"/>
        <w:rPr>
          <w:rFonts w:ascii="David" w:hAnsi="David" w:cs="David"/>
          <w:b/>
          <w:bCs/>
          <w:color w:val="000000"/>
          <w:sz w:val="28"/>
          <w:szCs w:val="28"/>
          <w:lang w:eastAsia="he-IL"/>
        </w:rPr>
      </w:pPr>
      <w:r w:rsidRPr="00282D39">
        <w:rPr>
          <w:rFonts w:ascii="David" w:hAnsi="David" w:cs="David"/>
          <w:b/>
          <w:bCs/>
          <w:color w:val="000000"/>
          <w:sz w:val="28"/>
          <w:szCs w:val="28"/>
          <w:rtl/>
          <w:lang w:eastAsia="he-IL"/>
        </w:rPr>
        <w:lastRenderedPageBreak/>
        <w:t>הגדרות</w:t>
      </w:r>
    </w:p>
    <w:tbl>
      <w:tblPr>
        <w:bidiVisual/>
        <w:tblW w:w="7901" w:type="dxa"/>
        <w:tblInd w:w="894" w:type="dxa"/>
        <w:tblLook w:val="01E0" w:firstRow="1" w:lastRow="1" w:firstColumn="1" w:lastColumn="1" w:noHBand="0" w:noVBand="0"/>
      </w:tblPr>
      <w:tblGrid>
        <w:gridCol w:w="2160"/>
        <w:gridCol w:w="5741"/>
      </w:tblGrid>
      <w:tr w:rsidR="00CF796A" w:rsidRPr="00282D39" w14:paraId="48B7668B" w14:textId="77777777" w:rsidTr="00CF796A">
        <w:tc>
          <w:tcPr>
            <w:tcW w:w="2160" w:type="dxa"/>
            <w:shd w:val="clear" w:color="auto" w:fill="auto"/>
          </w:tcPr>
          <w:p w14:paraId="65156FF2"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"אזור מבנה"</w:t>
            </w:r>
          </w:p>
        </w:tc>
        <w:tc>
          <w:tcPr>
            <w:tcW w:w="5741" w:type="dxa"/>
            <w:shd w:val="clear" w:color="auto" w:fill="auto"/>
          </w:tcPr>
          <w:p w14:paraId="027474F4"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אזור בתוך שטח השיפוט של עיר, חכ"ל מקומית או ישוב בחכ"ל אזורית, כולל אזורי תעסוקה, מסחר, מלונאות, מוסדות ציבור וכד'.</w:t>
            </w:r>
          </w:p>
        </w:tc>
      </w:tr>
      <w:tr w:rsidR="00CF796A" w:rsidRPr="00282D39" w14:paraId="0203983B" w14:textId="77777777" w:rsidTr="00CF796A">
        <w:tc>
          <w:tcPr>
            <w:tcW w:w="2160" w:type="dxa"/>
            <w:shd w:val="clear" w:color="auto" w:fill="auto"/>
          </w:tcPr>
          <w:p w14:paraId="3EE5BB4A"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"מהנדס"</w:t>
            </w:r>
          </w:p>
        </w:tc>
        <w:tc>
          <w:tcPr>
            <w:tcW w:w="5741" w:type="dxa"/>
            <w:shd w:val="clear" w:color="auto" w:fill="auto"/>
          </w:tcPr>
          <w:p w14:paraId="0E4ED9BB"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מהנדס תברואה מחוזי של משרד הבריאות</w:t>
            </w:r>
            <w:r w:rsidRPr="00282D39">
              <w:rPr>
                <w:rFonts w:ascii="David" w:hAnsi="David" w:cs="David"/>
                <w:color w:val="000000"/>
                <w:sz w:val="22"/>
                <w:lang w:eastAsia="he-IL"/>
              </w:rPr>
              <w:t>;</w:t>
            </w:r>
          </w:p>
        </w:tc>
      </w:tr>
      <w:tr w:rsidR="00CF796A" w:rsidRPr="00282D39" w14:paraId="24192D38" w14:textId="77777777" w:rsidTr="00CF796A">
        <w:tc>
          <w:tcPr>
            <w:tcW w:w="2160" w:type="dxa"/>
            <w:shd w:val="clear" w:color="auto" w:fill="auto"/>
          </w:tcPr>
          <w:p w14:paraId="5EF3B2E0"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"מהנדס ראשי"</w:t>
            </w:r>
          </w:p>
        </w:tc>
        <w:tc>
          <w:tcPr>
            <w:tcW w:w="5741" w:type="dxa"/>
            <w:shd w:val="clear" w:color="auto" w:fill="auto"/>
          </w:tcPr>
          <w:p w14:paraId="462211FF"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מהנדס ראשי לבריאות הסביבה</w:t>
            </w:r>
            <w:r w:rsidRPr="00282D39">
              <w:rPr>
                <w:rFonts w:ascii="David" w:hAnsi="David" w:cs="David"/>
                <w:color w:val="000000"/>
                <w:sz w:val="22"/>
                <w:lang w:eastAsia="he-IL"/>
              </w:rPr>
              <w:t>;</w:t>
            </w:r>
          </w:p>
        </w:tc>
      </w:tr>
      <w:tr w:rsidR="00CF796A" w:rsidRPr="00282D39" w14:paraId="5A90C2FB" w14:textId="77777777" w:rsidTr="00CF796A">
        <w:tc>
          <w:tcPr>
            <w:tcW w:w="2160" w:type="dxa"/>
            <w:shd w:val="clear" w:color="auto" w:fill="auto"/>
          </w:tcPr>
          <w:p w14:paraId="74E87F0E"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"מים אחרים"</w:t>
            </w:r>
          </w:p>
        </w:tc>
        <w:tc>
          <w:tcPr>
            <w:tcW w:w="5741" w:type="dxa"/>
            <w:shd w:val="clear" w:color="auto" w:fill="auto"/>
          </w:tcPr>
          <w:p w14:paraId="165F2164"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מים שאינם מיועדים לשמש כמי שתייה, אך גם אינם קולחים ע"פ הגדרתם, ויכולים לשמש להשקיה ותעשייה (כגון מים מליחים, מי השקיה, מים הזורמים בנחלים).</w:t>
            </w:r>
          </w:p>
        </w:tc>
      </w:tr>
      <w:tr w:rsidR="00CF796A" w:rsidRPr="00282D39" w14:paraId="080847B9" w14:textId="77777777" w:rsidTr="00CF796A">
        <w:tc>
          <w:tcPr>
            <w:tcW w:w="2160" w:type="dxa"/>
            <w:shd w:val="clear" w:color="auto" w:fill="auto"/>
          </w:tcPr>
          <w:p w14:paraId="7E950639"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"מי שתייה"</w:t>
            </w:r>
          </w:p>
        </w:tc>
        <w:tc>
          <w:tcPr>
            <w:tcW w:w="5741" w:type="dxa"/>
            <w:shd w:val="clear" w:color="auto" w:fill="auto"/>
          </w:tcPr>
          <w:p w14:paraId="361CC041"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מים המשמשים לשתייה ולהכנת מזון, ומי גלם לשתייה.</w:t>
            </w:r>
          </w:p>
        </w:tc>
      </w:tr>
      <w:tr w:rsidR="00CF796A" w:rsidRPr="00282D39" w14:paraId="52ABC649" w14:textId="77777777" w:rsidTr="00CF796A">
        <w:tc>
          <w:tcPr>
            <w:tcW w:w="2160" w:type="dxa"/>
            <w:shd w:val="clear" w:color="auto" w:fill="auto"/>
          </w:tcPr>
          <w:p w14:paraId="40B429F9"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"מי תמלחת"</w:t>
            </w:r>
          </w:p>
        </w:tc>
        <w:tc>
          <w:tcPr>
            <w:tcW w:w="5741" w:type="dxa"/>
            <w:shd w:val="clear" w:color="auto" w:fill="auto"/>
          </w:tcPr>
          <w:p w14:paraId="5ABAFDE9"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מים בהם מרוכזים המזהמים והמלחים המיועדים לסילוק.</w:t>
            </w:r>
          </w:p>
        </w:tc>
      </w:tr>
      <w:tr w:rsidR="00CF796A" w:rsidRPr="00282D39" w14:paraId="23F03224" w14:textId="77777777" w:rsidTr="00CF796A">
        <w:tc>
          <w:tcPr>
            <w:tcW w:w="2160" w:type="dxa"/>
            <w:shd w:val="clear" w:color="auto" w:fill="auto"/>
          </w:tcPr>
          <w:p w14:paraId="22E2B4EA"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"מרחק אנכי"</w:t>
            </w:r>
          </w:p>
        </w:tc>
        <w:tc>
          <w:tcPr>
            <w:tcW w:w="5741" w:type="dxa"/>
            <w:shd w:val="clear" w:color="auto" w:fill="auto"/>
          </w:tcPr>
          <w:p w14:paraId="6E43390A"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מרחק מקודקוד צינור תחתון לתחתית צינור עליון.</w:t>
            </w:r>
          </w:p>
        </w:tc>
      </w:tr>
      <w:tr w:rsidR="00CF796A" w:rsidRPr="00282D39" w14:paraId="3F12965F" w14:textId="77777777" w:rsidTr="00CF796A">
        <w:tc>
          <w:tcPr>
            <w:tcW w:w="2160" w:type="dxa"/>
            <w:shd w:val="clear" w:color="auto" w:fill="auto"/>
          </w:tcPr>
          <w:p w14:paraId="50C04C25"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"מש"ל"</w:t>
            </w:r>
          </w:p>
        </w:tc>
        <w:tc>
          <w:tcPr>
            <w:tcW w:w="5741" w:type="dxa"/>
            <w:shd w:val="clear" w:color="auto" w:fill="auto"/>
          </w:tcPr>
          <w:p w14:paraId="7C3602B3"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מים שאינם מיועדים לשתיה: ביוב, קולחים, רכז, תמלחות, מים חקלאיים ומים אחרים.</w:t>
            </w:r>
          </w:p>
        </w:tc>
      </w:tr>
      <w:tr w:rsidR="00CF796A" w:rsidRPr="00282D39" w14:paraId="3C25B862" w14:textId="77777777" w:rsidTr="00CF796A">
        <w:tc>
          <w:tcPr>
            <w:tcW w:w="2160" w:type="dxa"/>
            <w:shd w:val="clear" w:color="auto" w:fill="auto"/>
          </w:tcPr>
          <w:p w14:paraId="471F9267"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"סרט סימון"</w:t>
            </w:r>
          </w:p>
        </w:tc>
        <w:tc>
          <w:tcPr>
            <w:tcW w:w="5741" w:type="dxa"/>
            <w:shd w:val="clear" w:color="auto" w:fill="auto"/>
          </w:tcPr>
          <w:p w14:paraId="214055BB"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סרט המיועד לסמן צנרת טמונה.</w:t>
            </w:r>
          </w:p>
        </w:tc>
      </w:tr>
      <w:tr w:rsidR="00CF796A" w:rsidRPr="00282D39" w14:paraId="3B5398C2" w14:textId="77777777" w:rsidTr="00CF796A">
        <w:tc>
          <w:tcPr>
            <w:tcW w:w="2160" w:type="dxa"/>
            <w:shd w:val="clear" w:color="auto" w:fill="auto"/>
          </w:tcPr>
          <w:p w14:paraId="0E1F4C17"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"צנרת"</w:t>
            </w:r>
          </w:p>
        </w:tc>
        <w:tc>
          <w:tcPr>
            <w:tcW w:w="5741" w:type="dxa"/>
            <w:shd w:val="clear" w:color="auto" w:fill="auto"/>
          </w:tcPr>
          <w:p w14:paraId="61B6C294"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צינורות המיועדים להובלת אחד מהבאים: מי שתייה, שפכים, קולחים שניוניים ושלישוניים, מים אחרים ומי תמלחת.</w:t>
            </w:r>
          </w:p>
        </w:tc>
      </w:tr>
      <w:tr w:rsidR="00CF796A" w:rsidRPr="00282D39" w14:paraId="4DEDAA48" w14:textId="77777777" w:rsidTr="00CF796A">
        <w:tc>
          <w:tcPr>
            <w:tcW w:w="2160" w:type="dxa"/>
            <w:shd w:val="clear" w:color="auto" w:fill="auto"/>
          </w:tcPr>
          <w:p w14:paraId="11182106"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"קולחים"</w:t>
            </w:r>
          </w:p>
        </w:tc>
        <w:tc>
          <w:tcPr>
            <w:tcW w:w="5741" w:type="dxa"/>
            <w:shd w:val="clear" w:color="auto" w:fill="auto"/>
          </w:tcPr>
          <w:p w14:paraId="65B78EC9"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שפכים שעברו טיפול להנחת דעתו של המהנדס.</w:t>
            </w:r>
          </w:p>
        </w:tc>
      </w:tr>
      <w:tr w:rsidR="00CF796A" w:rsidRPr="00282D39" w14:paraId="39DB901C" w14:textId="77777777" w:rsidTr="00CF796A">
        <w:tc>
          <w:tcPr>
            <w:tcW w:w="2160" w:type="dxa"/>
            <w:shd w:val="clear" w:color="auto" w:fill="auto"/>
          </w:tcPr>
          <w:p w14:paraId="31AA7043"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"קולחים שניוניים"</w:t>
            </w:r>
          </w:p>
        </w:tc>
        <w:tc>
          <w:tcPr>
            <w:tcW w:w="5741" w:type="dxa"/>
            <w:shd w:val="clear" w:color="auto" w:fill="auto"/>
          </w:tcPr>
          <w:p w14:paraId="72A18797"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קולחים ל"השקיה חקלאית מוגבלת" כמוגדר בתקנות שבסעיף 1.2.6.ח.</w:t>
            </w:r>
          </w:p>
        </w:tc>
      </w:tr>
      <w:tr w:rsidR="00CF796A" w:rsidRPr="00282D39" w14:paraId="289C480B" w14:textId="77777777" w:rsidTr="00CF796A">
        <w:tc>
          <w:tcPr>
            <w:tcW w:w="2160" w:type="dxa"/>
            <w:shd w:val="clear" w:color="auto" w:fill="auto"/>
          </w:tcPr>
          <w:p w14:paraId="37345D83"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"קולחים שלישוניים"</w:t>
            </w:r>
          </w:p>
        </w:tc>
        <w:tc>
          <w:tcPr>
            <w:tcW w:w="5741" w:type="dxa"/>
            <w:shd w:val="clear" w:color="auto" w:fill="auto"/>
          </w:tcPr>
          <w:p w14:paraId="6EF42E2C"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קולחים להשקיה ללא מגבלות כמוגדר בתקנות שבסעיף 1.2.6.ח.</w:t>
            </w:r>
          </w:p>
        </w:tc>
      </w:tr>
      <w:tr w:rsidR="00CF796A" w:rsidRPr="00282D39" w14:paraId="4FB4FBCD" w14:textId="77777777" w:rsidTr="00CF796A">
        <w:tc>
          <w:tcPr>
            <w:tcW w:w="2160" w:type="dxa"/>
            <w:shd w:val="clear" w:color="auto" w:fill="auto"/>
          </w:tcPr>
          <w:p w14:paraId="0E84A3CB"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"שטח פתוח"</w:t>
            </w:r>
          </w:p>
        </w:tc>
        <w:tc>
          <w:tcPr>
            <w:tcW w:w="5741" w:type="dxa"/>
            <w:shd w:val="clear" w:color="auto" w:fill="auto"/>
          </w:tcPr>
          <w:p w14:paraId="118C5567"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שטח שאינו אזור מבונה.</w:t>
            </w:r>
          </w:p>
        </w:tc>
      </w:tr>
      <w:tr w:rsidR="00CF796A" w:rsidRPr="00282D39" w14:paraId="5D4E613F" w14:textId="77777777" w:rsidTr="00CF796A">
        <w:trPr>
          <w:trHeight w:val="858"/>
        </w:trPr>
        <w:tc>
          <w:tcPr>
            <w:tcW w:w="2160" w:type="dxa"/>
            <w:shd w:val="clear" w:color="auto" w:fill="auto"/>
          </w:tcPr>
          <w:p w14:paraId="6D2CC7D4"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"שפכים"</w:t>
            </w:r>
          </w:p>
        </w:tc>
        <w:tc>
          <w:tcPr>
            <w:tcW w:w="5741" w:type="dxa"/>
            <w:shd w:val="clear" w:color="auto" w:fill="auto"/>
          </w:tcPr>
          <w:p w14:paraId="69FB007B"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מים שלאחר שימוש בבית, בתעשייה, במלאכה או במשק חקלאי, לרבות פסולת נוזלית המכילה מוצקים בתרחיף או בתמיסה, שמקורם באדם או בבעלי חיים בין אם הם מהולים במים ובין אם לאו, בין אם הם זורמים בצינור או בנחל ובין אם הם זורמים או מצויים בכל מקום אחר</w:t>
            </w:r>
            <w:r w:rsidRPr="00282D39">
              <w:rPr>
                <w:rFonts w:ascii="David" w:hAnsi="David" w:cs="David"/>
                <w:color w:val="000000"/>
                <w:sz w:val="22"/>
                <w:lang w:eastAsia="he-IL"/>
              </w:rPr>
              <w:t>;</w:t>
            </w:r>
          </w:p>
        </w:tc>
      </w:tr>
    </w:tbl>
    <w:p w14:paraId="22F5A3AD" w14:textId="77777777" w:rsidR="00CF796A" w:rsidRPr="00282D39" w:rsidRDefault="00CF796A" w:rsidP="008513A3">
      <w:pPr>
        <w:widowControl w:val="0"/>
        <w:numPr>
          <w:ilvl w:val="0"/>
          <w:numId w:val="61"/>
        </w:numPr>
        <w:tabs>
          <w:tab w:val="clear" w:pos="720"/>
          <w:tab w:val="num" w:pos="340"/>
          <w:tab w:val="num" w:pos="540"/>
        </w:tabs>
        <w:autoSpaceDE w:val="0"/>
        <w:autoSpaceDN w:val="0"/>
        <w:adjustRightInd w:val="0"/>
        <w:spacing w:before="120" w:after="120"/>
        <w:ind w:left="340" w:hanging="340"/>
        <w:jc w:val="both"/>
        <w:rPr>
          <w:rFonts w:ascii="David" w:hAnsi="David" w:cs="David"/>
          <w:b/>
          <w:bCs/>
          <w:color w:val="000000"/>
          <w:sz w:val="28"/>
          <w:szCs w:val="28"/>
          <w:u w:val="single"/>
          <w:lang w:eastAsia="he-IL"/>
        </w:rPr>
      </w:pPr>
      <w:r w:rsidRPr="00282D39">
        <w:rPr>
          <w:rFonts w:ascii="David" w:hAnsi="David" w:cs="David"/>
          <w:b/>
          <w:bCs/>
          <w:color w:val="000000"/>
          <w:sz w:val="28"/>
          <w:szCs w:val="28"/>
          <w:u w:val="single"/>
          <w:rtl/>
          <w:lang w:eastAsia="he-IL"/>
        </w:rPr>
        <w:t>הנחיות כלליות להנחת צנרת מים</w:t>
      </w:r>
    </w:p>
    <w:tbl>
      <w:tblPr>
        <w:bidiVisual/>
        <w:tblW w:w="8548" w:type="dxa"/>
        <w:tblInd w:w="101" w:type="dxa"/>
        <w:tblLook w:val="04A0" w:firstRow="1" w:lastRow="0" w:firstColumn="1" w:lastColumn="0" w:noHBand="0" w:noVBand="1"/>
      </w:tblPr>
      <w:tblGrid>
        <w:gridCol w:w="602"/>
        <w:gridCol w:w="957"/>
        <w:gridCol w:w="1276"/>
        <w:gridCol w:w="5713"/>
      </w:tblGrid>
      <w:tr w:rsidR="00CF796A" w:rsidRPr="00282D39" w14:paraId="60FDC02F" w14:textId="77777777" w:rsidTr="00CF796A">
        <w:trPr>
          <w:trHeight w:val="510"/>
        </w:trPr>
        <w:tc>
          <w:tcPr>
            <w:tcW w:w="602" w:type="dxa"/>
            <w:shd w:val="clear" w:color="auto" w:fill="auto"/>
          </w:tcPr>
          <w:p w14:paraId="4494EC01"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2.1</w:t>
            </w:r>
          </w:p>
        </w:tc>
        <w:tc>
          <w:tcPr>
            <w:tcW w:w="2233" w:type="dxa"/>
            <w:gridSpan w:val="2"/>
            <w:shd w:val="clear" w:color="auto" w:fill="auto"/>
          </w:tcPr>
          <w:p w14:paraId="202EB922"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מי גלם לשתייה בקרבת מי שתייה:</w:t>
            </w:r>
          </w:p>
        </w:tc>
        <w:tc>
          <w:tcPr>
            <w:tcW w:w="5713" w:type="dxa"/>
            <w:shd w:val="clear" w:color="auto" w:fill="auto"/>
          </w:tcPr>
          <w:p w14:paraId="3B810DDE"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במקרים שנדרש להניח צנרת מי גלם לשתייה בקרבת צנרת מי שתייה, ישמרו כללי מרחק זהים למצב בו קו מי הגלם הוא קו מש"ל לפי הנחיות אלו.</w:t>
            </w:r>
          </w:p>
        </w:tc>
      </w:tr>
      <w:tr w:rsidR="00CF796A" w:rsidRPr="00282D39" w14:paraId="49FEF9FE" w14:textId="77777777" w:rsidTr="00CF796A">
        <w:trPr>
          <w:trHeight w:val="510"/>
        </w:trPr>
        <w:tc>
          <w:tcPr>
            <w:tcW w:w="602" w:type="dxa"/>
            <w:shd w:val="clear" w:color="auto" w:fill="auto"/>
          </w:tcPr>
          <w:p w14:paraId="01C2B04E"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2.2</w:t>
            </w:r>
          </w:p>
        </w:tc>
        <w:tc>
          <w:tcPr>
            <w:tcW w:w="2233" w:type="dxa"/>
            <w:gridSpan w:val="2"/>
            <w:shd w:val="clear" w:color="auto" w:fill="auto"/>
          </w:tcPr>
          <w:p w14:paraId="24F26306"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חציית נחל:</w:t>
            </w:r>
          </w:p>
        </w:tc>
        <w:tc>
          <w:tcPr>
            <w:tcW w:w="5713" w:type="dxa"/>
            <w:shd w:val="clear" w:color="auto" w:fill="auto"/>
          </w:tcPr>
          <w:p w14:paraId="01CDA9FD"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במקרה שיש צורך לחצות נחל בקו מים שתייה, יעבור קו מי השתייה מעל הנחל ועד מעבר לגדותיו.</w:t>
            </w:r>
          </w:p>
        </w:tc>
      </w:tr>
      <w:tr w:rsidR="00CF796A" w:rsidRPr="00282D39" w14:paraId="416DD9A1" w14:textId="77777777" w:rsidTr="00CF796A">
        <w:trPr>
          <w:trHeight w:val="510"/>
        </w:trPr>
        <w:tc>
          <w:tcPr>
            <w:tcW w:w="602" w:type="dxa"/>
            <w:shd w:val="clear" w:color="auto" w:fill="auto"/>
          </w:tcPr>
          <w:p w14:paraId="55C9701F"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2.3</w:t>
            </w:r>
          </w:p>
        </w:tc>
        <w:tc>
          <w:tcPr>
            <w:tcW w:w="2233" w:type="dxa"/>
            <w:gridSpan w:val="2"/>
            <w:shd w:val="clear" w:color="auto" w:fill="auto"/>
          </w:tcPr>
          <w:p w14:paraId="2BDF46DB"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נתונים הנדסיים:</w:t>
            </w:r>
          </w:p>
        </w:tc>
        <w:tc>
          <w:tcPr>
            <w:tcW w:w="5713" w:type="dxa"/>
            <w:shd w:val="clear" w:color="auto" w:fill="auto"/>
          </w:tcPr>
          <w:p w14:paraId="2FAE011F"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המידות והנתונים המפורטים הינם ערכי מינימום. יש להתחשב גם בנתונים כגון מי תהום, טיב הקרקע והמוליכות ההידראולית שלה, ולבטאם בקביעת מרחקים מוגדלים בהנחת קווים במידת הצורך.</w:t>
            </w:r>
          </w:p>
        </w:tc>
      </w:tr>
      <w:tr w:rsidR="00CF796A" w:rsidRPr="00282D39" w14:paraId="6417B2BF" w14:textId="77777777" w:rsidTr="00CF796A">
        <w:trPr>
          <w:trHeight w:val="340"/>
        </w:trPr>
        <w:tc>
          <w:tcPr>
            <w:tcW w:w="602" w:type="dxa"/>
            <w:shd w:val="clear" w:color="auto" w:fill="auto"/>
          </w:tcPr>
          <w:p w14:paraId="2E42C763"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2.4</w:t>
            </w:r>
          </w:p>
        </w:tc>
        <w:tc>
          <w:tcPr>
            <w:tcW w:w="2233" w:type="dxa"/>
            <w:gridSpan w:val="2"/>
            <w:shd w:val="clear" w:color="auto" w:fill="auto"/>
          </w:tcPr>
          <w:p w14:paraId="52E7E8E5"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אישור:</w:t>
            </w:r>
          </w:p>
        </w:tc>
        <w:tc>
          <w:tcPr>
            <w:tcW w:w="5713" w:type="dxa"/>
            <w:shd w:val="clear" w:color="auto" w:fill="auto"/>
          </w:tcPr>
          <w:p w14:paraId="25DE816B"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תכניות להנחת צנרת יובאו לאישור מהנדס הרשות המקומית.</w:t>
            </w:r>
          </w:p>
        </w:tc>
      </w:tr>
      <w:tr w:rsidR="00CF796A" w:rsidRPr="00282D39" w14:paraId="4CE88172" w14:textId="77777777" w:rsidTr="00CF796A">
        <w:trPr>
          <w:trHeight w:val="510"/>
        </w:trPr>
        <w:tc>
          <w:tcPr>
            <w:tcW w:w="602" w:type="dxa"/>
            <w:shd w:val="clear" w:color="auto" w:fill="auto"/>
          </w:tcPr>
          <w:p w14:paraId="7C313129"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t>2.5</w:t>
            </w:r>
          </w:p>
        </w:tc>
        <w:tc>
          <w:tcPr>
            <w:tcW w:w="2233" w:type="dxa"/>
            <w:gridSpan w:val="2"/>
            <w:shd w:val="clear" w:color="auto" w:fill="auto"/>
          </w:tcPr>
          <w:p w14:paraId="0637E1B1"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צנרת:</w:t>
            </w:r>
          </w:p>
        </w:tc>
        <w:tc>
          <w:tcPr>
            <w:tcW w:w="5713" w:type="dxa"/>
            <w:shd w:val="clear" w:color="auto" w:fill="auto"/>
          </w:tcPr>
          <w:p w14:paraId="28D9F714"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 xml:space="preserve">הצינורות יעמדו בדרישות תקן ישראלי רלוונטי, או תקן אחר </w:t>
            </w:r>
            <w:r w:rsidRPr="00282D39">
              <w:rPr>
                <w:rFonts w:ascii="David" w:hAnsi="David" w:cs="David"/>
                <w:color w:val="000000"/>
                <w:sz w:val="22"/>
                <w:rtl/>
                <w:lang w:eastAsia="he-IL"/>
              </w:rPr>
              <w:lastRenderedPageBreak/>
              <w:t>מקובל ומאושר ע"י המהנדס הראשי.</w:t>
            </w:r>
          </w:p>
        </w:tc>
      </w:tr>
      <w:tr w:rsidR="00CF796A" w:rsidRPr="00282D39" w14:paraId="243A9ADD" w14:textId="77777777" w:rsidTr="00CF796A">
        <w:trPr>
          <w:trHeight w:val="340"/>
        </w:trPr>
        <w:tc>
          <w:tcPr>
            <w:tcW w:w="602" w:type="dxa"/>
            <w:shd w:val="clear" w:color="auto" w:fill="auto"/>
          </w:tcPr>
          <w:p w14:paraId="0EBAE1B0" w14:textId="77777777"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color w:val="000000"/>
                <w:sz w:val="22"/>
                <w:rtl/>
                <w:lang w:eastAsia="he-IL"/>
              </w:rPr>
              <w:lastRenderedPageBreak/>
              <w:t>2.6</w:t>
            </w:r>
          </w:p>
        </w:tc>
        <w:tc>
          <w:tcPr>
            <w:tcW w:w="2233" w:type="dxa"/>
            <w:gridSpan w:val="2"/>
            <w:shd w:val="clear" w:color="auto" w:fill="auto"/>
          </w:tcPr>
          <w:p w14:paraId="3270C64D"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חומרים:</w:t>
            </w:r>
          </w:p>
        </w:tc>
        <w:tc>
          <w:tcPr>
            <w:tcW w:w="5713" w:type="dxa"/>
            <w:shd w:val="clear" w:color="auto" w:fill="auto"/>
          </w:tcPr>
          <w:p w14:paraId="2B7435A4"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קווי צנרת העוברים בקרקע יהיו עם הגנה מתאימה למניעת קורוזיה.</w:t>
            </w:r>
          </w:p>
        </w:tc>
      </w:tr>
      <w:tr w:rsidR="00CF796A" w:rsidRPr="00282D39" w14:paraId="194E2DC0" w14:textId="77777777" w:rsidTr="00CF796A">
        <w:tc>
          <w:tcPr>
            <w:tcW w:w="602" w:type="dxa"/>
            <w:shd w:val="clear" w:color="auto" w:fill="auto"/>
          </w:tcPr>
          <w:p w14:paraId="7753D24B"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2.7</w:t>
            </w:r>
          </w:p>
        </w:tc>
        <w:tc>
          <w:tcPr>
            <w:tcW w:w="2233" w:type="dxa"/>
            <w:gridSpan w:val="2"/>
            <w:shd w:val="clear" w:color="auto" w:fill="auto"/>
          </w:tcPr>
          <w:p w14:paraId="65B7886C"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הנחה:</w:t>
            </w:r>
          </w:p>
        </w:tc>
        <w:tc>
          <w:tcPr>
            <w:tcW w:w="5713" w:type="dxa"/>
            <w:shd w:val="clear" w:color="auto" w:fill="auto"/>
          </w:tcPr>
          <w:p w14:paraId="4CF976C4"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הצינור המיועד למש"ל יונח מתחת לצינור אספקת מים.</w:t>
            </w:r>
          </w:p>
        </w:tc>
      </w:tr>
      <w:tr w:rsidR="00CF796A" w:rsidRPr="00282D39" w14:paraId="7B99747B" w14:textId="77777777" w:rsidTr="00CF796A">
        <w:trPr>
          <w:trHeight w:val="794"/>
        </w:trPr>
        <w:tc>
          <w:tcPr>
            <w:tcW w:w="602" w:type="dxa"/>
            <w:shd w:val="clear" w:color="auto" w:fill="auto"/>
          </w:tcPr>
          <w:p w14:paraId="673DCB7B"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2.8</w:t>
            </w:r>
          </w:p>
        </w:tc>
        <w:tc>
          <w:tcPr>
            <w:tcW w:w="2233" w:type="dxa"/>
            <w:gridSpan w:val="2"/>
            <w:shd w:val="clear" w:color="auto" w:fill="auto"/>
          </w:tcPr>
          <w:p w14:paraId="48B41862"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b/>
                <w:bCs/>
                <w:color w:val="000000"/>
                <w:sz w:val="22"/>
                <w:rtl/>
                <w:lang w:eastAsia="he-IL"/>
              </w:rPr>
              <w:t>מרחק אופקי:</w:t>
            </w:r>
          </w:p>
        </w:tc>
        <w:tc>
          <w:tcPr>
            <w:tcW w:w="5713" w:type="dxa"/>
            <w:shd w:val="clear" w:color="auto" w:fill="auto"/>
          </w:tcPr>
          <w:p w14:paraId="40183441" w14:textId="77777777" w:rsidR="00CF796A" w:rsidRPr="00282D39" w:rsidRDefault="00CF796A" w:rsidP="00CF796A">
            <w:pPr>
              <w:widowControl w:val="0"/>
              <w:spacing w:after="240"/>
              <w:jc w:val="both"/>
              <w:rPr>
                <w:rFonts w:ascii="David" w:hAnsi="David" w:cs="David"/>
                <w:b/>
                <w:bCs/>
                <w:color w:val="000000"/>
                <w:sz w:val="22"/>
                <w:rtl/>
                <w:lang w:eastAsia="he-IL"/>
              </w:rPr>
            </w:pPr>
            <w:r w:rsidRPr="00282D39">
              <w:rPr>
                <w:rFonts w:ascii="David" w:hAnsi="David" w:cs="David"/>
                <w:color w:val="000000"/>
                <w:sz w:val="22"/>
                <w:rtl/>
                <w:lang w:eastAsia="he-IL"/>
              </w:rPr>
              <w:t>יש להשתמש במרחקים גדולים עד כמה שניתן בין צינורות המש"ל לצינורות מי השתייה. מומלץ תכנון המשק התת- קרקעי כך שהצינורות להולכת מש"ל ולאספקת מים יהיו משני צידי הכביש ולא בצד אחד.</w:t>
            </w:r>
          </w:p>
        </w:tc>
      </w:tr>
      <w:tr w:rsidR="00CF796A" w:rsidRPr="00282D39" w14:paraId="57A5F0FA" w14:textId="77777777" w:rsidTr="00CF796A">
        <w:tc>
          <w:tcPr>
            <w:tcW w:w="602" w:type="dxa"/>
            <w:shd w:val="clear" w:color="auto" w:fill="auto"/>
          </w:tcPr>
          <w:p w14:paraId="49168ED7"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2.9</w:t>
            </w:r>
          </w:p>
        </w:tc>
        <w:tc>
          <w:tcPr>
            <w:tcW w:w="2233" w:type="dxa"/>
            <w:gridSpan w:val="2"/>
            <w:shd w:val="clear" w:color="auto" w:fill="auto"/>
          </w:tcPr>
          <w:p w14:paraId="0172A733"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שיפועים:</w:t>
            </w:r>
          </w:p>
        </w:tc>
        <w:tc>
          <w:tcPr>
            <w:tcW w:w="5713" w:type="dxa"/>
            <w:shd w:val="clear" w:color="auto" w:fill="auto"/>
          </w:tcPr>
          <w:p w14:paraId="268501E2"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במידת האפשר יש להניח קו מש"ל כך שבמקרה של פריצה ממנו, גלישת הנוזלים תהיה לכיוון הפוך מזה של קו מי השתייה.</w:t>
            </w:r>
          </w:p>
        </w:tc>
      </w:tr>
      <w:tr w:rsidR="00CF796A" w:rsidRPr="00282D39" w14:paraId="5F9069E3" w14:textId="77777777" w:rsidTr="00CF796A">
        <w:trPr>
          <w:trHeight w:hRule="exact" w:val="454"/>
        </w:trPr>
        <w:tc>
          <w:tcPr>
            <w:tcW w:w="602" w:type="dxa"/>
            <w:shd w:val="clear" w:color="auto" w:fill="auto"/>
          </w:tcPr>
          <w:p w14:paraId="141A7CCE" w14:textId="77777777" w:rsidR="00CF796A" w:rsidRPr="00282D39" w:rsidRDefault="00CF796A" w:rsidP="00CF796A">
            <w:pPr>
              <w:widowControl w:val="0"/>
              <w:spacing w:after="120"/>
              <w:jc w:val="both"/>
              <w:rPr>
                <w:rFonts w:ascii="David" w:hAnsi="David" w:cs="David"/>
                <w:color w:val="000000"/>
                <w:sz w:val="22"/>
                <w:rtl/>
                <w:lang w:eastAsia="he-IL"/>
              </w:rPr>
            </w:pPr>
          </w:p>
        </w:tc>
        <w:tc>
          <w:tcPr>
            <w:tcW w:w="2233" w:type="dxa"/>
            <w:gridSpan w:val="2"/>
            <w:shd w:val="clear" w:color="auto" w:fill="auto"/>
          </w:tcPr>
          <w:p w14:paraId="57329BB0"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הצטלבויות</w:t>
            </w:r>
          </w:p>
        </w:tc>
        <w:tc>
          <w:tcPr>
            <w:tcW w:w="5713" w:type="dxa"/>
            <w:shd w:val="clear" w:color="auto" w:fill="auto"/>
          </w:tcPr>
          <w:p w14:paraId="4B8B9943"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יש להימנע ככל האפשר מהצטלבויות בין קווי מש"ל לבין קווי מי שתייה.</w:t>
            </w:r>
          </w:p>
          <w:p w14:paraId="45836F83" w14:textId="77777777" w:rsidR="00CF796A" w:rsidRPr="00282D39" w:rsidRDefault="00CF796A" w:rsidP="00CF796A">
            <w:pPr>
              <w:widowControl w:val="0"/>
              <w:spacing w:after="120"/>
              <w:jc w:val="both"/>
              <w:rPr>
                <w:rFonts w:ascii="David" w:hAnsi="David" w:cs="David"/>
                <w:b/>
                <w:bCs/>
                <w:color w:val="000000"/>
                <w:sz w:val="22"/>
                <w:rtl/>
                <w:lang w:eastAsia="he-IL"/>
              </w:rPr>
            </w:pPr>
          </w:p>
          <w:p w14:paraId="5E59DC10" w14:textId="77777777" w:rsidR="00CF796A" w:rsidRPr="00282D39" w:rsidRDefault="00CF796A" w:rsidP="00CF796A">
            <w:pPr>
              <w:widowControl w:val="0"/>
              <w:spacing w:after="120"/>
              <w:jc w:val="both"/>
              <w:rPr>
                <w:rFonts w:ascii="David" w:hAnsi="David" w:cs="David"/>
                <w:b/>
                <w:bCs/>
                <w:color w:val="000000"/>
                <w:sz w:val="22"/>
                <w:rtl/>
                <w:lang w:eastAsia="he-IL"/>
              </w:rPr>
            </w:pPr>
          </w:p>
          <w:p w14:paraId="385C4C19" w14:textId="77777777" w:rsidR="00CF796A" w:rsidRPr="00282D39" w:rsidRDefault="00CF796A" w:rsidP="00CF796A">
            <w:pPr>
              <w:widowControl w:val="0"/>
              <w:spacing w:after="120"/>
              <w:jc w:val="both"/>
              <w:rPr>
                <w:rFonts w:ascii="David" w:hAnsi="David" w:cs="David"/>
                <w:b/>
                <w:bCs/>
                <w:color w:val="000000"/>
                <w:sz w:val="22"/>
                <w:rtl/>
                <w:lang w:eastAsia="he-IL"/>
              </w:rPr>
            </w:pPr>
          </w:p>
          <w:p w14:paraId="47E01F57" w14:textId="77777777" w:rsidR="00CF796A" w:rsidRPr="00282D39" w:rsidRDefault="00CF796A" w:rsidP="00CF796A">
            <w:pPr>
              <w:widowControl w:val="0"/>
              <w:spacing w:after="120"/>
              <w:jc w:val="both"/>
              <w:rPr>
                <w:rFonts w:ascii="David" w:hAnsi="David" w:cs="David"/>
                <w:b/>
                <w:bCs/>
                <w:color w:val="000000"/>
                <w:sz w:val="22"/>
                <w:rtl/>
                <w:lang w:eastAsia="he-IL"/>
              </w:rPr>
            </w:pPr>
          </w:p>
          <w:p w14:paraId="7C1F38A6" w14:textId="77777777" w:rsidR="00CF796A" w:rsidRPr="00282D39" w:rsidRDefault="00CF796A" w:rsidP="00CF796A">
            <w:pPr>
              <w:widowControl w:val="0"/>
              <w:spacing w:after="120"/>
              <w:jc w:val="both"/>
              <w:rPr>
                <w:rFonts w:ascii="David" w:hAnsi="David" w:cs="David"/>
                <w:b/>
                <w:bCs/>
                <w:color w:val="000000"/>
                <w:sz w:val="22"/>
                <w:rtl/>
                <w:lang w:eastAsia="he-IL"/>
              </w:rPr>
            </w:pPr>
          </w:p>
          <w:p w14:paraId="54CD35A9" w14:textId="77777777" w:rsidR="00CF796A" w:rsidRPr="00282D39" w:rsidRDefault="00CF796A" w:rsidP="00CF796A">
            <w:pPr>
              <w:widowControl w:val="0"/>
              <w:spacing w:after="120"/>
              <w:jc w:val="both"/>
              <w:rPr>
                <w:rFonts w:ascii="David" w:hAnsi="David" w:cs="David"/>
                <w:b/>
                <w:bCs/>
                <w:color w:val="000000"/>
                <w:sz w:val="22"/>
                <w:rtl/>
                <w:lang w:eastAsia="he-IL"/>
              </w:rPr>
            </w:pPr>
          </w:p>
        </w:tc>
      </w:tr>
      <w:tr w:rsidR="00CF796A" w:rsidRPr="00282D39" w14:paraId="46A7A66E" w14:textId="77777777" w:rsidTr="00CF796A">
        <w:tc>
          <w:tcPr>
            <w:tcW w:w="602" w:type="dxa"/>
            <w:shd w:val="clear" w:color="auto" w:fill="auto"/>
          </w:tcPr>
          <w:p w14:paraId="423B0CF8"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2.11</w:t>
            </w:r>
          </w:p>
        </w:tc>
        <w:tc>
          <w:tcPr>
            <w:tcW w:w="2233" w:type="dxa"/>
            <w:gridSpan w:val="2"/>
            <w:shd w:val="clear" w:color="auto" w:fill="auto"/>
          </w:tcPr>
          <w:p w14:paraId="6E6D6852"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מצע:</w:t>
            </w:r>
          </w:p>
        </w:tc>
        <w:tc>
          <w:tcPr>
            <w:tcW w:w="5713" w:type="dxa"/>
            <w:shd w:val="clear" w:color="auto" w:fill="auto"/>
          </w:tcPr>
          <w:p w14:paraId="76481702"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בהנחת צנרת יש להקפיד על כל הכללים המקובלים כגון, שימוש במצע מחומר גרנולרי מהודק מסביב לצינור, חומר שאינו קורוזיבי וכדומה.</w:t>
            </w:r>
          </w:p>
        </w:tc>
      </w:tr>
      <w:tr w:rsidR="00CF796A" w:rsidRPr="00282D39" w14:paraId="0740A6D4" w14:textId="77777777" w:rsidTr="00CF796A">
        <w:tc>
          <w:tcPr>
            <w:tcW w:w="602" w:type="dxa"/>
            <w:shd w:val="clear" w:color="auto" w:fill="auto"/>
          </w:tcPr>
          <w:p w14:paraId="28A8A9CC"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2.12</w:t>
            </w:r>
          </w:p>
        </w:tc>
        <w:tc>
          <w:tcPr>
            <w:tcW w:w="2233" w:type="dxa"/>
            <w:gridSpan w:val="2"/>
            <w:shd w:val="clear" w:color="auto" w:fill="auto"/>
          </w:tcPr>
          <w:p w14:paraId="6986B6CC"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בדיקת אטימות/ לחץ:</w:t>
            </w:r>
          </w:p>
        </w:tc>
        <w:tc>
          <w:tcPr>
            <w:tcW w:w="5713" w:type="dxa"/>
            <w:shd w:val="clear" w:color="auto" w:fill="auto"/>
          </w:tcPr>
          <w:p w14:paraId="701F9915"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בכל מערכת של חציות קווים או קווים מקבילים יערכו בדיקות אטימות/ לחץ לפני הפעלת הקו:</w:t>
            </w:r>
          </w:p>
        </w:tc>
      </w:tr>
      <w:tr w:rsidR="00CF796A" w:rsidRPr="00282D39" w14:paraId="6AB7EA11" w14:textId="77777777" w:rsidTr="00CF796A">
        <w:trPr>
          <w:trHeight w:val="280"/>
        </w:trPr>
        <w:tc>
          <w:tcPr>
            <w:tcW w:w="602" w:type="dxa"/>
            <w:shd w:val="clear" w:color="auto" w:fill="auto"/>
          </w:tcPr>
          <w:p w14:paraId="564CD194" w14:textId="77777777" w:rsidR="00CF796A" w:rsidRPr="00282D39" w:rsidRDefault="00CF796A" w:rsidP="00CF796A">
            <w:pPr>
              <w:widowControl w:val="0"/>
              <w:spacing w:after="120"/>
              <w:jc w:val="both"/>
              <w:rPr>
                <w:rFonts w:ascii="David" w:hAnsi="David" w:cs="David"/>
                <w:color w:val="000000"/>
                <w:sz w:val="22"/>
                <w:rtl/>
                <w:lang w:eastAsia="he-IL"/>
              </w:rPr>
            </w:pPr>
          </w:p>
        </w:tc>
        <w:tc>
          <w:tcPr>
            <w:tcW w:w="957" w:type="dxa"/>
            <w:shd w:val="clear" w:color="auto" w:fill="auto"/>
          </w:tcPr>
          <w:p w14:paraId="5C110E4E"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2.12.1</w:t>
            </w:r>
          </w:p>
        </w:tc>
        <w:tc>
          <w:tcPr>
            <w:tcW w:w="6989" w:type="dxa"/>
            <w:gridSpan w:val="2"/>
            <w:shd w:val="clear" w:color="auto" w:fill="auto"/>
          </w:tcPr>
          <w:p w14:paraId="155EA3A0"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קו מש"ל בלחץ – ייבדק לאטימות בלחץ הגבוהה פי 1.5 מלחץ העבודה המתוכנן.</w:t>
            </w:r>
          </w:p>
        </w:tc>
      </w:tr>
      <w:tr w:rsidR="00CF796A" w:rsidRPr="00282D39" w14:paraId="718D505C" w14:textId="77777777" w:rsidTr="00CF796A">
        <w:trPr>
          <w:trHeight w:val="216"/>
        </w:trPr>
        <w:tc>
          <w:tcPr>
            <w:tcW w:w="602" w:type="dxa"/>
            <w:shd w:val="clear" w:color="auto" w:fill="auto"/>
          </w:tcPr>
          <w:p w14:paraId="2C9B902E" w14:textId="77777777" w:rsidR="00CF796A" w:rsidRPr="00282D39" w:rsidRDefault="00CF796A" w:rsidP="00CF796A">
            <w:pPr>
              <w:widowControl w:val="0"/>
              <w:spacing w:after="120"/>
              <w:jc w:val="both"/>
              <w:rPr>
                <w:rFonts w:ascii="David" w:hAnsi="David" w:cs="David"/>
                <w:color w:val="000000"/>
                <w:sz w:val="22"/>
                <w:rtl/>
                <w:lang w:eastAsia="he-IL"/>
              </w:rPr>
            </w:pPr>
          </w:p>
        </w:tc>
        <w:tc>
          <w:tcPr>
            <w:tcW w:w="957" w:type="dxa"/>
            <w:shd w:val="clear" w:color="auto" w:fill="auto"/>
          </w:tcPr>
          <w:p w14:paraId="66F6EDCE"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2.12.2</w:t>
            </w:r>
          </w:p>
        </w:tc>
        <w:tc>
          <w:tcPr>
            <w:tcW w:w="6989" w:type="dxa"/>
            <w:gridSpan w:val="2"/>
            <w:shd w:val="clear" w:color="auto" w:fill="auto"/>
          </w:tcPr>
          <w:p w14:paraId="2A0DE169"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קו מש"ל גרוויטציוני – תיעשה בדיקה הידרוסטטית.</w:t>
            </w:r>
          </w:p>
        </w:tc>
      </w:tr>
      <w:tr w:rsidR="00CF796A" w:rsidRPr="00282D39" w14:paraId="34E16A69" w14:textId="77777777" w:rsidTr="00CF796A">
        <w:trPr>
          <w:trHeight w:hRule="exact" w:val="454"/>
        </w:trPr>
        <w:tc>
          <w:tcPr>
            <w:tcW w:w="602" w:type="dxa"/>
            <w:shd w:val="clear" w:color="auto" w:fill="auto"/>
          </w:tcPr>
          <w:p w14:paraId="5550C3BF" w14:textId="77777777" w:rsidR="00CF796A" w:rsidRPr="00282D39" w:rsidRDefault="00CF796A" w:rsidP="00CF796A">
            <w:pPr>
              <w:widowControl w:val="0"/>
              <w:spacing w:after="120"/>
              <w:jc w:val="both"/>
              <w:rPr>
                <w:rFonts w:ascii="David" w:hAnsi="David" w:cs="David"/>
                <w:color w:val="000000"/>
                <w:sz w:val="22"/>
                <w:rtl/>
                <w:lang w:eastAsia="he-IL"/>
              </w:rPr>
            </w:pPr>
          </w:p>
        </w:tc>
        <w:tc>
          <w:tcPr>
            <w:tcW w:w="957" w:type="dxa"/>
            <w:shd w:val="clear" w:color="auto" w:fill="auto"/>
          </w:tcPr>
          <w:p w14:paraId="167246A3"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2.12.3</w:t>
            </w:r>
          </w:p>
        </w:tc>
        <w:tc>
          <w:tcPr>
            <w:tcW w:w="6989" w:type="dxa"/>
            <w:gridSpan w:val="2"/>
            <w:shd w:val="clear" w:color="auto" w:fill="auto"/>
          </w:tcPr>
          <w:p w14:paraId="390CA34C"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קווים פרקיים – בעת בדיקת האטימות יהיו המחברים בקו חשופים במידת האפשר.</w:t>
            </w:r>
          </w:p>
        </w:tc>
      </w:tr>
      <w:tr w:rsidR="00CF796A" w:rsidRPr="00282D39" w14:paraId="19EDEA24" w14:textId="77777777" w:rsidTr="00CF796A">
        <w:trPr>
          <w:trHeight w:hRule="exact" w:val="454"/>
        </w:trPr>
        <w:tc>
          <w:tcPr>
            <w:tcW w:w="602" w:type="dxa"/>
            <w:shd w:val="clear" w:color="auto" w:fill="auto"/>
          </w:tcPr>
          <w:p w14:paraId="46BC02C7" w14:textId="77777777" w:rsidR="00CF796A" w:rsidRPr="00282D39" w:rsidRDefault="00CF796A" w:rsidP="00CF796A">
            <w:pPr>
              <w:widowControl w:val="0"/>
              <w:spacing w:after="120"/>
              <w:jc w:val="both"/>
              <w:rPr>
                <w:rFonts w:ascii="David" w:hAnsi="David" w:cs="David"/>
                <w:color w:val="000000"/>
                <w:sz w:val="22"/>
                <w:rtl/>
                <w:lang w:eastAsia="he-IL"/>
              </w:rPr>
            </w:pPr>
          </w:p>
        </w:tc>
        <w:tc>
          <w:tcPr>
            <w:tcW w:w="957" w:type="dxa"/>
            <w:shd w:val="clear" w:color="auto" w:fill="auto"/>
          </w:tcPr>
          <w:p w14:paraId="35C374D2"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2.12.4</w:t>
            </w:r>
          </w:p>
        </w:tc>
        <w:tc>
          <w:tcPr>
            <w:tcW w:w="6989" w:type="dxa"/>
            <w:gridSpan w:val="2"/>
            <w:shd w:val="clear" w:color="auto" w:fill="auto"/>
          </w:tcPr>
          <w:p w14:paraId="26655EAD"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בנוסף, בקווים פרקיים בקטרים מעל "36 (כולל), כגון פיברגלס או בטון, תעשה בדיקה הידרוסטטית פנימית בכל חיבור בין הצינורות.</w:t>
            </w:r>
          </w:p>
        </w:tc>
      </w:tr>
      <w:tr w:rsidR="00CF796A" w:rsidRPr="00282D39" w14:paraId="1270BFD8" w14:textId="77777777" w:rsidTr="00CF796A">
        <w:tc>
          <w:tcPr>
            <w:tcW w:w="602" w:type="dxa"/>
            <w:shd w:val="clear" w:color="auto" w:fill="auto"/>
          </w:tcPr>
          <w:p w14:paraId="573C3201"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2.13</w:t>
            </w:r>
          </w:p>
        </w:tc>
        <w:tc>
          <w:tcPr>
            <w:tcW w:w="2233" w:type="dxa"/>
            <w:gridSpan w:val="2"/>
            <w:shd w:val="clear" w:color="auto" w:fill="auto"/>
          </w:tcPr>
          <w:p w14:paraId="3B5742C8"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צילום:</w:t>
            </w:r>
          </w:p>
        </w:tc>
        <w:tc>
          <w:tcPr>
            <w:tcW w:w="5713" w:type="dxa"/>
            <w:shd w:val="clear" w:color="auto" w:fill="auto"/>
          </w:tcPr>
          <w:p w14:paraId="1DA9B425"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צילום פנימי בוידאו יעשה בכל קו מעל "6 (כולל) בנקודות הצטלבות או התקרבות בין הקווים. הצילום יימסר למזמין העבודה וישמר לביקורת.</w:t>
            </w:r>
          </w:p>
        </w:tc>
      </w:tr>
      <w:tr w:rsidR="00CF796A" w:rsidRPr="00282D39" w14:paraId="593A99FC" w14:textId="77777777" w:rsidTr="00CF796A">
        <w:tc>
          <w:tcPr>
            <w:tcW w:w="602" w:type="dxa"/>
            <w:shd w:val="clear" w:color="auto" w:fill="auto"/>
          </w:tcPr>
          <w:p w14:paraId="0A7C7120"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2.14</w:t>
            </w:r>
          </w:p>
        </w:tc>
        <w:tc>
          <w:tcPr>
            <w:tcW w:w="2233" w:type="dxa"/>
            <w:gridSpan w:val="2"/>
            <w:shd w:val="clear" w:color="auto" w:fill="auto"/>
          </w:tcPr>
          <w:p w14:paraId="630CA02E"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סימון:</w:t>
            </w:r>
          </w:p>
        </w:tc>
        <w:tc>
          <w:tcPr>
            <w:tcW w:w="5713" w:type="dxa"/>
            <w:shd w:val="clear" w:color="auto" w:fill="auto"/>
          </w:tcPr>
          <w:p w14:paraId="7669F074"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הצנרת תיצבע, תסומן ותכותב ע"פ הנוזל שבה, בהתאם למפורט בסעיף 6.</w:t>
            </w:r>
          </w:p>
        </w:tc>
      </w:tr>
      <w:tr w:rsidR="00CF796A" w:rsidRPr="00282D39" w14:paraId="68695074" w14:textId="77777777" w:rsidTr="00CF796A">
        <w:tc>
          <w:tcPr>
            <w:tcW w:w="602" w:type="dxa"/>
            <w:shd w:val="clear" w:color="auto" w:fill="auto"/>
          </w:tcPr>
          <w:p w14:paraId="38323E86" w14:textId="77777777" w:rsidR="00CF796A" w:rsidRPr="00282D39" w:rsidRDefault="00CF796A" w:rsidP="00CF796A">
            <w:pPr>
              <w:widowControl w:val="0"/>
              <w:spacing w:after="120"/>
              <w:jc w:val="both"/>
              <w:rPr>
                <w:rFonts w:ascii="David" w:hAnsi="David" w:cs="David"/>
                <w:color w:val="000000"/>
                <w:sz w:val="22"/>
                <w:rtl/>
                <w:lang w:eastAsia="he-IL"/>
              </w:rPr>
            </w:pPr>
            <w:r w:rsidRPr="00282D39">
              <w:rPr>
                <w:rFonts w:ascii="David" w:hAnsi="David" w:cs="David"/>
                <w:color w:val="000000"/>
                <w:sz w:val="22"/>
                <w:rtl/>
                <w:lang w:eastAsia="he-IL"/>
              </w:rPr>
              <w:t>2.15</w:t>
            </w:r>
          </w:p>
        </w:tc>
        <w:tc>
          <w:tcPr>
            <w:tcW w:w="2233" w:type="dxa"/>
            <w:gridSpan w:val="2"/>
            <w:shd w:val="clear" w:color="auto" w:fill="auto"/>
          </w:tcPr>
          <w:p w14:paraId="7A957CAF"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b/>
                <w:bCs/>
                <w:color w:val="000000"/>
                <w:sz w:val="22"/>
                <w:rtl/>
                <w:lang w:eastAsia="he-IL"/>
              </w:rPr>
              <w:t xml:space="preserve">נעילת ראשי מערכת: </w:t>
            </w:r>
          </w:p>
        </w:tc>
        <w:tc>
          <w:tcPr>
            <w:tcW w:w="5713" w:type="dxa"/>
            <w:shd w:val="clear" w:color="auto" w:fill="auto"/>
          </w:tcPr>
          <w:p w14:paraId="53DD35E4" w14:textId="77777777" w:rsidR="00CF796A" w:rsidRPr="00282D39" w:rsidRDefault="00CF796A" w:rsidP="00CF796A">
            <w:pPr>
              <w:widowControl w:val="0"/>
              <w:spacing w:after="120"/>
              <w:jc w:val="both"/>
              <w:rPr>
                <w:rFonts w:ascii="David" w:hAnsi="David" w:cs="David"/>
                <w:b/>
                <w:bCs/>
                <w:color w:val="000000"/>
                <w:sz w:val="22"/>
                <w:rtl/>
                <w:lang w:eastAsia="he-IL"/>
              </w:rPr>
            </w:pPr>
            <w:r w:rsidRPr="00282D39">
              <w:rPr>
                <w:rFonts w:ascii="David" w:hAnsi="David" w:cs="David"/>
                <w:color w:val="000000"/>
                <w:sz w:val="22"/>
                <w:rtl/>
                <w:lang w:eastAsia="he-IL"/>
              </w:rPr>
              <w:t>במקרים בהם יש ראשי מערכת גלויים של מים אחרים או קולחים באזור מבונה, יש לנעול את ראשי המערכת בארון או בגדר, ולסמנם.</w:t>
            </w:r>
          </w:p>
        </w:tc>
      </w:tr>
    </w:tbl>
    <w:p w14:paraId="2B40702C" w14:textId="77777777" w:rsidR="00CF796A" w:rsidRPr="00282D39" w:rsidRDefault="00CF796A" w:rsidP="008513A3">
      <w:pPr>
        <w:widowControl w:val="0"/>
        <w:numPr>
          <w:ilvl w:val="0"/>
          <w:numId w:val="61"/>
        </w:numPr>
        <w:tabs>
          <w:tab w:val="clear" w:pos="720"/>
          <w:tab w:val="num" w:pos="340"/>
        </w:tabs>
        <w:autoSpaceDE w:val="0"/>
        <w:autoSpaceDN w:val="0"/>
        <w:adjustRightInd w:val="0"/>
        <w:spacing w:after="120"/>
        <w:ind w:left="340" w:hanging="340"/>
        <w:jc w:val="both"/>
        <w:rPr>
          <w:rFonts w:ascii="David" w:hAnsi="David" w:cs="David"/>
          <w:b/>
          <w:bCs/>
          <w:color w:val="000000"/>
          <w:sz w:val="28"/>
          <w:szCs w:val="28"/>
          <w:u w:val="single"/>
          <w:rtl/>
          <w:lang w:eastAsia="he-IL"/>
        </w:rPr>
      </w:pPr>
      <w:r w:rsidRPr="00282D39">
        <w:rPr>
          <w:rFonts w:ascii="David" w:hAnsi="David" w:cs="David"/>
          <w:b/>
          <w:bCs/>
          <w:color w:val="000000"/>
          <w:sz w:val="28"/>
          <w:szCs w:val="28"/>
          <w:u w:val="single"/>
          <w:rtl/>
          <w:lang w:eastAsia="he-IL"/>
        </w:rPr>
        <w:t>הנחת צינורות מקבילים</w:t>
      </w:r>
    </w:p>
    <w:p w14:paraId="621C0F64" w14:textId="77777777" w:rsidR="00CF796A" w:rsidRPr="00282D39" w:rsidRDefault="00CF796A" w:rsidP="008513A3">
      <w:pPr>
        <w:widowControl w:val="0"/>
        <w:numPr>
          <w:ilvl w:val="1"/>
          <w:numId w:val="67"/>
        </w:numPr>
        <w:tabs>
          <w:tab w:val="left" w:pos="843"/>
        </w:tabs>
        <w:autoSpaceDE w:val="0"/>
        <w:autoSpaceDN w:val="0"/>
        <w:adjustRightInd w:val="0"/>
        <w:spacing w:after="120"/>
        <w:ind w:left="680" w:hanging="340"/>
        <w:jc w:val="both"/>
        <w:rPr>
          <w:rFonts w:ascii="David" w:hAnsi="David" w:cs="David"/>
          <w:b/>
          <w:bCs/>
          <w:color w:val="000000"/>
          <w:sz w:val="22"/>
          <w:lang w:eastAsia="he-IL"/>
        </w:rPr>
      </w:pPr>
      <w:r w:rsidRPr="00282D39">
        <w:rPr>
          <w:rFonts w:ascii="David" w:hAnsi="David" w:cs="David"/>
          <w:b/>
          <w:bCs/>
          <w:color w:val="000000"/>
          <w:sz w:val="22"/>
          <w:rtl/>
          <w:lang w:eastAsia="he-IL"/>
        </w:rPr>
        <w:t>כאשר</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צינור</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המשמ"ל</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הוא</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גרביטציוני</w:t>
      </w:r>
      <w:r w:rsidRPr="00282D39">
        <w:rPr>
          <w:rFonts w:ascii="David" w:hAnsi="David" w:cs="David"/>
          <w:b/>
          <w:bCs/>
          <w:color w:val="000000"/>
          <w:sz w:val="22"/>
          <w:lang w:eastAsia="he-IL"/>
        </w:rPr>
        <w:t xml:space="preserve"> :</w:t>
      </w:r>
    </w:p>
    <w:p w14:paraId="69874D23" w14:textId="77777777" w:rsidR="00CF796A" w:rsidRPr="00282D39" w:rsidRDefault="00CF796A" w:rsidP="008513A3">
      <w:pPr>
        <w:widowControl w:val="0"/>
        <w:numPr>
          <w:ilvl w:val="2"/>
          <w:numId w:val="67"/>
        </w:numPr>
        <w:tabs>
          <w:tab w:val="left" w:pos="1552"/>
        </w:tabs>
        <w:autoSpaceDE w:val="0"/>
        <w:autoSpaceDN w:val="0"/>
        <w:adjustRightInd w:val="0"/>
        <w:spacing w:after="120"/>
        <w:ind w:left="1552" w:right="1134" w:hanging="567"/>
        <w:jc w:val="both"/>
        <w:rPr>
          <w:rFonts w:ascii="David" w:hAnsi="David" w:cs="David"/>
          <w:color w:val="000000"/>
          <w:sz w:val="22"/>
          <w:lang w:eastAsia="he-IL"/>
        </w:rPr>
      </w:pPr>
      <w:r w:rsidRPr="00282D39">
        <w:rPr>
          <w:rFonts w:ascii="David" w:hAnsi="David" w:cs="David"/>
          <w:color w:val="000000"/>
          <w:sz w:val="22"/>
          <w:rtl/>
          <w:lang w:eastAsia="he-IL"/>
        </w:rPr>
        <w:t>המרחק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האופקי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המינימאלי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בין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שתי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דפנות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הצינורות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הסמוכים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יהיה</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לפחות</w:t>
      </w:r>
      <w:r w:rsidRPr="00282D39">
        <w:rPr>
          <w:rFonts w:ascii="David" w:hAnsi="David" w:cs="David"/>
          <w:color w:val="000000"/>
          <w:sz w:val="22"/>
          <w:lang w:eastAsia="he-IL"/>
        </w:rPr>
        <w:t xml:space="preserve"> 1 </w:t>
      </w:r>
      <w:r w:rsidRPr="00282D39">
        <w:rPr>
          <w:rFonts w:ascii="David" w:hAnsi="David" w:cs="David"/>
          <w:color w:val="000000"/>
          <w:sz w:val="22"/>
          <w:rtl/>
          <w:lang w:eastAsia="he-IL"/>
        </w:rPr>
        <w:t>מ</w:t>
      </w:r>
      <w:r w:rsidRPr="00282D39">
        <w:rPr>
          <w:rFonts w:ascii="David" w:hAnsi="David" w:cs="David"/>
          <w:color w:val="000000"/>
          <w:sz w:val="22"/>
          <w:lang w:eastAsia="he-IL"/>
        </w:rPr>
        <w:t xml:space="preserve"> '.</w:t>
      </w:r>
    </w:p>
    <w:p w14:paraId="06A72171" w14:textId="77777777" w:rsidR="00CF796A" w:rsidRPr="00282D39" w:rsidRDefault="00CF796A" w:rsidP="00CF796A">
      <w:pPr>
        <w:widowControl w:val="0"/>
        <w:tabs>
          <w:tab w:val="left" w:pos="1127"/>
          <w:tab w:val="left" w:pos="1552"/>
        </w:tabs>
        <w:spacing w:after="240"/>
        <w:ind w:left="1554" w:right="1077"/>
        <w:jc w:val="both"/>
        <w:rPr>
          <w:rFonts w:ascii="David" w:hAnsi="David" w:cs="David"/>
          <w:color w:val="000000"/>
          <w:sz w:val="22"/>
          <w:rtl/>
          <w:lang w:eastAsia="he-IL"/>
        </w:rPr>
      </w:pPr>
      <w:r w:rsidRPr="00282D39">
        <w:rPr>
          <w:rFonts w:ascii="David" w:hAnsi="David" w:cs="David"/>
          <w:color w:val="000000"/>
          <w:sz w:val="22"/>
          <w:rtl/>
          <w:lang w:eastAsia="he-IL"/>
        </w:rPr>
        <w:t>לגבי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צינור מים ראשי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ידרשו</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המרחקים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כמפורט:</w:t>
      </w:r>
    </w:p>
    <w:p w14:paraId="54BAAAD7" w14:textId="77777777" w:rsidR="00CF796A" w:rsidRPr="00282D39" w:rsidRDefault="00CF796A" w:rsidP="00CF796A">
      <w:pPr>
        <w:widowControl w:val="0"/>
        <w:tabs>
          <w:tab w:val="left" w:pos="1127"/>
          <w:tab w:val="left" w:pos="1552"/>
        </w:tabs>
        <w:spacing w:after="240"/>
        <w:ind w:left="1554" w:right="1077"/>
        <w:jc w:val="both"/>
        <w:rPr>
          <w:rFonts w:ascii="David" w:hAnsi="David" w:cs="David"/>
          <w:color w:val="000000"/>
          <w:sz w:val="22"/>
          <w:rtl/>
          <w:lang w:eastAsia="he-IL"/>
        </w:rPr>
      </w:pPr>
      <w:r w:rsidRPr="00282D39">
        <w:rPr>
          <w:rFonts w:ascii="David" w:hAnsi="David" w:cs="David"/>
          <w:color w:val="000000"/>
          <w:sz w:val="22"/>
          <w:rtl/>
          <w:lang w:eastAsia="he-IL"/>
        </w:rPr>
        <w:t>"12 ומעלה</w:t>
      </w:r>
      <w:r w:rsidRPr="00282D39">
        <w:rPr>
          <w:rFonts w:ascii="David" w:hAnsi="David" w:cs="David"/>
          <w:color w:val="000000"/>
          <w:sz w:val="22"/>
          <w:lang w:eastAsia="he-IL"/>
        </w:rPr>
        <w:t xml:space="preserve"> - </w:t>
      </w:r>
      <w:r w:rsidRPr="00282D39">
        <w:rPr>
          <w:rFonts w:ascii="David" w:hAnsi="David" w:cs="David"/>
          <w:color w:val="000000"/>
          <w:sz w:val="22"/>
          <w:rtl/>
          <w:lang w:eastAsia="he-IL"/>
        </w:rPr>
        <w:t>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 xml:space="preserve">אופקי של </w:t>
      </w:r>
      <w:smartTag w:uri="urn:schemas-microsoft-com:office:smarttags" w:element="metricconverter">
        <w:smartTagPr>
          <w:attr w:name="ProductID" w:val="3 מטר"/>
        </w:smartTagPr>
        <w:r w:rsidRPr="00282D39">
          <w:rPr>
            <w:rFonts w:ascii="David" w:hAnsi="David" w:cs="David"/>
            <w:color w:val="000000"/>
            <w:sz w:val="22"/>
            <w:rtl/>
            <w:lang w:eastAsia="he-IL"/>
          </w:rPr>
          <w:t>3 מטר</w:t>
        </w:r>
      </w:smartTag>
      <w:r w:rsidRPr="00282D39">
        <w:rPr>
          <w:rFonts w:ascii="David" w:hAnsi="David" w:cs="David"/>
          <w:color w:val="000000"/>
          <w:sz w:val="22"/>
          <w:rtl/>
          <w:lang w:eastAsia="he-IL"/>
        </w:rPr>
        <w:t xml:space="preserve"> לפחות.</w:t>
      </w:r>
    </w:p>
    <w:p w14:paraId="1838DC30" w14:textId="77777777" w:rsidR="00CF796A" w:rsidRPr="00282D39" w:rsidRDefault="00CF796A" w:rsidP="00CF796A">
      <w:pPr>
        <w:widowControl w:val="0"/>
        <w:tabs>
          <w:tab w:val="left" w:pos="1127"/>
          <w:tab w:val="left" w:pos="1552"/>
        </w:tabs>
        <w:spacing w:after="240"/>
        <w:ind w:left="1554" w:right="1077"/>
        <w:jc w:val="both"/>
        <w:rPr>
          <w:rFonts w:ascii="David" w:hAnsi="David" w:cs="David"/>
          <w:color w:val="000000"/>
          <w:sz w:val="22"/>
          <w:lang w:eastAsia="he-IL"/>
        </w:rPr>
      </w:pPr>
      <w:r w:rsidRPr="00282D39">
        <w:rPr>
          <w:rFonts w:ascii="David" w:hAnsi="David" w:cs="David"/>
          <w:color w:val="000000"/>
          <w:sz w:val="22"/>
          <w:rtl/>
          <w:lang w:eastAsia="he-IL"/>
        </w:rPr>
        <w:t>"24 ומעלה</w:t>
      </w:r>
      <w:r w:rsidRPr="00282D39">
        <w:rPr>
          <w:rFonts w:ascii="David" w:hAnsi="David" w:cs="David"/>
          <w:color w:val="000000"/>
          <w:sz w:val="22"/>
          <w:lang w:eastAsia="he-IL"/>
        </w:rPr>
        <w:t xml:space="preserve"> – </w:t>
      </w:r>
      <w:r w:rsidRPr="00282D39">
        <w:rPr>
          <w:rFonts w:ascii="David" w:hAnsi="David" w:cs="David"/>
          <w:color w:val="000000"/>
          <w:sz w:val="22"/>
          <w:rtl/>
          <w:lang w:eastAsia="he-IL"/>
        </w:rPr>
        <w:t>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אופקי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 xml:space="preserve">של </w:t>
      </w:r>
      <w:smartTag w:uri="urn:schemas-microsoft-com:office:smarttags" w:element="metricconverter">
        <w:smartTagPr>
          <w:attr w:name="ProductID" w:val="5 מטר"/>
        </w:smartTagPr>
        <w:r w:rsidRPr="00282D39">
          <w:rPr>
            <w:rFonts w:ascii="David" w:hAnsi="David" w:cs="David"/>
            <w:color w:val="000000"/>
            <w:sz w:val="22"/>
            <w:rtl/>
            <w:lang w:eastAsia="he-IL"/>
          </w:rPr>
          <w:t>5 מטר</w:t>
        </w:r>
      </w:smartTag>
      <w:r w:rsidRPr="00282D39">
        <w:rPr>
          <w:rFonts w:ascii="David" w:hAnsi="David" w:cs="David"/>
          <w:color w:val="000000"/>
          <w:sz w:val="22"/>
          <w:lang w:eastAsia="he-IL"/>
        </w:rPr>
        <w:t xml:space="preserve"> </w:t>
      </w:r>
      <w:r w:rsidRPr="00282D39">
        <w:rPr>
          <w:rFonts w:ascii="David" w:hAnsi="David" w:cs="David"/>
          <w:color w:val="000000"/>
          <w:sz w:val="22"/>
          <w:rtl/>
          <w:lang w:eastAsia="he-IL"/>
        </w:rPr>
        <w:t>לפחות</w:t>
      </w:r>
      <w:r w:rsidRPr="00282D39">
        <w:rPr>
          <w:rFonts w:ascii="David" w:hAnsi="David" w:cs="David"/>
          <w:color w:val="000000"/>
          <w:sz w:val="22"/>
          <w:lang w:eastAsia="he-IL"/>
        </w:rPr>
        <w:t xml:space="preserve"> .</w:t>
      </w:r>
    </w:p>
    <w:p w14:paraId="5863EE5C" w14:textId="77777777" w:rsidR="00CF796A" w:rsidRPr="00282D39" w:rsidRDefault="00CF796A" w:rsidP="00CF796A">
      <w:pPr>
        <w:widowControl w:val="0"/>
        <w:tabs>
          <w:tab w:val="left" w:pos="1127"/>
          <w:tab w:val="left" w:pos="1552"/>
        </w:tabs>
        <w:spacing w:after="120"/>
        <w:ind w:left="1552" w:right="1080"/>
        <w:jc w:val="both"/>
        <w:rPr>
          <w:rFonts w:ascii="David" w:hAnsi="David" w:cs="David"/>
          <w:color w:val="000000"/>
          <w:sz w:val="22"/>
          <w:rtl/>
          <w:lang w:eastAsia="he-IL"/>
        </w:rPr>
      </w:pPr>
      <w:r w:rsidRPr="00282D39">
        <w:rPr>
          <w:rFonts w:ascii="David" w:hAnsi="David" w:cs="David"/>
          <w:color w:val="000000"/>
          <w:sz w:val="22"/>
          <w:rtl/>
          <w:lang w:eastAsia="he-IL"/>
        </w:rPr>
        <w:t>מעל "36 יובא</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לאישור פרטני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לגבי ההגנות הנדרשות אצל מהנדס המחוז במשרד הבריאות.</w:t>
      </w:r>
    </w:p>
    <w:p w14:paraId="0CBC1FDC" w14:textId="77777777" w:rsidR="00CF796A" w:rsidRPr="00282D39" w:rsidRDefault="00CF796A" w:rsidP="008513A3">
      <w:pPr>
        <w:widowControl w:val="0"/>
        <w:numPr>
          <w:ilvl w:val="2"/>
          <w:numId w:val="67"/>
        </w:numPr>
        <w:tabs>
          <w:tab w:val="left" w:pos="1552"/>
        </w:tabs>
        <w:autoSpaceDE w:val="0"/>
        <w:autoSpaceDN w:val="0"/>
        <w:adjustRightInd w:val="0"/>
        <w:spacing w:after="120"/>
        <w:ind w:left="1552" w:right="1134" w:hanging="567"/>
        <w:jc w:val="both"/>
        <w:rPr>
          <w:rFonts w:ascii="David" w:hAnsi="David" w:cs="David"/>
          <w:b/>
          <w:bCs/>
          <w:color w:val="000000"/>
          <w:sz w:val="22"/>
          <w:lang w:eastAsia="he-IL"/>
        </w:rPr>
      </w:pPr>
      <w:r w:rsidRPr="00282D39">
        <w:rPr>
          <w:rFonts w:ascii="David" w:hAnsi="David" w:cs="David"/>
          <w:color w:val="000000"/>
          <w:sz w:val="22"/>
          <w:rtl/>
          <w:lang w:eastAsia="he-IL"/>
        </w:rPr>
        <w:t xml:space="preserve">צינור המשמ"ל חייב להיות תמיד נמוך מצינור המים. המרחק </w:t>
      </w:r>
      <w:r w:rsidRPr="00282D39">
        <w:rPr>
          <w:rFonts w:ascii="David" w:hAnsi="David" w:cs="David"/>
          <w:color w:val="000000"/>
          <w:sz w:val="22"/>
          <w:rtl/>
          <w:lang w:eastAsia="he-IL"/>
        </w:rPr>
        <w:lastRenderedPageBreak/>
        <w:t>האנכי בין הצינורות יהיה 0.30 מ' לפחות.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CF796A" w:rsidRPr="00282D39" w14:paraId="220AA3C1" w14:textId="77777777" w:rsidTr="00CF796A">
        <w:trPr>
          <w:trHeight w:val="2320"/>
        </w:trPr>
        <w:tc>
          <w:tcPr>
            <w:tcW w:w="8505" w:type="dxa"/>
            <w:tcBorders>
              <w:top w:val="nil"/>
              <w:left w:val="nil"/>
              <w:bottom w:val="nil"/>
              <w:right w:val="nil"/>
            </w:tcBorders>
          </w:tcPr>
          <w:p w14:paraId="281EE5A2" w14:textId="51E8DC33" w:rsidR="00CF796A" w:rsidRPr="00282D39" w:rsidRDefault="00CF796A" w:rsidP="00CF796A">
            <w:pPr>
              <w:widowControl w:val="0"/>
              <w:spacing w:after="240"/>
              <w:jc w:val="center"/>
              <w:rPr>
                <w:rFonts w:ascii="David" w:hAnsi="David" w:cs="David"/>
                <w:b/>
                <w:bCs/>
                <w:color w:val="000000"/>
                <w:sz w:val="22"/>
                <w:rtl/>
                <w:lang w:eastAsia="he-IL"/>
              </w:rPr>
            </w:pPr>
            <w:r w:rsidRPr="00282D39">
              <w:rPr>
                <w:rFonts w:ascii="David" w:hAnsi="David" w:cs="David"/>
                <w:noProof/>
                <w:sz w:val="22"/>
              </w:rPr>
              <mc:AlternateContent>
                <mc:Choice Requires="wps">
                  <w:drawing>
                    <wp:anchor distT="0" distB="0" distL="114300" distR="114300" simplePos="0" relativeHeight="251671552" behindDoc="0" locked="0" layoutInCell="1" allowOverlap="1" wp14:anchorId="41B81C50" wp14:editId="3091514E">
                      <wp:simplePos x="0" y="0"/>
                      <wp:positionH relativeFrom="column">
                        <wp:posOffset>4845050</wp:posOffset>
                      </wp:positionH>
                      <wp:positionV relativeFrom="paragraph">
                        <wp:posOffset>328295</wp:posOffset>
                      </wp:positionV>
                      <wp:extent cx="694055" cy="199390"/>
                      <wp:effectExtent l="0" t="0" r="0" b="0"/>
                      <wp:wrapNone/>
                      <wp:docPr id="525873" name="תיבת טקסט 525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199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2706C0" w14:textId="77777777" w:rsidR="00230888" w:rsidRDefault="00230888" w:rsidP="00CF796A">
                                  <w:r>
                                    <w:rPr>
                                      <w:rFonts w:hint="cs"/>
                                      <w:rtl/>
                                    </w:rPr>
                                    <w:t>קו 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81C50" id="תיבת טקסט 525873" o:spid="_x0000_s1065" type="#_x0000_t202" style="position:absolute;left:0;text-align:left;margin-left:381.5pt;margin-top:25.85pt;width:54.65pt;height:1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" stroked="f">
                      <v:textbox>
                        <w:txbxContent>
                          <w:p w14:paraId="252706C0" w14:textId="77777777" w:rsidR="00230888" w:rsidRDefault="00230888" w:rsidP="00CF796A">
                            <w:r>
                              <w:rPr>
                                <w:rFonts w:hint="cs"/>
                                <w:rtl/>
                              </w:rPr>
                              <w:t>קו מים</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70528" behindDoc="0" locked="0" layoutInCell="1" allowOverlap="1" wp14:anchorId="4F230825" wp14:editId="701B4026">
                      <wp:simplePos x="0" y="0"/>
                      <wp:positionH relativeFrom="column">
                        <wp:posOffset>2219960</wp:posOffset>
                      </wp:positionH>
                      <wp:positionV relativeFrom="paragraph">
                        <wp:posOffset>102235</wp:posOffset>
                      </wp:positionV>
                      <wp:extent cx="1828800" cy="198755"/>
                      <wp:effectExtent l="0" t="0" r="0" b="0"/>
                      <wp:wrapNone/>
                      <wp:docPr id="525872" name="תיבת טקסט 525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9875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653AAD71" w14:textId="77777777" w:rsidR="00230888" w:rsidRDefault="00230888" w:rsidP="00CF796A">
                                  <w:pPr>
                                    <w:jc w:val="center"/>
                                  </w:pPr>
                                  <w:smartTag w:uri="urn:schemas-microsoft-com:office:smarttags" w:element="metricconverter">
                                    <w:smartTagPr>
                                      <w:attr w:name="ProductID" w:val="1.00 מ'"/>
                                    </w:smartTagPr>
                                    <w:r>
                                      <w:rPr>
                                        <w:rFonts w:hint="cs"/>
                                        <w:rtl/>
                                      </w:rPr>
                                      <w:t>1.00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30825" id="תיבת טקסט 525872" o:spid="_x0000_s1066" type="#_x0000_t202" style="position:absolute;left:0;text-align:left;margin-left:174.8pt;margin-top:8.05pt;width:2in;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" stroked="f" strokecolor="#030">
                      <v:textbox>
                        <w:txbxContent>
                          <w:p w14:paraId="653AAD71" w14:textId="77777777" w:rsidR="00230888" w:rsidRDefault="00230888" w:rsidP="00CF796A">
                            <w:pPr>
                              <w:jc w:val="center"/>
                            </w:pPr>
                            <w:smartTag w:uri="urn:schemas-microsoft-com:office:smarttags" w:element="metricconverter">
                              <w:smartTagPr>
                                <w:attr w:name="ProductID" w:val="1.00 מ'"/>
                              </w:smartTagPr>
                              <w:r>
                                <w:rPr>
                                  <w:rFonts w:hint="cs"/>
                                  <w:rtl/>
                                </w:rPr>
                                <w:t>1.00 מ'</w:t>
                              </w:r>
                            </w:smartTag>
                            <w:r>
                              <w:rPr>
                                <w:rFonts w:hint="cs"/>
                                <w:rtl/>
                              </w:rPr>
                              <w:t xml:space="preserve"> לפחות</w:t>
                            </w:r>
                          </w:p>
                        </w:txbxContent>
                      </v:textbox>
                    </v:shape>
                  </w:pict>
                </mc:Fallback>
              </mc:AlternateContent>
            </w:r>
            <w:r w:rsidRPr="00282D39">
              <w:rPr>
                <w:rFonts w:ascii="David" w:hAnsi="David" w:cs="David"/>
                <w:noProof/>
                <w:sz w:val="22"/>
              </w:rPr>
              <mc:AlternateContent>
                <mc:Choice Requires="wps">
                  <w:drawing>
                    <wp:anchor distT="0" distB="0" distL="114299" distR="114299" simplePos="0" relativeHeight="251661312" behindDoc="0" locked="0" layoutInCell="1" allowOverlap="1" wp14:anchorId="0DFC608A" wp14:editId="68EB5D9A">
                      <wp:simplePos x="0" y="0"/>
                      <wp:positionH relativeFrom="column">
                        <wp:posOffset>4160519</wp:posOffset>
                      </wp:positionH>
                      <wp:positionV relativeFrom="paragraph">
                        <wp:posOffset>328930</wp:posOffset>
                      </wp:positionV>
                      <wp:extent cx="0" cy="342900"/>
                      <wp:effectExtent l="0" t="0" r="38100" b="19050"/>
                      <wp:wrapNone/>
                      <wp:docPr id="525871" name="מחבר ישר 525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7A7F" id="מחבר ישר 525871" o:spid="_x0000_s1026" style="position:absolute;left:0;text-align:lef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25.9pt" to="327.6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68480" behindDoc="0" locked="0" layoutInCell="1" allowOverlap="1" wp14:anchorId="26105398" wp14:editId="43E5F6A4">
                      <wp:simplePos x="0" y="0"/>
                      <wp:positionH relativeFrom="column">
                        <wp:posOffset>4503420</wp:posOffset>
                      </wp:positionH>
                      <wp:positionV relativeFrom="paragraph">
                        <wp:posOffset>443229</wp:posOffset>
                      </wp:positionV>
                      <wp:extent cx="228600" cy="0"/>
                      <wp:effectExtent l="38100" t="76200" r="0" b="95250"/>
                      <wp:wrapNone/>
                      <wp:docPr id="525870" name="מחבר ישר 525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C68EE" id="מחבר ישר 525870" o:spid="_x0000_s1026" style="position:absolute;left:0;text-align:left;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6pt,34.9pt" to="37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">
                      <v:stroke endarrow="block"/>
                    </v:line>
                  </w:pict>
                </mc:Fallback>
              </mc:AlternateContent>
            </w:r>
            <w:r w:rsidRPr="00282D39">
              <w:rPr>
                <w:rFonts w:ascii="David" w:hAnsi="David" w:cs="David"/>
                <w:noProof/>
                <w:sz w:val="22"/>
              </w:rPr>
              <mc:AlternateContent>
                <mc:Choice Requires="wps">
                  <w:drawing>
                    <wp:anchor distT="0" distB="0" distL="114300" distR="114300" simplePos="0" relativeHeight="251660288" behindDoc="0" locked="0" layoutInCell="1" allowOverlap="1" wp14:anchorId="5B63B04E" wp14:editId="70AA6AEB">
                      <wp:simplePos x="0" y="0"/>
                      <wp:positionH relativeFrom="column">
                        <wp:posOffset>1982470</wp:posOffset>
                      </wp:positionH>
                      <wp:positionV relativeFrom="paragraph">
                        <wp:posOffset>553720</wp:posOffset>
                      </wp:positionV>
                      <wp:extent cx="2286000" cy="3810"/>
                      <wp:effectExtent l="0" t="0" r="19050" b="34290"/>
                      <wp:wrapNone/>
                      <wp:docPr id="525869" name="מחבר ישר 525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58C73" id="מחבר ישר 525869"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43.6pt" to="336.1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67456" behindDoc="0" locked="0" layoutInCell="1" allowOverlap="1" wp14:anchorId="1A6F821F" wp14:editId="010A2EA1">
                      <wp:simplePos x="0" y="0"/>
                      <wp:positionH relativeFrom="column">
                        <wp:posOffset>1303020</wp:posOffset>
                      </wp:positionH>
                      <wp:positionV relativeFrom="paragraph">
                        <wp:posOffset>1243329</wp:posOffset>
                      </wp:positionV>
                      <wp:extent cx="228600" cy="0"/>
                      <wp:effectExtent l="0" t="76200" r="19050" b="95250"/>
                      <wp:wrapNone/>
                      <wp:docPr id="525868" name="מחבר ישר 525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3C06A" id="מחבר ישר 525868"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97.9pt" to="120.6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">
                      <v:stroke endarrow="block"/>
                    </v:line>
                  </w:pict>
                </mc:Fallback>
              </mc:AlternateContent>
            </w:r>
            <w:r w:rsidRPr="00282D39">
              <w:rPr>
                <w:rFonts w:ascii="David" w:hAnsi="David" w:cs="David"/>
                <w:noProof/>
                <w:sz w:val="22"/>
              </w:rPr>
              <mc:AlternateContent>
                <mc:Choice Requires="wps">
                  <w:drawing>
                    <wp:anchor distT="0" distB="0" distL="114300" distR="114300" simplePos="0" relativeHeight="251664384" behindDoc="0" locked="0" layoutInCell="1" allowOverlap="1" wp14:anchorId="42DF9450" wp14:editId="3156FC60">
                      <wp:simplePos x="0" y="0"/>
                      <wp:positionH relativeFrom="column">
                        <wp:posOffset>1645920</wp:posOffset>
                      </wp:positionH>
                      <wp:positionV relativeFrom="paragraph">
                        <wp:posOffset>1014730</wp:posOffset>
                      </wp:positionV>
                      <wp:extent cx="457200" cy="457200"/>
                      <wp:effectExtent l="0" t="0" r="19050" b="19050"/>
                      <wp:wrapNone/>
                      <wp:docPr id="525867" name="אליפסה 525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58641" id="אליפסה 525867" o:spid="_x0000_s1026" style="position:absolute;left:0;text-align:left;margin-left:129.6pt;margin-top:79.9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66432" behindDoc="0" locked="0" layoutInCell="1" allowOverlap="1" wp14:anchorId="16498B9E" wp14:editId="2AD496B1">
                      <wp:simplePos x="0" y="0"/>
                      <wp:positionH relativeFrom="column">
                        <wp:posOffset>1531620</wp:posOffset>
                      </wp:positionH>
                      <wp:positionV relativeFrom="paragraph">
                        <wp:posOffset>1014729</wp:posOffset>
                      </wp:positionV>
                      <wp:extent cx="571500" cy="0"/>
                      <wp:effectExtent l="0" t="0" r="0" b="0"/>
                      <wp:wrapNone/>
                      <wp:docPr id="525866" name="מחבר ישר 52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7B22D" id="מחבר ישר 525866"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6pt,79.9pt" to="165.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"/>
                  </w:pict>
                </mc:Fallback>
              </mc:AlternateContent>
            </w:r>
            <w:r w:rsidRPr="00282D39">
              <w:rPr>
                <w:rFonts w:ascii="David" w:hAnsi="David" w:cs="David"/>
                <w:noProof/>
                <w:sz w:val="22"/>
              </w:rPr>
              <mc:AlternateContent>
                <mc:Choice Requires="wps">
                  <w:drawing>
                    <wp:anchor distT="0" distB="0" distL="114299" distR="114299" simplePos="0" relativeHeight="251662336" behindDoc="0" locked="0" layoutInCell="1" allowOverlap="1" wp14:anchorId="1E7DFBFA" wp14:editId="2024E5BA">
                      <wp:simplePos x="0" y="0"/>
                      <wp:positionH relativeFrom="column">
                        <wp:posOffset>2103119</wp:posOffset>
                      </wp:positionH>
                      <wp:positionV relativeFrom="paragraph">
                        <wp:posOffset>441960</wp:posOffset>
                      </wp:positionV>
                      <wp:extent cx="0" cy="1028700"/>
                      <wp:effectExtent l="0" t="0" r="38100" b="19050"/>
                      <wp:wrapNone/>
                      <wp:docPr id="525865" name="מחבר ישר 525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30CC" id="מחבר ישר 525865" o:spid="_x0000_s1026" style="position:absolute;left:0;text-align:lef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34.8pt" to="165.6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"/>
                  </w:pict>
                </mc:Fallback>
              </mc:AlternateContent>
            </w:r>
            <w:r w:rsidRPr="00282D39">
              <w:rPr>
                <w:rFonts w:ascii="David" w:hAnsi="David" w:cs="David"/>
                <w:noProof/>
                <w:sz w:val="22"/>
              </w:rPr>
              <mc:AlternateContent>
                <mc:Choice Requires="wps">
                  <w:drawing>
                    <wp:anchor distT="4294967295" distB="4294967295" distL="114299" distR="114299" simplePos="0" relativeHeight="251665408" behindDoc="0" locked="0" layoutInCell="1" allowOverlap="1" wp14:anchorId="6238558C" wp14:editId="63C37533">
                      <wp:simplePos x="0" y="0"/>
                      <wp:positionH relativeFrom="column">
                        <wp:posOffset>1061084</wp:posOffset>
                      </wp:positionH>
                      <wp:positionV relativeFrom="paragraph">
                        <wp:posOffset>901699</wp:posOffset>
                      </wp:positionV>
                      <wp:extent cx="0" cy="0"/>
                      <wp:effectExtent l="0" t="0" r="0" b="0"/>
                      <wp:wrapNone/>
                      <wp:docPr id="525864" name="מחבר ישר 525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DAA22" id="מחבר ישר 525864" o:spid="_x0000_s1026" style="position:absolute;left:0;text-align:left;z-index:2516654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3.55pt,71pt" to="8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"/>
                  </w:pict>
                </mc:Fallback>
              </mc:AlternateContent>
            </w:r>
          </w:p>
          <w:p w14:paraId="445C3FDC" w14:textId="31E4CD0C" w:rsidR="00CF796A" w:rsidRPr="00282D39" w:rsidRDefault="00CF796A" w:rsidP="00CF796A">
            <w:pPr>
              <w:widowControl w:val="0"/>
              <w:spacing w:after="240"/>
              <w:jc w:val="center"/>
              <w:rPr>
                <w:rFonts w:ascii="David" w:hAnsi="David" w:cs="David"/>
                <w:b/>
                <w:bCs/>
                <w:color w:val="000000"/>
                <w:sz w:val="22"/>
                <w:rtl/>
                <w:lang w:eastAsia="he-IL"/>
              </w:rPr>
            </w:pPr>
            <w:r w:rsidRPr="00282D39">
              <w:rPr>
                <w:rFonts w:ascii="David" w:hAnsi="David" w:cs="David"/>
                <w:noProof/>
                <w:sz w:val="22"/>
              </w:rPr>
              <mc:AlternateContent>
                <mc:Choice Requires="wps">
                  <w:drawing>
                    <wp:anchor distT="0" distB="0" distL="114300" distR="114300" simplePos="0" relativeHeight="251669504" behindDoc="0" locked="0" layoutInCell="1" allowOverlap="1" wp14:anchorId="2636D0C0" wp14:editId="23E20BA0">
                      <wp:simplePos x="0" y="0"/>
                      <wp:positionH relativeFrom="column">
                        <wp:posOffset>273050</wp:posOffset>
                      </wp:positionH>
                      <wp:positionV relativeFrom="paragraph">
                        <wp:posOffset>213995</wp:posOffset>
                      </wp:positionV>
                      <wp:extent cx="1485900" cy="200025"/>
                      <wp:effectExtent l="0" t="0" r="0" b="9525"/>
                      <wp:wrapNone/>
                      <wp:docPr id="525863" name="תיבת טקסט 525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0002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171CC303" w14:textId="77777777" w:rsidR="00230888" w:rsidRDefault="00230888" w:rsidP="00CF796A">
                                  <w:smartTag w:uri="urn:schemas-microsoft-com:office:smarttags" w:element="metricconverter">
                                    <w:smartTagPr>
                                      <w:attr w:name="ProductID" w:val="0.30 מ'"/>
                                    </w:smartTagPr>
                                    <w:r>
                                      <w:rPr>
                                        <w:rFonts w:hint="cs"/>
                                        <w:rtl/>
                                      </w:rPr>
                                      <w:t>0.30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6D0C0" id="תיבת טקסט 525863" o:spid="_x0000_s1067" type="#_x0000_t202" style="position:absolute;left:0;text-align:left;margin-left:21.5pt;margin-top:16.85pt;width:117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" stroked="f" strokecolor="#030">
                      <v:textbox>
                        <w:txbxContent>
                          <w:p w14:paraId="171CC303" w14:textId="77777777" w:rsidR="00230888" w:rsidRDefault="00230888" w:rsidP="00CF796A">
                            <w:smartTag w:uri="urn:schemas-microsoft-com:office:smarttags" w:element="metricconverter">
                              <w:smartTagPr>
                                <w:attr w:name="ProductID" w:val="0.30 מ'"/>
                              </w:smartTagPr>
                              <w:r>
                                <w:rPr>
                                  <w:rFonts w:hint="cs"/>
                                  <w:rtl/>
                                </w:rPr>
                                <w:t>0.30 מ'</w:t>
                              </w:r>
                            </w:smartTag>
                            <w:r>
                              <w:rPr>
                                <w:rFonts w:hint="cs"/>
                                <w:rtl/>
                              </w:rPr>
                              <w:t xml:space="preserve"> (לפחות)</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72576" behindDoc="0" locked="0" layoutInCell="1" allowOverlap="1" wp14:anchorId="1FF31704" wp14:editId="56FAF5F7">
                      <wp:simplePos x="0" y="0"/>
                      <wp:positionH relativeFrom="column">
                        <wp:posOffset>-749300</wp:posOffset>
                      </wp:positionH>
                      <wp:positionV relativeFrom="paragraph">
                        <wp:posOffset>708660</wp:posOffset>
                      </wp:positionV>
                      <wp:extent cx="1828800" cy="234315"/>
                      <wp:effectExtent l="0" t="0" r="0" b="0"/>
                      <wp:wrapNone/>
                      <wp:docPr id="525862" name="תיבת טקסט 525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3431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45720057" w14:textId="77777777" w:rsidR="00230888" w:rsidRDefault="00230888" w:rsidP="00CF796A">
                                  <w:r>
                                    <w:rPr>
                                      <w:rFonts w:hint="cs"/>
                                      <w:rtl/>
                                    </w:rPr>
                                    <w:t>משמ"ל, צינור גרביטציוני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31704" id="תיבת טקסט 525862" o:spid="_x0000_s1068" type="#_x0000_t202" style="position:absolute;left:0;text-align:left;margin-left:-59pt;margin-top:55.8pt;width:2in;height:1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" stroked="f" strokecolor="#030">
                      <v:textbox>
                        <w:txbxContent>
                          <w:p w14:paraId="45720057" w14:textId="77777777" w:rsidR="00230888" w:rsidRDefault="00230888" w:rsidP="00CF796A">
                            <w:r>
                              <w:rPr>
                                <w:rFonts w:hint="cs"/>
                                <w:rtl/>
                              </w:rPr>
                              <w:t>משמ"ל, צינור גרביטציוני</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63360" behindDoc="0" locked="0" layoutInCell="1" allowOverlap="1" wp14:anchorId="4BC6AFF2" wp14:editId="5A37078B">
                      <wp:simplePos x="0" y="0"/>
                      <wp:positionH relativeFrom="column">
                        <wp:posOffset>4160520</wp:posOffset>
                      </wp:positionH>
                      <wp:positionV relativeFrom="paragraph">
                        <wp:posOffset>106045</wp:posOffset>
                      </wp:positionV>
                      <wp:extent cx="228600" cy="299085"/>
                      <wp:effectExtent l="0" t="0" r="19050" b="24765"/>
                      <wp:wrapNone/>
                      <wp:docPr id="525861" name="אליפסה 525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90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882386" id="אליפסה 525861" o:spid="_x0000_s1026" style="position:absolute;left:0;text-align:left;margin-left:327.6pt;margin-top:8.35pt;width:18pt;height: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"/>
                  </w:pict>
                </mc:Fallback>
              </mc:AlternateContent>
            </w:r>
          </w:p>
        </w:tc>
      </w:tr>
    </w:tbl>
    <w:p w14:paraId="0D38EBDF" w14:textId="77777777" w:rsidR="00CF796A" w:rsidRPr="00282D39" w:rsidRDefault="00CF796A" w:rsidP="008513A3">
      <w:pPr>
        <w:widowControl w:val="0"/>
        <w:numPr>
          <w:ilvl w:val="1"/>
          <w:numId w:val="67"/>
        </w:numPr>
        <w:tabs>
          <w:tab w:val="left" w:pos="843"/>
        </w:tabs>
        <w:autoSpaceDE w:val="0"/>
        <w:autoSpaceDN w:val="0"/>
        <w:adjustRightInd w:val="0"/>
        <w:spacing w:after="240"/>
        <w:ind w:left="680" w:hanging="340"/>
        <w:jc w:val="both"/>
        <w:rPr>
          <w:rFonts w:ascii="David" w:hAnsi="David" w:cs="David"/>
          <w:b/>
          <w:bCs/>
          <w:color w:val="000000"/>
          <w:sz w:val="22"/>
          <w:lang w:eastAsia="he-IL"/>
        </w:rPr>
      </w:pPr>
      <w:r w:rsidRPr="00282D39">
        <w:rPr>
          <w:rFonts w:ascii="David" w:hAnsi="David" w:cs="David"/>
          <w:b/>
          <w:bCs/>
          <w:color w:val="000000"/>
          <w:sz w:val="22"/>
          <w:rtl/>
          <w:lang w:eastAsia="he-IL"/>
        </w:rPr>
        <w:t>כאשר צינור המש"ל הוא צינור העובד בלחץ</w:t>
      </w:r>
      <w:r w:rsidRPr="00282D39">
        <w:rPr>
          <w:rFonts w:ascii="David" w:hAnsi="David" w:cs="David"/>
          <w:b/>
          <w:bCs/>
          <w:color w:val="000000"/>
          <w:sz w:val="22"/>
          <w:lang w:eastAsia="he-IL"/>
        </w:rPr>
        <w:t xml:space="preserve"> :</w:t>
      </w:r>
    </w:p>
    <w:p w14:paraId="5BBD8BCC" w14:textId="77777777" w:rsidR="00CF796A" w:rsidRPr="00282D39" w:rsidRDefault="00CF796A" w:rsidP="008513A3">
      <w:pPr>
        <w:widowControl w:val="0"/>
        <w:numPr>
          <w:ilvl w:val="2"/>
          <w:numId w:val="67"/>
        </w:numPr>
        <w:tabs>
          <w:tab w:val="left" w:pos="1218"/>
        </w:tabs>
        <w:autoSpaceDE w:val="0"/>
        <w:autoSpaceDN w:val="0"/>
        <w:adjustRightInd w:val="0"/>
        <w:spacing w:after="240"/>
        <w:ind w:left="1218" w:hanging="709"/>
        <w:jc w:val="both"/>
        <w:rPr>
          <w:rFonts w:ascii="David" w:hAnsi="David" w:cs="David"/>
          <w:color w:val="000000"/>
          <w:sz w:val="22"/>
          <w:lang w:eastAsia="he-IL"/>
        </w:rPr>
      </w:pPr>
      <w:r w:rsidRPr="00282D39">
        <w:rPr>
          <w:rFonts w:ascii="David" w:hAnsi="David" w:cs="David"/>
          <w:color w:val="000000"/>
          <w:sz w:val="22"/>
          <w:rtl/>
          <w:lang w:eastAsia="he-IL"/>
        </w:rPr>
        <w:t>המרחק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האופקי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המינימלי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בין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שתי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דפנות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הצינורות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הסמוכים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יהיה</w:t>
      </w:r>
      <w:r w:rsidRPr="00282D39">
        <w:rPr>
          <w:rFonts w:ascii="David" w:hAnsi="David" w:cs="David"/>
          <w:color w:val="000000"/>
          <w:sz w:val="22"/>
          <w:lang w:eastAsia="he-IL"/>
        </w:rPr>
        <w:t xml:space="preserve"> 3 </w:t>
      </w:r>
      <w:r w:rsidRPr="00282D39">
        <w:rPr>
          <w:rFonts w:ascii="David" w:hAnsi="David" w:cs="David"/>
          <w:color w:val="000000"/>
          <w:sz w:val="22"/>
          <w:rtl/>
          <w:lang w:eastAsia="he-IL"/>
        </w:rPr>
        <w:t>מ</w:t>
      </w:r>
      <w:r w:rsidRPr="00282D39">
        <w:rPr>
          <w:rFonts w:ascii="David" w:hAnsi="David" w:cs="David"/>
          <w:color w:val="000000"/>
          <w:sz w:val="22"/>
          <w:lang w:eastAsia="he-IL"/>
        </w:rPr>
        <w:t xml:space="preserve"> ' </w:t>
      </w:r>
      <w:r w:rsidRPr="00282D39">
        <w:rPr>
          <w:rFonts w:ascii="David" w:hAnsi="David" w:cs="David"/>
          <w:color w:val="000000"/>
          <w:sz w:val="22"/>
          <w:rtl/>
          <w:lang w:eastAsia="he-IL"/>
        </w:rPr>
        <w:t>לפחות</w:t>
      </w:r>
      <w:r w:rsidRPr="00282D39">
        <w:rPr>
          <w:rFonts w:ascii="David" w:hAnsi="David" w:cs="David"/>
          <w:color w:val="000000"/>
          <w:sz w:val="22"/>
          <w:lang w:eastAsia="he-IL"/>
        </w:rPr>
        <w:t xml:space="preserve"> .</w:t>
      </w:r>
    </w:p>
    <w:p w14:paraId="11A8FD62" w14:textId="77777777" w:rsidR="00CF796A" w:rsidRPr="00282D39" w:rsidRDefault="00CF796A" w:rsidP="00CF796A">
      <w:pPr>
        <w:widowControl w:val="0"/>
        <w:spacing w:after="240"/>
        <w:ind w:left="1218"/>
        <w:jc w:val="both"/>
        <w:rPr>
          <w:rFonts w:ascii="David" w:hAnsi="David" w:cs="David"/>
          <w:color w:val="000000"/>
          <w:sz w:val="22"/>
          <w:lang w:eastAsia="he-IL"/>
        </w:rPr>
      </w:pPr>
      <w:r w:rsidRPr="00282D39">
        <w:rPr>
          <w:rFonts w:ascii="David" w:hAnsi="David" w:cs="David"/>
          <w:color w:val="000000"/>
          <w:sz w:val="22"/>
          <w:rtl/>
          <w:lang w:eastAsia="he-IL"/>
        </w:rPr>
        <w:t>לגבי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צינור</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מים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ראשי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יידרשו</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המרחקים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כמפורט</w:t>
      </w:r>
      <w:r w:rsidRPr="00282D39">
        <w:rPr>
          <w:rFonts w:ascii="David" w:hAnsi="David" w:cs="David"/>
          <w:color w:val="000000"/>
          <w:sz w:val="22"/>
          <w:lang w:eastAsia="he-IL"/>
        </w:rPr>
        <w:t xml:space="preserve"> :</w:t>
      </w:r>
    </w:p>
    <w:p w14:paraId="1B0D5E23" w14:textId="77777777" w:rsidR="00CF796A" w:rsidRPr="00282D39" w:rsidRDefault="00CF796A" w:rsidP="00CF796A">
      <w:pPr>
        <w:widowControl w:val="0"/>
        <w:tabs>
          <w:tab w:val="left" w:pos="540"/>
          <w:tab w:val="left" w:pos="900"/>
        </w:tabs>
        <w:spacing w:after="240"/>
        <w:ind w:left="1218"/>
        <w:jc w:val="both"/>
        <w:rPr>
          <w:rFonts w:ascii="David" w:hAnsi="David" w:cs="David"/>
          <w:color w:val="000000"/>
          <w:sz w:val="22"/>
          <w:lang w:eastAsia="he-IL"/>
        </w:rPr>
      </w:pPr>
      <w:r w:rsidRPr="00282D39">
        <w:rPr>
          <w:rFonts w:ascii="David" w:hAnsi="David" w:cs="David"/>
          <w:color w:val="000000"/>
          <w:sz w:val="22"/>
          <w:rtl/>
          <w:lang w:eastAsia="he-IL"/>
        </w:rPr>
        <w:t>"24</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ומעלה</w:t>
      </w:r>
      <w:r w:rsidRPr="00282D39">
        <w:rPr>
          <w:rFonts w:ascii="David" w:hAnsi="David" w:cs="David"/>
          <w:color w:val="000000"/>
          <w:sz w:val="22"/>
          <w:lang w:eastAsia="he-IL"/>
        </w:rPr>
        <w:t xml:space="preserve"> – </w:t>
      </w:r>
      <w:r w:rsidRPr="00282D39">
        <w:rPr>
          <w:rFonts w:ascii="David" w:hAnsi="David" w:cs="David"/>
          <w:color w:val="000000"/>
          <w:sz w:val="22"/>
          <w:rtl/>
          <w:lang w:eastAsia="he-IL"/>
        </w:rPr>
        <w:t>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אופקי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של</w:t>
      </w:r>
      <w:r w:rsidRPr="00282D39">
        <w:rPr>
          <w:rFonts w:ascii="David" w:hAnsi="David" w:cs="David"/>
          <w:color w:val="000000"/>
          <w:sz w:val="22"/>
          <w:lang w:eastAsia="he-IL"/>
        </w:rPr>
        <w:t xml:space="preserve"> </w:t>
      </w:r>
      <w:smartTag w:uri="urn:schemas-microsoft-com:office:smarttags" w:element="metricconverter">
        <w:smartTagPr>
          <w:attr w:name="ProductID" w:val="5 מטר"/>
        </w:smartTagPr>
        <w:r w:rsidRPr="00282D39">
          <w:rPr>
            <w:rFonts w:ascii="David" w:hAnsi="David" w:cs="David"/>
            <w:color w:val="000000"/>
            <w:sz w:val="22"/>
            <w:lang w:eastAsia="he-IL"/>
          </w:rPr>
          <w:t xml:space="preserve">5 </w:t>
        </w:r>
        <w:r w:rsidRPr="00282D39">
          <w:rPr>
            <w:rFonts w:ascii="David" w:hAnsi="David" w:cs="David"/>
            <w:color w:val="000000"/>
            <w:sz w:val="22"/>
            <w:rtl/>
            <w:lang w:eastAsia="he-IL"/>
          </w:rPr>
          <w:t>מטר</w:t>
        </w:r>
      </w:smartTag>
      <w:r w:rsidRPr="00282D39">
        <w:rPr>
          <w:rFonts w:ascii="David" w:hAnsi="David" w:cs="David"/>
          <w:color w:val="000000"/>
          <w:sz w:val="22"/>
          <w:lang w:eastAsia="he-IL"/>
        </w:rPr>
        <w:t xml:space="preserve"> </w:t>
      </w:r>
      <w:r w:rsidRPr="00282D39">
        <w:rPr>
          <w:rFonts w:ascii="David" w:hAnsi="David" w:cs="David"/>
          <w:color w:val="000000"/>
          <w:sz w:val="22"/>
          <w:rtl/>
          <w:lang w:eastAsia="he-IL"/>
        </w:rPr>
        <w:t>לפחות</w:t>
      </w:r>
      <w:r w:rsidRPr="00282D39">
        <w:rPr>
          <w:rFonts w:ascii="David" w:hAnsi="David" w:cs="David"/>
          <w:color w:val="000000"/>
          <w:sz w:val="22"/>
          <w:lang w:eastAsia="he-IL"/>
        </w:rPr>
        <w:t xml:space="preserve"> .</w:t>
      </w:r>
    </w:p>
    <w:p w14:paraId="6AE12DC5" w14:textId="77777777" w:rsidR="00CF796A" w:rsidRPr="00282D39" w:rsidRDefault="00CF796A" w:rsidP="00CF796A">
      <w:pPr>
        <w:widowControl w:val="0"/>
        <w:tabs>
          <w:tab w:val="left" w:pos="540"/>
        </w:tabs>
        <w:spacing w:after="240"/>
        <w:ind w:left="1218"/>
        <w:jc w:val="both"/>
        <w:rPr>
          <w:rFonts w:ascii="David" w:hAnsi="David" w:cs="David"/>
          <w:color w:val="000000"/>
          <w:sz w:val="22"/>
          <w:rtl/>
          <w:lang w:eastAsia="he-IL"/>
        </w:rPr>
      </w:pPr>
      <w:r w:rsidRPr="00282D39">
        <w:rPr>
          <w:rFonts w:ascii="David" w:hAnsi="David" w:cs="David"/>
          <w:color w:val="000000"/>
          <w:sz w:val="22"/>
          <w:rtl/>
          <w:lang w:eastAsia="he-IL"/>
        </w:rPr>
        <w:t>מעל</w:t>
      </w:r>
      <w:r w:rsidRPr="00282D39">
        <w:rPr>
          <w:rFonts w:ascii="David" w:hAnsi="David" w:cs="David"/>
          <w:color w:val="000000"/>
          <w:sz w:val="22"/>
          <w:lang w:eastAsia="he-IL"/>
        </w:rPr>
        <w:t xml:space="preserve"> 36'' </w:t>
      </w:r>
      <w:r w:rsidRPr="00282D39">
        <w:rPr>
          <w:rFonts w:ascii="David" w:hAnsi="David" w:cs="David"/>
          <w:color w:val="000000"/>
          <w:sz w:val="22"/>
          <w:rtl/>
          <w:lang w:eastAsia="he-IL"/>
        </w:rPr>
        <w:t>יובא</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לאישור</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פרטני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לגבי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ההגנות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הנדרשות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אצל</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מהנדס</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המחוז</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במשרד</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הבריאות</w:t>
      </w:r>
      <w:r w:rsidRPr="00282D39">
        <w:rPr>
          <w:rFonts w:ascii="David" w:hAnsi="David" w:cs="David"/>
          <w:color w:val="000000"/>
          <w:sz w:val="22"/>
          <w:lang w:eastAsia="he-IL"/>
        </w:rPr>
        <w:t xml:space="preserve"> .</w:t>
      </w:r>
    </w:p>
    <w:p w14:paraId="5BA5BC3A" w14:textId="77777777" w:rsidR="00CF796A" w:rsidRPr="00282D39" w:rsidRDefault="00CF796A" w:rsidP="00CF796A">
      <w:pPr>
        <w:widowControl w:val="0"/>
        <w:tabs>
          <w:tab w:val="left" w:pos="540"/>
        </w:tabs>
        <w:spacing w:after="240"/>
        <w:ind w:left="1218"/>
        <w:jc w:val="both"/>
        <w:rPr>
          <w:rFonts w:ascii="David" w:hAnsi="David" w:cs="David"/>
          <w:color w:val="000000"/>
          <w:sz w:val="22"/>
          <w:rtl/>
          <w:lang w:eastAsia="he-IL"/>
        </w:rPr>
      </w:pPr>
    </w:p>
    <w:p w14:paraId="0032D903" w14:textId="77777777" w:rsidR="00CF796A" w:rsidRPr="00282D39" w:rsidRDefault="00CF796A" w:rsidP="00CF796A">
      <w:pPr>
        <w:widowControl w:val="0"/>
        <w:tabs>
          <w:tab w:val="left" w:pos="540"/>
        </w:tabs>
        <w:spacing w:after="240"/>
        <w:ind w:left="1218"/>
        <w:jc w:val="both"/>
        <w:rPr>
          <w:rFonts w:ascii="David" w:hAnsi="David" w:cs="David"/>
          <w:color w:val="000000"/>
          <w:sz w:val="22"/>
          <w:rtl/>
          <w:lang w:eastAsia="he-IL"/>
        </w:rPr>
      </w:pPr>
    </w:p>
    <w:p w14:paraId="39BBF6B2" w14:textId="77777777" w:rsidR="00CF796A" w:rsidRPr="00282D39" w:rsidRDefault="00CF796A" w:rsidP="00CF796A">
      <w:pPr>
        <w:widowControl w:val="0"/>
        <w:tabs>
          <w:tab w:val="left" w:pos="540"/>
        </w:tabs>
        <w:spacing w:after="240"/>
        <w:ind w:left="1218"/>
        <w:jc w:val="both"/>
        <w:rPr>
          <w:rFonts w:ascii="David" w:hAnsi="David" w:cs="David"/>
          <w:color w:val="000000"/>
          <w:sz w:val="22"/>
          <w:rtl/>
          <w:lang w:eastAsia="he-IL"/>
        </w:rPr>
      </w:pPr>
    </w:p>
    <w:tbl>
      <w:tblPr>
        <w:bidiVisual/>
        <w:tblW w:w="0" w:type="auto"/>
        <w:tblInd w:w="680" w:type="dxa"/>
        <w:tblLook w:val="01E0" w:firstRow="1" w:lastRow="1" w:firstColumn="1" w:lastColumn="1" w:noHBand="0" w:noVBand="0"/>
      </w:tblPr>
      <w:tblGrid>
        <w:gridCol w:w="7626"/>
      </w:tblGrid>
      <w:tr w:rsidR="00CF796A" w:rsidRPr="00282D39" w14:paraId="79754A36" w14:textId="77777777" w:rsidTr="00CF796A">
        <w:trPr>
          <w:trHeight w:val="2485"/>
        </w:trPr>
        <w:tc>
          <w:tcPr>
            <w:tcW w:w="8176" w:type="dxa"/>
            <w:shd w:val="clear" w:color="auto" w:fill="auto"/>
          </w:tcPr>
          <w:p w14:paraId="7AF3E3C1" w14:textId="02739B1C" w:rsidR="00CF796A" w:rsidRPr="00282D39" w:rsidRDefault="00CF796A" w:rsidP="00CF796A">
            <w:pPr>
              <w:widowControl w:val="0"/>
              <w:spacing w:after="240"/>
              <w:jc w:val="both"/>
              <w:rPr>
                <w:rFonts w:ascii="David" w:hAnsi="David" w:cs="David"/>
                <w:color w:val="000000"/>
                <w:sz w:val="22"/>
                <w:rtl/>
                <w:lang w:eastAsia="he-IL"/>
              </w:rPr>
            </w:pPr>
            <w:r w:rsidRPr="00282D39">
              <w:rPr>
                <w:rFonts w:ascii="David" w:hAnsi="David" w:cs="David"/>
                <w:noProof/>
                <w:sz w:val="22"/>
              </w:rPr>
              <mc:AlternateContent>
                <mc:Choice Requires="wps">
                  <w:drawing>
                    <wp:anchor distT="0" distB="0" distL="114300" distR="114300" simplePos="0" relativeHeight="251683840" behindDoc="0" locked="0" layoutInCell="1" allowOverlap="1" wp14:anchorId="2058B94C" wp14:editId="20AF5C46">
                      <wp:simplePos x="0" y="0"/>
                      <wp:positionH relativeFrom="column">
                        <wp:posOffset>2218055</wp:posOffset>
                      </wp:positionH>
                      <wp:positionV relativeFrom="paragraph">
                        <wp:posOffset>98425</wp:posOffset>
                      </wp:positionV>
                      <wp:extent cx="1828800" cy="360045"/>
                      <wp:effectExtent l="0" t="0" r="0" b="1905"/>
                      <wp:wrapNone/>
                      <wp:docPr id="525860" name="תיבת טקסט 525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004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4183D090" w14:textId="77777777" w:rsidR="00230888" w:rsidRDefault="00230888" w:rsidP="00CF796A">
                                  <w:pPr>
                                    <w:jc w:val="center"/>
                                  </w:pPr>
                                  <w:smartTag w:uri="urn:schemas-microsoft-com:office:smarttags" w:element="metricconverter">
                                    <w:smartTagPr>
                                      <w:attr w:name="ProductID" w:val="3.00 מ'"/>
                                    </w:smartTagPr>
                                    <w:r>
                                      <w:rPr>
                                        <w:rFonts w:hint="cs"/>
                                        <w:rtl/>
                                      </w:rPr>
                                      <w:t>3.00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8B94C" id="תיבת טקסט 525860" o:spid="_x0000_s1069" type="#_x0000_t202" style="position:absolute;left:0;text-align:left;margin-left:174.65pt;margin-top:7.75pt;width:2in;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" stroked="f" strokecolor="#030">
                      <v:textbox>
                        <w:txbxContent>
                          <w:p w14:paraId="4183D090" w14:textId="77777777" w:rsidR="00230888" w:rsidRDefault="00230888" w:rsidP="00CF796A">
                            <w:pPr>
                              <w:jc w:val="center"/>
                            </w:pPr>
                            <w:smartTag w:uri="urn:schemas-microsoft-com:office:smarttags" w:element="metricconverter">
                              <w:smartTagPr>
                                <w:attr w:name="ProductID" w:val="3.00 מ'"/>
                              </w:smartTagPr>
                              <w:r>
                                <w:rPr>
                                  <w:rFonts w:hint="cs"/>
                                  <w:rtl/>
                                </w:rPr>
                                <w:t>3.00 מ'</w:t>
                              </w:r>
                            </w:smartTag>
                            <w:r>
                              <w:rPr>
                                <w:rFonts w:hint="cs"/>
                                <w:rtl/>
                              </w:rPr>
                              <w:t xml:space="preserve"> לפחות</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85888" behindDoc="0" locked="0" layoutInCell="1" allowOverlap="1" wp14:anchorId="06C95F0C" wp14:editId="037FC8A0">
                      <wp:simplePos x="0" y="0"/>
                      <wp:positionH relativeFrom="column">
                        <wp:posOffset>-243205</wp:posOffset>
                      </wp:positionH>
                      <wp:positionV relativeFrom="paragraph">
                        <wp:posOffset>1097915</wp:posOffset>
                      </wp:positionV>
                      <wp:extent cx="1485900" cy="370205"/>
                      <wp:effectExtent l="0" t="0" r="0" b="0"/>
                      <wp:wrapNone/>
                      <wp:docPr id="525859" name="תיבת טקסט 525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7020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78E4FEAC" w14:textId="77777777" w:rsidR="00230888" w:rsidRDefault="00230888" w:rsidP="00CF796A">
                                  <w:r>
                                    <w:rPr>
                                      <w:rFonts w:hint="cs"/>
                                      <w:rtl/>
                                    </w:rPr>
                                    <w:t>מש"ל, צינור לחץ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95F0C" id="תיבת טקסט 525859" o:spid="_x0000_s1070" type="#_x0000_t202" style="position:absolute;left:0;text-align:left;margin-left:-19.15pt;margin-top:86.45pt;width:117pt;height:2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" stroked="f" strokecolor="#030">
                      <v:textbox>
                        <w:txbxContent>
                          <w:p w14:paraId="78E4FEAC" w14:textId="77777777" w:rsidR="00230888" w:rsidRDefault="00230888" w:rsidP="00CF796A">
                            <w:r>
                              <w:rPr>
                                <w:rFonts w:hint="cs"/>
                                <w:rtl/>
                              </w:rPr>
                              <w:t>מש"ל, צינור לחץ</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82816" behindDoc="0" locked="0" layoutInCell="1" allowOverlap="1" wp14:anchorId="764FF8F1" wp14:editId="317985AE">
                      <wp:simplePos x="0" y="0"/>
                      <wp:positionH relativeFrom="column">
                        <wp:posOffset>274955</wp:posOffset>
                      </wp:positionH>
                      <wp:positionV relativeFrom="paragraph">
                        <wp:posOffset>458470</wp:posOffset>
                      </wp:positionV>
                      <wp:extent cx="1485900" cy="457200"/>
                      <wp:effectExtent l="0" t="0" r="0" b="0"/>
                      <wp:wrapNone/>
                      <wp:docPr id="525858" name="תיבת טקסט 525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40B0EF0" w14:textId="77777777" w:rsidR="00230888" w:rsidRDefault="00230888" w:rsidP="00CF796A">
                                  <w:pPr>
                                    <w:rPr>
                                      <w:rtl/>
                                    </w:rPr>
                                  </w:pPr>
                                  <w:smartTag w:uri="urn:schemas-microsoft-com:office:smarttags" w:element="metricconverter">
                                    <w:smartTagPr>
                                      <w:attr w:name="ProductID" w:val="0.50 מ'"/>
                                    </w:smartTagPr>
                                    <w:r>
                                      <w:rPr>
                                        <w:rFonts w:hint="cs"/>
                                        <w:rtl/>
                                      </w:rPr>
                                      <w:t>0.50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FF8F1" id="תיבת טקסט 525858" o:spid="_x0000_s1071" type="#_x0000_t202" style="position:absolute;left:0;text-align:left;margin-left:21.65pt;margin-top:36.1pt;width:117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" stroked="f" strokecolor="#030">
                      <v:textbox>
                        <w:txbxContent>
                          <w:p w14:paraId="040B0EF0" w14:textId="77777777" w:rsidR="00230888" w:rsidRDefault="00230888" w:rsidP="00CF796A">
                            <w:pPr>
                              <w:rPr>
                                <w:rtl/>
                              </w:rPr>
                            </w:pPr>
                            <w:smartTag w:uri="urn:schemas-microsoft-com:office:smarttags" w:element="metricconverter">
                              <w:smartTagPr>
                                <w:attr w:name="ProductID" w:val="0.50 מ'"/>
                              </w:smartTagPr>
                              <w:r>
                                <w:rPr>
                                  <w:rFonts w:hint="cs"/>
                                  <w:rtl/>
                                </w:rPr>
                                <w:t>0.50 מ'</w:t>
                              </w:r>
                            </w:smartTag>
                            <w:r>
                              <w:rPr>
                                <w:rFonts w:hint="cs"/>
                                <w:rtl/>
                              </w:rPr>
                              <w:t xml:space="preserve"> (לפחות)</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84864" behindDoc="0" locked="0" layoutInCell="1" allowOverlap="1" wp14:anchorId="750E2E7B" wp14:editId="250CEAC4">
                      <wp:simplePos x="0" y="0"/>
                      <wp:positionH relativeFrom="column">
                        <wp:posOffset>4846955</wp:posOffset>
                      </wp:positionH>
                      <wp:positionV relativeFrom="paragraph">
                        <wp:posOffset>327025</wp:posOffset>
                      </wp:positionV>
                      <wp:extent cx="694055" cy="389890"/>
                      <wp:effectExtent l="0" t="0" r="0" b="0"/>
                      <wp:wrapNone/>
                      <wp:docPr id="525857" name="תיבת טקסט 525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8C9CE" w14:textId="77777777" w:rsidR="00230888" w:rsidRDefault="00230888" w:rsidP="00CF796A">
                                  <w:r>
                                    <w:rPr>
                                      <w:rFonts w:hint="cs"/>
                                      <w:rtl/>
                                    </w:rPr>
                                    <w:t>קו 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E7B" id="תיבת טקסט 525857" o:spid="_x0000_s1072" type="#_x0000_t202" style="position:absolute;left:0;text-align:left;margin-left:381.65pt;margin-top:25.75pt;width:54.65pt;height:30.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" stroked="f">
                      <v:textbox>
                        <w:txbxContent>
                          <w:p w14:paraId="3748C9CE" w14:textId="77777777" w:rsidR="00230888" w:rsidRDefault="00230888" w:rsidP="00CF796A">
                            <w:r>
                              <w:rPr>
                                <w:rFonts w:hint="cs"/>
                                <w:rtl/>
                              </w:rPr>
                              <w:t>קו מים</w:t>
                            </w:r>
                          </w:p>
                        </w:txbxContent>
                      </v:textbox>
                    </v:shape>
                  </w:pict>
                </mc:Fallback>
              </mc:AlternateContent>
            </w:r>
            <w:r w:rsidRPr="00282D39">
              <w:rPr>
                <w:rFonts w:ascii="David" w:hAnsi="David" w:cs="David"/>
                <w:noProof/>
                <w:sz w:val="22"/>
              </w:rPr>
              <mc:AlternateContent>
                <mc:Choice Requires="wps">
                  <w:drawing>
                    <wp:anchor distT="0" distB="0" distL="114300" distR="114300" simplePos="0" relativeHeight="251676672" behindDoc="0" locked="0" layoutInCell="1" allowOverlap="1" wp14:anchorId="3C1A2B7B" wp14:editId="55EDF363">
                      <wp:simplePos x="0" y="0"/>
                      <wp:positionH relativeFrom="column">
                        <wp:posOffset>4160520</wp:posOffset>
                      </wp:positionH>
                      <wp:positionV relativeFrom="paragraph">
                        <wp:posOffset>281305</wp:posOffset>
                      </wp:positionV>
                      <wp:extent cx="228600" cy="276225"/>
                      <wp:effectExtent l="0" t="0" r="19050" b="28575"/>
                      <wp:wrapNone/>
                      <wp:docPr id="525856" name="אליפסה 525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F2A85E" id="אליפסה 525856" o:spid="_x0000_s1026" style="position:absolute;left:0;text-align:left;margin-left:327.6pt;margin-top:22.15pt;width:1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"/>
                  </w:pict>
                </mc:Fallback>
              </mc:AlternateContent>
            </w:r>
            <w:r w:rsidRPr="00282D39">
              <w:rPr>
                <w:rFonts w:ascii="David" w:hAnsi="David" w:cs="David"/>
                <w:noProof/>
                <w:sz w:val="22"/>
              </w:rPr>
              <mc:AlternateContent>
                <mc:Choice Requires="wps">
                  <w:drawing>
                    <wp:anchor distT="0" distB="0" distL="114299" distR="114299" simplePos="0" relativeHeight="251674624" behindDoc="0" locked="0" layoutInCell="1" allowOverlap="1" wp14:anchorId="5302DED5" wp14:editId="3A1E6524">
                      <wp:simplePos x="0" y="0"/>
                      <wp:positionH relativeFrom="column">
                        <wp:posOffset>4160519</wp:posOffset>
                      </wp:positionH>
                      <wp:positionV relativeFrom="paragraph">
                        <wp:posOffset>328930</wp:posOffset>
                      </wp:positionV>
                      <wp:extent cx="0" cy="342900"/>
                      <wp:effectExtent l="0" t="0" r="38100" b="19050"/>
                      <wp:wrapNone/>
                      <wp:docPr id="50335" name="מחבר ישר 50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413F4" id="מחבר ישר 50335" o:spid="_x0000_s1026" style="position:absolute;left:0;text-align:lef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25.9pt" to="327.6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81792" behindDoc="0" locked="0" layoutInCell="1" allowOverlap="1" wp14:anchorId="302B605B" wp14:editId="7419702F">
                      <wp:simplePos x="0" y="0"/>
                      <wp:positionH relativeFrom="column">
                        <wp:posOffset>4503420</wp:posOffset>
                      </wp:positionH>
                      <wp:positionV relativeFrom="paragraph">
                        <wp:posOffset>443229</wp:posOffset>
                      </wp:positionV>
                      <wp:extent cx="228600" cy="0"/>
                      <wp:effectExtent l="38100" t="76200" r="0" b="95250"/>
                      <wp:wrapNone/>
                      <wp:docPr id="50334" name="מחבר ישר 50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E4FFA" id="מחבר ישר 50334" o:spid="_x0000_s1026" style="position:absolute;left:0;text-align:left;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6pt,34.9pt" to="37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">
                      <v:stroke endarrow="block"/>
                    </v:line>
                  </w:pict>
                </mc:Fallback>
              </mc:AlternateContent>
            </w:r>
            <w:r w:rsidRPr="00282D39">
              <w:rPr>
                <w:rFonts w:ascii="David" w:hAnsi="David" w:cs="David"/>
                <w:noProof/>
                <w:sz w:val="22"/>
              </w:rPr>
              <mc:AlternateContent>
                <mc:Choice Requires="wps">
                  <w:drawing>
                    <wp:anchor distT="0" distB="0" distL="114300" distR="114300" simplePos="0" relativeHeight="251673600" behindDoc="0" locked="0" layoutInCell="1" allowOverlap="1" wp14:anchorId="0B1C47C5" wp14:editId="105A498E">
                      <wp:simplePos x="0" y="0"/>
                      <wp:positionH relativeFrom="column">
                        <wp:posOffset>1982470</wp:posOffset>
                      </wp:positionH>
                      <wp:positionV relativeFrom="paragraph">
                        <wp:posOffset>553720</wp:posOffset>
                      </wp:positionV>
                      <wp:extent cx="2286000" cy="3810"/>
                      <wp:effectExtent l="0" t="0" r="19050" b="34290"/>
                      <wp:wrapNone/>
                      <wp:docPr id="50333" name="מחבר ישר 50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0B27" id="מחבר ישר 50333"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43.6pt" to="336.1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80768" behindDoc="0" locked="0" layoutInCell="1" allowOverlap="1" wp14:anchorId="56FA19B2" wp14:editId="44EFC6D6">
                      <wp:simplePos x="0" y="0"/>
                      <wp:positionH relativeFrom="column">
                        <wp:posOffset>1303020</wp:posOffset>
                      </wp:positionH>
                      <wp:positionV relativeFrom="paragraph">
                        <wp:posOffset>1243329</wp:posOffset>
                      </wp:positionV>
                      <wp:extent cx="228600" cy="0"/>
                      <wp:effectExtent l="0" t="76200" r="19050" b="95250"/>
                      <wp:wrapNone/>
                      <wp:docPr id="50332" name="מחבר ישר 50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4C210" id="מחבר ישר 50332"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97.9pt" to="120.6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">
                      <v:stroke endarrow="block"/>
                    </v:line>
                  </w:pict>
                </mc:Fallback>
              </mc:AlternateContent>
            </w:r>
            <w:r w:rsidRPr="00282D39">
              <w:rPr>
                <w:rFonts w:ascii="David" w:hAnsi="David" w:cs="David"/>
                <w:noProof/>
                <w:sz w:val="22"/>
              </w:rPr>
              <mc:AlternateContent>
                <mc:Choice Requires="wps">
                  <w:drawing>
                    <wp:anchor distT="0" distB="0" distL="114300" distR="114300" simplePos="0" relativeHeight="251677696" behindDoc="0" locked="0" layoutInCell="1" allowOverlap="1" wp14:anchorId="53B8A64B" wp14:editId="36796CEC">
                      <wp:simplePos x="0" y="0"/>
                      <wp:positionH relativeFrom="column">
                        <wp:posOffset>1645920</wp:posOffset>
                      </wp:positionH>
                      <wp:positionV relativeFrom="paragraph">
                        <wp:posOffset>1014730</wp:posOffset>
                      </wp:positionV>
                      <wp:extent cx="457200" cy="457200"/>
                      <wp:effectExtent l="0" t="0" r="19050" b="19050"/>
                      <wp:wrapNone/>
                      <wp:docPr id="50331" name="אליפסה 50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C0043" id="אליפסה 50331" o:spid="_x0000_s1026" style="position:absolute;left:0;text-align:left;margin-left:129.6pt;margin-top:79.9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"/>
                  </w:pict>
                </mc:Fallback>
              </mc:AlternateContent>
            </w:r>
            <w:r w:rsidRPr="00282D39">
              <w:rPr>
                <w:rFonts w:ascii="David" w:hAnsi="David" w:cs="David"/>
                <w:noProof/>
                <w:sz w:val="22"/>
              </w:rPr>
              <mc:AlternateContent>
                <mc:Choice Requires="wps">
                  <w:drawing>
                    <wp:anchor distT="4294967295" distB="4294967295" distL="114300" distR="114300" simplePos="0" relativeHeight="251679744" behindDoc="0" locked="0" layoutInCell="1" allowOverlap="1" wp14:anchorId="6DD062E9" wp14:editId="06C3DA7E">
                      <wp:simplePos x="0" y="0"/>
                      <wp:positionH relativeFrom="column">
                        <wp:posOffset>1531620</wp:posOffset>
                      </wp:positionH>
                      <wp:positionV relativeFrom="paragraph">
                        <wp:posOffset>1014729</wp:posOffset>
                      </wp:positionV>
                      <wp:extent cx="571500" cy="0"/>
                      <wp:effectExtent l="0" t="0" r="0" b="0"/>
                      <wp:wrapNone/>
                      <wp:docPr id="50330" name="מחבר ישר 50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3AFBB" id="מחבר ישר 50330"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6pt,79.9pt" to="165.6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"/>
                  </w:pict>
                </mc:Fallback>
              </mc:AlternateContent>
            </w:r>
            <w:r w:rsidRPr="00282D39">
              <w:rPr>
                <w:rFonts w:ascii="David" w:hAnsi="David" w:cs="David"/>
                <w:noProof/>
                <w:sz w:val="22"/>
              </w:rPr>
              <mc:AlternateContent>
                <mc:Choice Requires="wps">
                  <w:drawing>
                    <wp:anchor distT="0" distB="0" distL="114299" distR="114299" simplePos="0" relativeHeight="251675648" behindDoc="0" locked="0" layoutInCell="1" allowOverlap="1" wp14:anchorId="6E6F7269" wp14:editId="3418D2A8">
                      <wp:simplePos x="0" y="0"/>
                      <wp:positionH relativeFrom="column">
                        <wp:posOffset>2103119</wp:posOffset>
                      </wp:positionH>
                      <wp:positionV relativeFrom="paragraph">
                        <wp:posOffset>441960</wp:posOffset>
                      </wp:positionV>
                      <wp:extent cx="0" cy="1028700"/>
                      <wp:effectExtent l="0" t="0" r="38100" b="19050"/>
                      <wp:wrapNone/>
                      <wp:docPr id="50329" name="מחבר ישר 50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BD3DF" id="מחבר ישר 50329" o:spid="_x0000_s1026" style="position:absolute;left:0;text-align:lef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34.8pt" to="165.6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"/>
                  </w:pict>
                </mc:Fallback>
              </mc:AlternateContent>
            </w:r>
            <w:r w:rsidRPr="00282D39">
              <w:rPr>
                <w:rFonts w:ascii="David" w:hAnsi="David" w:cs="David"/>
                <w:noProof/>
                <w:sz w:val="22"/>
              </w:rPr>
              <mc:AlternateContent>
                <mc:Choice Requires="wps">
                  <w:drawing>
                    <wp:anchor distT="4294967295" distB="4294967295" distL="114299" distR="114299" simplePos="0" relativeHeight="251678720" behindDoc="0" locked="0" layoutInCell="1" allowOverlap="1" wp14:anchorId="44852A65" wp14:editId="7A0FE9C8">
                      <wp:simplePos x="0" y="0"/>
                      <wp:positionH relativeFrom="column">
                        <wp:posOffset>1061084</wp:posOffset>
                      </wp:positionH>
                      <wp:positionV relativeFrom="paragraph">
                        <wp:posOffset>901699</wp:posOffset>
                      </wp:positionV>
                      <wp:extent cx="0" cy="0"/>
                      <wp:effectExtent l="0" t="0" r="0" b="0"/>
                      <wp:wrapNone/>
                      <wp:docPr id="50328" name="מחבר ישר 50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7D193" id="מחבר ישר 50328" o:spid="_x0000_s1026" style="position:absolute;left:0;text-align:left;z-index:25167872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3.55pt,71pt" to="83.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"/>
                  </w:pict>
                </mc:Fallback>
              </mc:AlternateContent>
            </w:r>
          </w:p>
        </w:tc>
      </w:tr>
    </w:tbl>
    <w:p w14:paraId="23ACF76D" w14:textId="77777777" w:rsidR="00CF796A" w:rsidRPr="00282D39" w:rsidRDefault="00CF796A" w:rsidP="008513A3">
      <w:pPr>
        <w:widowControl w:val="0"/>
        <w:numPr>
          <w:ilvl w:val="1"/>
          <w:numId w:val="67"/>
        </w:numPr>
        <w:tabs>
          <w:tab w:val="left" w:pos="843"/>
        </w:tabs>
        <w:autoSpaceDE w:val="0"/>
        <w:autoSpaceDN w:val="0"/>
        <w:adjustRightInd w:val="0"/>
        <w:spacing w:after="120"/>
        <w:ind w:left="843" w:hanging="567"/>
        <w:jc w:val="both"/>
        <w:rPr>
          <w:rFonts w:ascii="David" w:hAnsi="David" w:cs="David"/>
          <w:color w:val="000000"/>
          <w:sz w:val="22"/>
          <w:lang w:eastAsia="he-IL"/>
        </w:rPr>
      </w:pPr>
      <w:r w:rsidRPr="00282D39">
        <w:rPr>
          <w:rFonts w:ascii="David" w:hAnsi="David" w:cs="David"/>
          <w:color w:val="000000"/>
          <w:sz w:val="22"/>
          <w:rtl/>
          <w:lang w:eastAsia="he-IL"/>
        </w:rPr>
        <w:t>במקרה</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שאין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אפשרות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למלא</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הדרישות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הנ"ל</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חייב</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צינור</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המש"ל</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או</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המים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להיות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מוגן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בקטע</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הבעייתי ע"פ</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הפרוט</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בסעיף 5.</w:t>
      </w:r>
    </w:p>
    <w:p w14:paraId="3D9CC32D" w14:textId="77777777" w:rsidR="00CF796A" w:rsidRPr="00282D39" w:rsidRDefault="00CF796A" w:rsidP="008513A3">
      <w:pPr>
        <w:widowControl w:val="0"/>
        <w:numPr>
          <w:ilvl w:val="0"/>
          <w:numId w:val="61"/>
        </w:numPr>
        <w:tabs>
          <w:tab w:val="clear" w:pos="720"/>
        </w:tabs>
        <w:autoSpaceDE w:val="0"/>
        <w:autoSpaceDN w:val="0"/>
        <w:adjustRightInd w:val="0"/>
        <w:spacing w:after="120"/>
        <w:ind w:left="418" w:hanging="418"/>
        <w:jc w:val="both"/>
        <w:rPr>
          <w:rFonts w:ascii="David" w:hAnsi="David" w:cs="David"/>
          <w:b/>
          <w:bCs/>
          <w:color w:val="000000"/>
          <w:sz w:val="28"/>
          <w:szCs w:val="28"/>
          <w:u w:val="single"/>
          <w:rtl/>
          <w:lang w:eastAsia="he-IL"/>
        </w:rPr>
      </w:pPr>
      <w:r w:rsidRPr="00282D39">
        <w:rPr>
          <w:rFonts w:ascii="David" w:hAnsi="David" w:cs="David"/>
          <w:b/>
          <w:bCs/>
          <w:color w:val="000000"/>
          <w:sz w:val="28"/>
          <w:szCs w:val="28"/>
          <w:u w:val="single"/>
          <w:rtl/>
          <w:lang w:eastAsia="he-IL"/>
        </w:rPr>
        <w:t>הנחת</w:t>
      </w:r>
      <w:r w:rsidRPr="00282D39">
        <w:rPr>
          <w:rFonts w:ascii="David" w:hAnsi="David" w:cs="David"/>
          <w:b/>
          <w:bCs/>
          <w:color w:val="000000"/>
          <w:sz w:val="28"/>
          <w:szCs w:val="28"/>
          <w:u w:val="single"/>
          <w:lang w:eastAsia="he-IL"/>
        </w:rPr>
        <w:t xml:space="preserve"> </w:t>
      </w:r>
      <w:r w:rsidRPr="00282D39">
        <w:rPr>
          <w:rFonts w:ascii="David" w:hAnsi="David" w:cs="David"/>
          <w:b/>
          <w:bCs/>
          <w:color w:val="000000"/>
          <w:sz w:val="28"/>
          <w:szCs w:val="28"/>
          <w:u w:val="single"/>
          <w:rtl/>
          <w:lang w:eastAsia="he-IL"/>
        </w:rPr>
        <w:t>צינורות</w:t>
      </w:r>
      <w:r w:rsidRPr="00282D39">
        <w:rPr>
          <w:rFonts w:ascii="David" w:hAnsi="David" w:cs="David"/>
          <w:b/>
          <w:bCs/>
          <w:color w:val="000000"/>
          <w:sz w:val="28"/>
          <w:szCs w:val="28"/>
          <w:u w:val="single"/>
          <w:lang w:eastAsia="he-IL"/>
        </w:rPr>
        <w:t xml:space="preserve"> </w:t>
      </w:r>
      <w:r w:rsidRPr="00282D39">
        <w:rPr>
          <w:rFonts w:ascii="David" w:hAnsi="David" w:cs="David"/>
          <w:b/>
          <w:bCs/>
          <w:color w:val="000000"/>
          <w:sz w:val="28"/>
          <w:szCs w:val="28"/>
          <w:u w:val="single"/>
          <w:rtl/>
          <w:lang w:eastAsia="he-IL"/>
        </w:rPr>
        <w:t>מצטלבים</w:t>
      </w:r>
    </w:p>
    <w:p w14:paraId="41F86020" w14:textId="77777777" w:rsidR="00CF796A" w:rsidRPr="00282D39" w:rsidRDefault="00CF796A" w:rsidP="00CF796A">
      <w:pPr>
        <w:widowControl w:val="0"/>
        <w:spacing w:after="120"/>
        <w:ind w:left="418"/>
        <w:jc w:val="both"/>
        <w:rPr>
          <w:rFonts w:ascii="David" w:hAnsi="David" w:cs="David"/>
          <w:color w:val="000000"/>
          <w:sz w:val="22"/>
          <w:rtl/>
          <w:lang w:eastAsia="he-IL"/>
        </w:rPr>
      </w:pPr>
      <w:r w:rsidRPr="00282D39">
        <w:rPr>
          <w:rFonts w:ascii="David" w:hAnsi="David" w:cs="David"/>
          <w:color w:val="000000"/>
          <w:sz w:val="22"/>
          <w:rtl/>
          <w:lang w:eastAsia="he-IL"/>
        </w:rPr>
        <w:t>כללי: כאשר יש צורך בהצטלבות קווי מש"ל</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ומים, יש להשתדל ככל האפשר לשמור על זווית של</w:t>
      </w:r>
      <w:r w:rsidRPr="00282D39">
        <w:rPr>
          <w:rFonts w:ascii="David" w:hAnsi="David" w:cs="David"/>
          <w:color w:val="000000"/>
          <w:sz w:val="22"/>
          <w:lang w:eastAsia="he-IL"/>
        </w:rPr>
        <w:t xml:space="preserve"> º</w:t>
      </w:r>
      <w:r w:rsidRPr="00282D39">
        <w:rPr>
          <w:rFonts w:ascii="David" w:hAnsi="David" w:cs="David"/>
          <w:color w:val="000000"/>
          <w:sz w:val="22"/>
          <w:rtl/>
          <w:lang w:eastAsia="he-IL"/>
        </w:rPr>
        <w:t>90 ביניהם</w:t>
      </w:r>
      <w:r w:rsidRPr="00282D39">
        <w:rPr>
          <w:rFonts w:ascii="David" w:hAnsi="David" w:cs="David"/>
          <w:color w:val="000000"/>
          <w:sz w:val="22"/>
          <w:lang w:eastAsia="he-IL"/>
        </w:rPr>
        <w:t xml:space="preserve"> .</w:t>
      </w:r>
    </w:p>
    <w:p w14:paraId="708C901A" w14:textId="77777777" w:rsidR="00CF796A" w:rsidRPr="00282D39" w:rsidRDefault="00CF796A" w:rsidP="008513A3">
      <w:pPr>
        <w:widowControl w:val="0"/>
        <w:numPr>
          <w:ilvl w:val="1"/>
          <w:numId w:val="68"/>
        </w:numPr>
        <w:tabs>
          <w:tab w:val="left" w:pos="843"/>
        </w:tabs>
        <w:autoSpaceDE w:val="0"/>
        <w:autoSpaceDN w:val="0"/>
        <w:adjustRightInd w:val="0"/>
        <w:spacing w:after="120"/>
        <w:ind w:firstLine="58"/>
        <w:jc w:val="both"/>
        <w:rPr>
          <w:rFonts w:ascii="David" w:hAnsi="David" w:cs="David"/>
          <w:b/>
          <w:bCs/>
          <w:color w:val="000000"/>
          <w:sz w:val="22"/>
          <w:lang w:eastAsia="he-IL"/>
        </w:rPr>
      </w:pPr>
      <w:r w:rsidRPr="00282D39">
        <w:rPr>
          <w:rFonts w:ascii="David" w:hAnsi="David" w:cs="David"/>
          <w:b/>
          <w:bCs/>
          <w:color w:val="000000"/>
          <w:sz w:val="22"/>
          <w:rtl/>
          <w:lang w:eastAsia="he-IL"/>
        </w:rPr>
        <w:t>כאשר</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צינור</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המש"ל</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הוא גרביטציוני:</w:t>
      </w:r>
    </w:p>
    <w:p w14:paraId="5B812589" w14:textId="77777777" w:rsidR="00CF796A" w:rsidRPr="00282D39" w:rsidRDefault="00CF796A" w:rsidP="008513A3">
      <w:pPr>
        <w:widowControl w:val="0"/>
        <w:numPr>
          <w:ilvl w:val="2"/>
          <w:numId w:val="68"/>
        </w:numPr>
        <w:tabs>
          <w:tab w:val="num" w:pos="1218"/>
        </w:tabs>
        <w:autoSpaceDE w:val="0"/>
        <w:autoSpaceDN w:val="0"/>
        <w:adjustRightInd w:val="0"/>
        <w:spacing w:after="120"/>
        <w:ind w:left="1218" w:hanging="709"/>
        <w:jc w:val="both"/>
        <w:rPr>
          <w:rFonts w:ascii="David" w:hAnsi="David" w:cs="David"/>
          <w:color w:val="000000"/>
          <w:sz w:val="22"/>
          <w:lang w:eastAsia="he-IL"/>
        </w:rPr>
      </w:pPr>
      <w:r w:rsidRPr="00282D39">
        <w:rPr>
          <w:rFonts w:ascii="David" w:hAnsi="David" w:cs="David"/>
          <w:color w:val="000000"/>
          <w:sz w:val="22"/>
          <w:rtl/>
          <w:lang w:eastAsia="he-IL"/>
        </w:rPr>
        <w:t>בהצטלבות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צינורות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מים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ומשמ"ל חייב צינור המש"ל להיות תמיד נמוך מצינור המים וללא חיבורים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 xml:space="preserve">עד למרחק של </w:t>
      </w:r>
      <w:smartTag w:uri="urn:schemas-microsoft-com:office:smarttags" w:element="metricconverter">
        <w:smartTagPr>
          <w:attr w:name="ProductID" w:val="3 מ'"/>
        </w:smartTagPr>
        <w:r w:rsidRPr="00282D39">
          <w:rPr>
            <w:rFonts w:ascii="David" w:hAnsi="David" w:cs="David"/>
            <w:color w:val="000000"/>
            <w:sz w:val="22"/>
            <w:rtl/>
            <w:lang w:eastAsia="he-IL"/>
          </w:rPr>
          <w:t>3 מ'</w:t>
        </w:r>
      </w:smartTag>
      <w:r w:rsidRPr="00282D39">
        <w:rPr>
          <w:rFonts w:ascii="David" w:hAnsi="David" w:cs="David"/>
          <w:color w:val="000000"/>
          <w:sz w:val="22"/>
          <w:rtl/>
          <w:lang w:eastAsia="he-IL"/>
        </w:rPr>
        <w:t xml:space="preserve"> לפחות מצדי צינור המים.</w:t>
      </w:r>
    </w:p>
    <w:p w14:paraId="0489EEC9" w14:textId="77777777" w:rsidR="00CF796A" w:rsidRPr="00282D39" w:rsidRDefault="00CF796A" w:rsidP="008513A3">
      <w:pPr>
        <w:widowControl w:val="0"/>
        <w:numPr>
          <w:ilvl w:val="2"/>
          <w:numId w:val="68"/>
        </w:numPr>
        <w:tabs>
          <w:tab w:val="num" w:pos="1552"/>
        </w:tabs>
        <w:autoSpaceDE w:val="0"/>
        <w:autoSpaceDN w:val="0"/>
        <w:adjustRightInd w:val="0"/>
        <w:spacing w:after="240"/>
        <w:ind w:left="540" w:firstLine="303"/>
        <w:jc w:val="both"/>
        <w:rPr>
          <w:rFonts w:ascii="David" w:hAnsi="David" w:cs="David"/>
          <w:color w:val="000000"/>
          <w:sz w:val="22"/>
          <w:lang w:eastAsia="he-IL"/>
        </w:rPr>
      </w:pPr>
      <w:r w:rsidRPr="00282D39">
        <w:rPr>
          <w:rFonts w:ascii="David" w:hAnsi="David" w:cs="David"/>
          <w:color w:val="000000"/>
          <w:sz w:val="22"/>
          <w:rtl/>
          <w:lang w:eastAsia="he-IL"/>
        </w:rPr>
        <w:t>המרחק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האנכי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בין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הצינורות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חייב</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להיות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לפחות</w:t>
      </w:r>
      <w:r w:rsidRPr="00282D39">
        <w:rPr>
          <w:rFonts w:ascii="David" w:hAnsi="David" w:cs="David"/>
          <w:color w:val="000000"/>
          <w:sz w:val="22"/>
          <w:lang w:eastAsia="he-IL"/>
        </w:rPr>
        <w:t xml:space="preserve"> </w:t>
      </w:r>
      <w:smartTag w:uri="urn:schemas-microsoft-com:office:smarttags" w:element="metricconverter">
        <w:smartTagPr>
          <w:attr w:name="ProductID" w:val="1 מטר"/>
        </w:smartTagPr>
        <w:r w:rsidRPr="00282D39">
          <w:rPr>
            <w:rFonts w:ascii="David" w:hAnsi="David" w:cs="David"/>
            <w:color w:val="000000"/>
            <w:sz w:val="22"/>
            <w:lang w:eastAsia="he-IL"/>
          </w:rPr>
          <w:t xml:space="preserve">1 </w:t>
        </w:r>
        <w:r w:rsidRPr="00282D39">
          <w:rPr>
            <w:rFonts w:ascii="David" w:hAnsi="David" w:cs="David"/>
            <w:color w:val="000000"/>
            <w:sz w:val="22"/>
            <w:rtl/>
            <w:lang w:eastAsia="he-IL"/>
          </w:rPr>
          <w:t>מטר</w:t>
        </w:r>
      </w:smartTag>
      <w:r w:rsidRPr="00282D39">
        <w:rPr>
          <w:rFonts w:ascii="David" w:hAnsi="David" w:cs="David"/>
          <w:color w:val="000000"/>
          <w:sz w:val="22"/>
          <w:lang w:eastAsia="he-IL"/>
        </w:rPr>
        <w:t xml:space="preserve"> .</w:t>
      </w:r>
    </w:p>
    <w:p w14:paraId="3A9A4BB8" w14:textId="77777777" w:rsidR="00CF796A" w:rsidRPr="00282D39" w:rsidRDefault="00CF796A" w:rsidP="00CF796A">
      <w:pPr>
        <w:widowControl w:val="0"/>
        <w:tabs>
          <w:tab w:val="num" w:pos="1552"/>
        </w:tabs>
        <w:autoSpaceDE w:val="0"/>
        <w:autoSpaceDN w:val="0"/>
        <w:adjustRightInd w:val="0"/>
        <w:spacing w:after="240"/>
        <w:ind w:left="1552"/>
        <w:jc w:val="both"/>
        <w:rPr>
          <w:rFonts w:ascii="David" w:hAnsi="David" w:cs="David"/>
          <w:color w:val="000000"/>
          <w:sz w:val="22"/>
          <w:rtl/>
          <w:lang w:eastAsia="he-IL"/>
        </w:rPr>
      </w:pPr>
      <w:r w:rsidRPr="00282D39">
        <w:rPr>
          <w:rFonts w:ascii="David" w:hAnsi="David" w:cs="David"/>
          <w:color w:val="000000"/>
          <w:sz w:val="22"/>
          <w:rtl/>
          <w:lang w:eastAsia="he-IL"/>
        </w:rPr>
        <w:t>בחיבורי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מגרשים</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למערכת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הביוב</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הראשית</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ניתן</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להסתפק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במרחק</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אנכי</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של</w:t>
      </w:r>
      <w:r w:rsidRPr="00282D39">
        <w:rPr>
          <w:rFonts w:ascii="David" w:hAnsi="David" w:cs="David"/>
          <w:color w:val="000000"/>
          <w:sz w:val="22"/>
          <w:lang w:eastAsia="he-IL"/>
        </w:rPr>
        <w:t xml:space="preserve"> </w:t>
      </w:r>
      <w:smartTag w:uri="urn:schemas-microsoft-com:office:smarttags" w:element="metricconverter">
        <w:smartTagPr>
          <w:attr w:name="ProductID" w:val="0.7 מטר"/>
        </w:smartTagPr>
        <w:r w:rsidRPr="00282D39">
          <w:rPr>
            <w:rFonts w:ascii="David" w:hAnsi="David" w:cs="David"/>
            <w:color w:val="000000"/>
            <w:sz w:val="22"/>
            <w:lang w:eastAsia="he-IL"/>
          </w:rPr>
          <w:t xml:space="preserve">0.7 </w:t>
        </w:r>
        <w:r w:rsidRPr="00282D39">
          <w:rPr>
            <w:rFonts w:ascii="David" w:hAnsi="David" w:cs="David"/>
            <w:color w:val="000000"/>
            <w:sz w:val="22"/>
            <w:rtl/>
            <w:lang w:eastAsia="he-IL"/>
          </w:rPr>
          <w:t>מטר</w:t>
        </w:r>
      </w:smartTag>
      <w:r w:rsidRPr="00282D39">
        <w:rPr>
          <w:rFonts w:ascii="David" w:hAnsi="David" w:cs="David"/>
          <w:color w:val="000000"/>
          <w:sz w:val="22"/>
          <w:lang w:eastAsia="he-IL"/>
        </w:rPr>
        <w:t xml:space="preserve"> </w:t>
      </w:r>
    </w:p>
    <w:p w14:paraId="4C579C3F" w14:textId="77777777" w:rsidR="00CF796A" w:rsidRPr="00282D39" w:rsidRDefault="00CF796A" w:rsidP="00CF796A">
      <w:pPr>
        <w:widowControl w:val="0"/>
        <w:autoSpaceDE w:val="0"/>
        <w:autoSpaceDN w:val="0"/>
        <w:adjustRightInd w:val="0"/>
        <w:spacing w:after="240"/>
        <w:jc w:val="both"/>
        <w:rPr>
          <w:rFonts w:ascii="David" w:hAnsi="David" w:cs="David"/>
          <w:color w:val="000000"/>
          <w:sz w:val="22"/>
          <w:rtl/>
          <w:lang w:eastAsia="he-IL"/>
        </w:rPr>
      </w:pPr>
    </w:p>
    <w:tbl>
      <w:tblPr>
        <w:bidiVisual/>
        <w:tblW w:w="9108" w:type="dxa"/>
        <w:jc w:val="center"/>
        <w:tblLook w:val="01E0" w:firstRow="1" w:lastRow="1" w:firstColumn="1" w:lastColumn="1" w:noHBand="0" w:noVBand="0"/>
      </w:tblPr>
      <w:tblGrid>
        <w:gridCol w:w="9108"/>
      </w:tblGrid>
      <w:tr w:rsidR="00CF796A" w:rsidRPr="00282D39" w14:paraId="465256CD" w14:textId="77777777" w:rsidTr="00CF796A">
        <w:trPr>
          <w:trHeight w:val="1822"/>
          <w:jc w:val="center"/>
        </w:trPr>
        <w:tc>
          <w:tcPr>
            <w:tcW w:w="9108" w:type="dxa"/>
            <w:shd w:val="clear" w:color="auto" w:fill="auto"/>
          </w:tcPr>
          <w:p w14:paraId="581204E3" w14:textId="540D2CEC" w:rsidR="00CF796A" w:rsidRPr="00282D39" w:rsidRDefault="00CF796A" w:rsidP="00CF796A">
            <w:pPr>
              <w:widowControl w:val="0"/>
              <w:autoSpaceDE w:val="0"/>
              <w:autoSpaceDN w:val="0"/>
              <w:adjustRightInd w:val="0"/>
              <w:spacing w:after="240"/>
              <w:jc w:val="center"/>
              <w:rPr>
                <w:rFonts w:ascii="David" w:hAnsi="David" w:cs="David"/>
                <w:color w:val="000000"/>
                <w:sz w:val="22"/>
                <w:rtl/>
                <w:lang w:eastAsia="he-IL"/>
              </w:rPr>
            </w:pPr>
            <w:r w:rsidRPr="00282D39">
              <w:rPr>
                <w:rFonts w:ascii="David" w:hAnsi="David" w:cs="David"/>
                <w:noProof/>
                <w:color w:val="000000"/>
                <w:sz w:val="22"/>
                <w:rtl/>
              </w:rPr>
              <mc:AlternateContent>
                <mc:Choice Requires="wps">
                  <w:drawing>
                    <wp:anchor distT="0" distB="0" distL="114300" distR="114300" simplePos="0" relativeHeight="251742208" behindDoc="0" locked="0" layoutInCell="1" allowOverlap="1" wp14:anchorId="43B82F18" wp14:editId="6F7419C2">
                      <wp:simplePos x="0" y="0"/>
                      <wp:positionH relativeFrom="column">
                        <wp:posOffset>2881630</wp:posOffset>
                      </wp:positionH>
                      <wp:positionV relativeFrom="paragraph">
                        <wp:posOffset>666115</wp:posOffset>
                      </wp:positionV>
                      <wp:extent cx="153035" cy="156210"/>
                      <wp:effectExtent l="7620" t="13970" r="10795" b="10795"/>
                      <wp:wrapNone/>
                      <wp:docPr id="50327" name="מחבר חץ ישר 50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156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C8AFC" id="מחבר חץ ישר 50327" o:spid="_x0000_s1026" type="#_x0000_t32" style="position:absolute;left:0;text-align:left;margin-left:226.9pt;margin-top:52.45pt;width:12.05pt;height:12.3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"/>
                  </w:pict>
                </mc:Fallback>
              </mc:AlternateContent>
            </w:r>
            <w:r w:rsidRPr="00282D39">
              <w:rPr>
                <w:rFonts w:ascii="David" w:hAnsi="David" w:cs="David"/>
                <w:noProof/>
                <w:color w:val="000000"/>
                <w:sz w:val="22"/>
                <w:rtl/>
              </w:rPr>
              <mc:AlternateContent>
                <mc:Choice Requires="wps">
                  <w:drawing>
                    <wp:anchor distT="0" distB="0" distL="114300" distR="114300" simplePos="0" relativeHeight="251688960" behindDoc="0" locked="0" layoutInCell="1" allowOverlap="1" wp14:anchorId="0BF393B9" wp14:editId="4120C49D">
                      <wp:simplePos x="0" y="0"/>
                      <wp:positionH relativeFrom="column">
                        <wp:posOffset>2881630</wp:posOffset>
                      </wp:positionH>
                      <wp:positionV relativeFrom="paragraph">
                        <wp:posOffset>285115</wp:posOffset>
                      </wp:positionV>
                      <wp:extent cx="0" cy="537210"/>
                      <wp:effectExtent l="7620" t="13970" r="11430" b="10795"/>
                      <wp:wrapNone/>
                      <wp:docPr id="50326" name="מחבר ישר 50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7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61097" id="מחבר ישר 5032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pt,22.45pt" to="226.9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"/>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4080" behindDoc="0" locked="0" layoutInCell="1" allowOverlap="1" wp14:anchorId="1A76D82E" wp14:editId="4B0C8E12">
                      <wp:simplePos x="0" y="0"/>
                      <wp:positionH relativeFrom="column">
                        <wp:posOffset>1408430</wp:posOffset>
                      </wp:positionH>
                      <wp:positionV relativeFrom="paragraph">
                        <wp:posOffset>29210</wp:posOffset>
                      </wp:positionV>
                      <wp:extent cx="889000" cy="254000"/>
                      <wp:effectExtent l="1270" t="0" r="0" b="0"/>
                      <wp:wrapNone/>
                      <wp:docPr id="50325" name="תיבת טקסט 50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2BBA6" w14:textId="77777777" w:rsidR="00230888" w:rsidRDefault="00230888" w:rsidP="00CF796A">
                                  <w:r>
                                    <w:rPr>
                                      <w:rFonts w:hint="cs"/>
                                      <w:rtl/>
                                    </w:rPr>
                                    <w:t>קו 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D82E" id="תיבת טקסט 50325" o:spid="_x0000_s1073" type="#_x0000_t202" style="position:absolute;left:0;text-align:left;margin-left:110.9pt;margin-top:2.3pt;width:70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" stroked="f">
                      <v:textbox>
                        <w:txbxContent>
                          <w:p w14:paraId="7E72BBA6" w14:textId="77777777" w:rsidR="00230888" w:rsidRDefault="00230888" w:rsidP="00CF796A">
                            <w:r>
                              <w:rPr>
                                <w:rFonts w:hint="cs"/>
                                <w:rtl/>
                              </w:rPr>
                              <w:t>קו מים</w:t>
                            </w:r>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2032" behindDoc="0" locked="0" layoutInCell="1" allowOverlap="1" wp14:anchorId="5C502A7C" wp14:editId="2F0B70A9">
                      <wp:simplePos x="0" y="0"/>
                      <wp:positionH relativeFrom="column">
                        <wp:posOffset>2386965</wp:posOffset>
                      </wp:positionH>
                      <wp:positionV relativeFrom="paragraph">
                        <wp:posOffset>152400</wp:posOffset>
                      </wp:positionV>
                      <wp:extent cx="228600" cy="1905"/>
                      <wp:effectExtent l="8255" t="52705" r="20320" b="59690"/>
                      <wp:wrapNone/>
                      <wp:docPr id="50324" name="מחבר ישר 50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C40A2" id="מחבר ישר 50324" o:spid="_x0000_s1026" style="position:absolute;left:0;text-align:lef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95pt,12pt" to="205.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">
                      <v:stroke endarrow="block"/>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3056" behindDoc="0" locked="0" layoutInCell="1" allowOverlap="1" wp14:anchorId="0A7AC5B8" wp14:editId="0E256FDC">
                      <wp:simplePos x="0" y="0"/>
                      <wp:positionH relativeFrom="column">
                        <wp:posOffset>799465</wp:posOffset>
                      </wp:positionH>
                      <wp:positionV relativeFrom="paragraph">
                        <wp:posOffset>582930</wp:posOffset>
                      </wp:positionV>
                      <wp:extent cx="0" cy="228600"/>
                      <wp:effectExtent l="59055" t="6985" r="55245" b="21590"/>
                      <wp:wrapNone/>
                      <wp:docPr id="50323" name="מחבר ישר 50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50582" id="מחבר ישר 5032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45.9pt" to="62.95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">
                      <v:stroke endarrow="block"/>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1008" behindDoc="0" locked="0" layoutInCell="1" allowOverlap="1" wp14:anchorId="22FFE230" wp14:editId="6389F0D5">
                      <wp:simplePos x="0" y="0"/>
                      <wp:positionH relativeFrom="column">
                        <wp:posOffset>2674620</wp:posOffset>
                      </wp:positionH>
                      <wp:positionV relativeFrom="paragraph">
                        <wp:posOffset>29210</wp:posOffset>
                      </wp:positionV>
                      <wp:extent cx="406400" cy="254000"/>
                      <wp:effectExtent l="10160" t="5715" r="12065" b="6985"/>
                      <wp:wrapNone/>
                      <wp:docPr id="50320" name="אליפסה 50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254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E415E" id="אליפסה 50320" o:spid="_x0000_s1026" style="position:absolute;left:0;text-align:left;margin-left:210.6pt;margin-top:2.3pt;width:32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"/>
                  </w:pict>
                </mc:Fallback>
              </mc:AlternateContent>
            </w:r>
            <w:r w:rsidRPr="00282D39">
              <w:rPr>
                <w:rFonts w:ascii="David" w:hAnsi="David" w:cs="David"/>
                <w:noProof/>
                <w:color w:val="000000"/>
                <w:sz w:val="22"/>
                <w:rtl/>
              </w:rPr>
              <mc:AlternateContent>
                <mc:Choice Requires="wps">
                  <w:drawing>
                    <wp:anchor distT="0" distB="0" distL="114300" distR="114300" simplePos="0" relativeHeight="251687936" behindDoc="0" locked="0" layoutInCell="1" allowOverlap="1" wp14:anchorId="4D9503B5" wp14:editId="1984B9FA">
                      <wp:simplePos x="0" y="0"/>
                      <wp:positionH relativeFrom="column">
                        <wp:posOffset>725170</wp:posOffset>
                      </wp:positionH>
                      <wp:positionV relativeFrom="paragraph">
                        <wp:posOffset>822325</wp:posOffset>
                      </wp:positionV>
                      <wp:extent cx="4401820" cy="215900"/>
                      <wp:effectExtent l="13335" t="8255" r="13970" b="13970"/>
                      <wp:wrapNone/>
                      <wp:docPr id="50317" name="מלבן 50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182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67F7" id="מלבן 50317" o:spid="_x0000_s1026" style="position:absolute;left:0;text-align:left;margin-left:57.1pt;margin-top:64.75pt;width:346.6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"/>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5104" behindDoc="0" locked="0" layoutInCell="1" allowOverlap="1" wp14:anchorId="68BC2067" wp14:editId="1E1F61C7">
                      <wp:simplePos x="0" y="0"/>
                      <wp:positionH relativeFrom="column">
                        <wp:posOffset>-214630</wp:posOffset>
                      </wp:positionH>
                      <wp:positionV relativeFrom="paragraph">
                        <wp:posOffset>323215</wp:posOffset>
                      </wp:positionV>
                      <wp:extent cx="1692910" cy="304800"/>
                      <wp:effectExtent l="0" t="4445" r="0" b="0"/>
                      <wp:wrapNone/>
                      <wp:docPr id="50316" name="תיבת טקסט 50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5CB04" w14:textId="77777777" w:rsidR="00230888" w:rsidRDefault="00230888" w:rsidP="00CF796A">
                                  <w:r>
                                    <w:rPr>
                                      <w:rFonts w:hint="cs"/>
                                      <w:rtl/>
                                    </w:rPr>
                                    <w:t>מש"ל, צינור גרביטציוני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C2067" id="תיבת טקסט 50316" o:spid="_x0000_s1074" type="#_x0000_t202" style="position:absolute;left:0;text-align:left;margin-left:-16.9pt;margin-top:25.45pt;width:133.3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" stroked="f">
                      <v:textbox>
                        <w:txbxContent>
                          <w:p w14:paraId="1295CB04" w14:textId="77777777" w:rsidR="00230888" w:rsidRDefault="00230888" w:rsidP="00CF796A">
                            <w:r>
                              <w:rPr>
                                <w:rFonts w:hint="cs"/>
                                <w:rtl/>
                              </w:rPr>
                              <w:t>מש"ל, צינור גרביטציוני</w:t>
                            </w:r>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6128" behindDoc="0" locked="0" layoutInCell="1" allowOverlap="1" wp14:anchorId="1433ED9B" wp14:editId="73DF137D">
                      <wp:simplePos x="0" y="0"/>
                      <wp:positionH relativeFrom="column">
                        <wp:posOffset>3053715</wp:posOffset>
                      </wp:positionH>
                      <wp:positionV relativeFrom="paragraph">
                        <wp:posOffset>323215</wp:posOffset>
                      </wp:positionV>
                      <wp:extent cx="800100" cy="342900"/>
                      <wp:effectExtent l="0" t="4445" r="1270" b="0"/>
                      <wp:wrapNone/>
                      <wp:docPr id="50315" name="תיבת טקסט 50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A07BC" w14:textId="77777777" w:rsidR="00230888" w:rsidRDefault="00230888" w:rsidP="00CF796A">
                                  <w:pPr>
                                    <w:jc w:val="right"/>
                                  </w:pPr>
                                  <w:smartTag w:uri="urn:schemas-microsoft-com:office:smarttags" w:element="metricconverter">
                                    <w:smartTagPr>
                                      <w:attr w:name="ProductID" w:val="1.00 מ'"/>
                                    </w:smartTagPr>
                                    <w:r>
                                      <w:rPr>
                                        <w:rFonts w:hint="cs"/>
                                        <w:rtl/>
                                      </w:rPr>
                                      <w:t>1.00 מ'</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ED9B" id="תיבת טקסט 50315" o:spid="_x0000_s1075" type="#_x0000_t202" style="position:absolute;left:0;text-align:left;margin-left:240.45pt;margin-top:25.45pt;width:63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" stroked="f">
                      <v:textbox>
                        <w:txbxContent>
                          <w:p w14:paraId="179A07BC" w14:textId="77777777" w:rsidR="00230888" w:rsidRDefault="00230888" w:rsidP="00CF796A">
                            <w:pPr>
                              <w:jc w:val="right"/>
                            </w:pPr>
                            <w:smartTag w:uri="urn:schemas-microsoft-com:office:smarttags" w:element="metricconverter">
                              <w:smartTagPr>
                                <w:attr w:name="ProductID" w:val="1.00 מ'"/>
                              </w:smartTagPr>
                              <w:r>
                                <w:rPr>
                                  <w:rFonts w:hint="cs"/>
                                  <w:rtl/>
                                </w:rPr>
                                <w:t>1.00 מ'</w:t>
                              </w:r>
                            </w:smartTag>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89984" behindDoc="0" locked="0" layoutInCell="1" allowOverlap="1" wp14:anchorId="272F1326" wp14:editId="3B31A98F">
                      <wp:simplePos x="0" y="0"/>
                      <wp:positionH relativeFrom="column">
                        <wp:posOffset>2685415</wp:posOffset>
                      </wp:positionH>
                      <wp:positionV relativeFrom="paragraph">
                        <wp:posOffset>294005</wp:posOffset>
                      </wp:positionV>
                      <wp:extent cx="457200" cy="0"/>
                      <wp:effectExtent l="11430" t="13335" r="7620" b="5715"/>
                      <wp:wrapNone/>
                      <wp:docPr id="50314" name="מחבר ישר 50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4A3AD" id="מחבר ישר 50314"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45pt,23.15pt" to="247.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"/>
                  </w:pict>
                </mc:Fallback>
              </mc:AlternateContent>
            </w:r>
          </w:p>
        </w:tc>
      </w:tr>
    </w:tbl>
    <w:p w14:paraId="5FD8C43F" w14:textId="77777777" w:rsidR="00CF796A" w:rsidRPr="00282D39" w:rsidRDefault="00CF796A" w:rsidP="00CF796A">
      <w:pPr>
        <w:widowControl w:val="0"/>
        <w:tabs>
          <w:tab w:val="num" w:pos="851"/>
        </w:tabs>
        <w:autoSpaceDE w:val="0"/>
        <w:autoSpaceDN w:val="0"/>
        <w:adjustRightInd w:val="0"/>
        <w:spacing w:after="120"/>
        <w:ind w:left="567"/>
        <w:jc w:val="both"/>
        <w:rPr>
          <w:rFonts w:ascii="David" w:hAnsi="David" w:cs="David"/>
          <w:color w:val="000000"/>
          <w:sz w:val="18"/>
          <w:szCs w:val="18"/>
          <w:lang w:eastAsia="he-IL"/>
        </w:rPr>
      </w:pPr>
    </w:p>
    <w:p w14:paraId="19ED938F" w14:textId="77777777" w:rsidR="00CF796A" w:rsidRPr="00282D39" w:rsidRDefault="00CF796A" w:rsidP="008513A3">
      <w:pPr>
        <w:widowControl w:val="0"/>
        <w:numPr>
          <w:ilvl w:val="2"/>
          <w:numId w:val="68"/>
        </w:numPr>
        <w:tabs>
          <w:tab w:val="num" w:pos="1552"/>
        </w:tabs>
        <w:autoSpaceDE w:val="0"/>
        <w:autoSpaceDN w:val="0"/>
        <w:adjustRightInd w:val="0"/>
        <w:spacing w:after="240"/>
        <w:ind w:left="1552" w:hanging="709"/>
        <w:jc w:val="both"/>
        <w:rPr>
          <w:rFonts w:ascii="David" w:hAnsi="David" w:cs="David"/>
          <w:color w:val="000000"/>
          <w:sz w:val="22"/>
          <w:lang w:eastAsia="he-IL"/>
        </w:rPr>
      </w:pPr>
      <w:r w:rsidRPr="00282D39">
        <w:rPr>
          <w:rFonts w:ascii="David" w:hAnsi="David" w:cs="David"/>
          <w:color w:val="000000"/>
          <w:sz w:val="22"/>
          <w:rtl/>
          <w:lang w:eastAsia="he-IL"/>
        </w:rPr>
        <w:t>במקרה שאי אפשר למלא את התנאים בסעיפים 1 ו – 2 חייב צינור המש"ל או המים להיות מוגן בקטע הבעייתי ע"פ הפרוט בסעיף 5.</w:t>
      </w:r>
    </w:p>
    <w:p w14:paraId="4A42934A" w14:textId="77777777" w:rsidR="00CF796A" w:rsidRPr="00282D39" w:rsidRDefault="00CF796A" w:rsidP="00CF796A">
      <w:pPr>
        <w:widowControl w:val="0"/>
        <w:autoSpaceDE w:val="0"/>
        <w:autoSpaceDN w:val="0"/>
        <w:adjustRightInd w:val="0"/>
        <w:spacing w:after="120"/>
        <w:ind w:left="567"/>
        <w:jc w:val="both"/>
        <w:rPr>
          <w:rFonts w:ascii="David" w:hAnsi="David" w:cs="David"/>
          <w:color w:val="000000"/>
          <w:sz w:val="22"/>
          <w:lang w:eastAsia="he-IL"/>
        </w:rPr>
      </w:pPr>
    </w:p>
    <w:tbl>
      <w:tblPr>
        <w:bidiVisual/>
        <w:tblW w:w="9214" w:type="dxa"/>
        <w:jc w:val="center"/>
        <w:tblLook w:val="01E0" w:firstRow="1" w:lastRow="1" w:firstColumn="1" w:lastColumn="1" w:noHBand="0" w:noVBand="0"/>
      </w:tblPr>
      <w:tblGrid>
        <w:gridCol w:w="9214"/>
      </w:tblGrid>
      <w:tr w:rsidR="00CF796A" w:rsidRPr="00282D39" w14:paraId="2AB5DB04" w14:textId="77777777" w:rsidTr="00CF796A">
        <w:trPr>
          <w:trHeight w:val="2490"/>
          <w:jc w:val="center"/>
        </w:trPr>
        <w:tc>
          <w:tcPr>
            <w:tcW w:w="9214" w:type="dxa"/>
            <w:shd w:val="clear" w:color="auto" w:fill="auto"/>
          </w:tcPr>
          <w:p w14:paraId="77195C84" w14:textId="7606136E"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noProof/>
                <w:color w:val="000000"/>
                <w:sz w:val="22"/>
                <w:rtl/>
              </w:rPr>
              <mc:AlternateContent>
                <mc:Choice Requires="wps">
                  <w:drawing>
                    <wp:anchor distT="0" distB="0" distL="114300" distR="114300" simplePos="0" relativeHeight="251700224" behindDoc="0" locked="0" layoutInCell="1" allowOverlap="1" wp14:anchorId="53FE695A" wp14:editId="2653C054">
                      <wp:simplePos x="0" y="0"/>
                      <wp:positionH relativeFrom="column">
                        <wp:posOffset>1674495</wp:posOffset>
                      </wp:positionH>
                      <wp:positionV relativeFrom="paragraph">
                        <wp:posOffset>-1905</wp:posOffset>
                      </wp:positionV>
                      <wp:extent cx="528955" cy="266700"/>
                      <wp:effectExtent l="0" t="0" r="0" b="3810"/>
                      <wp:wrapNone/>
                      <wp:docPr id="50313" name="תיבת טקסט 50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78261" w14:textId="77777777" w:rsidR="00230888" w:rsidRDefault="00230888" w:rsidP="00CF796A">
                                  <w:r>
                                    <w:rPr>
                                      <w:rFonts w:hint="cs"/>
                                      <w:rtl/>
                                    </w:rPr>
                                    <w:t>קו 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E695A" id="תיבת טקסט 50313" o:spid="_x0000_s1076" type="#_x0000_t202" style="position:absolute;left:0;text-align:left;margin-left:131.85pt;margin-top:-.15pt;width:41.65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" stroked="f">
                      <v:textbox>
                        <w:txbxContent>
                          <w:p w14:paraId="0B278261" w14:textId="77777777" w:rsidR="00230888" w:rsidRDefault="00230888" w:rsidP="00CF796A">
                            <w:r>
                              <w:rPr>
                                <w:rFonts w:hint="cs"/>
                                <w:rtl/>
                              </w:rPr>
                              <w:t>קו מים</w:t>
                            </w:r>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02272" behindDoc="0" locked="0" layoutInCell="1" allowOverlap="1" wp14:anchorId="621C85A6" wp14:editId="01C58B9F">
                      <wp:simplePos x="0" y="0"/>
                      <wp:positionH relativeFrom="column">
                        <wp:posOffset>2649220</wp:posOffset>
                      </wp:positionH>
                      <wp:positionV relativeFrom="paragraph">
                        <wp:posOffset>41910</wp:posOffset>
                      </wp:positionV>
                      <wp:extent cx="25400" cy="873125"/>
                      <wp:effectExtent l="8255" t="11430" r="13970" b="10795"/>
                      <wp:wrapNone/>
                      <wp:docPr id="50312" name="מחבר ישר 50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 cy="8731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4A288" id="מחבר ישר 50312"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pt,3.3pt" to="210.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">
                      <v:stroke dashstyle="dash"/>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03296" behindDoc="0" locked="0" layoutInCell="1" allowOverlap="1" wp14:anchorId="7B4016FB" wp14:editId="7578A9EF">
                      <wp:simplePos x="0" y="0"/>
                      <wp:positionH relativeFrom="column">
                        <wp:posOffset>3068320</wp:posOffset>
                      </wp:positionH>
                      <wp:positionV relativeFrom="paragraph">
                        <wp:posOffset>41910</wp:posOffset>
                      </wp:positionV>
                      <wp:extent cx="0" cy="873125"/>
                      <wp:effectExtent l="8255" t="11430" r="10795" b="10795"/>
                      <wp:wrapNone/>
                      <wp:docPr id="50311" name="מחבר ישר 50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12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B8857" id="מחבר ישר 50311"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3.3pt" to="241.6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">
                      <v:stroke dashstyle="dash"/>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7152" behindDoc="0" locked="0" layoutInCell="1" allowOverlap="1" wp14:anchorId="64BE87AE" wp14:editId="1D5F86AB">
                      <wp:simplePos x="0" y="0"/>
                      <wp:positionH relativeFrom="column">
                        <wp:posOffset>2687320</wp:posOffset>
                      </wp:positionH>
                      <wp:positionV relativeFrom="paragraph">
                        <wp:posOffset>41275</wp:posOffset>
                      </wp:positionV>
                      <wp:extent cx="381000" cy="241300"/>
                      <wp:effectExtent l="8255" t="10795" r="10795" b="5080"/>
                      <wp:wrapNone/>
                      <wp:docPr id="50310" name="אליפסה 50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41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C775BD" id="אליפסה 50310" o:spid="_x0000_s1026" style="position:absolute;left:0;text-align:left;margin-left:211.6pt;margin-top:3.25pt;width:30pt;height:1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"/>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8176" behindDoc="0" locked="0" layoutInCell="1" allowOverlap="1" wp14:anchorId="7C67F8A5" wp14:editId="4A4DD691">
                      <wp:simplePos x="0" y="0"/>
                      <wp:positionH relativeFrom="column">
                        <wp:posOffset>2286000</wp:posOffset>
                      </wp:positionH>
                      <wp:positionV relativeFrom="paragraph">
                        <wp:posOffset>128905</wp:posOffset>
                      </wp:positionV>
                      <wp:extent cx="228600" cy="1905"/>
                      <wp:effectExtent l="6985" t="60325" r="21590" b="52070"/>
                      <wp:wrapNone/>
                      <wp:docPr id="50309" name="מחבר ישר 50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F6C43" id="מחבר ישר 50309"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15pt" to="19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">
                      <v:stroke endarrow="block"/>
                    </v:lin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01248" behindDoc="0" locked="0" layoutInCell="1" allowOverlap="1" wp14:anchorId="3BBADB5C" wp14:editId="6A81F64C">
                      <wp:simplePos x="0" y="0"/>
                      <wp:positionH relativeFrom="column">
                        <wp:posOffset>2743200</wp:posOffset>
                      </wp:positionH>
                      <wp:positionV relativeFrom="paragraph">
                        <wp:posOffset>60960</wp:posOffset>
                      </wp:positionV>
                      <wp:extent cx="0" cy="0"/>
                      <wp:effectExtent l="6985" t="11430" r="12065" b="7620"/>
                      <wp:wrapNone/>
                      <wp:docPr id="50308" name="מחבר ישר 50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B2FCC" id="מחבר ישר 50308"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8pt" to="3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"/>
                  </w:pict>
                </mc:Fallback>
              </mc:AlternateContent>
            </w:r>
          </w:p>
          <w:p w14:paraId="22FF1D9B"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301F7B48"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42C946EF" w14:textId="7DE4C561"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05344" behindDoc="0" locked="0" layoutInCell="1" allowOverlap="1" wp14:anchorId="0A7E375C" wp14:editId="21CE2EC3">
                      <wp:simplePos x="0" y="0"/>
                      <wp:positionH relativeFrom="column">
                        <wp:posOffset>1511935</wp:posOffset>
                      </wp:positionH>
                      <wp:positionV relativeFrom="paragraph">
                        <wp:posOffset>60960</wp:posOffset>
                      </wp:positionV>
                      <wp:extent cx="1028700" cy="228600"/>
                      <wp:effectExtent l="4445" t="3810" r="0" b="0"/>
                      <wp:wrapNone/>
                      <wp:docPr id="50307" name="תיבת טקסט 50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176DE" w14:textId="77777777" w:rsidR="00230888" w:rsidRDefault="00230888" w:rsidP="00CF796A">
                                  <w:smartTag w:uri="urn:schemas-microsoft-com:office:smarttags" w:element="metricconverter">
                                    <w:smartTagPr>
                                      <w:attr w:name="ProductID" w:val="3.00 מ'"/>
                                    </w:smartTagPr>
                                    <w:r>
                                      <w:rPr>
                                        <w:rFonts w:hint="cs"/>
                                        <w:rtl/>
                                      </w:rPr>
                                      <w:t>3.00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E375C" id="תיבת טקסט 50307" o:spid="_x0000_s1077" type="#_x0000_t202" style="position:absolute;left:0;text-align:left;margin-left:119.05pt;margin-top:4.8pt;width:81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" stroked="f">
                      <v:textbox>
                        <w:txbxContent>
                          <w:p w14:paraId="05C176DE" w14:textId="77777777" w:rsidR="00230888" w:rsidRDefault="00230888" w:rsidP="00CF796A">
                            <w:smartTag w:uri="urn:schemas-microsoft-com:office:smarttags" w:element="metricconverter">
                              <w:smartTagPr>
                                <w:attr w:name="ProductID" w:val="3.00 מ'"/>
                              </w:smartTagPr>
                              <w:r>
                                <w:rPr>
                                  <w:rFonts w:hint="cs"/>
                                  <w:rtl/>
                                </w:rPr>
                                <w:t>3.00 מ'</w:t>
                              </w:r>
                            </w:smartTag>
                            <w:r>
                              <w:rPr>
                                <w:rFonts w:hint="cs"/>
                                <w:rtl/>
                              </w:rPr>
                              <w:t xml:space="preserve"> (לפחות)</w:t>
                            </w:r>
                          </w:p>
                        </w:txbxContent>
                      </v:textbox>
                    </v:shap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04320" behindDoc="0" locked="0" layoutInCell="1" allowOverlap="1" wp14:anchorId="271E7D38" wp14:editId="572EA069">
                      <wp:simplePos x="0" y="0"/>
                      <wp:positionH relativeFrom="column">
                        <wp:posOffset>3245485</wp:posOffset>
                      </wp:positionH>
                      <wp:positionV relativeFrom="paragraph">
                        <wp:posOffset>60325</wp:posOffset>
                      </wp:positionV>
                      <wp:extent cx="1028700" cy="318135"/>
                      <wp:effectExtent l="4445" t="3175" r="0" b="2540"/>
                      <wp:wrapNone/>
                      <wp:docPr id="50306" name="תיבת טקסט 5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F9DBE4" w14:textId="77777777" w:rsidR="00230888" w:rsidRDefault="00230888" w:rsidP="00CF796A">
                                  <w:smartTag w:uri="urn:schemas-microsoft-com:office:smarttags" w:element="metricconverter">
                                    <w:smartTagPr>
                                      <w:attr w:name="ProductID" w:val="3.00 מ'"/>
                                    </w:smartTagPr>
                                    <w:r>
                                      <w:rPr>
                                        <w:rFonts w:hint="cs"/>
                                        <w:rtl/>
                                      </w:rPr>
                                      <w:t>3.00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E7D38" id="תיבת טקסט 50306" o:spid="_x0000_s1078" type="#_x0000_t202" style="position:absolute;left:0;text-align:left;margin-left:255.55pt;margin-top:4.75pt;width:81pt;height:2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" stroked="f">
                      <v:textbox>
                        <w:txbxContent>
                          <w:p w14:paraId="69F9DBE4" w14:textId="77777777" w:rsidR="00230888" w:rsidRDefault="00230888" w:rsidP="00CF796A">
                            <w:smartTag w:uri="urn:schemas-microsoft-com:office:smarttags" w:element="metricconverter">
                              <w:smartTagPr>
                                <w:attr w:name="ProductID" w:val="3.00 מ'"/>
                              </w:smartTagPr>
                              <w:r>
                                <w:rPr>
                                  <w:rFonts w:hint="cs"/>
                                  <w:rtl/>
                                </w:rPr>
                                <w:t>3.00 מ'</w:t>
                              </w:r>
                            </w:smartTag>
                            <w:r>
                              <w:rPr>
                                <w:rFonts w:hint="cs"/>
                                <w:rtl/>
                              </w:rPr>
                              <w:t xml:space="preserve"> לפחות</w:t>
                            </w:r>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06368" behindDoc="0" locked="0" layoutInCell="1" allowOverlap="1" wp14:anchorId="57B69B0B" wp14:editId="74963A86">
                      <wp:simplePos x="0" y="0"/>
                      <wp:positionH relativeFrom="column">
                        <wp:posOffset>-728345</wp:posOffset>
                      </wp:positionH>
                      <wp:positionV relativeFrom="paragraph">
                        <wp:posOffset>-2540</wp:posOffset>
                      </wp:positionV>
                      <wp:extent cx="1743710" cy="292100"/>
                      <wp:effectExtent l="2540" t="0" r="0" b="0"/>
                      <wp:wrapNone/>
                      <wp:docPr id="50305" name="תיבת טקסט 50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5B157" w14:textId="77777777" w:rsidR="00230888" w:rsidRDefault="00230888" w:rsidP="00CF796A">
                                  <w:r>
                                    <w:rPr>
                                      <w:rFonts w:hint="cs"/>
                                      <w:rtl/>
                                    </w:rPr>
                                    <w:t>מש"ל, צינור גרביטציוני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69B0B" id="תיבת טקסט 50305" o:spid="_x0000_s1079" type="#_x0000_t202" style="position:absolute;left:0;text-align:left;margin-left:-57.35pt;margin-top:-.2pt;width:137.3pt;height:2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" stroked="f">
                      <v:textbox>
                        <w:txbxContent>
                          <w:p w14:paraId="3175B157" w14:textId="77777777" w:rsidR="00230888" w:rsidRDefault="00230888" w:rsidP="00CF796A">
                            <w:r>
                              <w:rPr>
                                <w:rFonts w:hint="cs"/>
                                <w:rtl/>
                              </w:rPr>
                              <w:t>מש"ל, צינור גרביטציוני</w:t>
                            </w:r>
                          </w:p>
                        </w:txbxContent>
                      </v:textbox>
                    </v:shape>
                  </w:pict>
                </mc:Fallback>
              </mc:AlternateContent>
            </w:r>
          </w:p>
          <w:p w14:paraId="3EB30721" w14:textId="626B5F18"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07392" behindDoc="0" locked="0" layoutInCell="1" allowOverlap="1" wp14:anchorId="1366DCB3" wp14:editId="7616C408">
                      <wp:simplePos x="0" y="0"/>
                      <wp:positionH relativeFrom="column">
                        <wp:posOffset>1458595</wp:posOffset>
                      </wp:positionH>
                      <wp:positionV relativeFrom="paragraph">
                        <wp:posOffset>13335</wp:posOffset>
                      </wp:positionV>
                      <wp:extent cx="127000" cy="114300"/>
                      <wp:effectExtent l="8255" t="10795" r="7620" b="8255"/>
                      <wp:wrapNone/>
                      <wp:docPr id="50304" name="מחבר ישר 50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70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0C232" id="מחבר ישר 50304" o:spid="_x0000_s1026" style="position:absolute;left:0;text-align:lef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1.05pt" to="124.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10464" behindDoc="0" locked="0" layoutInCell="1" allowOverlap="1" wp14:anchorId="6C2D817D" wp14:editId="3847D34E">
                      <wp:simplePos x="0" y="0"/>
                      <wp:positionH relativeFrom="column">
                        <wp:posOffset>4150995</wp:posOffset>
                      </wp:positionH>
                      <wp:positionV relativeFrom="paragraph">
                        <wp:posOffset>19685</wp:posOffset>
                      </wp:positionV>
                      <wp:extent cx="114300" cy="114300"/>
                      <wp:effectExtent l="5080" t="7620" r="13970" b="11430"/>
                      <wp:wrapNone/>
                      <wp:docPr id="525855" name="מחבר ישר 525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1BE9F" id="מחבר ישר 525855"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1.55pt" to="335.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09440" behindDoc="0" locked="0" layoutInCell="1" allowOverlap="1" wp14:anchorId="28CD76AC" wp14:editId="18977DBB">
                      <wp:simplePos x="0" y="0"/>
                      <wp:positionH relativeFrom="column">
                        <wp:posOffset>3084195</wp:posOffset>
                      </wp:positionH>
                      <wp:positionV relativeFrom="paragraph">
                        <wp:posOffset>13335</wp:posOffset>
                      </wp:positionV>
                      <wp:extent cx="114300" cy="114300"/>
                      <wp:effectExtent l="5080" t="10795" r="13970" b="8255"/>
                      <wp:wrapNone/>
                      <wp:docPr id="525854" name="מחבר ישר 525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F331D" id="מחבר ישר 525854"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1.05pt" to="251.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13536" behindDoc="0" locked="0" layoutInCell="1" allowOverlap="1" wp14:anchorId="6D4E6B70" wp14:editId="637C8016">
                      <wp:simplePos x="0" y="0"/>
                      <wp:positionH relativeFrom="column">
                        <wp:posOffset>1585595</wp:posOffset>
                      </wp:positionH>
                      <wp:positionV relativeFrom="paragraph">
                        <wp:posOffset>130175</wp:posOffset>
                      </wp:positionV>
                      <wp:extent cx="1041400" cy="0"/>
                      <wp:effectExtent l="11430" t="13335" r="13970" b="5715"/>
                      <wp:wrapNone/>
                      <wp:docPr id="525853" name="מחבר ישר 525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F29F2" id="מחבר ישר 525853"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85pt,10.25pt" to="206.8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08416" behindDoc="0" locked="0" layoutInCell="1" allowOverlap="1" wp14:anchorId="747CA869" wp14:editId="3D0B4ADB">
                      <wp:simplePos x="0" y="0"/>
                      <wp:positionH relativeFrom="column">
                        <wp:posOffset>2496820</wp:posOffset>
                      </wp:positionH>
                      <wp:positionV relativeFrom="paragraph">
                        <wp:posOffset>13335</wp:posOffset>
                      </wp:positionV>
                      <wp:extent cx="114300" cy="114300"/>
                      <wp:effectExtent l="8255" t="10795" r="10795" b="8255"/>
                      <wp:wrapNone/>
                      <wp:docPr id="525852" name="מחבר ישר 525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6AB8" id="מחבר ישר 525852" o:spid="_x0000_s1026" style="position:absolute;left:0;text-align:lef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6pt,1.05pt" to="205.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11488" behindDoc="0" locked="0" layoutInCell="1" allowOverlap="1" wp14:anchorId="6D55C6BE" wp14:editId="79F102E0">
                      <wp:simplePos x="0" y="0"/>
                      <wp:positionH relativeFrom="column">
                        <wp:posOffset>5372100</wp:posOffset>
                      </wp:positionH>
                      <wp:positionV relativeFrom="paragraph">
                        <wp:posOffset>22860</wp:posOffset>
                      </wp:positionV>
                      <wp:extent cx="571500" cy="228600"/>
                      <wp:effectExtent l="0" t="1270" r="2540" b="0"/>
                      <wp:wrapNone/>
                      <wp:docPr id="525851" name="תיבת טקסט 525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12595" w14:textId="77777777" w:rsidR="00230888" w:rsidRDefault="00230888" w:rsidP="00CF796A">
                                  <w:r>
                                    <w:rPr>
                                      <w:rFonts w:hint="cs"/>
                                      <w:rtl/>
                                    </w:rPr>
                                    <w:t>שרוול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5C6BE" id="תיבת טקסט 525851" o:spid="_x0000_s1080" type="#_x0000_t202" style="position:absolute;left:0;text-align:left;margin-left:423pt;margin-top:1.8pt;width:4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" stroked="f">
                      <v:textbox>
                        <w:txbxContent>
                          <w:p w14:paraId="0B212595" w14:textId="77777777" w:rsidR="00230888" w:rsidRDefault="00230888" w:rsidP="00CF796A">
                            <w:r>
                              <w:rPr>
                                <w:rFonts w:hint="cs"/>
                                <w:rtl/>
                              </w:rPr>
                              <w:t>שרוול</w:t>
                            </w:r>
                          </w:p>
                        </w:txbxContent>
                      </v:textbox>
                    </v:shape>
                  </w:pict>
                </mc:Fallback>
              </mc:AlternateContent>
            </w:r>
          </w:p>
          <w:p w14:paraId="752561B0" w14:textId="10A5610E"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14560" behindDoc="0" locked="0" layoutInCell="1" allowOverlap="1" wp14:anchorId="0EB657F2" wp14:editId="6A31B97A">
                      <wp:simplePos x="0" y="0"/>
                      <wp:positionH relativeFrom="column">
                        <wp:posOffset>903605</wp:posOffset>
                      </wp:positionH>
                      <wp:positionV relativeFrom="paragraph">
                        <wp:posOffset>124460</wp:posOffset>
                      </wp:positionV>
                      <wp:extent cx="4000500" cy="457200"/>
                      <wp:effectExtent l="5715" t="5080" r="13335" b="13970"/>
                      <wp:wrapNone/>
                      <wp:docPr id="525850" name="תרשים זרימה: תהליך חלופי 525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572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CC8D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תרשים זרימה: תהליך חלופי 525850" o:spid="_x0000_s1026" type="#_x0000_t176" style="position:absolute;left:0;text-align:left;margin-left:71.15pt;margin-top:9.8pt;width:315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15584" behindDoc="0" locked="0" layoutInCell="1" allowOverlap="1" wp14:anchorId="04588834" wp14:editId="4FE80F4E">
                      <wp:simplePos x="0" y="0"/>
                      <wp:positionH relativeFrom="column">
                        <wp:posOffset>5100955</wp:posOffset>
                      </wp:positionH>
                      <wp:positionV relativeFrom="paragraph">
                        <wp:posOffset>84455</wp:posOffset>
                      </wp:positionV>
                      <wp:extent cx="342900" cy="114300"/>
                      <wp:effectExtent l="31115" t="12700" r="6985" b="53975"/>
                      <wp:wrapNone/>
                      <wp:docPr id="525849" name="מחבר ישר 525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44B73" id="מחבר ישר 525849" o:spid="_x0000_s1026" style="position:absolute;left:0;text-align:lef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65pt,6.65pt" to="428.6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">
                      <v:stroke endarrow="block"/>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699200" behindDoc="0" locked="0" layoutInCell="1" allowOverlap="1" wp14:anchorId="536DE996" wp14:editId="10407E06">
                      <wp:simplePos x="0" y="0"/>
                      <wp:positionH relativeFrom="column">
                        <wp:posOffset>776605</wp:posOffset>
                      </wp:positionH>
                      <wp:positionV relativeFrom="paragraph">
                        <wp:posOffset>13335</wp:posOffset>
                      </wp:positionV>
                      <wp:extent cx="0" cy="228600"/>
                      <wp:effectExtent l="59690" t="8255" r="54610" b="20320"/>
                      <wp:wrapNone/>
                      <wp:docPr id="525848" name="מחבר ישר 525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8095B" id="מחבר ישר 525848"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1.05pt" to="61.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">
                      <v:stroke endarrow="block"/>
                    </v:lin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12512" behindDoc="0" locked="0" layoutInCell="1" allowOverlap="1" wp14:anchorId="3AA71043" wp14:editId="1D034281">
                      <wp:simplePos x="0" y="0"/>
                      <wp:positionH relativeFrom="column">
                        <wp:posOffset>3084195</wp:posOffset>
                      </wp:positionH>
                      <wp:positionV relativeFrom="paragraph">
                        <wp:posOffset>15875</wp:posOffset>
                      </wp:positionV>
                      <wp:extent cx="1066800" cy="0"/>
                      <wp:effectExtent l="5080" t="10795" r="13970" b="8255"/>
                      <wp:wrapNone/>
                      <wp:docPr id="525847" name="מחבר ישר 525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2EB59" id="מחבר ישר 525847"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85pt,1.25pt" to="326.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"/>
                  </w:pict>
                </mc:Fallback>
              </mc:AlternateContent>
            </w:r>
          </w:p>
          <w:p w14:paraId="3621A1F0"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434E378C" w14:textId="1981154C"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16608" behindDoc="0" locked="0" layoutInCell="1" allowOverlap="1" wp14:anchorId="36279BFA" wp14:editId="5AC6D909">
                      <wp:simplePos x="0" y="0"/>
                      <wp:positionH relativeFrom="column">
                        <wp:posOffset>478155</wp:posOffset>
                      </wp:positionH>
                      <wp:positionV relativeFrom="paragraph">
                        <wp:posOffset>22860</wp:posOffset>
                      </wp:positionV>
                      <wp:extent cx="4965700" cy="165100"/>
                      <wp:effectExtent l="8890" t="13335" r="6985" b="12065"/>
                      <wp:wrapNone/>
                      <wp:docPr id="525846" name="תיבת טקסט 525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65100"/>
                              </a:xfrm>
                              <a:prstGeom prst="rect">
                                <a:avLst/>
                              </a:prstGeom>
                              <a:solidFill>
                                <a:srgbClr val="FFFFFF"/>
                              </a:solidFill>
                              <a:ln w="9525">
                                <a:solidFill>
                                  <a:srgbClr val="000000"/>
                                </a:solidFill>
                                <a:miter lim="800000"/>
                                <a:headEnd/>
                                <a:tailEnd/>
                              </a:ln>
                            </wps:spPr>
                            <wps:txbx>
                              <w:txbxContent>
                                <w:p w14:paraId="11AB89D7" w14:textId="77777777" w:rsidR="00230888" w:rsidRDefault="00230888" w:rsidP="00CF7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79BFA" id="תיבת טקסט 525846" o:spid="_x0000_s1081" type="#_x0000_t202" style="position:absolute;left:0;text-align:left;margin-left:37.65pt;margin-top:1.8pt;width:391pt;height:1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">
                      <v:textbox>
                        <w:txbxContent>
                          <w:p w14:paraId="11AB89D7" w14:textId="77777777" w:rsidR="00230888" w:rsidRDefault="00230888" w:rsidP="00CF796A"/>
                        </w:txbxContent>
                      </v:textbox>
                    </v:shape>
                  </w:pict>
                </mc:Fallback>
              </mc:AlternateContent>
            </w:r>
          </w:p>
        </w:tc>
      </w:tr>
    </w:tbl>
    <w:p w14:paraId="1D9FE42C"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1A013CE9"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lang w:eastAsia="he-IL"/>
        </w:rPr>
      </w:pPr>
    </w:p>
    <w:p w14:paraId="3C8A70B7" w14:textId="77777777" w:rsidR="00CF796A" w:rsidRPr="00282D39" w:rsidRDefault="00CF796A" w:rsidP="008513A3">
      <w:pPr>
        <w:widowControl w:val="0"/>
        <w:numPr>
          <w:ilvl w:val="1"/>
          <w:numId w:val="68"/>
        </w:numPr>
        <w:tabs>
          <w:tab w:val="left" w:pos="843"/>
        </w:tabs>
        <w:autoSpaceDE w:val="0"/>
        <w:autoSpaceDN w:val="0"/>
        <w:adjustRightInd w:val="0"/>
        <w:spacing w:after="240"/>
        <w:ind w:firstLine="58"/>
        <w:jc w:val="both"/>
        <w:rPr>
          <w:rFonts w:ascii="David" w:hAnsi="David" w:cs="David"/>
          <w:b/>
          <w:bCs/>
          <w:color w:val="000000"/>
          <w:sz w:val="22"/>
          <w:lang w:eastAsia="he-IL"/>
        </w:rPr>
      </w:pPr>
      <w:r w:rsidRPr="00282D39">
        <w:rPr>
          <w:rFonts w:ascii="David" w:hAnsi="David" w:cs="David"/>
          <w:b/>
          <w:bCs/>
          <w:color w:val="000000"/>
          <w:sz w:val="22"/>
          <w:rtl/>
          <w:lang w:eastAsia="he-IL"/>
        </w:rPr>
        <w:t xml:space="preserve">כאשר צינור המש"ל הוא צינור העובד בלחץ: </w:t>
      </w:r>
    </w:p>
    <w:p w14:paraId="2612ED8E"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3F302898" w14:textId="77777777" w:rsidR="00CF796A" w:rsidRPr="00282D39" w:rsidRDefault="00CF796A" w:rsidP="00CF796A">
      <w:pPr>
        <w:widowControl w:val="0"/>
        <w:autoSpaceDE w:val="0"/>
        <w:autoSpaceDN w:val="0"/>
        <w:adjustRightInd w:val="0"/>
        <w:spacing w:after="240"/>
        <w:ind w:left="843"/>
        <w:jc w:val="both"/>
        <w:rPr>
          <w:rFonts w:ascii="David" w:hAnsi="David" w:cs="David"/>
          <w:color w:val="000000"/>
          <w:sz w:val="22"/>
          <w:rtl/>
          <w:lang w:eastAsia="he-IL"/>
        </w:rPr>
      </w:pPr>
      <w:r w:rsidRPr="00282D39">
        <w:rPr>
          <w:rFonts w:ascii="David" w:hAnsi="David" w:cs="David"/>
          <w:color w:val="000000"/>
          <w:sz w:val="22"/>
          <w:rtl/>
          <w:lang w:eastAsia="he-IL"/>
        </w:rPr>
        <w:t>צינור המש"ל יהיה תמיד מתחת לצינור המים, כאשר המרחק האנכי יהיה 1מ' לפחות.</w:t>
      </w:r>
    </w:p>
    <w:p w14:paraId="3592180D" w14:textId="77777777" w:rsidR="00CF796A" w:rsidRPr="00282D39" w:rsidRDefault="00CF796A" w:rsidP="00CF796A">
      <w:pPr>
        <w:widowControl w:val="0"/>
        <w:autoSpaceDE w:val="0"/>
        <w:autoSpaceDN w:val="0"/>
        <w:adjustRightInd w:val="0"/>
        <w:spacing w:after="240"/>
        <w:ind w:left="843"/>
        <w:jc w:val="both"/>
        <w:rPr>
          <w:rFonts w:ascii="David" w:hAnsi="David" w:cs="David"/>
          <w:b/>
          <w:bCs/>
          <w:color w:val="000000"/>
          <w:sz w:val="22"/>
          <w:rtl/>
          <w:lang w:eastAsia="he-IL"/>
        </w:rPr>
      </w:pPr>
      <w:r w:rsidRPr="00282D39">
        <w:rPr>
          <w:rFonts w:ascii="David" w:hAnsi="David" w:cs="David"/>
          <w:color w:val="000000"/>
          <w:sz w:val="22"/>
          <w:rtl/>
          <w:lang w:eastAsia="he-IL"/>
        </w:rPr>
        <w:t xml:space="preserve">צינור המש"ל יהיה מוגן עד למרחק של </w:t>
      </w:r>
      <w:smartTag w:uri="urn:schemas-microsoft-com:office:smarttags" w:element="metricconverter">
        <w:smartTagPr>
          <w:attr w:name="ProductID" w:val="6 מטר"/>
        </w:smartTagPr>
        <w:r w:rsidRPr="00282D39">
          <w:rPr>
            <w:rFonts w:ascii="David" w:hAnsi="David" w:cs="David"/>
            <w:color w:val="000000"/>
            <w:sz w:val="22"/>
            <w:rtl/>
            <w:lang w:eastAsia="he-IL"/>
          </w:rPr>
          <w:t>6 מטר</w:t>
        </w:r>
      </w:smartTag>
      <w:r w:rsidRPr="00282D39">
        <w:rPr>
          <w:rFonts w:ascii="David" w:hAnsi="David" w:cs="David"/>
          <w:color w:val="000000"/>
          <w:sz w:val="22"/>
          <w:rtl/>
          <w:lang w:eastAsia="he-IL"/>
        </w:rPr>
        <w:t xml:space="preserve"> מצינור המים, (משני צדי ההצטלבות</w:t>
      </w:r>
      <w:r w:rsidRPr="00282D39">
        <w:rPr>
          <w:rFonts w:ascii="David" w:hAnsi="David" w:cs="David"/>
          <w:b/>
          <w:bCs/>
          <w:color w:val="000000"/>
          <w:sz w:val="22"/>
          <w:rtl/>
          <w:lang w:eastAsia="he-IL"/>
        </w:rPr>
        <w:t>).</w:t>
      </w:r>
    </w:p>
    <w:p w14:paraId="40B1737A" w14:textId="77777777" w:rsidR="00CF796A" w:rsidRPr="00282D39" w:rsidRDefault="00CF796A" w:rsidP="00CF796A">
      <w:pPr>
        <w:widowControl w:val="0"/>
        <w:autoSpaceDE w:val="0"/>
        <w:autoSpaceDN w:val="0"/>
        <w:adjustRightInd w:val="0"/>
        <w:spacing w:after="120"/>
        <w:ind w:left="340"/>
        <w:jc w:val="both"/>
        <w:rPr>
          <w:rFonts w:ascii="David" w:hAnsi="David" w:cs="David"/>
          <w:b/>
          <w:bCs/>
          <w:color w:val="000000"/>
          <w:sz w:val="22"/>
          <w:rtl/>
          <w:lang w:eastAsia="he-IL"/>
        </w:rPr>
      </w:pPr>
    </w:p>
    <w:tbl>
      <w:tblPr>
        <w:bidiVisual/>
        <w:tblW w:w="9214"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CF796A" w:rsidRPr="00282D39" w14:paraId="6D1BC16C" w14:textId="77777777" w:rsidTr="00CF796A">
        <w:trPr>
          <w:trHeight w:val="3040"/>
        </w:trPr>
        <w:tc>
          <w:tcPr>
            <w:tcW w:w="9214" w:type="dxa"/>
            <w:tcBorders>
              <w:top w:val="nil"/>
              <w:left w:val="nil"/>
              <w:bottom w:val="nil"/>
              <w:right w:val="nil"/>
            </w:tcBorders>
            <w:shd w:val="clear" w:color="auto" w:fill="auto"/>
          </w:tcPr>
          <w:p w14:paraId="72A7F778" w14:textId="5A2268F7" w:rsidR="00CF796A" w:rsidRPr="00282D39" w:rsidRDefault="00CF796A" w:rsidP="00CF796A">
            <w:pPr>
              <w:widowControl w:val="0"/>
              <w:autoSpaceDE w:val="0"/>
              <w:autoSpaceDN w:val="0"/>
              <w:adjustRightInd w:val="0"/>
              <w:spacing w:after="120"/>
              <w:jc w:val="both"/>
              <w:rPr>
                <w:rFonts w:ascii="David" w:hAnsi="David" w:cs="David"/>
                <w:b/>
                <w:bCs/>
                <w:color w:val="000000"/>
                <w:sz w:val="22"/>
                <w:rtl/>
                <w:lang w:eastAsia="he-IL"/>
              </w:rPr>
            </w:pPr>
            <w:r w:rsidRPr="00282D39">
              <w:rPr>
                <w:rFonts w:ascii="David" w:hAnsi="David" w:cs="David"/>
                <w:noProof/>
                <w:color w:val="000000"/>
                <w:sz w:val="22"/>
                <w:rtl/>
              </w:rPr>
              <w:lastRenderedPageBreak/>
              <mc:AlternateContent>
                <mc:Choice Requires="wps">
                  <w:drawing>
                    <wp:anchor distT="0" distB="0" distL="114300" distR="114300" simplePos="0" relativeHeight="251719680" behindDoc="0" locked="0" layoutInCell="1" allowOverlap="1" wp14:anchorId="2897A428" wp14:editId="36970187">
                      <wp:simplePos x="0" y="0"/>
                      <wp:positionH relativeFrom="column">
                        <wp:posOffset>1702435</wp:posOffset>
                      </wp:positionH>
                      <wp:positionV relativeFrom="paragraph">
                        <wp:posOffset>9525</wp:posOffset>
                      </wp:positionV>
                      <wp:extent cx="541020" cy="243840"/>
                      <wp:effectExtent l="2540" t="0" r="0" b="4445"/>
                      <wp:wrapNone/>
                      <wp:docPr id="525845" name="תיבת טקסט 525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3C63B" w14:textId="77777777" w:rsidR="00230888" w:rsidRDefault="00230888" w:rsidP="00CF796A">
                                  <w:r>
                                    <w:rPr>
                                      <w:rFonts w:hint="cs"/>
                                      <w:rtl/>
                                    </w:rPr>
                                    <w:t>קו 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7A428" id="תיבת טקסט 525845" o:spid="_x0000_s1082" type="#_x0000_t202" style="position:absolute;left:0;text-align:left;margin-left:134.05pt;margin-top:.75pt;width:42.6pt;height:19.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" stroked="f">
                      <v:textbox>
                        <w:txbxContent>
                          <w:p w14:paraId="7CD3C63B" w14:textId="77777777" w:rsidR="00230888" w:rsidRDefault="00230888" w:rsidP="00CF796A">
                            <w:r>
                              <w:rPr>
                                <w:rFonts w:hint="cs"/>
                                <w:rtl/>
                              </w:rPr>
                              <w:t>קו מים</w:t>
                            </w:r>
                          </w:p>
                        </w:txbxContent>
                      </v:textbox>
                    </v:shape>
                  </w:pict>
                </mc:Fallback>
              </mc:AlternateContent>
            </w:r>
            <w:r w:rsidRPr="00282D39">
              <w:rPr>
                <w:rFonts w:ascii="David" w:hAnsi="David" w:cs="David"/>
                <w:b/>
                <w:bCs/>
                <w:color w:val="000000"/>
                <w:sz w:val="22"/>
                <w:rtl/>
                <w:lang w:eastAsia="he-IL"/>
              </w:rPr>
              <w:br w:type="page"/>
            </w:r>
            <w:r w:rsidRPr="00282D39">
              <w:rPr>
                <w:rFonts w:ascii="David" w:hAnsi="David" w:cs="David"/>
                <w:noProof/>
                <w:color w:val="000000"/>
                <w:sz w:val="22"/>
                <w:rtl/>
              </w:rPr>
              <mc:AlternateContent>
                <mc:Choice Requires="wps">
                  <w:drawing>
                    <wp:anchor distT="0" distB="0" distL="114300" distR="114300" simplePos="0" relativeHeight="251723776" behindDoc="0" locked="0" layoutInCell="1" allowOverlap="1" wp14:anchorId="5C81604E" wp14:editId="075AD6FF">
                      <wp:simplePos x="0" y="0"/>
                      <wp:positionH relativeFrom="column">
                        <wp:posOffset>3058795</wp:posOffset>
                      </wp:positionH>
                      <wp:positionV relativeFrom="paragraph">
                        <wp:posOffset>61595</wp:posOffset>
                      </wp:positionV>
                      <wp:extent cx="0" cy="914400"/>
                      <wp:effectExtent l="6350" t="13335" r="12700" b="5715"/>
                      <wp:wrapNone/>
                      <wp:docPr id="525844" name="מחבר ישר 525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8E587" id="מחבר ישר 525844"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5pt,4.85pt" to="240.8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">
                      <v:stroke dashstyle="1 1"/>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22752" behindDoc="0" locked="0" layoutInCell="1" allowOverlap="1" wp14:anchorId="6A587F01" wp14:editId="424B8B1D">
                      <wp:simplePos x="0" y="0"/>
                      <wp:positionH relativeFrom="column">
                        <wp:posOffset>2601595</wp:posOffset>
                      </wp:positionH>
                      <wp:positionV relativeFrom="paragraph">
                        <wp:posOffset>61595</wp:posOffset>
                      </wp:positionV>
                      <wp:extent cx="0" cy="914400"/>
                      <wp:effectExtent l="6350" t="13335" r="12700" b="5715"/>
                      <wp:wrapNone/>
                      <wp:docPr id="525843" name="מחבר ישר 525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F754A" id="מחבר ישר 525843"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5pt,4.85pt" to="204.8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">
                      <v:stroke dashstyle="1 1"/>
                    </v:lin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17632" behindDoc="0" locked="0" layoutInCell="1" allowOverlap="1" wp14:anchorId="600D2E11" wp14:editId="095C9520">
                      <wp:simplePos x="0" y="0"/>
                      <wp:positionH relativeFrom="column">
                        <wp:posOffset>2601595</wp:posOffset>
                      </wp:positionH>
                      <wp:positionV relativeFrom="paragraph">
                        <wp:posOffset>90170</wp:posOffset>
                      </wp:positionV>
                      <wp:extent cx="457200" cy="342900"/>
                      <wp:effectExtent l="6350" t="13335" r="12700" b="5715"/>
                      <wp:wrapNone/>
                      <wp:docPr id="525842" name="אליפסה 525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ellipse">
                                <a:avLst/>
                              </a:prstGeom>
                              <a:solidFill>
                                <a:srgbClr val="FFFFFF"/>
                              </a:solidFill>
                              <a:ln w="9525">
                                <a:solidFill>
                                  <a:srgbClr val="000000"/>
                                </a:solidFill>
                                <a:round/>
                                <a:headEnd/>
                                <a:tailEnd/>
                              </a:ln>
                            </wps:spPr>
                            <wps:txbx>
                              <w:txbxContent>
                                <w:p w14:paraId="6368D06C" w14:textId="77777777" w:rsidR="00230888" w:rsidRDefault="00230888" w:rsidP="00CF79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0D2E11" id="אליפסה 525842" o:spid="_x0000_s1083" style="position:absolute;left:0;text-align:left;margin-left:204.85pt;margin-top:7.1pt;width:3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">
                      <v:textbox>
                        <w:txbxContent>
                          <w:p w14:paraId="6368D06C" w14:textId="77777777" w:rsidR="00230888" w:rsidRDefault="00230888" w:rsidP="00CF796A"/>
                        </w:txbxContent>
                      </v:textbox>
                    </v:oval>
                  </w:pict>
                </mc:Fallback>
              </mc:AlternateContent>
            </w:r>
            <w:r w:rsidRPr="00282D39">
              <w:rPr>
                <w:rFonts w:ascii="David" w:hAnsi="David" w:cs="David"/>
                <w:noProof/>
                <w:color w:val="000000"/>
                <w:sz w:val="22"/>
                <w:rtl/>
              </w:rPr>
              <mc:AlternateContent>
                <mc:Choice Requires="wps">
                  <w:drawing>
                    <wp:anchor distT="0" distB="0" distL="114300" distR="114300" simplePos="0" relativeHeight="251718656" behindDoc="0" locked="0" layoutInCell="1" allowOverlap="1" wp14:anchorId="74AD20CF" wp14:editId="44C74D97">
                      <wp:simplePos x="0" y="0"/>
                      <wp:positionH relativeFrom="column">
                        <wp:posOffset>2286000</wp:posOffset>
                      </wp:positionH>
                      <wp:positionV relativeFrom="paragraph">
                        <wp:posOffset>89535</wp:posOffset>
                      </wp:positionV>
                      <wp:extent cx="228600" cy="1905"/>
                      <wp:effectExtent l="5080" t="60325" r="23495" b="52070"/>
                      <wp:wrapNone/>
                      <wp:docPr id="525841" name="מחבר ישר 525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A2910" id="מחבר ישר 525841" o:spid="_x0000_s1026" style="position:absolute;left:0;text-align:lef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05pt" to="1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">
                      <v:stroke endarrow="block"/>
                    </v:lin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21728" behindDoc="0" locked="0" layoutInCell="1" allowOverlap="1" wp14:anchorId="30D08ED9" wp14:editId="08AD7960">
                      <wp:simplePos x="0" y="0"/>
                      <wp:positionH relativeFrom="column">
                        <wp:posOffset>2743200</wp:posOffset>
                      </wp:positionH>
                      <wp:positionV relativeFrom="paragraph">
                        <wp:posOffset>60960</wp:posOffset>
                      </wp:positionV>
                      <wp:extent cx="0" cy="0"/>
                      <wp:effectExtent l="5080" t="12700" r="13970" b="6350"/>
                      <wp:wrapNone/>
                      <wp:docPr id="525840" name="מחבר ישר 525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EDB5B" id="מחבר ישר 525840"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8pt" to="3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"/>
                  </w:pict>
                </mc:Fallback>
              </mc:AlternateContent>
            </w:r>
          </w:p>
          <w:p w14:paraId="30CDA2DE"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p>
          <w:p w14:paraId="5BEDE441" w14:textId="1BD66B39"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noProof/>
                <w:color w:val="000000"/>
                <w:sz w:val="22"/>
                <w:rtl/>
              </w:rPr>
              <mc:AlternateContent>
                <mc:Choice Requires="wps">
                  <w:drawing>
                    <wp:anchor distT="0" distB="0" distL="114300" distR="114300" simplePos="0" relativeHeight="251724800" behindDoc="0" locked="0" layoutInCell="1" allowOverlap="1" wp14:anchorId="4C04F92B" wp14:editId="11A25653">
                      <wp:simplePos x="0" y="0"/>
                      <wp:positionH relativeFrom="column">
                        <wp:posOffset>3086100</wp:posOffset>
                      </wp:positionH>
                      <wp:positionV relativeFrom="paragraph">
                        <wp:posOffset>79375</wp:posOffset>
                      </wp:positionV>
                      <wp:extent cx="1028700" cy="342900"/>
                      <wp:effectExtent l="0" t="0" r="4445" b="2540"/>
                      <wp:wrapNone/>
                      <wp:docPr id="525837" name="תיבת טקסט 525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0BD57" w14:textId="77777777" w:rsidR="00230888" w:rsidRDefault="00230888" w:rsidP="00CF796A">
                                  <w:smartTag w:uri="urn:schemas-microsoft-com:office:smarttags" w:element="metricconverter">
                                    <w:smartTagPr>
                                      <w:attr w:name="ProductID" w:val="1.00 מ'"/>
                                    </w:smartTagPr>
                                    <w:r>
                                      <w:rPr>
                                        <w:rFonts w:hint="cs"/>
                                        <w:rtl/>
                                      </w:rPr>
                                      <w:t>1.00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F92B" id="תיבת טקסט 525837" o:spid="_x0000_s1084" type="#_x0000_t202" style="position:absolute;left:0;text-align:left;margin-left:243pt;margin-top:6.25pt;width:81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" stroked="f">
                      <v:textbox>
                        <w:txbxContent>
                          <w:p w14:paraId="4710BD57" w14:textId="77777777" w:rsidR="00230888" w:rsidRDefault="00230888" w:rsidP="00CF796A">
                            <w:smartTag w:uri="urn:schemas-microsoft-com:office:smarttags" w:element="metricconverter">
                              <w:smartTagPr>
                                <w:attr w:name="ProductID" w:val="1.00 מ'"/>
                              </w:smartTagPr>
                              <w:r>
                                <w:rPr>
                                  <w:rFonts w:hint="cs"/>
                                  <w:rtl/>
                                </w:rPr>
                                <w:t>1.00 מ'</w:t>
                              </w:r>
                            </w:smartTag>
                            <w:r>
                              <w:rPr>
                                <w:rFonts w:hint="cs"/>
                                <w:rtl/>
                              </w:rPr>
                              <w:t xml:space="preserve"> לפחות</w:t>
                            </w:r>
                          </w:p>
                        </w:txbxContent>
                      </v:textbox>
                    </v:shape>
                  </w:pict>
                </mc:Fallback>
              </mc:AlternateContent>
            </w:r>
            <w:r w:rsidRPr="00282D39">
              <w:rPr>
                <w:rFonts w:ascii="David" w:hAnsi="David" w:cs="David"/>
                <w:noProof/>
                <w:color w:val="000000"/>
                <w:sz w:val="22"/>
                <w:rtl/>
              </w:rPr>
              <mc:AlternateContent>
                <mc:Choice Requires="wps">
                  <w:drawing>
                    <wp:anchor distT="0" distB="0" distL="114300" distR="114300" simplePos="0" relativeHeight="251720704" behindDoc="0" locked="0" layoutInCell="1" allowOverlap="1" wp14:anchorId="75D7B465" wp14:editId="2B4591A2">
                      <wp:simplePos x="0" y="0"/>
                      <wp:positionH relativeFrom="column">
                        <wp:posOffset>161925</wp:posOffset>
                      </wp:positionH>
                      <wp:positionV relativeFrom="paragraph">
                        <wp:posOffset>79375</wp:posOffset>
                      </wp:positionV>
                      <wp:extent cx="1540510" cy="279400"/>
                      <wp:effectExtent l="0" t="0" r="0" b="0"/>
                      <wp:wrapNone/>
                      <wp:docPr id="525834" name="תיבת טקסט 525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C80FA" w14:textId="77777777" w:rsidR="00230888" w:rsidRDefault="00230888" w:rsidP="00CF796A">
                                  <w:r>
                                    <w:rPr>
                                      <w:rFonts w:hint="cs"/>
                                      <w:rtl/>
                                    </w:rPr>
                                    <w:t>מש"ל, צינור לחץ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7B465" id="תיבת טקסט 525834" o:spid="_x0000_s1085" type="#_x0000_t202" style="position:absolute;left:0;text-align:left;margin-left:12.75pt;margin-top:6.25pt;width:121.3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" stroked="f">
                      <v:textbox>
                        <w:txbxContent>
                          <w:p w14:paraId="683C80FA" w14:textId="77777777" w:rsidR="00230888" w:rsidRDefault="00230888" w:rsidP="00CF796A">
                            <w:r>
                              <w:rPr>
                                <w:rFonts w:hint="cs"/>
                                <w:rtl/>
                              </w:rPr>
                              <w:t>מש"ל, צינור לחץ</w:t>
                            </w:r>
                          </w:p>
                        </w:txbxContent>
                      </v:textbox>
                    </v:shap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43232" behindDoc="0" locked="0" layoutInCell="1" allowOverlap="1" wp14:anchorId="6F30755C" wp14:editId="546FF87D">
                      <wp:simplePos x="0" y="0"/>
                      <wp:positionH relativeFrom="column">
                        <wp:posOffset>2601595</wp:posOffset>
                      </wp:positionH>
                      <wp:positionV relativeFrom="paragraph">
                        <wp:posOffset>102870</wp:posOffset>
                      </wp:positionV>
                      <wp:extent cx="457200" cy="0"/>
                      <wp:effectExtent l="6350" t="11430" r="12700" b="7620"/>
                      <wp:wrapNone/>
                      <wp:docPr id="525833" name="מחבר חץ ישר 525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719A6" id="מחבר חץ ישר 525833" o:spid="_x0000_s1026" type="#_x0000_t32" style="position:absolute;left:0;text-align:left;margin-left:204.85pt;margin-top:8.1pt;width:36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25824" behindDoc="0" locked="0" layoutInCell="1" allowOverlap="1" wp14:anchorId="31132F34" wp14:editId="57561BE5">
                      <wp:simplePos x="0" y="0"/>
                      <wp:positionH relativeFrom="column">
                        <wp:posOffset>2839085</wp:posOffset>
                      </wp:positionH>
                      <wp:positionV relativeFrom="paragraph">
                        <wp:posOffset>102870</wp:posOffset>
                      </wp:positionV>
                      <wp:extent cx="0" cy="1131570"/>
                      <wp:effectExtent l="5715" t="11430" r="13335" b="9525"/>
                      <wp:wrapNone/>
                      <wp:docPr id="525832" name="מחבר ישר 525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A7C5D" id="מחבר ישר 525832"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5pt,8.1pt" to="223.5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"/>
                  </w:pict>
                </mc:Fallback>
              </mc:AlternateContent>
            </w:r>
          </w:p>
          <w:p w14:paraId="505A8800" w14:textId="42B7C817"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26848" behindDoc="0" locked="0" layoutInCell="1" allowOverlap="1" wp14:anchorId="48069D34" wp14:editId="7F7EE8D9">
                      <wp:simplePos x="0" y="0"/>
                      <wp:positionH relativeFrom="column">
                        <wp:posOffset>2830195</wp:posOffset>
                      </wp:positionH>
                      <wp:positionV relativeFrom="paragraph">
                        <wp:posOffset>92075</wp:posOffset>
                      </wp:positionV>
                      <wp:extent cx="342900" cy="0"/>
                      <wp:effectExtent l="15875" t="55245" r="12700" b="59055"/>
                      <wp:wrapNone/>
                      <wp:docPr id="525831" name="מחבר ישר 525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F6AA" id="מחבר ישר 525831" o:spid="_x0000_s1026" style="position:absolute;left:0;text-align:lef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85pt,7.25pt" to="249.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">
                      <v:stroke endarrow="block"/>
                    </v:line>
                  </w:pict>
                </mc:Fallback>
              </mc:AlternateContent>
            </w:r>
          </w:p>
          <w:p w14:paraId="3C20418A" w14:textId="171F1DD6"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44256" behindDoc="0" locked="0" layoutInCell="1" allowOverlap="1" wp14:anchorId="40C9C063" wp14:editId="7ACC9FE5">
                      <wp:simplePos x="0" y="0"/>
                      <wp:positionH relativeFrom="column">
                        <wp:posOffset>696595</wp:posOffset>
                      </wp:positionH>
                      <wp:positionV relativeFrom="paragraph">
                        <wp:posOffset>64770</wp:posOffset>
                      </wp:positionV>
                      <wp:extent cx="0" cy="382905"/>
                      <wp:effectExtent l="53975" t="6985" r="60325" b="19685"/>
                      <wp:wrapNone/>
                      <wp:docPr id="525830" name="מחבר חץ ישר 525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E87D7" id="מחבר חץ ישר 525830" o:spid="_x0000_s1026" type="#_x0000_t32" style="position:absolute;left:0;text-align:left;margin-left:54.85pt;margin-top:5.1pt;width:0;height:3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">
                      <v:stroke endarrow="block"/>
                    </v:shap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9136" behindDoc="0" locked="0" layoutInCell="1" allowOverlap="1" wp14:anchorId="16E67068" wp14:editId="5A61F318">
                      <wp:simplePos x="0" y="0"/>
                      <wp:positionH relativeFrom="column">
                        <wp:posOffset>4800600</wp:posOffset>
                      </wp:positionH>
                      <wp:positionV relativeFrom="paragraph">
                        <wp:posOffset>104775</wp:posOffset>
                      </wp:positionV>
                      <wp:extent cx="0" cy="342900"/>
                      <wp:effectExtent l="5080" t="8890" r="13970" b="10160"/>
                      <wp:wrapNone/>
                      <wp:docPr id="525829" name="מחבר ישר 525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EDE2C" id="מחבר ישר 525829"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8.25pt" to="3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27872" behindDoc="0" locked="0" layoutInCell="1" allowOverlap="1" wp14:anchorId="2173027A" wp14:editId="78B500AD">
                      <wp:simplePos x="0" y="0"/>
                      <wp:positionH relativeFrom="column">
                        <wp:posOffset>3414395</wp:posOffset>
                      </wp:positionH>
                      <wp:positionV relativeFrom="paragraph">
                        <wp:posOffset>64770</wp:posOffset>
                      </wp:positionV>
                      <wp:extent cx="1028700" cy="225425"/>
                      <wp:effectExtent l="0" t="0" r="0" b="0"/>
                      <wp:wrapNone/>
                      <wp:docPr id="525828" name="תיבת טקסט 525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CF6DF" w14:textId="77777777" w:rsidR="00230888" w:rsidRDefault="00230888" w:rsidP="00CF796A">
                                  <w:smartTag w:uri="urn:schemas-microsoft-com:office:smarttags" w:element="metricconverter">
                                    <w:smartTagPr>
                                      <w:attr w:name="ProductID" w:val="6.00 מ'"/>
                                    </w:smartTagPr>
                                    <w:r>
                                      <w:rPr>
                                        <w:rFonts w:hint="cs"/>
                                        <w:rtl/>
                                      </w:rPr>
                                      <w:t>6.00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3027A" id="תיבת טקסט 525828" o:spid="_x0000_s1086" type="#_x0000_t202" style="position:absolute;left:0;text-align:left;margin-left:268.85pt;margin-top:5.1pt;width:81pt;height:17.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" stroked="f">
                      <v:textbox>
                        <w:txbxContent>
                          <w:p w14:paraId="742CF6DF" w14:textId="77777777" w:rsidR="00230888" w:rsidRDefault="00230888" w:rsidP="00CF796A">
                            <w:smartTag w:uri="urn:schemas-microsoft-com:office:smarttags" w:element="metricconverter">
                              <w:smartTagPr>
                                <w:attr w:name="ProductID" w:val="6.00 מ'"/>
                              </w:smartTagPr>
                              <w:r>
                                <w:rPr>
                                  <w:rFonts w:hint="cs"/>
                                  <w:rtl/>
                                </w:rPr>
                                <w:t>6.00 מ'</w:t>
                              </w:r>
                            </w:smartTag>
                            <w:r>
                              <w:rPr>
                                <w:rFonts w:hint="cs"/>
                                <w:rtl/>
                              </w:rPr>
                              <w:t xml:space="preserve"> לפחות</w:t>
                            </w:r>
                          </w:p>
                        </w:txbxContent>
                      </v:textbox>
                    </v:shap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28896" behindDoc="0" locked="0" layoutInCell="1" allowOverlap="1" wp14:anchorId="5432BABE" wp14:editId="740D0357">
                      <wp:simplePos x="0" y="0"/>
                      <wp:positionH relativeFrom="column">
                        <wp:posOffset>1485900</wp:posOffset>
                      </wp:positionH>
                      <wp:positionV relativeFrom="paragraph">
                        <wp:posOffset>22860</wp:posOffset>
                      </wp:positionV>
                      <wp:extent cx="1028700" cy="228600"/>
                      <wp:effectExtent l="0" t="3175" r="4445" b="0"/>
                      <wp:wrapNone/>
                      <wp:docPr id="525827" name="תיבת טקסט 525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7B31B" w14:textId="77777777" w:rsidR="00230888" w:rsidRDefault="00230888" w:rsidP="00CF796A">
                                  <w:smartTag w:uri="urn:schemas-microsoft-com:office:smarttags" w:element="metricconverter">
                                    <w:smartTagPr>
                                      <w:attr w:name="ProductID" w:val="6.00 מ'"/>
                                    </w:smartTagPr>
                                    <w:r>
                                      <w:rPr>
                                        <w:rFonts w:hint="cs"/>
                                        <w:rtl/>
                                      </w:rPr>
                                      <w:t>6.00 מ'</w:t>
                                    </w:r>
                                  </w:smartTag>
                                  <w:r>
                                    <w:rPr>
                                      <w:rFonts w:hint="cs"/>
                                      <w:rtl/>
                                    </w:rPr>
                                    <w:t xml:space="preserve"> לפחות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BABE" id="תיבת טקסט 525827" o:spid="_x0000_s1087" type="#_x0000_t202" style="position:absolute;left:0;text-align:left;margin-left:117pt;margin-top:1.8pt;width:81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" stroked="f">
                      <v:textbox>
                        <w:txbxContent>
                          <w:p w14:paraId="7C07B31B" w14:textId="77777777" w:rsidR="00230888" w:rsidRDefault="00230888" w:rsidP="00CF796A">
                            <w:smartTag w:uri="urn:schemas-microsoft-com:office:smarttags" w:element="metricconverter">
                              <w:smartTagPr>
                                <w:attr w:name="ProductID" w:val="6.00 מ'"/>
                              </w:smartTagPr>
                              <w:r>
                                <w:rPr>
                                  <w:rFonts w:hint="cs"/>
                                  <w:rtl/>
                                </w:rPr>
                                <w:t>6.00 מ'</w:t>
                              </w:r>
                            </w:smartTag>
                            <w:r>
                              <w:rPr>
                                <w:rFonts w:hint="cs"/>
                                <w:rtl/>
                              </w:rPr>
                              <w:t xml:space="preserve"> לפחות</w:t>
                            </w:r>
                          </w:p>
                        </w:txbxContent>
                      </v:textbox>
                    </v:shape>
                  </w:pict>
                </mc:Fallback>
              </mc:AlternateContent>
            </w:r>
          </w:p>
          <w:p w14:paraId="3C7F274C" w14:textId="010F7980"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40160" behindDoc="0" locked="0" layoutInCell="1" allowOverlap="1" wp14:anchorId="3932DC3F" wp14:editId="28207AB0">
                      <wp:simplePos x="0" y="0"/>
                      <wp:positionH relativeFrom="column">
                        <wp:posOffset>810895</wp:posOffset>
                      </wp:positionH>
                      <wp:positionV relativeFrom="paragraph">
                        <wp:posOffset>15875</wp:posOffset>
                      </wp:positionV>
                      <wp:extent cx="0" cy="246380"/>
                      <wp:effectExtent l="6350" t="12700" r="12700" b="7620"/>
                      <wp:wrapNone/>
                      <wp:docPr id="525826" name="מחבר ישר 525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58F07" id="מחבר ישר 525826"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1.25pt" to="63.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" strokeweight="1pt"/>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0944" behindDoc="0" locked="0" layoutInCell="1" allowOverlap="1" wp14:anchorId="6F3832D4" wp14:editId="1CC97FEB">
                      <wp:simplePos x="0" y="0"/>
                      <wp:positionH relativeFrom="column">
                        <wp:posOffset>696595</wp:posOffset>
                      </wp:positionH>
                      <wp:positionV relativeFrom="paragraph">
                        <wp:posOffset>74295</wp:posOffset>
                      </wp:positionV>
                      <wp:extent cx="114300" cy="114300"/>
                      <wp:effectExtent l="6350" t="13970" r="12700" b="5080"/>
                      <wp:wrapNone/>
                      <wp:docPr id="525825" name="מחבר ישר 525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B532B" id="מחבר ישר 525825" o:spid="_x0000_s1026" style="position:absolute;left:0;text-align:left;flip:x 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5.85pt" to="63.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4016" behindDoc="0" locked="0" layoutInCell="1" allowOverlap="1" wp14:anchorId="5A02D5F7" wp14:editId="50BC3887">
                      <wp:simplePos x="0" y="0"/>
                      <wp:positionH relativeFrom="column">
                        <wp:posOffset>4800600</wp:posOffset>
                      </wp:positionH>
                      <wp:positionV relativeFrom="paragraph">
                        <wp:posOffset>74295</wp:posOffset>
                      </wp:positionV>
                      <wp:extent cx="114300" cy="114300"/>
                      <wp:effectExtent l="5080" t="13970" r="13970" b="5080"/>
                      <wp:wrapNone/>
                      <wp:docPr id="525824" name="מחבר ישר 525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C4286" id="מחבר ישר 525824" o:spid="_x0000_s1026" style="position:absolute;left:0;text-align:lef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85pt" to="387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1968" behindDoc="0" locked="0" layoutInCell="1" allowOverlap="1" wp14:anchorId="39D754C0" wp14:editId="3D89401A">
                      <wp:simplePos x="0" y="0"/>
                      <wp:positionH relativeFrom="column">
                        <wp:posOffset>2487295</wp:posOffset>
                      </wp:positionH>
                      <wp:positionV relativeFrom="paragraph">
                        <wp:posOffset>68580</wp:posOffset>
                      </wp:positionV>
                      <wp:extent cx="114300" cy="114300"/>
                      <wp:effectExtent l="6350" t="8255" r="12700" b="10795"/>
                      <wp:wrapNone/>
                      <wp:docPr id="447" name="מחבר ישר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2D7AB" id="מחבר ישר 447" o:spid="_x0000_s1026" style="position:absolute;left:0;text-align:left;flip:x 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5pt,5.4pt" to="204.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2992" behindDoc="0" locked="0" layoutInCell="1" allowOverlap="1" wp14:anchorId="14DB126F" wp14:editId="610CCB8B">
                      <wp:simplePos x="0" y="0"/>
                      <wp:positionH relativeFrom="column">
                        <wp:posOffset>3086100</wp:posOffset>
                      </wp:positionH>
                      <wp:positionV relativeFrom="paragraph">
                        <wp:posOffset>68580</wp:posOffset>
                      </wp:positionV>
                      <wp:extent cx="114300" cy="114300"/>
                      <wp:effectExtent l="5080" t="8255" r="13970" b="10795"/>
                      <wp:wrapNone/>
                      <wp:docPr id="446" name="מחבר ישר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D1ECA" id="מחבר ישר 446" o:spid="_x0000_s1026" style="position:absolute;left:0;text-align:lef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5.4pt" to="2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"/>
                  </w:pict>
                </mc:Fallback>
              </mc:AlternateContent>
            </w:r>
          </w:p>
          <w:p w14:paraId="7513521E" w14:textId="6A25BB1A"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29920" behindDoc="0" locked="0" layoutInCell="1" allowOverlap="1" wp14:anchorId="335EE725" wp14:editId="3D00FE3A">
                      <wp:simplePos x="0" y="0"/>
                      <wp:positionH relativeFrom="column">
                        <wp:posOffset>5076825</wp:posOffset>
                      </wp:positionH>
                      <wp:positionV relativeFrom="paragraph">
                        <wp:posOffset>-2540</wp:posOffset>
                      </wp:positionV>
                      <wp:extent cx="571500" cy="228600"/>
                      <wp:effectExtent l="0" t="1270" r="4445" b="0"/>
                      <wp:wrapNone/>
                      <wp:docPr id="445" name="תיבת טקסט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F1ACE" w14:textId="77777777" w:rsidR="00230888" w:rsidRDefault="00230888" w:rsidP="00CF796A">
                                  <w:r>
                                    <w:rPr>
                                      <w:rFonts w:hint="cs"/>
                                      <w:rtl/>
                                    </w:rPr>
                                    <w:t>שרוול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EE725" id="תיבת טקסט 445" o:spid="_x0000_s1088" type="#_x0000_t202" style="position:absolute;left:0;text-align:left;margin-left:399.75pt;margin-top:-.2pt;width:4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" stroked="f">
                      <v:textbox>
                        <w:txbxContent>
                          <w:p w14:paraId="4E6F1ACE" w14:textId="77777777" w:rsidR="00230888" w:rsidRDefault="00230888" w:rsidP="00CF796A">
                            <w:r>
                              <w:rPr>
                                <w:rFonts w:hint="cs"/>
                                <w:rtl/>
                              </w:rPr>
                              <w:t>שרוול</w:t>
                            </w:r>
                          </w:p>
                        </w:txbxContent>
                      </v:textbox>
                    </v:shap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5040" behindDoc="0" locked="0" layoutInCell="1" allowOverlap="1" wp14:anchorId="5AD64078" wp14:editId="2AC454D1">
                      <wp:simplePos x="0" y="0"/>
                      <wp:positionH relativeFrom="column">
                        <wp:posOffset>810895</wp:posOffset>
                      </wp:positionH>
                      <wp:positionV relativeFrom="paragraph">
                        <wp:posOffset>60960</wp:posOffset>
                      </wp:positionV>
                      <wp:extent cx="1818005" cy="0"/>
                      <wp:effectExtent l="6350" t="7620" r="13970" b="11430"/>
                      <wp:wrapNone/>
                      <wp:docPr id="444" name="מחבר ישר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18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3EB0E" id="מחבר ישר 444" o:spid="_x0000_s1026" style="position:absolute;left:0;text-align:lef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4.8pt" to="20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"/>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6064" behindDoc="0" locked="0" layoutInCell="1" allowOverlap="1" wp14:anchorId="6874271D" wp14:editId="2A5B3C88">
                      <wp:simplePos x="0" y="0"/>
                      <wp:positionH relativeFrom="column">
                        <wp:posOffset>3071495</wp:posOffset>
                      </wp:positionH>
                      <wp:positionV relativeFrom="paragraph">
                        <wp:posOffset>55880</wp:posOffset>
                      </wp:positionV>
                      <wp:extent cx="1739900" cy="5715"/>
                      <wp:effectExtent l="9525" t="12065" r="12700" b="10795"/>
                      <wp:wrapNone/>
                      <wp:docPr id="443" name="מחבר ישר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990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617F6" id="מחבר ישר 443" o:spid="_x0000_s1026" style="position:absolute;left:0;text-align:lef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85pt,4.4pt" to="378.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"/>
                  </w:pict>
                </mc:Fallback>
              </mc:AlternateContent>
            </w:r>
          </w:p>
          <w:p w14:paraId="01423BFE" w14:textId="3941835C"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37088" behindDoc="0" locked="0" layoutInCell="1" allowOverlap="1" wp14:anchorId="4B0D767A" wp14:editId="3F40EFEF">
                      <wp:simplePos x="0" y="0"/>
                      <wp:positionH relativeFrom="column">
                        <wp:posOffset>4800600</wp:posOffset>
                      </wp:positionH>
                      <wp:positionV relativeFrom="paragraph">
                        <wp:posOffset>55880</wp:posOffset>
                      </wp:positionV>
                      <wp:extent cx="342900" cy="170180"/>
                      <wp:effectExtent l="43180" t="9525" r="13970" b="58420"/>
                      <wp:wrapNone/>
                      <wp:docPr id="442" name="מחבר ישר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70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EB604" id="מחבר ישר 442"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4pt" to="4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">
                      <v:stroke endarrow="block"/>
                    </v:line>
                  </w:pict>
                </mc:Fallback>
              </mc:AlternateContent>
            </w:r>
            <w:r w:rsidRPr="00282D39">
              <w:rPr>
                <w:rFonts w:ascii="David" w:hAnsi="David" w:cs="David"/>
                <w:b/>
                <w:bCs/>
                <w:noProof/>
                <w:color w:val="000000"/>
                <w:sz w:val="22"/>
                <w:rtl/>
              </w:rPr>
              <mc:AlternateContent>
                <mc:Choice Requires="wps">
                  <w:drawing>
                    <wp:anchor distT="0" distB="0" distL="114300" distR="114300" simplePos="0" relativeHeight="251738112" behindDoc="1" locked="0" layoutInCell="1" allowOverlap="1" wp14:anchorId="5E86F239" wp14:editId="100F24DE">
                      <wp:simplePos x="0" y="0"/>
                      <wp:positionH relativeFrom="column">
                        <wp:posOffset>810895</wp:posOffset>
                      </wp:positionH>
                      <wp:positionV relativeFrom="paragraph">
                        <wp:posOffset>23495</wp:posOffset>
                      </wp:positionV>
                      <wp:extent cx="4000500" cy="571500"/>
                      <wp:effectExtent l="6350" t="5715" r="12700" b="13335"/>
                      <wp:wrapNone/>
                      <wp:docPr id="441" name="תרשים זרימה: תהליך חלופי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5715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AA0D7" id="תרשים זרימה: תהליך חלופי 441" o:spid="_x0000_s1026" type="#_x0000_t176" style="position:absolute;left:0;text-align:left;margin-left:63.85pt;margin-top:1.85pt;width:315pt;height:4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"/>
                  </w:pict>
                </mc:Fallback>
              </mc:AlternateContent>
            </w:r>
          </w:p>
          <w:p w14:paraId="650432BF" w14:textId="7F08D0E4" w:rsidR="00CF796A" w:rsidRPr="00282D39" w:rsidRDefault="00CF796A" w:rsidP="00CF796A">
            <w:pPr>
              <w:widowControl w:val="0"/>
              <w:autoSpaceDE w:val="0"/>
              <w:autoSpaceDN w:val="0"/>
              <w:adjustRightInd w:val="0"/>
              <w:spacing w:after="240"/>
              <w:jc w:val="both"/>
              <w:rPr>
                <w:rFonts w:ascii="David" w:hAnsi="David" w:cs="David"/>
                <w:b/>
                <w:bCs/>
                <w:color w:val="000000"/>
                <w:sz w:val="22"/>
                <w:rtl/>
                <w:lang w:eastAsia="he-IL"/>
              </w:rPr>
            </w:pPr>
            <w:r w:rsidRPr="00282D39">
              <w:rPr>
                <w:rFonts w:ascii="David" w:hAnsi="David" w:cs="David"/>
                <w:b/>
                <w:bCs/>
                <w:noProof/>
                <w:color w:val="000000"/>
                <w:sz w:val="22"/>
                <w:rtl/>
              </w:rPr>
              <mc:AlternateContent>
                <mc:Choice Requires="wps">
                  <w:drawing>
                    <wp:anchor distT="0" distB="0" distL="114300" distR="114300" simplePos="0" relativeHeight="251741184" behindDoc="0" locked="0" layoutInCell="1" allowOverlap="1" wp14:anchorId="7A074E9E" wp14:editId="1E1AA3C0">
                      <wp:simplePos x="0" y="0"/>
                      <wp:positionH relativeFrom="column">
                        <wp:posOffset>414655</wp:posOffset>
                      </wp:positionH>
                      <wp:positionV relativeFrom="paragraph">
                        <wp:posOffset>99060</wp:posOffset>
                      </wp:positionV>
                      <wp:extent cx="4914900" cy="228600"/>
                      <wp:effectExtent l="10160" t="12065" r="8890" b="6985"/>
                      <wp:wrapNone/>
                      <wp:docPr id="440" name="תיבת טקסט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28600"/>
                              </a:xfrm>
                              <a:prstGeom prst="rect">
                                <a:avLst/>
                              </a:prstGeom>
                              <a:solidFill>
                                <a:srgbClr val="FFFFFF"/>
                              </a:solidFill>
                              <a:ln w="9525">
                                <a:solidFill>
                                  <a:srgbClr val="000000"/>
                                </a:solidFill>
                                <a:miter lim="800000"/>
                                <a:headEnd/>
                                <a:tailEnd/>
                              </a:ln>
                            </wps:spPr>
                            <wps:txbx>
                              <w:txbxContent>
                                <w:p w14:paraId="17641E64" w14:textId="77777777" w:rsidR="00230888" w:rsidRDefault="00230888" w:rsidP="00CF796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4E9E" id="תיבת טקסט 440" o:spid="_x0000_s1089" type="#_x0000_t202" style="position:absolute;left:0;text-align:left;margin-left:32.65pt;margin-top:7.8pt;width:387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">
                      <v:textbox>
                        <w:txbxContent>
                          <w:p w14:paraId="17641E64" w14:textId="77777777" w:rsidR="00230888" w:rsidRDefault="00230888" w:rsidP="00CF796A">
                            <w:pPr>
                              <w:jc w:val="center"/>
                            </w:pPr>
                          </w:p>
                        </w:txbxContent>
                      </v:textbox>
                    </v:shape>
                  </w:pict>
                </mc:Fallback>
              </mc:AlternateContent>
            </w:r>
          </w:p>
        </w:tc>
      </w:tr>
    </w:tbl>
    <w:p w14:paraId="5CD83116" w14:textId="77777777" w:rsidR="00CF796A" w:rsidRPr="00282D39" w:rsidRDefault="00CF796A" w:rsidP="00CF796A">
      <w:pPr>
        <w:widowControl w:val="0"/>
        <w:autoSpaceDE w:val="0"/>
        <w:autoSpaceDN w:val="0"/>
        <w:adjustRightInd w:val="0"/>
        <w:spacing w:after="240"/>
        <w:jc w:val="both"/>
        <w:rPr>
          <w:rFonts w:ascii="David" w:hAnsi="David" w:cs="David"/>
          <w:b/>
          <w:bCs/>
          <w:color w:val="000000"/>
          <w:sz w:val="28"/>
          <w:szCs w:val="28"/>
          <w:rtl/>
          <w:lang w:eastAsia="he-IL"/>
        </w:rPr>
      </w:pPr>
    </w:p>
    <w:p w14:paraId="6CE005B6" w14:textId="77777777" w:rsidR="00CF796A" w:rsidRPr="00282D39" w:rsidRDefault="00CF796A" w:rsidP="008513A3">
      <w:pPr>
        <w:widowControl w:val="0"/>
        <w:numPr>
          <w:ilvl w:val="0"/>
          <w:numId w:val="61"/>
        </w:numPr>
        <w:tabs>
          <w:tab w:val="clear" w:pos="720"/>
          <w:tab w:val="num" w:pos="418"/>
        </w:tabs>
        <w:autoSpaceDE w:val="0"/>
        <w:autoSpaceDN w:val="0"/>
        <w:adjustRightInd w:val="0"/>
        <w:spacing w:after="120"/>
        <w:ind w:left="540" w:hanging="547"/>
        <w:jc w:val="both"/>
        <w:rPr>
          <w:rFonts w:ascii="David" w:hAnsi="David" w:cs="David"/>
          <w:b/>
          <w:bCs/>
          <w:color w:val="000000"/>
          <w:sz w:val="28"/>
          <w:szCs w:val="28"/>
          <w:rtl/>
          <w:lang w:eastAsia="he-IL"/>
        </w:rPr>
      </w:pPr>
      <w:r w:rsidRPr="00282D39">
        <w:rPr>
          <w:rFonts w:ascii="David" w:hAnsi="David" w:cs="David"/>
          <w:b/>
          <w:bCs/>
          <w:color w:val="000000"/>
          <w:sz w:val="28"/>
          <w:szCs w:val="28"/>
          <w:u w:val="single"/>
          <w:rtl/>
          <w:lang w:eastAsia="he-IL"/>
        </w:rPr>
        <w:t>הגנה</w:t>
      </w:r>
      <w:r w:rsidRPr="00282D39">
        <w:rPr>
          <w:rFonts w:ascii="David" w:hAnsi="David" w:cs="David"/>
          <w:b/>
          <w:bCs/>
          <w:color w:val="000000"/>
          <w:sz w:val="28"/>
          <w:szCs w:val="28"/>
          <w:u w:val="single"/>
          <w:lang w:eastAsia="he-IL"/>
        </w:rPr>
        <w:t xml:space="preserve"> </w:t>
      </w:r>
      <w:r w:rsidRPr="00282D39">
        <w:rPr>
          <w:rFonts w:ascii="David" w:hAnsi="David" w:cs="David"/>
          <w:b/>
          <w:bCs/>
          <w:color w:val="000000"/>
          <w:sz w:val="28"/>
          <w:szCs w:val="28"/>
          <w:u w:val="single"/>
          <w:rtl/>
          <w:lang w:eastAsia="he-IL"/>
        </w:rPr>
        <w:t>על</w:t>
      </w:r>
      <w:r w:rsidRPr="00282D39">
        <w:rPr>
          <w:rFonts w:ascii="David" w:hAnsi="David" w:cs="David"/>
          <w:b/>
          <w:bCs/>
          <w:color w:val="000000"/>
          <w:sz w:val="28"/>
          <w:szCs w:val="28"/>
          <w:u w:val="single"/>
          <w:lang w:eastAsia="he-IL"/>
        </w:rPr>
        <w:t xml:space="preserve"> </w:t>
      </w:r>
      <w:r w:rsidRPr="00282D39">
        <w:rPr>
          <w:rFonts w:ascii="David" w:hAnsi="David" w:cs="David"/>
          <w:b/>
          <w:bCs/>
          <w:color w:val="000000"/>
          <w:sz w:val="28"/>
          <w:szCs w:val="28"/>
          <w:u w:val="single"/>
          <w:rtl/>
          <w:lang w:eastAsia="he-IL"/>
        </w:rPr>
        <w:t>הקווים</w:t>
      </w:r>
    </w:p>
    <w:p w14:paraId="69480675" w14:textId="77777777" w:rsidR="00CF796A" w:rsidRPr="00282D39" w:rsidRDefault="00CF796A" w:rsidP="00CF796A">
      <w:pPr>
        <w:widowControl w:val="0"/>
        <w:autoSpaceDE w:val="0"/>
        <w:autoSpaceDN w:val="0"/>
        <w:adjustRightInd w:val="0"/>
        <w:spacing w:after="120"/>
        <w:ind w:left="418"/>
        <w:jc w:val="both"/>
        <w:rPr>
          <w:rFonts w:ascii="David" w:hAnsi="David" w:cs="David"/>
          <w:color w:val="000000"/>
          <w:sz w:val="22"/>
          <w:lang w:eastAsia="he-IL"/>
        </w:rPr>
      </w:pPr>
      <w:r w:rsidRPr="00282D39">
        <w:rPr>
          <w:rFonts w:ascii="David" w:hAnsi="David" w:cs="David"/>
          <w:color w:val="000000"/>
          <w:sz w:val="22"/>
          <w:rtl/>
          <w:lang w:eastAsia="he-IL"/>
        </w:rPr>
        <w:t>במקרים בהם לא ניתן לפעול ע"פ ההנחיות שפורטו לעיל,</w:t>
      </w:r>
      <w:r w:rsidRPr="00282D39">
        <w:rPr>
          <w:rFonts w:ascii="David" w:hAnsi="David" w:cs="David"/>
          <w:color w:val="000000"/>
          <w:sz w:val="22"/>
          <w:lang w:eastAsia="he-IL"/>
        </w:rPr>
        <w:t xml:space="preserve"> </w:t>
      </w:r>
      <w:r w:rsidRPr="00282D39">
        <w:rPr>
          <w:rFonts w:ascii="David" w:hAnsi="David" w:cs="David"/>
          <w:color w:val="000000"/>
          <w:sz w:val="22"/>
          <w:rtl/>
          <w:lang w:eastAsia="he-IL"/>
        </w:rPr>
        <w:t>יש להגן על קו המש"ל או על קו המים באחת מהאפשרויות הבאות, או באמצעי אחר שיאושר ע"י המהנדס הראשי:</w:t>
      </w:r>
    </w:p>
    <w:p w14:paraId="0B2CB3B6" w14:textId="77777777" w:rsidR="00CF796A" w:rsidRPr="00282D39" w:rsidRDefault="00CF796A" w:rsidP="008513A3">
      <w:pPr>
        <w:widowControl w:val="0"/>
        <w:numPr>
          <w:ilvl w:val="1"/>
          <w:numId w:val="69"/>
        </w:numPr>
        <w:tabs>
          <w:tab w:val="clear" w:pos="792"/>
          <w:tab w:val="num" w:pos="843"/>
        </w:tabs>
        <w:autoSpaceDE w:val="0"/>
        <w:autoSpaceDN w:val="0"/>
        <w:adjustRightInd w:val="0"/>
        <w:spacing w:after="120"/>
        <w:ind w:hanging="374"/>
        <w:jc w:val="both"/>
        <w:rPr>
          <w:rFonts w:ascii="David" w:hAnsi="David" w:cs="David"/>
          <w:b/>
          <w:bCs/>
          <w:color w:val="000000"/>
          <w:sz w:val="22"/>
          <w:lang w:eastAsia="he-IL"/>
        </w:rPr>
      </w:pPr>
      <w:r w:rsidRPr="00282D39">
        <w:rPr>
          <w:rFonts w:ascii="David" w:hAnsi="David" w:cs="David"/>
          <w:b/>
          <w:bCs/>
          <w:color w:val="000000"/>
          <w:sz w:val="22"/>
          <w:rtl/>
          <w:lang w:eastAsia="he-IL"/>
        </w:rPr>
        <w:t>שרוול</w:t>
      </w:r>
    </w:p>
    <w:p w14:paraId="4CF71499" w14:textId="77777777" w:rsidR="00CF796A" w:rsidRPr="00282D39" w:rsidRDefault="00CF796A" w:rsidP="00CF796A">
      <w:pPr>
        <w:widowControl w:val="0"/>
        <w:tabs>
          <w:tab w:val="left" w:pos="843"/>
        </w:tabs>
        <w:autoSpaceDE w:val="0"/>
        <w:autoSpaceDN w:val="0"/>
        <w:adjustRightInd w:val="0"/>
        <w:spacing w:after="120"/>
        <w:ind w:left="843"/>
        <w:jc w:val="both"/>
        <w:rPr>
          <w:rFonts w:ascii="David" w:hAnsi="David" w:cs="David"/>
          <w:color w:val="000000"/>
          <w:sz w:val="22"/>
          <w:rtl/>
          <w:lang w:eastAsia="he-IL"/>
        </w:rPr>
      </w:pPr>
      <w:r w:rsidRPr="00282D39">
        <w:rPr>
          <w:rFonts w:ascii="David" w:hAnsi="David" w:cs="David"/>
          <w:color w:val="000000"/>
          <w:sz w:val="22"/>
          <w:rtl/>
          <w:lang w:eastAsia="he-IL"/>
        </w:rPr>
        <w:t>בכדי שהשרוול יתאים למטרתו – הגנה בפני פגיעה במערכת אספקת המים – נדרש להקפיד על העקרונות הבאים:</w:t>
      </w:r>
    </w:p>
    <w:p w14:paraId="3DDE165C"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 xml:space="preserve">המרחק בין השרוול לקו הגלוי החוצה אותו לא יפחת בכל מקרה מ- </w:t>
      </w:r>
      <w:smartTag w:uri="urn:schemas-microsoft-com:office:smarttags" w:element="metricconverter">
        <w:smartTagPr>
          <w:attr w:name="ProductID" w:val="20 ס&quot;מ"/>
        </w:smartTagPr>
        <w:r w:rsidRPr="00282D39">
          <w:rPr>
            <w:rFonts w:ascii="David" w:hAnsi="David" w:cs="David"/>
            <w:color w:val="000000"/>
            <w:sz w:val="22"/>
            <w:rtl/>
            <w:lang w:eastAsia="he-IL"/>
          </w:rPr>
          <w:t>20 ס"מ</w:t>
        </w:r>
      </w:smartTag>
      <w:r w:rsidRPr="00282D39">
        <w:rPr>
          <w:rFonts w:ascii="David" w:hAnsi="David" w:cs="David"/>
          <w:color w:val="000000"/>
          <w:sz w:val="22"/>
          <w:rtl/>
          <w:lang w:eastAsia="he-IL"/>
        </w:rPr>
        <w:t>.</w:t>
      </w:r>
    </w:p>
    <w:p w14:paraId="0C0CAD07"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צינור המש"ל או המים הנמצא בתוך השרוול יהיה ללא חיבורים (למעט ריתוכים).</w:t>
      </w:r>
    </w:p>
    <w:p w14:paraId="5D56A4B5"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 xml:space="preserve">עדיפות לצינור פנימי מושחל מפוליאתילן ע"פ תקן ישראלי ב - </w:t>
      </w:r>
      <w:r w:rsidRPr="00282D39">
        <w:rPr>
          <w:rFonts w:ascii="David" w:hAnsi="David" w:cs="David"/>
          <w:color w:val="000000"/>
          <w:sz w:val="22"/>
          <w:lang w:eastAsia="he-IL"/>
        </w:rPr>
        <w:t>SDR9</w:t>
      </w:r>
      <w:r w:rsidRPr="00282D39">
        <w:rPr>
          <w:rFonts w:ascii="David" w:hAnsi="David" w:cs="David"/>
          <w:color w:val="000000"/>
          <w:sz w:val="22"/>
          <w:rtl/>
          <w:lang w:eastAsia="he-IL"/>
        </w:rPr>
        <w:t xml:space="preserve"> (יחס קוטר לעובי דופן) או נמוך יותר.</w:t>
      </w:r>
    </w:p>
    <w:p w14:paraId="5FF99250"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השרוול יונח בצורה כזו שלא יפעיל לחץ על קו המש"ל או על קו המים.</w:t>
      </w:r>
    </w:p>
    <w:p w14:paraId="046EE9BF"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השרוול יעוגן בקרקע כך שלא ישקע או יזוז (שקיעתו או תזוזתו עלולים לשבור את הקו שבתוכו).</w:t>
      </w:r>
    </w:p>
    <w:p w14:paraId="2E0A0055"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rtl/>
          <w:lang w:eastAsia="he-IL"/>
        </w:rPr>
      </w:pPr>
      <w:r w:rsidRPr="00282D39">
        <w:rPr>
          <w:rFonts w:ascii="David" w:hAnsi="David" w:cs="David"/>
          <w:color w:val="000000"/>
          <w:sz w:val="22"/>
          <w:rtl/>
          <w:lang w:eastAsia="he-IL"/>
        </w:rPr>
        <w:t>השרוול יהיה מחומר ובחוזק המסוגלים לשאת את הצינור כשהוא מלא נוזל.</w:t>
      </w:r>
    </w:p>
    <w:p w14:paraId="50BB7C58"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lang w:eastAsia="he-IL"/>
        </w:rPr>
      </w:pPr>
      <w:r w:rsidRPr="00282D39">
        <w:rPr>
          <w:rFonts w:ascii="David" w:hAnsi="David" w:cs="David"/>
          <w:color w:val="000000"/>
          <w:sz w:val="22"/>
          <w:rtl/>
          <w:lang w:eastAsia="he-IL"/>
        </w:rPr>
        <w:t>בקרבה או בחצייה של צינורות מים ראשיים (מעל "12) קצוות השרוול יאטמו ויבוצע ניקוז לנקודת בקרה באמצעות שוחת בקרה לבדיקת דליפות.</w:t>
      </w:r>
    </w:p>
    <w:p w14:paraId="439E100A"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lang w:eastAsia="he-IL"/>
        </w:rPr>
      </w:pPr>
      <w:r w:rsidRPr="00282D39">
        <w:rPr>
          <w:rFonts w:ascii="David" w:hAnsi="David" w:cs="David"/>
          <w:color w:val="000000"/>
          <w:sz w:val="22"/>
          <w:rtl/>
          <w:lang w:eastAsia="he-IL"/>
        </w:rPr>
        <w:t>בחציית ערוצי נחל ותעלות ניקוז, יוגן הצינור בשרוול בכל קטע חציית הערוץ עד מעבר לגדות הנחל. במקרים שקו המים מוטמן, הוא יונח בעומק ויוגן ככל הניתן בפני פגיעה כתוצאה מאירועי זרימה שטפוניים.</w:t>
      </w:r>
    </w:p>
    <w:p w14:paraId="21DA21D5"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60"/>
        <w:ind w:left="1552" w:hanging="709"/>
        <w:jc w:val="both"/>
        <w:rPr>
          <w:rFonts w:ascii="David" w:hAnsi="David" w:cs="David"/>
          <w:color w:val="000000"/>
          <w:sz w:val="22"/>
          <w:lang w:eastAsia="he-IL"/>
        </w:rPr>
      </w:pPr>
      <w:r w:rsidRPr="00282D39">
        <w:rPr>
          <w:rFonts w:ascii="David" w:hAnsi="David" w:cs="David"/>
          <w:color w:val="000000"/>
          <w:sz w:val="22"/>
          <w:rtl/>
          <w:lang w:eastAsia="he-IL"/>
        </w:rPr>
        <w:t>כדי למנוע ערעור הקרקע וכהגנה על קו המים, מומלץ כי בקווים מעל "24 יעשה קידוח אופקי.</w:t>
      </w:r>
    </w:p>
    <w:p w14:paraId="4850A5D2" w14:textId="77777777" w:rsidR="00CF796A" w:rsidRPr="00282D39" w:rsidRDefault="00CF796A" w:rsidP="008513A3">
      <w:pPr>
        <w:widowControl w:val="0"/>
        <w:numPr>
          <w:ilvl w:val="2"/>
          <w:numId w:val="69"/>
        </w:numPr>
        <w:tabs>
          <w:tab w:val="left" w:pos="843"/>
          <w:tab w:val="num" w:pos="1552"/>
        </w:tabs>
        <w:autoSpaceDE w:val="0"/>
        <w:autoSpaceDN w:val="0"/>
        <w:adjustRightInd w:val="0"/>
        <w:spacing w:after="120"/>
        <w:ind w:left="1554" w:hanging="709"/>
        <w:jc w:val="both"/>
        <w:rPr>
          <w:rFonts w:ascii="David" w:hAnsi="David" w:cs="David"/>
          <w:color w:val="000000"/>
          <w:sz w:val="22"/>
          <w:lang w:eastAsia="he-IL"/>
        </w:rPr>
      </w:pPr>
      <w:r w:rsidRPr="00282D39">
        <w:rPr>
          <w:rFonts w:ascii="David" w:hAnsi="David" w:cs="David"/>
          <w:color w:val="000000"/>
          <w:sz w:val="22"/>
          <w:rtl/>
          <w:lang w:eastAsia="he-IL"/>
        </w:rPr>
        <w:t>השרוול יהיה מחומר שתמנע פגיעה בשלמותו ע"י קורוזיה או שיוגן מראש בפני קורוזיה.</w:t>
      </w:r>
    </w:p>
    <w:p w14:paraId="58F64107" w14:textId="77777777" w:rsidR="00CF796A" w:rsidRPr="00282D39" w:rsidRDefault="00CF796A" w:rsidP="008513A3">
      <w:pPr>
        <w:widowControl w:val="0"/>
        <w:numPr>
          <w:ilvl w:val="1"/>
          <w:numId w:val="69"/>
        </w:numPr>
        <w:tabs>
          <w:tab w:val="clear" w:pos="792"/>
          <w:tab w:val="num" w:pos="843"/>
        </w:tabs>
        <w:autoSpaceDE w:val="0"/>
        <w:autoSpaceDN w:val="0"/>
        <w:adjustRightInd w:val="0"/>
        <w:spacing w:after="240"/>
        <w:ind w:hanging="374"/>
        <w:jc w:val="both"/>
        <w:rPr>
          <w:rFonts w:ascii="David" w:hAnsi="David" w:cs="David"/>
          <w:b/>
          <w:bCs/>
          <w:color w:val="000000"/>
          <w:sz w:val="22"/>
          <w:rtl/>
          <w:lang w:eastAsia="he-IL"/>
        </w:rPr>
      </w:pPr>
      <w:r w:rsidRPr="00282D39">
        <w:rPr>
          <w:rFonts w:ascii="David" w:hAnsi="David" w:cs="David"/>
          <w:b/>
          <w:bCs/>
          <w:color w:val="000000"/>
          <w:sz w:val="22"/>
          <w:rtl/>
          <w:lang w:eastAsia="he-IL"/>
        </w:rPr>
        <w:t>תעלת</w:t>
      </w:r>
      <w:r w:rsidRPr="00282D39">
        <w:rPr>
          <w:rFonts w:ascii="David" w:hAnsi="David" w:cs="David"/>
          <w:b/>
          <w:bCs/>
          <w:color w:val="000000"/>
          <w:sz w:val="22"/>
          <w:lang w:eastAsia="he-IL"/>
        </w:rPr>
        <w:t xml:space="preserve"> </w:t>
      </w:r>
      <w:r w:rsidRPr="00282D39">
        <w:rPr>
          <w:rFonts w:ascii="David" w:hAnsi="David" w:cs="David"/>
          <w:b/>
          <w:bCs/>
          <w:color w:val="000000"/>
          <w:sz w:val="22"/>
          <w:rtl/>
          <w:lang w:eastAsia="he-IL"/>
        </w:rPr>
        <w:t>בטון</w:t>
      </w:r>
    </w:p>
    <w:p w14:paraId="7A299E47" w14:textId="77777777" w:rsidR="00CF796A" w:rsidRPr="00282D39" w:rsidRDefault="00CF796A" w:rsidP="008513A3">
      <w:pPr>
        <w:widowControl w:val="0"/>
        <w:numPr>
          <w:ilvl w:val="2"/>
          <w:numId w:val="69"/>
        </w:numPr>
        <w:tabs>
          <w:tab w:val="num" w:pos="1552"/>
        </w:tabs>
        <w:autoSpaceDE w:val="0"/>
        <w:autoSpaceDN w:val="0"/>
        <w:adjustRightInd w:val="0"/>
        <w:spacing w:after="240"/>
        <w:ind w:hanging="597"/>
        <w:jc w:val="both"/>
        <w:rPr>
          <w:rFonts w:ascii="David" w:hAnsi="David" w:cs="David"/>
          <w:color w:val="000000"/>
          <w:sz w:val="22"/>
          <w:lang w:eastAsia="he-IL"/>
        </w:rPr>
      </w:pPr>
      <w:r w:rsidRPr="00282D39">
        <w:rPr>
          <w:rFonts w:ascii="David" w:hAnsi="David" w:cs="David"/>
          <w:color w:val="000000"/>
          <w:sz w:val="22"/>
          <w:rtl/>
          <w:lang w:eastAsia="he-IL"/>
        </w:rPr>
        <w:t>תעלות הבטון יכולה להיות תת קרקעית או על קרקעית, בהתאם לתנאי השטח.</w:t>
      </w:r>
    </w:p>
    <w:p w14:paraId="29AA09D9" w14:textId="77777777" w:rsidR="00CF796A" w:rsidRPr="00282D39" w:rsidRDefault="00CF796A" w:rsidP="008513A3">
      <w:pPr>
        <w:widowControl w:val="0"/>
        <w:numPr>
          <w:ilvl w:val="2"/>
          <w:numId w:val="69"/>
        </w:numPr>
        <w:tabs>
          <w:tab w:val="num" w:pos="1552"/>
        </w:tabs>
        <w:autoSpaceDE w:val="0"/>
        <w:autoSpaceDN w:val="0"/>
        <w:adjustRightInd w:val="0"/>
        <w:spacing w:after="240"/>
        <w:ind w:hanging="597"/>
        <w:jc w:val="both"/>
        <w:rPr>
          <w:rFonts w:ascii="David" w:hAnsi="David" w:cs="David"/>
          <w:color w:val="000000"/>
          <w:sz w:val="22"/>
          <w:lang w:eastAsia="he-IL"/>
        </w:rPr>
      </w:pPr>
      <w:r w:rsidRPr="00282D39">
        <w:rPr>
          <w:rFonts w:ascii="David" w:hAnsi="David" w:cs="David"/>
          <w:color w:val="000000"/>
          <w:sz w:val="22"/>
          <w:rtl/>
          <w:lang w:eastAsia="he-IL"/>
        </w:rPr>
        <w:t>תעלת הבטון תהיה עם בקרת נזילות.</w:t>
      </w:r>
    </w:p>
    <w:p w14:paraId="7B488DA4" w14:textId="77777777" w:rsidR="00CF796A" w:rsidRPr="00282D39" w:rsidRDefault="00CF796A" w:rsidP="008513A3">
      <w:pPr>
        <w:widowControl w:val="0"/>
        <w:numPr>
          <w:ilvl w:val="2"/>
          <w:numId w:val="69"/>
        </w:numPr>
        <w:tabs>
          <w:tab w:val="num" w:pos="1552"/>
        </w:tabs>
        <w:autoSpaceDE w:val="0"/>
        <w:autoSpaceDN w:val="0"/>
        <w:adjustRightInd w:val="0"/>
        <w:spacing w:after="240"/>
        <w:ind w:hanging="597"/>
        <w:jc w:val="both"/>
        <w:rPr>
          <w:rFonts w:ascii="David" w:hAnsi="David" w:cs="David"/>
          <w:color w:val="000000"/>
          <w:sz w:val="22"/>
          <w:lang w:eastAsia="he-IL"/>
        </w:rPr>
      </w:pPr>
      <w:r w:rsidRPr="00282D39">
        <w:rPr>
          <w:rFonts w:ascii="David" w:hAnsi="David" w:cs="David"/>
          <w:color w:val="000000"/>
          <w:sz w:val="22"/>
          <w:rtl/>
          <w:lang w:eastAsia="he-IL"/>
        </w:rPr>
        <w:lastRenderedPageBreak/>
        <w:t>התעלה תהיה אטומה בפני חלחול נוזלים.</w:t>
      </w:r>
    </w:p>
    <w:p w14:paraId="296EB52E" w14:textId="77777777" w:rsidR="00CF796A" w:rsidRPr="00282D39" w:rsidRDefault="00CF796A" w:rsidP="008513A3">
      <w:pPr>
        <w:widowControl w:val="0"/>
        <w:numPr>
          <w:ilvl w:val="2"/>
          <w:numId w:val="69"/>
        </w:numPr>
        <w:tabs>
          <w:tab w:val="num" w:pos="1552"/>
        </w:tabs>
        <w:autoSpaceDE w:val="0"/>
        <w:autoSpaceDN w:val="0"/>
        <w:adjustRightInd w:val="0"/>
        <w:spacing w:after="240"/>
        <w:ind w:hanging="597"/>
        <w:jc w:val="both"/>
        <w:rPr>
          <w:rFonts w:ascii="David" w:hAnsi="David" w:cs="David"/>
          <w:color w:val="000000"/>
          <w:sz w:val="22"/>
          <w:lang w:eastAsia="he-IL"/>
        </w:rPr>
      </w:pPr>
      <w:r w:rsidRPr="00282D39">
        <w:rPr>
          <w:rFonts w:ascii="David" w:hAnsi="David" w:cs="David"/>
          <w:color w:val="000000"/>
          <w:sz w:val="22"/>
          <w:rtl/>
          <w:lang w:eastAsia="he-IL"/>
        </w:rPr>
        <w:t>התעלה תיבנה כך שלא יקוו בה מים.</w:t>
      </w:r>
    </w:p>
    <w:p w14:paraId="17296F12" w14:textId="77777777" w:rsidR="00CF796A" w:rsidRPr="00282D39" w:rsidRDefault="00CF796A" w:rsidP="00CF796A">
      <w:pPr>
        <w:widowControl w:val="0"/>
        <w:bidi w:val="0"/>
        <w:spacing w:before="120" w:after="240"/>
        <w:jc w:val="both"/>
        <w:rPr>
          <w:rFonts w:ascii="David" w:hAnsi="David" w:cs="David"/>
          <w:b/>
          <w:bCs/>
          <w:color w:val="000000"/>
          <w:sz w:val="28"/>
          <w:szCs w:val="28"/>
          <w:lang w:eastAsia="he-IL"/>
        </w:rPr>
      </w:pPr>
      <w:r w:rsidRPr="00282D39">
        <w:rPr>
          <w:rFonts w:ascii="David" w:hAnsi="David" w:cs="David"/>
          <w:b/>
          <w:bCs/>
          <w:color w:val="000000"/>
          <w:sz w:val="28"/>
          <w:szCs w:val="28"/>
          <w:rtl/>
          <w:lang w:eastAsia="he-IL"/>
        </w:rPr>
        <w:br w:type="page"/>
      </w:r>
    </w:p>
    <w:p w14:paraId="2B96B259" w14:textId="77777777" w:rsidR="00CF796A" w:rsidRPr="00282D39" w:rsidRDefault="00CF796A" w:rsidP="00CF796A">
      <w:pPr>
        <w:widowControl w:val="0"/>
        <w:spacing w:after="120"/>
        <w:ind w:left="357"/>
        <w:jc w:val="both"/>
        <w:rPr>
          <w:rFonts w:ascii="David" w:hAnsi="David" w:cs="David"/>
          <w:b/>
          <w:bCs/>
          <w:color w:val="000000"/>
          <w:sz w:val="28"/>
          <w:szCs w:val="28"/>
          <w:lang w:eastAsia="he-IL"/>
        </w:rPr>
      </w:pPr>
      <w:r w:rsidRPr="00282D39">
        <w:rPr>
          <w:rFonts w:ascii="David" w:hAnsi="David" w:cs="David"/>
          <w:b/>
          <w:bCs/>
          <w:color w:val="000000"/>
          <w:sz w:val="28"/>
          <w:szCs w:val="28"/>
          <w:rtl/>
          <w:lang w:eastAsia="he-IL"/>
        </w:rPr>
        <w:lastRenderedPageBreak/>
        <w:t>תעלת בטון תת קרקעית או על קרקעית, בהתאם לתנאי השטח</w:t>
      </w:r>
    </w:p>
    <w:p w14:paraId="4F44CBA2" w14:textId="77777777" w:rsidR="00CF796A" w:rsidRPr="00282D39" w:rsidRDefault="00CF796A" w:rsidP="00CF796A">
      <w:pPr>
        <w:widowControl w:val="0"/>
        <w:spacing w:after="240"/>
        <w:ind w:left="357"/>
        <w:jc w:val="both"/>
        <w:rPr>
          <w:rFonts w:ascii="David" w:hAnsi="David" w:cs="David"/>
          <w:sz w:val="22"/>
          <w:rtl/>
          <w:lang w:eastAsia="he-IL"/>
        </w:rPr>
      </w:pPr>
      <w:r w:rsidRPr="00282D39">
        <w:rPr>
          <w:rFonts w:ascii="David" w:hAnsi="David" w:cs="David"/>
          <w:sz w:val="22"/>
          <w:rtl/>
          <w:lang w:eastAsia="he-IL"/>
        </w:rPr>
        <w:t>(ע"פ סעיף 5.2)</w:t>
      </w:r>
    </w:p>
    <w:p w14:paraId="1D44F4BF" w14:textId="12BD9947" w:rsidR="00CF796A" w:rsidRPr="00282D39" w:rsidRDefault="00CF796A" w:rsidP="00CF796A">
      <w:pPr>
        <w:widowControl w:val="0"/>
        <w:spacing w:after="240"/>
        <w:ind w:left="360"/>
        <w:jc w:val="both"/>
        <w:rPr>
          <w:rFonts w:ascii="David" w:hAnsi="David" w:cs="David"/>
          <w:b/>
          <w:bCs/>
          <w:sz w:val="22"/>
          <w:lang w:eastAsia="he-IL"/>
        </w:rPr>
      </w:pPr>
      <w:r w:rsidRPr="00282D39">
        <w:rPr>
          <w:rFonts w:ascii="David" w:hAnsi="David" w:cs="David"/>
          <w:noProof/>
          <w:sz w:val="22"/>
        </w:rPr>
        <w:drawing>
          <wp:anchor distT="0" distB="0" distL="114300" distR="114300" simplePos="0" relativeHeight="251686912" behindDoc="1" locked="0" layoutInCell="1" allowOverlap="1" wp14:anchorId="05600268" wp14:editId="103D1790">
            <wp:simplePos x="0" y="0"/>
            <wp:positionH relativeFrom="column">
              <wp:posOffset>-220345</wp:posOffset>
            </wp:positionH>
            <wp:positionV relativeFrom="paragraph">
              <wp:posOffset>57785</wp:posOffset>
            </wp:positionV>
            <wp:extent cx="5274310" cy="4527550"/>
            <wp:effectExtent l="0" t="0" r="2540" b="6350"/>
            <wp:wrapNone/>
            <wp:docPr id="439" name="תמונה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04"/>
                    <pic:cNvPicPr>
                      <a:picLocks noChangeAspect="1" noChangeArrowheads="1"/>
                    </pic:cNvPicPr>
                  </pic:nvPicPr>
                  <pic:blipFill>
                    <a:blip r:embed="rId16">
                      <a:extLst>
                        <a:ext uri="{28A0092B-C50C-407E-A947-70E740481C1C}">
                          <a14:useLocalDpi xmlns:a14="http://schemas.microsoft.com/office/drawing/2010/main" val="0"/>
                        </a:ext>
                      </a:extLst>
                    </a:blip>
                    <a:srcRect t="3131" r="1239"/>
                    <a:stretch>
                      <a:fillRect/>
                    </a:stretch>
                  </pic:blipFill>
                  <pic:spPr bwMode="auto">
                    <a:xfrm>
                      <a:off x="0" y="0"/>
                      <a:ext cx="5274310" cy="452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6E16A1" w14:textId="77777777" w:rsidR="00CF796A" w:rsidRPr="00282D39" w:rsidRDefault="00CF796A" w:rsidP="00CF796A">
      <w:pPr>
        <w:widowControl w:val="0"/>
        <w:spacing w:after="240"/>
        <w:ind w:left="360"/>
        <w:jc w:val="both"/>
        <w:rPr>
          <w:rFonts w:ascii="David" w:hAnsi="David" w:cs="David"/>
          <w:b/>
          <w:bCs/>
          <w:sz w:val="22"/>
          <w:lang w:eastAsia="he-IL"/>
        </w:rPr>
      </w:pPr>
    </w:p>
    <w:p w14:paraId="0F671720" w14:textId="77777777" w:rsidR="00CF796A" w:rsidRPr="00282D39" w:rsidRDefault="00CF796A" w:rsidP="00CF796A">
      <w:pPr>
        <w:widowControl w:val="0"/>
        <w:spacing w:after="240"/>
        <w:ind w:left="360"/>
        <w:jc w:val="both"/>
        <w:rPr>
          <w:rFonts w:ascii="David" w:hAnsi="David" w:cs="David"/>
          <w:b/>
          <w:bCs/>
          <w:sz w:val="22"/>
          <w:lang w:eastAsia="he-IL"/>
        </w:rPr>
      </w:pPr>
    </w:p>
    <w:p w14:paraId="00EEEB30" w14:textId="77777777" w:rsidR="00CF796A" w:rsidRPr="00282D39" w:rsidRDefault="00CF796A" w:rsidP="00CF796A">
      <w:pPr>
        <w:widowControl w:val="0"/>
        <w:spacing w:after="240"/>
        <w:ind w:left="360"/>
        <w:jc w:val="both"/>
        <w:rPr>
          <w:rFonts w:ascii="David" w:hAnsi="David" w:cs="David"/>
          <w:b/>
          <w:bCs/>
          <w:sz w:val="22"/>
          <w:lang w:eastAsia="he-IL"/>
        </w:rPr>
      </w:pPr>
    </w:p>
    <w:p w14:paraId="68C14BA1" w14:textId="77777777" w:rsidR="00CF796A" w:rsidRPr="00282D39" w:rsidRDefault="00CF796A" w:rsidP="00CF796A">
      <w:pPr>
        <w:widowControl w:val="0"/>
        <w:spacing w:after="240"/>
        <w:ind w:left="360"/>
        <w:jc w:val="both"/>
        <w:rPr>
          <w:rFonts w:ascii="David" w:hAnsi="David" w:cs="David"/>
          <w:b/>
          <w:bCs/>
          <w:sz w:val="22"/>
          <w:lang w:eastAsia="he-IL"/>
        </w:rPr>
      </w:pPr>
    </w:p>
    <w:p w14:paraId="5A7F4C5C" w14:textId="77777777" w:rsidR="00CF796A" w:rsidRPr="00282D39" w:rsidRDefault="00CF796A" w:rsidP="00CF796A">
      <w:pPr>
        <w:widowControl w:val="0"/>
        <w:spacing w:after="240"/>
        <w:ind w:left="360"/>
        <w:jc w:val="both"/>
        <w:rPr>
          <w:rFonts w:ascii="David" w:hAnsi="David" w:cs="David"/>
          <w:b/>
          <w:bCs/>
          <w:sz w:val="22"/>
          <w:lang w:eastAsia="he-IL"/>
        </w:rPr>
      </w:pPr>
    </w:p>
    <w:p w14:paraId="60A147CD" w14:textId="77777777" w:rsidR="00CF796A" w:rsidRPr="00282D39" w:rsidRDefault="00CF796A" w:rsidP="00CF796A">
      <w:pPr>
        <w:widowControl w:val="0"/>
        <w:spacing w:after="240"/>
        <w:ind w:left="360"/>
        <w:jc w:val="both"/>
        <w:rPr>
          <w:rFonts w:ascii="David" w:hAnsi="David" w:cs="David"/>
          <w:b/>
          <w:bCs/>
          <w:sz w:val="22"/>
          <w:lang w:eastAsia="he-IL"/>
        </w:rPr>
      </w:pPr>
    </w:p>
    <w:p w14:paraId="264C7045" w14:textId="77777777" w:rsidR="00CF796A" w:rsidRPr="00282D39" w:rsidRDefault="00CF796A" w:rsidP="00CF796A">
      <w:pPr>
        <w:widowControl w:val="0"/>
        <w:spacing w:after="240"/>
        <w:ind w:left="360"/>
        <w:jc w:val="both"/>
        <w:rPr>
          <w:rFonts w:ascii="David" w:hAnsi="David" w:cs="David"/>
          <w:b/>
          <w:bCs/>
          <w:sz w:val="22"/>
          <w:lang w:eastAsia="he-IL"/>
        </w:rPr>
      </w:pPr>
    </w:p>
    <w:p w14:paraId="5D7BD703" w14:textId="77777777" w:rsidR="00CF796A" w:rsidRPr="00282D39" w:rsidRDefault="00CF796A" w:rsidP="00CF796A">
      <w:pPr>
        <w:widowControl w:val="0"/>
        <w:spacing w:after="240"/>
        <w:ind w:left="360"/>
        <w:jc w:val="both"/>
        <w:rPr>
          <w:rFonts w:ascii="David" w:hAnsi="David" w:cs="David"/>
          <w:b/>
          <w:bCs/>
          <w:sz w:val="22"/>
          <w:lang w:eastAsia="he-IL"/>
        </w:rPr>
      </w:pPr>
    </w:p>
    <w:p w14:paraId="72F48705" w14:textId="77777777" w:rsidR="00CF796A" w:rsidRPr="00282D39" w:rsidRDefault="00CF796A" w:rsidP="00CF796A">
      <w:pPr>
        <w:widowControl w:val="0"/>
        <w:spacing w:after="240"/>
        <w:ind w:left="360"/>
        <w:jc w:val="both"/>
        <w:rPr>
          <w:rFonts w:ascii="David" w:hAnsi="David" w:cs="David"/>
          <w:b/>
          <w:bCs/>
          <w:sz w:val="22"/>
          <w:lang w:eastAsia="he-IL"/>
        </w:rPr>
      </w:pPr>
    </w:p>
    <w:p w14:paraId="29ECD177" w14:textId="77777777" w:rsidR="00CF796A" w:rsidRPr="00282D39" w:rsidRDefault="00CF796A" w:rsidP="00CF796A">
      <w:pPr>
        <w:widowControl w:val="0"/>
        <w:spacing w:after="240"/>
        <w:ind w:left="360"/>
        <w:jc w:val="both"/>
        <w:rPr>
          <w:rFonts w:ascii="David" w:hAnsi="David" w:cs="David"/>
          <w:b/>
          <w:bCs/>
          <w:sz w:val="22"/>
          <w:lang w:eastAsia="he-IL"/>
        </w:rPr>
      </w:pPr>
    </w:p>
    <w:p w14:paraId="7D2C8570" w14:textId="77777777" w:rsidR="00CF796A" w:rsidRPr="00282D39" w:rsidRDefault="00CF796A" w:rsidP="00CF796A">
      <w:pPr>
        <w:widowControl w:val="0"/>
        <w:spacing w:after="240"/>
        <w:ind w:left="360"/>
        <w:jc w:val="both"/>
        <w:rPr>
          <w:rFonts w:ascii="David" w:hAnsi="David" w:cs="David"/>
          <w:b/>
          <w:bCs/>
          <w:sz w:val="22"/>
          <w:lang w:eastAsia="he-IL"/>
        </w:rPr>
      </w:pPr>
    </w:p>
    <w:p w14:paraId="30081745" w14:textId="77777777" w:rsidR="00CF796A" w:rsidRPr="00282D39" w:rsidRDefault="00CF796A" w:rsidP="00CF796A">
      <w:pPr>
        <w:widowControl w:val="0"/>
        <w:spacing w:after="240"/>
        <w:ind w:left="360"/>
        <w:jc w:val="both"/>
        <w:rPr>
          <w:rFonts w:ascii="David" w:hAnsi="David" w:cs="David"/>
          <w:b/>
          <w:bCs/>
          <w:sz w:val="22"/>
          <w:lang w:eastAsia="he-IL"/>
        </w:rPr>
      </w:pPr>
    </w:p>
    <w:p w14:paraId="41717607" w14:textId="77777777" w:rsidR="00CF796A" w:rsidRPr="00282D39" w:rsidRDefault="00CF796A" w:rsidP="00CF796A">
      <w:pPr>
        <w:widowControl w:val="0"/>
        <w:spacing w:after="240"/>
        <w:ind w:left="360"/>
        <w:jc w:val="both"/>
        <w:rPr>
          <w:rFonts w:ascii="David" w:hAnsi="David" w:cs="David"/>
          <w:b/>
          <w:bCs/>
          <w:sz w:val="22"/>
          <w:lang w:eastAsia="he-IL"/>
        </w:rPr>
      </w:pPr>
    </w:p>
    <w:p w14:paraId="38C9BAB8" w14:textId="77777777" w:rsidR="00CF796A" w:rsidRPr="00282D39" w:rsidRDefault="00CF796A" w:rsidP="00CF796A">
      <w:pPr>
        <w:widowControl w:val="0"/>
        <w:spacing w:after="240"/>
        <w:ind w:left="360"/>
        <w:jc w:val="both"/>
        <w:rPr>
          <w:rFonts w:ascii="David" w:hAnsi="David" w:cs="David"/>
          <w:b/>
          <w:bCs/>
          <w:sz w:val="22"/>
          <w:lang w:eastAsia="he-IL"/>
        </w:rPr>
      </w:pPr>
    </w:p>
    <w:p w14:paraId="2E0CE5F5" w14:textId="77777777" w:rsidR="00CF796A" w:rsidRPr="00282D39" w:rsidRDefault="00CF796A" w:rsidP="00CF796A">
      <w:pPr>
        <w:widowControl w:val="0"/>
        <w:spacing w:after="240"/>
        <w:ind w:left="360"/>
        <w:jc w:val="both"/>
        <w:rPr>
          <w:rFonts w:ascii="David" w:hAnsi="David" w:cs="David"/>
          <w:b/>
          <w:bCs/>
          <w:sz w:val="22"/>
          <w:lang w:eastAsia="he-IL"/>
        </w:rPr>
      </w:pPr>
    </w:p>
    <w:p w14:paraId="3FDEBBED" w14:textId="77777777" w:rsidR="00CF796A" w:rsidRPr="00282D39" w:rsidRDefault="00CF796A" w:rsidP="00CF796A">
      <w:pPr>
        <w:widowControl w:val="0"/>
        <w:spacing w:after="240"/>
        <w:ind w:left="360"/>
        <w:jc w:val="both"/>
        <w:rPr>
          <w:rFonts w:ascii="David" w:hAnsi="David" w:cs="David"/>
          <w:b/>
          <w:bCs/>
          <w:sz w:val="22"/>
          <w:lang w:eastAsia="he-IL"/>
        </w:rPr>
      </w:pPr>
    </w:p>
    <w:p w14:paraId="5EDC375B" w14:textId="77777777" w:rsidR="00CF796A" w:rsidRPr="00282D39" w:rsidRDefault="00CF796A" w:rsidP="00CF796A">
      <w:pPr>
        <w:widowControl w:val="0"/>
        <w:spacing w:after="240"/>
        <w:ind w:left="360"/>
        <w:jc w:val="both"/>
        <w:rPr>
          <w:rFonts w:ascii="David" w:hAnsi="David" w:cs="David"/>
          <w:b/>
          <w:bCs/>
          <w:sz w:val="22"/>
          <w:lang w:eastAsia="he-IL"/>
        </w:rPr>
      </w:pPr>
    </w:p>
    <w:p w14:paraId="41448A1B" w14:textId="77777777" w:rsidR="00CF796A" w:rsidRPr="00282D39" w:rsidRDefault="00CF796A" w:rsidP="00CF796A">
      <w:pPr>
        <w:widowControl w:val="0"/>
        <w:spacing w:after="240"/>
        <w:ind w:left="360"/>
        <w:jc w:val="both"/>
        <w:rPr>
          <w:rFonts w:ascii="David" w:hAnsi="David" w:cs="David"/>
          <w:b/>
          <w:bCs/>
          <w:sz w:val="22"/>
          <w:lang w:eastAsia="he-IL"/>
        </w:rPr>
      </w:pPr>
    </w:p>
    <w:p w14:paraId="7D7304CC" w14:textId="77777777" w:rsidR="00CF796A" w:rsidRPr="00282D39" w:rsidRDefault="00CF796A" w:rsidP="00CF796A">
      <w:pPr>
        <w:widowControl w:val="0"/>
        <w:spacing w:after="240"/>
        <w:ind w:left="360"/>
        <w:jc w:val="both"/>
        <w:rPr>
          <w:rFonts w:ascii="David" w:hAnsi="David" w:cs="David"/>
          <w:b/>
          <w:bCs/>
          <w:sz w:val="22"/>
          <w:lang w:eastAsia="he-IL"/>
        </w:rPr>
      </w:pPr>
    </w:p>
    <w:p w14:paraId="408C01E4" w14:textId="77777777" w:rsidR="00CF796A" w:rsidRPr="00282D39" w:rsidRDefault="00CF796A" w:rsidP="00CF796A">
      <w:pPr>
        <w:widowControl w:val="0"/>
        <w:spacing w:after="240"/>
        <w:ind w:left="360"/>
        <w:jc w:val="both"/>
        <w:rPr>
          <w:rFonts w:ascii="David" w:hAnsi="David" w:cs="David"/>
          <w:b/>
          <w:bCs/>
          <w:sz w:val="22"/>
          <w:lang w:eastAsia="he-IL"/>
        </w:rPr>
      </w:pPr>
    </w:p>
    <w:p w14:paraId="5631645D" w14:textId="77777777" w:rsidR="00CF796A" w:rsidRPr="00282D39" w:rsidRDefault="00CF796A" w:rsidP="00CF796A">
      <w:pPr>
        <w:widowControl w:val="0"/>
        <w:spacing w:after="240"/>
        <w:ind w:left="360"/>
        <w:jc w:val="both"/>
        <w:rPr>
          <w:rFonts w:ascii="David" w:hAnsi="David" w:cs="David"/>
          <w:b/>
          <w:bCs/>
          <w:sz w:val="22"/>
          <w:lang w:eastAsia="he-IL"/>
        </w:rPr>
      </w:pPr>
    </w:p>
    <w:p w14:paraId="3FE42A23" w14:textId="77777777" w:rsidR="00CF796A" w:rsidRPr="00282D39" w:rsidRDefault="00CF796A" w:rsidP="00CF796A">
      <w:pPr>
        <w:widowControl w:val="0"/>
        <w:spacing w:after="240"/>
        <w:ind w:left="360"/>
        <w:jc w:val="both"/>
        <w:rPr>
          <w:rFonts w:ascii="David" w:hAnsi="David" w:cs="David"/>
          <w:b/>
          <w:bCs/>
          <w:sz w:val="22"/>
          <w:lang w:eastAsia="he-IL"/>
        </w:rPr>
      </w:pPr>
    </w:p>
    <w:p w14:paraId="2F315F33" w14:textId="77777777" w:rsidR="00CF796A" w:rsidRPr="00282D39" w:rsidRDefault="00CF796A" w:rsidP="00CF796A">
      <w:pPr>
        <w:widowControl w:val="0"/>
        <w:spacing w:after="240"/>
        <w:ind w:left="360"/>
        <w:jc w:val="both"/>
        <w:rPr>
          <w:rFonts w:ascii="David" w:hAnsi="David" w:cs="David"/>
          <w:b/>
          <w:bCs/>
          <w:sz w:val="22"/>
          <w:lang w:eastAsia="he-IL"/>
        </w:rPr>
      </w:pPr>
    </w:p>
    <w:p w14:paraId="141E033E" w14:textId="77777777" w:rsidR="00CF796A" w:rsidRPr="00282D39" w:rsidRDefault="00CF796A" w:rsidP="00CF796A">
      <w:pPr>
        <w:widowControl w:val="0"/>
        <w:spacing w:after="240"/>
        <w:ind w:left="360"/>
        <w:jc w:val="both"/>
        <w:rPr>
          <w:rFonts w:ascii="David" w:hAnsi="David" w:cs="David"/>
          <w:b/>
          <w:bCs/>
          <w:sz w:val="22"/>
          <w:lang w:eastAsia="he-IL"/>
        </w:rPr>
      </w:pPr>
    </w:p>
    <w:p w14:paraId="5E6F2196" w14:textId="77777777" w:rsidR="00CF796A" w:rsidRPr="00282D39" w:rsidRDefault="00CF796A" w:rsidP="00CF796A">
      <w:pPr>
        <w:widowControl w:val="0"/>
        <w:spacing w:after="240"/>
        <w:ind w:left="360"/>
        <w:jc w:val="both"/>
        <w:rPr>
          <w:rFonts w:ascii="David" w:hAnsi="David" w:cs="David"/>
          <w:b/>
          <w:bCs/>
          <w:sz w:val="22"/>
          <w:rtl/>
          <w:lang w:eastAsia="he-IL"/>
        </w:rPr>
      </w:pPr>
    </w:p>
    <w:p w14:paraId="68685CF1" w14:textId="77777777" w:rsidR="00CF796A" w:rsidRPr="00282D39" w:rsidRDefault="00CF796A" w:rsidP="00CF796A">
      <w:pPr>
        <w:widowControl w:val="0"/>
        <w:spacing w:after="240"/>
        <w:ind w:left="360"/>
        <w:jc w:val="both"/>
        <w:rPr>
          <w:rFonts w:ascii="David" w:hAnsi="David" w:cs="David"/>
          <w:b/>
          <w:bCs/>
          <w:sz w:val="22"/>
          <w:lang w:eastAsia="he-IL"/>
        </w:rPr>
      </w:pPr>
      <w:r w:rsidRPr="00282D39">
        <w:rPr>
          <w:rFonts w:ascii="David" w:hAnsi="David" w:cs="David"/>
          <w:b/>
          <w:bCs/>
          <w:sz w:val="22"/>
          <w:rtl/>
          <w:lang w:eastAsia="he-IL"/>
        </w:rPr>
        <w:t>עטיפת בטון</w:t>
      </w:r>
    </w:p>
    <w:p w14:paraId="06C28782" w14:textId="77777777" w:rsidR="00CF796A" w:rsidRPr="00282D39" w:rsidRDefault="00CF796A" w:rsidP="00CF796A">
      <w:pPr>
        <w:widowControl w:val="0"/>
        <w:spacing w:after="240"/>
        <w:ind w:left="368"/>
        <w:jc w:val="both"/>
        <w:rPr>
          <w:rFonts w:ascii="David" w:hAnsi="David" w:cs="David"/>
          <w:sz w:val="22"/>
          <w:rtl/>
          <w:lang w:eastAsia="he-IL"/>
        </w:rPr>
      </w:pPr>
      <w:r w:rsidRPr="00282D39">
        <w:rPr>
          <w:rFonts w:ascii="David" w:hAnsi="David" w:cs="David"/>
          <w:sz w:val="22"/>
          <w:rtl/>
          <w:lang w:eastAsia="he-IL"/>
        </w:rPr>
        <w:t>מיגון קו באמצעות עטיפת בטון אינו מאפשר בקרה על הנזילות ועלול לגרום לשברים בצנרת ובעטיפת הבטון בגלל משקל הרב. עם זאת, במידה ושרוול או  תעלת בטון (המפורטים בסעיפים 5.1, 5.2) אינם ישמים, וכאשר מדובר בצנרת גדולת קוטר (מעל 42 אינצ'), ניתן יהיה לאשר מיגון זה.</w:t>
      </w:r>
    </w:p>
    <w:p w14:paraId="6FD546AA" w14:textId="77777777" w:rsidR="00CF796A" w:rsidRPr="00282D39" w:rsidRDefault="00CF796A" w:rsidP="00CF796A">
      <w:pPr>
        <w:widowControl w:val="0"/>
        <w:spacing w:after="240"/>
        <w:ind w:left="368"/>
        <w:jc w:val="both"/>
        <w:rPr>
          <w:rFonts w:ascii="David" w:hAnsi="David" w:cs="David"/>
          <w:sz w:val="22"/>
          <w:rtl/>
          <w:lang w:eastAsia="he-IL"/>
        </w:rPr>
      </w:pPr>
      <w:r w:rsidRPr="00282D39">
        <w:rPr>
          <w:rFonts w:ascii="David" w:hAnsi="David" w:cs="David"/>
          <w:sz w:val="22"/>
          <w:rtl/>
          <w:lang w:eastAsia="he-IL"/>
        </w:rPr>
        <w:t>אמצעי זה יותקן בתנאי היישום הבאים:</w:t>
      </w:r>
    </w:p>
    <w:p w14:paraId="6404C9B0" w14:textId="77777777" w:rsidR="00CF796A" w:rsidRPr="00282D39" w:rsidRDefault="00CF796A" w:rsidP="008513A3">
      <w:pPr>
        <w:widowControl w:val="0"/>
        <w:numPr>
          <w:ilvl w:val="2"/>
          <w:numId w:val="69"/>
        </w:numPr>
        <w:autoSpaceDE w:val="0"/>
        <w:autoSpaceDN w:val="0"/>
        <w:adjustRightInd w:val="0"/>
        <w:spacing w:after="240"/>
        <w:ind w:left="1360" w:hanging="709"/>
        <w:jc w:val="both"/>
        <w:rPr>
          <w:rFonts w:ascii="David" w:hAnsi="David" w:cs="David"/>
          <w:sz w:val="22"/>
          <w:lang w:eastAsia="he-IL"/>
        </w:rPr>
      </w:pPr>
      <w:r w:rsidRPr="00282D39">
        <w:rPr>
          <w:rFonts w:ascii="David" w:hAnsi="David" w:cs="David"/>
          <w:sz w:val="22"/>
          <w:rtl/>
          <w:lang w:eastAsia="he-IL"/>
        </w:rPr>
        <w:t>העטיפה תהיה מבטון מזויין ב- 30 יצוק במקום, כשתחתית התעלה תהיה מהודקת.</w:t>
      </w:r>
    </w:p>
    <w:p w14:paraId="26BA4E5D" w14:textId="77777777" w:rsidR="00CF796A" w:rsidRPr="00282D39" w:rsidRDefault="00CF796A" w:rsidP="008513A3">
      <w:pPr>
        <w:widowControl w:val="0"/>
        <w:numPr>
          <w:ilvl w:val="2"/>
          <w:numId w:val="69"/>
        </w:numPr>
        <w:autoSpaceDE w:val="0"/>
        <w:autoSpaceDN w:val="0"/>
        <w:adjustRightInd w:val="0"/>
        <w:spacing w:after="240"/>
        <w:ind w:left="1360" w:hanging="709"/>
        <w:jc w:val="both"/>
        <w:rPr>
          <w:rFonts w:ascii="David" w:hAnsi="David" w:cs="David"/>
          <w:sz w:val="22"/>
          <w:lang w:eastAsia="he-IL"/>
        </w:rPr>
      </w:pPr>
      <w:r w:rsidRPr="00282D39">
        <w:rPr>
          <w:rFonts w:ascii="David" w:hAnsi="David" w:cs="David"/>
          <w:sz w:val="22"/>
          <w:rtl/>
          <w:lang w:eastAsia="he-IL"/>
        </w:rPr>
        <w:t>הגנת הבטון תתוכנן בהתאם לעומסים עתידיים מקסימאליים.</w:t>
      </w:r>
    </w:p>
    <w:p w14:paraId="545D0F10" w14:textId="77777777" w:rsidR="00CF796A" w:rsidRPr="00282D39" w:rsidRDefault="00CF796A" w:rsidP="008513A3">
      <w:pPr>
        <w:widowControl w:val="0"/>
        <w:numPr>
          <w:ilvl w:val="2"/>
          <w:numId w:val="69"/>
        </w:numPr>
        <w:autoSpaceDE w:val="0"/>
        <w:autoSpaceDN w:val="0"/>
        <w:adjustRightInd w:val="0"/>
        <w:spacing w:after="240"/>
        <w:ind w:left="1360" w:hanging="709"/>
        <w:jc w:val="both"/>
        <w:rPr>
          <w:rFonts w:ascii="David" w:hAnsi="David" w:cs="David"/>
          <w:sz w:val="22"/>
          <w:lang w:eastAsia="he-IL"/>
        </w:rPr>
      </w:pPr>
      <w:r w:rsidRPr="00282D39">
        <w:rPr>
          <w:rFonts w:ascii="David" w:hAnsi="David" w:cs="David"/>
          <w:sz w:val="22"/>
          <w:rtl/>
          <w:lang w:eastAsia="he-IL"/>
        </w:rPr>
        <w:t>כל שטחי הבטון הבאים במגע עם האדמה יצופו בזפת ביטומני.</w:t>
      </w:r>
    </w:p>
    <w:p w14:paraId="1117CB62" w14:textId="77777777" w:rsidR="00CF796A" w:rsidRPr="00282D39" w:rsidRDefault="00CF796A" w:rsidP="008513A3">
      <w:pPr>
        <w:widowControl w:val="0"/>
        <w:numPr>
          <w:ilvl w:val="2"/>
          <w:numId w:val="69"/>
        </w:numPr>
        <w:autoSpaceDE w:val="0"/>
        <w:autoSpaceDN w:val="0"/>
        <w:adjustRightInd w:val="0"/>
        <w:spacing w:after="120"/>
        <w:ind w:left="1360" w:hanging="709"/>
        <w:jc w:val="both"/>
        <w:rPr>
          <w:rFonts w:ascii="David" w:hAnsi="David" w:cs="David"/>
          <w:sz w:val="22"/>
          <w:rtl/>
          <w:lang w:eastAsia="he-IL"/>
        </w:rPr>
      </w:pPr>
      <w:r w:rsidRPr="00282D39">
        <w:rPr>
          <w:rFonts w:ascii="David" w:hAnsi="David" w:cs="David"/>
          <w:sz w:val="22"/>
          <w:rtl/>
          <w:lang w:eastAsia="he-IL"/>
        </w:rPr>
        <w:t>כיסוי הבטון על הברזל יהיה בעובי מינימאלי של 5 ס"מ.</w:t>
      </w:r>
    </w:p>
    <w:p w14:paraId="58E217A9" w14:textId="77777777" w:rsidR="00CF796A" w:rsidRPr="00282D39" w:rsidRDefault="00CF796A" w:rsidP="008513A3">
      <w:pPr>
        <w:widowControl w:val="0"/>
        <w:numPr>
          <w:ilvl w:val="0"/>
          <w:numId w:val="61"/>
        </w:numPr>
        <w:tabs>
          <w:tab w:val="clear" w:pos="720"/>
          <w:tab w:val="num" w:pos="418"/>
        </w:tabs>
        <w:spacing w:after="40"/>
        <w:ind w:left="538" w:hanging="544"/>
        <w:jc w:val="both"/>
        <w:rPr>
          <w:rFonts w:ascii="David" w:hAnsi="David" w:cs="David"/>
          <w:b/>
          <w:bCs/>
          <w:sz w:val="28"/>
          <w:szCs w:val="28"/>
          <w:u w:val="single"/>
          <w:lang w:eastAsia="he-IL"/>
        </w:rPr>
      </w:pPr>
      <w:r w:rsidRPr="00282D39">
        <w:rPr>
          <w:rFonts w:ascii="David" w:hAnsi="David" w:cs="David"/>
          <w:b/>
          <w:bCs/>
          <w:sz w:val="28"/>
          <w:szCs w:val="28"/>
          <w:u w:val="single"/>
          <w:rtl/>
          <w:lang w:eastAsia="he-IL"/>
        </w:rPr>
        <w:br w:type="page"/>
      </w:r>
      <w:r w:rsidRPr="00282D39">
        <w:rPr>
          <w:rFonts w:ascii="David" w:hAnsi="David" w:cs="David"/>
          <w:b/>
          <w:bCs/>
          <w:sz w:val="28"/>
          <w:szCs w:val="28"/>
          <w:u w:val="single"/>
          <w:rtl/>
          <w:lang w:eastAsia="he-IL"/>
        </w:rPr>
        <w:lastRenderedPageBreak/>
        <w:t>הנחיות לסימון, צביעה ושילוט צנרת</w:t>
      </w:r>
    </w:p>
    <w:p w14:paraId="74B29CE9" w14:textId="77777777" w:rsidR="00CF796A" w:rsidRPr="00282D39" w:rsidRDefault="00CF796A" w:rsidP="008513A3">
      <w:pPr>
        <w:widowControl w:val="0"/>
        <w:numPr>
          <w:ilvl w:val="1"/>
          <w:numId w:val="70"/>
        </w:numPr>
        <w:tabs>
          <w:tab w:val="left" w:pos="843"/>
        </w:tabs>
        <w:spacing w:after="40"/>
        <w:ind w:left="843" w:hanging="425"/>
        <w:jc w:val="both"/>
        <w:rPr>
          <w:rFonts w:ascii="David" w:hAnsi="David" w:cs="David"/>
          <w:b/>
          <w:bCs/>
          <w:sz w:val="28"/>
          <w:szCs w:val="28"/>
          <w:u w:val="single"/>
          <w:lang w:eastAsia="he-IL"/>
        </w:rPr>
      </w:pPr>
      <w:r w:rsidRPr="00282D39">
        <w:rPr>
          <w:rFonts w:ascii="David" w:hAnsi="David" w:cs="David"/>
          <w:sz w:val="22"/>
          <w:rtl/>
          <w:lang w:eastAsia="he-IL"/>
        </w:rPr>
        <w:t xml:space="preserve">הצנרת מונחת בקרקע תסומן בסרט/ רשת סימון שיוטמן יחד עם הצינור (מעל שכבת הכיסוי הראשונה), בעומק </w:t>
      </w:r>
      <w:smartTag w:uri="urn:schemas-microsoft-com:office:smarttags" w:element="metricconverter">
        <w:smartTagPr>
          <w:attr w:name="ProductID" w:val="0.5 מ'"/>
        </w:smartTagPr>
        <w:r w:rsidRPr="00282D39">
          <w:rPr>
            <w:rFonts w:ascii="David" w:hAnsi="David" w:cs="David"/>
            <w:sz w:val="22"/>
            <w:rtl/>
            <w:lang w:eastAsia="he-IL"/>
          </w:rPr>
          <w:t>0.5 מ'</w:t>
        </w:r>
      </w:smartTag>
      <w:r w:rsidRPr="00282D39">
        <w:rPr>
          <w:rFonts w:ascii="David" w:hAnsi="David" w:cs="David"/>
          <w:sz w:val="22"/>
          <w:rtl/>
          <w:lang w:eastAsia="he-IL"/>
        </w:rPr>
        <w:t xml:space="preserve"> לפחות מתחת לפני הקרקע, ובכל מקרה לא פחות מ- </w:t>
      </w:r>
      <w:smartTag w:uri="urn:schemas-microsoft-com:office:smarttags" w:element="metricconverter">
        <w:smartTagPr>
          <w:attr w:name="ProductID" w:val="0.3 מ'"/>
        </w:smartTagPr>
        <w:r w:rsidRPr="00282D39">
          <w:rPr>
            <w:rFonts w:ascii="David" w:hAnsi="David" w:cs="David"/>
            <w:sz w:val="22"/>
            <w:rtl/>
            <w:lang w:eastAsia="he-IL"/>
          </w:rPr>
          <w:t>0.3 מ'</w:t>
        </w:r>
      </w:smartTag>
      <w:r w:rsidRPr="00282D39">
        <w:rPr>
          <w:rFonts w:ascii="David" w:hAnsi="David" w:cs="David"/>
          <w:sz w:val="22"/>
          <w:rtl/>
          <w:lang w:eastAsia="he-IL"/>
        </w:rPr>
        <w:t xml:space="preserve"> מעל קודקוד הצינור. הצנרת והסרטים יסומנו בצבע ובכיתוב המתאימים לסוג הנוזל וע"פ השימוש בו (ע"פ טבלה 6.6), מומלץ להוסיף כיתוב של שם בעל הצנרת. רוחב הסרט יותאם לקוטר הצינור: בקווים קטנים שקוטרם עד "12 יונח סרט בעובי </w:t>
      </w:r>
      <w:smartTag w:uri="urn:schemas-microsoft-com:office:smarttags" w:element="metricconverter">
        <w:smartTagPr>
          <w:attr w:name="ProductID" w:val="12 ס&quot;מ"/>
        </w:smartTagPr>
        <w:r w:rsidRPr="00282D39">
          <w:rPr>
            <w:rFonts w:ascii="David" w:hAnsi="David" w:cs="David"/>
            <w:sz w:val="22"/>
            <w:rtl/>
            <w:lang w:eastAsia="he-IL"/>
          </w:rPr>
          <w:t>12 ס"מ</w:t>
        </w:r>
      </w:smartTag>
      <w:r w:rsidRPr="00282D39">
        <w:rPr>
          <w:rFonts w:ascii="David" w:hAnsi="David" w:cs="David"/>
          <w:sz w:val="22"/>
          <w:rtl/>
          <w:lang w:eastAsia="he-IL"/>
        </w:rPr>
        <w:t xml:space="preserve"> לפחות, בקווים בינוניים ("12 – "48) תונח רשת של </w:t>
      </w:r>
      <w:smartTag w:uri="urn:schemas-microsoft-com:office:smarttags" w:element="metricconverter">
        <w:smartTagPr>
          <w:attr w:name="ProductID" w:val="50 ס&quot;מ"/>
        </w:smartTagPr>
        <w:r w:rsidRPr="00282D39">
          <w:rPr>
            <w:rFonts w:ascii="David" w:hAnsi="David" w:cs="David"/>
            <w:sz w:val="22"/>
            <w:rtl/>
            <w:lang w:eastAsia="he-IL"/>
          </w:rPr>
          <w:t>50 ס"מ</w:t>
        </w:r>
      </w:smartTag>
      <w:r w:rsidRPr="00282D39">
        <w:rPr>
          <w:rFonts w:ascii="David" w:hAnsi="David" w:cs="David"/>
          <w:sz w:val="22"/>
          <w:rtl/>
          <w:lang w:eastAsia="he-IL"/>
        </w:rPr>
        <w:t xml:space="preserve"> לפחות, וקווים מעל "48 יסומנו בשתי רשתות סימון במרווח של </w:t>
      </w:r>
      <w:smartTag w:uri="urn:schemas-microsoft-com:office:smarttags" w:element="metricconverter">
        <w:smartTagPr>
          <w:attr w:name="ProductID" w:val="0.5 מ'"/>
        </w:smartTagPr>
        <w:r w:rsidRPr="00282D39">
          <w:rPr>
            <w:rFonts w:ascii="David" w:hAnsi="David" w:cs="David"/>
            <w:sz w:val="22"/>
            <w:rtl/>
            <w:lang w:eastAsia="he-IL"/>
          </w:rPr>
          <w:t>0.5 מ'</w:t>
        </w:r>
      </w:smartTag>
      <w:r w:rsidRPr="00282D39">
        <w:rPr>
          <w:rFonts w:ascii="David" w:hAnsi="David" w:cs="David"/>
          <w:sz w:val="22"/>
          <w:rtl/>
          <w:lang w:eastAsia="he-IL"/>
        </w:rPr>
        <w:t xml:space="preserve"> ביניהן. הסרטים יונחו בצורה סימטרית לאורך ומעל ציר הצינור.</w:t>
      </w:r>
    </w:p>
    <w:p w14:paraId="033A93C7" w14:textId="77777777" w:rsidR="00CF796A" w:rsidRPr="00282D39" w:rsidRDefault="00CF796A" w:rsidP="008513A3">
      <w:pPr>
        <w:widowControl w:val="0"/>
        <w:numPr>
          <w:ilvl w:val="1"/>
          <w:numId w:val="70"/>
        </w:numPr>
        <w:tabs>
          <w:tab w:val="left" w:pos="843"/>
        </w:tabs>
        <w:spacing w:after="40"/>
        <w:ind w:left="845" w:hanging="425"/>
        <w:jc w:val="both"/>
        <w:rPr>
          <w:rFonts w:ascii="David" w:hAnsi="David" w:cs="David"/>
          <w:b/>
          <w:bCs/>
          <w:sz w:val="28"/>
          <w:szCs w:val="28"/>
          <w:u w:val="single"/>
          <w:lang w:eastAsia="he-IL"/>
        </w:rPr>
      </w:pPr>
      <w:r w:rsidRPr="00282D39">
        <w:rPr>
          <w:rFonts w:ascii="David" w:hAnsi="David" w:cs="David"/>
          <w:sz w:val="22"/>
          <w:rtl/>
          <w:lang w:eastAsia="he-IL"/>
        </w:rPr>
        <w:t xml:space="preserve">סרטי הסימון יתאימו לדרישות איכות תקן אירופאי 12613 </w:t>
      </w:r>
      <w:r w:rsidRPr="00282D39">
        <w:rPr>
          <w:rFonts w:ascii="David" w:hAnsi="David" w:cs="David"/>
          <w:sz w:val="22"/>
          <w:lang w:eastAsia="he-IL"/>
        </w:rPr>
        <w:t>EN</w:t>
      </w:r>
      <w:r w:rsidRPr="00282D39">
        <w:rPr>
          <w:rFonts w:ascii="David" w:hAnsi="David" w:cs="David"/>
          <w:sz w:val="22"/>
          <w:rtl/>
          <w:lang w:eastAsia="he-IL"/>
        </w:rPr>
        <w:t xml:space="preserve">: </w:t>
      </w:r>
    </w:p>
    <w:p w14:paraId="7943F9F4" w14:textId="77777777" w:rsidR="00CF796A" w:rsidRPr="00282D39" w:rsidRDefault="00CF796A" w:rsidP="00CF796A">
      <w:pPr>
        <w:widowControl w:val="0"/>
        <w:tabs>
          <w:tab w:val="left" w:pos="843"/>
        </w:tabs>
        <w:spacing w:after="40"/>
        <w:ind w:left="845"/>
        <w:jc w:val="both"/>
        <w:rPr>
          <w:rFonts w:ascii="David" w:hAnsi="David" w:cs="David"/>
          <w:b/>
          <w:bCs/>
          <w:sz w:val="28"/>
          <w:szCs w:val="28"/>
          <w:u w:val="single"/>
          <w:lang w:eastAsia="he-IL"/>
        </w:rPr>
      </w:pPr>
      <w:r w:rsidRPr="00282D39">
        <w:rPr>
          <w:rFonts w:ascii="David" w:hAnsi="David" w:cs="David"/>
          <w:sz w:val="22"/>
          <w:rtl/>
          <w:lang w:eastAsia="he-IL"/>
        </w:rPr>
        <w:t xml:space="preserve">הסרטים יהיו עשויים מפוליאתילן, וגודל האותיות בכיתוב על גבי הסרט לא יקטן מ- </w:t>
      </w:r>
      <w:smartTag w:uri="urn:schemas-microsoft-com:office:smarttags" w:element="metricconverter">
        <w:smartTagPr>
          <w:attr w:name="ProductID" w:val="5 ס&quot;מ"/>
        </w:smartTagPr>
        <w:r w:rsidRPr="00282D39">
          <w:rPr>
            <w:rFonts w:ascii="David" w:hAnsi="David" w:cs="David"/>
            <w:sz w:val="22"/>
            <w:rtl/>
            <w:lang w:eastAsia="he-IL"/>
          </w:rPr>
          <w:t>5 ס"מ</w:t>
        </w:r>
      </w:smartTag>
      <w:r w:rsidRPr="00282D39">
        <w:rPr>
          <w:rFonts w:ascii="David" w:hAnsi="David" w:cs="David"/>
          <w:sz w:val="22"/>
          <w:rtl/>
          <w:lang w:eastAsia="he-IL"/>
        </w:rPr>
        <w:t>. בצנרת שאינה מתכתית נדרש כי סרט הסימון ילווה בשני פסים מוליכים מתכתיים מפלב"ם המאפשרים את איתור הקו, ויותקן כל הציוד הנלווה לצורך איתור הקו בעתיד ולאורך זמן.</w:t>
      </w:r>
    </w:p>
    <w:p w14:paraId="3FD8FC7B" w14:textId="77777777" w:rsidR="00CF796A" w:rsidRPr="00282D39" w:rsidRDefault="00CF796A" w:rsidP="008513A3">
      <w:pPr>
        <w:widowControl w:val="0"/>
        <w:numPr>
          <w:ilvl w:val="1"/>
          <w:numId w:val="70"/>
        </w:numPr>
        <w:tabs>
          <w:tab w:val="left" w:pos="843"/>
        </w:tabs>
        <w:spacing w:after="40"/>
        <w:ind w:left="845" w:hanging="425"/>
        <w:jc w:val="both"/>
        <w:rPr>
          <w:rFonts w:ascii="David" w:hAnsi="David" w:cs="David"/>
          <w:b/>
          <w:bCs/>
          <w:sz w:val="28"/>
          <w:szCs w:val="28"/>
          <w:u w:val="single"/>
          <w:lang w:eastAsia="he-IL"/>
        </w:rPr>
      </w:pPr>
      <w:r w:rsidRPr="00282D39">
        <w:rPr>
          <w:rFonts w:ascii="David" w:hAnsi="David" w:cs="David"/>
          <w:sz w:val="22"/>
          <w:rtl/>
          <w:lang w:eastAsia="he-IL"/>
        </w:rPr>
        <w:t>הצנרת ואביזריה הנמצאים מעל הקרקע יצבעו בצבע המותאם לסוג הנוזל הזורם בהם (בהתאם למפורט בטבלה 6.6). יש להשתמש בצבע עמיד המותאם לסוג הצנרת ולאופן הנחתה.</w:t>
      </w:r>
    </w:p>
    <w:p w14:paraId="025AC863" w14:textId="77777777" w:rsidR="00CF796A" w:rsidRPr="00282D39" w:rsidRDefault="00CF796A" w:rsidP="008513A3">
      <w:pPr>
        <w:widowControl w:val="0"/>
        <w:numPr>
          <w:ilvl w:val="1"/>
          <w:numId w:val="70"/>
        </w:numPr>
        <w:tabs>
          <w:tab w:val="left" w:pos="843"/>
        </w:tabs>
        <w:spacing w:after="40"/>
        <w:ind w:left="845" w:hanging="425"/>
        <w:jc w:val="both"/>
        <w:rPr>
          <w:rFonts w:ascii="David" w:hAnsi="David" w:cs="David"/>
          <w:b/>
          <w:bCs/>
          <w:sz w:val="28"/>
          <w:szCs w:val="28"/>
          <w:u w:val="single"/>
          <w:lang w:eastAsia="he-IL"/>
        </w:rPr>
      </w:pPr>
      <w:r w:rsidRPr="00282D39">
        <w:rPr>
          <w:rFonts w:ascii="David" w:hAnsi="David" w:cs="David"/>
          <w:sz w:val="22"/>
          <w:rtl/>
          <w:lang w:eastAsia="he-IL"/>
        </w:rPr>
        <w:t xml:space="preserve">בשטח פתוח יסומן תוואי צינור הלחץ בעמודי סימון בהם ייכתב בין היתר: </w:t>
      </w:r>
    </w:p>
    <w:p w14:paraId="6FC63F4D" w14:textId="77777777" w:rsidR="00CF796A" w:rsidRPr="00282D39" w:rsidRDefault="00CF796A" w:rsidP="00CF796A">
      <w:pPr>
        <w:widowControl w:val="0"/>
        <w:tabs>
          <w:tab w:val="left" w:pos="843"/>
        </w:tabs>
        <w:spacing w:after="40"/>
        <w:ind w:left="845"/>
        <w:jc w:val="both"/>
        <w:rPr>
          <w:rFonts w:ascii="David" w:hAnsi="David" w:cs="David"/>
          <w:sz w:val="22"/>
          <w:rtl/>
          <w:lang w:eastAsia="he-IL"/>
        </w:rPr>
      </w:pPr>
      <w:r w:rsidRPr="00282D39">
        <w:rPr>
          <w:rFonts w:ascii="David" w:hAnsi="David" w:cs="David"/>
          <w:sz w:val="22"/>
          <w:rtl/>
          <w:lang w:eastAsia="he-IL"/>
        </w:rPr>
        <w:t xml:space="preserve">סוג הנוזל, מרחק עד ציר הצינור, כיוון הצינור, פרטי החכ"ל האחראית. </w:t>
      </w:r>
    </w:p>
    <w:p w14:paraId="237755CD" w14:textId="77777777" w:rsidR="00CF796A" w:rsidRPr="00282D39" w:rsidRDefault="00CF796A" w:rsidP="00CF796A">
      <w:pPr>
        <w:widowControl w:val="0"/>
        <w:tabs>
          <w:tab w:val="left" w:pos="843"/>
        </w:tabs>
        <w:spacing w:after="40"/>
        <w:ind w:left="845"/>
        <w:jc w:val="both"/>
        <w:rPr>
          <w:rFonts w:ascii="David" w:hAnsi="David" w:cs="David"/>
          <w:sz w:val="22"/>
          <w:rtl/>
          <w:lang w:eastAsia="he-IL"/>
        </w:rPr>
      </w:pPr>
      <w:r w:rsidRPr="00282D39">
        <w:rPr>
          <w:rFonts w:ascii="David" w:hAnsi="David" w:cs="David"/>
          <w:sz w:val="22"/>
          <w:rtl/>
          <w:lang w:eastAsia="he-IL"/>
        </w:rPr>
        <w:t>עמודי הסימון יהיו מחומר עמיד ומוצבים חזק בקרקע, הכיתוב ייחרט על- גבי מתכת או חומר עמיד אחר שאישר המהנדס. עמודי הסימון יוצבו במרחק צפייה ביניהם ובכל תפנית של הקו.</w:t>
      </w:r>
    </w:p>
    <w:p w14:paraId="34236860" w14:textId="77777777" w:rsidR="00CF796A" w:rsidRPr="00282D39" w:rsidRDefault="00CF796A" w:rsidP="008513A3">
      <w:pPr>
        <w:widowControl w:val="0"/>
        <w:numPr>
          <w:ilvl w:val="1"/>
          <w:numId w:val="70"/>
        </w:numPr>
        <w:tabs>
          <w:tab w:val="left" w:pos="843"/>
        </w:tabs>
        <w:spacing w:after="40"/>
        <w:ind w:left="845" w:hanging="425"/>
        <w:jc w:val="both"/>
        <w:rPr>
          <w:rFonts w:ascii="David" w:hAnsi="David" w:cs="David"/>
          <w:sz w:val="22"/>
          <w:lang w:eastAsia="he-IL"/>
        </w:rPr>
      </w:pPr>
      <w:r w:rsidRPr="00282D39">
        <w:rPr>
          <w:rFonts w:ascii="David" w:hAnsi="David" w:cs="David"/>
          <w:sz w:val="22"/>
          <w:rtl/>
          <w:lang w:eastAsia="he-IL"/>
        </w:rPr>
        <w:t xml:space="preserve">בכל גדרה של אביזרי צנרת (חצר אביזרים) יהיה שילוט מתאים לפי סוג הנוזל. השילוט יהיה בגודל 40*50 ס"מ לפחות, עשוי מחומר עמיד למפגעי מזג האוויר, כתוב בצבע כהה ובולט על רקע לבן. גודל האותיות לא יפחת מ- </w:t>
      </w:r>
      <w:smartTag w:uri="urn:schemas-microsoft-com:office:smarttags" w:element="metricconverter">
        <w:smartTagPr>
          <w:attr w:name="ProductID" w:val="7 ס&quot;מ"/>
        </w:smartTagPr>
        <w:r w:rsidRPr="00282D39">
          <w:rPr>
            <w:rFonts w:ascii="David" w:hAnsi="David" w:cs="David"/>
            <w:sz w:val="22"/>
            <w:rtl/>
            <w:lang w:eastAsia="he-IL"/>
          </w:rPr>
          <w:t>7 ס"מ</w:t>
        </w:r>
      </w:smartTag>
      <w:r w:rsidRPr="00282D39">
        <w:rPr>
          <w:rFonts w:ascii="David" w:hAnsi="David" w:cs="David"/>
          <w:sz w:val="22"/>
          <w:rtl/>
          <w:lang w:eastAsia="he-IL"/>
        </w:rPr>
        <w:t>.</w:t>
      </w:r>
    </w:p>
    <w:p w14:paraId="4D67E89E" w14:textId="77777777" w:rsidR="00CF796A" w:rsidRPr="00282D39" w:rsidRDefault="00CF796A" w:rsidP="008513A3">
      <w:pPr>
        <w:widowControl w:val="0"/>
        <w:numPr>
          <w:ilvl w:val="1"/>
          <w:numId w:val="70"/>
        </w:numPr>
        <w:tabs>
          <w:tab w:val="left" w:pos="843"/>
        </w:tabs>
        <w:spacing w:after="40"/>
        <w:ind w:left="843" w:hanging="425"/>
        <w:jc w:val="both"/>
        <w:rPr>
          <w:rFonts w:ascii="David" w:hAnsi="David" w:cs="David"/>
          <w:sz w:val="22"/>
          <w:lang w:eastAsia="he-IL"/>
        </w:rPr>
      </w:pPr>
      <w:r w:rsidRPr="00282D39">
        <w:rPr>
          <w:rFonts w:ascii="David" w:hAnsi="David" w:cs="David"/>
          <w:sz w:val="22"/>
          <w:rtl/>
          <w:lang w:eastAsia="he-IL"/>
        </w:rPr>
        <w:t>להלן טבלת סימון, צביעה¹ ושילוט הצנרת:</w:t>
      </w:r>
    </w:p>
    <w:tbl>
      <w:tblPr>
        <w:bidiVisual/>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814"/>
        <w:gridCol w:w="2237"/>
        <w:gridCol w:w="1746"/>
        <w:gridCol w:w="2433"/>
      </w:tblGrid>
      <w:tr w:rsidR="00CF796A" w:rsidRPr="00282D39" w14:paraId="7A4006A8" w14:textId="77777777" w:rsidTr="00CF796A">
        <w:trPr>
          <w:trHeight w:val="534"/>
          <w:jc w:val="center"/>
        </w:trPr>
        <w:tc>
          <w:tcPr>
            <w:tcW w:w="1323" w:type="dxa"/>
            <w:shd w:val="clear" w:color="auto" w:fill="auto"/>
          </w:tcPr>
          <w:p w14:paraId="2653C2A7"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סוג הנוזל</w:t>
            </w:r>
          </w:p>
        </w:tc>
        <w:tc>
          <w:tcPr>
            <w:tcW w:w="814" w:type="dxa"/>
            <w:shd w:val="clear" w:color="auto" w:fill="auto"/>
          </w:tcPr>
          <w:p w14:paraId="765F3E8E"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צבע</w:t>
            </w:r>
          </w:p>
          <w:p w14:paraId="3EEFCF23"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צינור</w:t>
            </w:r>
          </w:p>
          <w:p w14:paraId="10EA4DCE"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טמון</w:t>
            </w:r>
          </w:p>
        </w:tc>
        <w:tc>
          <w:tcPr>
            <w:tcW w:w="2237" w:type="dxa"/>
            <w:shd w:val="clear" w:color="auto" w:fill="auto"/>
          </w:tcPr>
          <w:p w14:paraId="07B79462"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צבע קטעי צינור ואביזרים גלויים</w:t>
            </w:r>
          </w:p>
        </w:tc>
        <w:tc>
          <w:tcPr>
            <w:tcW w:w="1746" w:type="dxa"/>
            <w:shd w:val="clear" w:color="auto" w:fill="auto"/>
          </w:tcPr>
          <w:p w14:paraId="28C41E16"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סרט סימון</w:t>
            </w:r>
          </w:p>
        </w:tc>
        <w:tc>
          <w:tcPr>
            <w:tcW w:w="2433" w:type="dxa"/>
            <w:shd w:val="clear" w:color="auto" w:fill="auto"/>
          </w:tcPr>
          <w:p w14:paraId="06C30B76" w14:textId="77777777" w:rsidR="00CF796A" w:rsidRPr="00282D39" w:rsidRDefault="00CF796A" w:rsidP="00CF796A">
            <w:pPr>
              <w:widowControl w:val="0"/>
              <w:spacing w:after="240"/>
              <w:jc w:val="center"/>
              <w:rPr>
                <w:rFonts w:ascii="David" w:hAnsi="David" w:cs="David"/>
                <w:b/>
                <w:bCs/>
                <w:sz w:val="22"/>
                <w:rtl/>
                <w:lang w:eastAsia="he-IL"/>
              </w:rPr>
            </w:pPr>
            <w:r w:rsidRPr="00282D39">
              <w:rPr>
                <w:rFonts w:ascii="David" w:hAnsi="David" w:cs="David"/>
                <w:b/>
                <w:bCs/>
                <w:sz w:val="22"/>
                <w:rtl/>
                <w:lang w:eastAsia="he-IL"/>
              </w:rPr>
              <w:t>שילוט כל גדרה סביב צנרת ואביזרים</w:t>
            </w:r>
          </w:p>
          <w:p w14:paraId="039B5CB4" w14:textId="77777777" w:rsidR="00CF796A" w:rsidRPr="00282D39" w:rsidRDefault="00CF796A" w:rsidP="00CF796A">
            <w:pPr>
              <w:widowControl w:val="0"/>
              <w:spacing w:after="240"/>
              <w:jc w:val="center"/>
              <w:rPr>
                <w:rFonts w:ascii="David" w:hAnsi="David" w:cs="David"/>
                <w:sz w:val="22"/>
                <w:rtl/>
                <w:lang w:eastAsia="he-IL"/>
              </w:rPr>
            </w:pPr>
            <w:r w:rsidRPr="00282D39">
              <w:rPr>
                <w:rFonts w:ascii="David" w:hAnsi="David" w:cs="David"/>
                <w:sz w:val="22"/>
                <w:rtl/>
                <w:lang w:eastAsia="he-IL"/>
              </w:rPr>
              <w:t>(ע"פ סעיף 6.5)²</w:t>
            </w:r>
          </w:p>
        </w:tc>
      </w:tr>
      <w:tr w:rsidR="00CF796A" w:rsidRPr="00282D39" w14:paraId="358E47C3" w14:textId="77777777" w:rsidTr="00CF796A">
        <w:trPr>
          <w:trHeight w:val="991"/>
          <w:jc w:val="center"/>
        </w:trPr>
        <w:tc>
          <w:tcPr>
            <w:tcW w:w="1323" w:type="dxa"/>
            <w:shd w:val="clear" w:color="auto" w:fill="auto"/>
          </w:tcPr>
          <w:p w14:paraId="054C4DC0"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מי שתייה³</w:t>
            </w:r>
          </w:p>
        </w:tc>
        <w:tc>
          <w:tcPr>
            <w:tcW w:w="814" w:type="dxa"/>
            <w:shd w:val="clear" w:color="auto" w:fill="auto"/>
          </w:tcPr>
          <w:p w14:paraId="5B4F75D2" w14:textId="77777777" w:rsidR="00CF796A" w:rsidRPr="00282D39" w:rsidRDefault="00CF796A" w:rsidP="00CF796A">
            <w:pPr>
              <w:widowControl w:val="0"/>
              <w:spacing w:after="240"/>
              <w:jc w:val="both"/>
              <w:rPr>
                <w:rFonts w:ascii="David" w:hAnsi="David" w:cs="David"/>
                <w:sz w:val="22"/>
                <w:rtl/>
                <w:lang w:eastAsia="he-IL"/>
              </w:rPr>
            </w:pPr>
          </w:p>
        </w:tc>
        <w:tc>
          <w:tcPr>
            <w:tcW w:w="2237" w:type="dxa"/>
            <w:shd w:val="clear" w:color="auto" w:fill="auto"/>
          </w:tcPr>
          <w:p w14:paraId="1267E68A"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תכלת/ לבן</w:t>
            </w:r>
          </w:p>
        </w:tc>
        <w:tc>
          <w:tcPr>
            <w:tcW w:w="1746" w:type="dxa"/>
            <w:tcBorders>
              <w:bottom w:val="single" w:sz="4" w:space="0" w:color="auto"/>
            </w:tcBorders>
            <w:shd w:val="clear" w:color="auto" w:fill="auto"/>
          </w:tcPr>
          <w:p w14:paraId="3703E92A"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תכלת + כיתוב: "זהירות- קו מי שתייה"</w:t>
            </w:r>
          </w:p>
        </w:tc>
        <w:tc>
          <w:tcPr>
            <w:tcW w:w="2433" w:type="dxa"/>
            <w:tcBorders>
              <w:bottom w:val="single" w:sz="4" w:space="0" w:color="auto"/>
            </w:tcBorders>
            <w:shd w:val="clear" w:color="auto" w:fill="auto"/>
          </w:tcPr>
          <w:p w14:paraId="2C14D078"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"מי שתייה"</w:t>
            </w:r>
          </w:p>
        </w:tc>
      </w:tr>
      <w:tr w:rsidR="00CF796A" w:rsidRPr="00282D39" w14:paraId="5BB6E2EB" w14:textId="77777777" w:rsidTr="00CF796A">
        <w:trPr>
          <w:trHeight w:val="534"/>
          <w:jc w:val="center"/>
        </w:trPr>
        <w:tc>
          <w:tcPr>
            <w:tcW w:w="1323" w:type="dxa"/>
            <w:shd w:val="clear" w:color="auto" w:fill="auto"/>
          </w:tcPr>
          <w:p w14:paraId="2E63D836"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קולחים שניוניים</w:t>
            </w:r>
          </w:p>
        </w:tc>
        <w:tc>
          <w:tcPr>
            <w:tcW w:w="814" w:type="dxa"/>
            <w:tcBorders>
              <w:bottom w:val="nil"/>
            </w:tcBorders>
            <w:shd w:val="clear" w:color="auto" w:fill="auto"/>
          </w:tcPr>
          <w:p w14:paraId="476A5753"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סגול</w:t>
            </w:r>
            <w:r w:rsidRPr="00282D39">
              <w:rPr>
                <w:rFonts w:ascii="David" w:hAnsi="David" w:cs="David"/>
                <w:sz w:val="22"/>
                <w:vertAlign w:val="superscript"/>
                <w:rtl/>
                <w:lang w:eastAsia="he-IL"/>
              </w:rPr>
              <w:t xml:space="preserve"> 4 </w:t>
            </w:r>
          </w:p>
        </w:tc>
        <w:tc>
          <w:tcPr>
            <w:tcW w:w="2237" w:type="dxa"/>
            <w:shd w:val="clear" w:color="auto" w:fill="auto"/>
          </w:tcPr>
          <w:p w14:paraId="55A4DE79"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סגול ופסים כתומים לסירוגין ב- 30% משטח הפנים/ או כתום</w:t>
            </w:r>
          </w:p>
        </w:tc>
        <w:tc>
          <w:tcPr>
            <w:tcW w:w="1746" w:type="dxa"/>
            <w:tcBorders>
              <w:top w:val="single" w:sz="4" w:space="0" w:color="auto"/>
              <w:bottom w:val="nil"/>
            </w:tcBorders>
            <w:shd w:val="clear" w:color="auto" w:fill="auto"/>
          </w:tcPr>
          <w:p w14:paraId="30F7A133" w14:textId="77777777" w:rsidR="00CF796A" w:rsidRPr="00282D39" w:rsidRDefault="00CF796A" w:rsidP="00CF796A">
            <w:pPr>
              <w:widowControl w:val="0"/>
              <w:spacing w:after="240"/>
              <w:jc w:val="center"/>
              <w:rPr>
                <w:rFonts w:ascii="David" w:hAnsi="David" w:cs="David"/>
                <w:sz w:val="22"/>
                <w:rtl/>
                <w:lang w:eastAsia="he-IL"/>
              </w:rPr>
            </w:pPr>
            <w:r w:rsidRPr="00282D39">
              <w:rPr>
                <w:rFonts w:ascii="David" w:hAnsi="David" w:cs="David"/>
                <w:sz w:val="22"/>
                <w:rtl/>
                <w:lang w:eastAsia="he-IL"/>
              </w:rPr>
              <w:t>סגול + כיתוב: "זהירות! קו מים אסורים לשתייה"</w:t>
            </w:r>
          </w:p>
        </w:tc>
        <w:tc>
          <w:tcPr>
            <w:tcW w:w="2433" w:type="dxa"/>
            <w:tcBorders>
              <w:bottom w:val="nil"/>
            </w:tcBorders>
            <w:shd w:val="clear" w:color="auto" w:fill="auto"/>
          </w:tcPr>
          <w:p w14:paraId="26EFE1D1" w14:textId="77777777" w:rsidR="00CF796A" w:rsidRPr="00282D39" w:rsidRDefault="00CF796A" w:rsidP="00CF796A">
            <w:pPr>
              <w:widowControl w:val="0"/>
              <w:spacing w:after="240"/>
              <w:jc w:val="center"/>
              <w:rPr>
                <w:rFonts w:ascii="David" w:hAnsi="David" w:cs="David"/>
                <w:sz w:val="22"/>
                <w:rtl/>
                <w:lang w:eastAsia="he-IL"/>
              </w:rPr>
            </w:pPr>
            <w:r w:rsidRPr="00282D39">
              <w:rPr>
                <w:rFonts w:ascii="David" w:hAnsi="David" w:cs="David"/>
                <w:sz w:val="22"/>
                <w:rtl/>
                <w:lang w:eastAsia="he-IL"/>
              </w:rPr>
              <w:t>"זהירות! מי קולחים – אסור לשתות"</w:t>
            </w:r>
          </w:p>
        </w:tc>
      </w:tr>
      <w:tr w:rsidR="00CF796A" w:rsidRPr="00282D39" w14:paraId="5B507756" w14:textId="77777777" w:rsidTr="00CF796A">
        <w:trPr>
          <w:trHeight w:val="534"/>
          <w:jc w:val="center"/>
        </w:trPr>
        <w:tc>
          <w:tcPr>
            <w:tcW w:w="1323" w:type="dxa"/>
            <w:tcBorders>
              <w:right w:val="single" w:sz="4" w:space="0" w:color="auto"/>
            </w:tcBorders>
            <w:shd w:val="clear" w:color="auto" w:fill="auto"/>
          </w:tcPr>
          <w:p w14:paraId="122C42F7"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קולחים שלישוניים</w:t>
            </w:r>
          </w:p>
        </w:tc>
        <w:tc>
          <w:tcPr>
            <w:tcW w:w="814" w:type="dxa"/>
            <w:tcBorders>
              <w:top w:val="nil"/>
              <w:left w:val="single" w:sz="4" w:space="0" w:color="auto"/>
              <w:bottom w:val="single" w:sz="4" w:space="0" w:color="auto"/>
              <w:right w:val="single" w:sz="4" w:space="0" w:color="auto"/>
            </w:tcBorders>
            <w:shd w:val="clear" w:color="auto" w:fill="auto"/>
          </w:tcPr>
          <w:p w14:paraId="4711BF4B" w14:textId="77777777" w:rsidR="00CF796A" w:rsidRPr="00282D39" w:rsidRDefault="00CF796A" w:rsidP="00CF796A">
            <w:pPr>
              <w:widowControl w:val="0"/>
              <w:spacing w:after="240"/>
              <w:jc w:val="both"/>
              <w:rPr>
                <w:rFonts w:ascii="David" w:hAnsi="David" w:cs="David"/>
                <w:sz w:val="22"/>
                <w:rtl/>
                <w:lang w:eastAsia="he-IL"/>
              </w:rPr>
            </w:pPr>
          </w:p>
        </w:tc>
        <w:tc>
          <w:tcPr>
            <w:tcW w:w="2237" w:type="dxa"/>
            <w:tcBorders>
              <w:left w:val="single" w:sz="4" w:space="0" w:color="auto"/>
            </w:tcBorders>
            <w:shd w:val="clear" w:color="auto" w:fill="auto"/>
          </w:tcPr>
          <w:p w14:paraId="0EE4779E"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סגול</w:t>
            </w:r>
          </w:p>
        </w:tc>
        <w:tc>
          <w:tcPr>
            <w:tcW w:w="1746" w:type="dxa"/>
            <w:tcBorders>
              <w:top w:val="nil"/>
              <w:bottom w:val="nil"/>
            </w:tcBorders>
            <w:shd w:val="clear" w:color="auto" w:fill="auto"/>
          </w:tcPr>
          <w:p w14:paraId="6DCD93EE" w14:textId="77777777" w:rsidR="00CF796A" w:rsidRPr="00282D39" w:rsidRDefault="00CF796A" w:rsidP="00CF796A">
            <w:pPr>
              <w:widowControl w:val="0"/>
              <w:spacing w:after="240"/>
              <w:jc w:val="both"/>
              <w:rPr>
                <w:rFonts w:ascii="David" w:hAnsi="David" w:cs="David"/>
                <w:sz w:val="22"/>
                <w:rtl/>
                <w:lang w:eastAsia="he-IL"/>
              </w:rPr>
            </w:pPr>
          </w:p>
        </w:tc>
        <w:tc>
          <w:tcPr>
            <w:tcW w:w="2433" w:type="dxa"/>
            <w:tcBorders>
              <w:top w:val="nil"/>
            </w:tcBorders>
            <w:shd w:val="clear" w:color="auto" w:fill="auto"/>
          </w:tcPr>
          <w:p w14:paraId="02B0FFC2" w14:textId="77777777" w:rsidR="00CF796A" w:rsidRPr="00282D39" w:rsidRDefault="00CF796A" w:rsidP="00CF796A">
            <w:pPr>
              <w:widowControl w:val="0"/>
              <w:spacing w:after="240"/>
              <w:jc w:val="both"/>
              <w:rPr>
                <w:rFonts w:ascii="David" w:hAnsi="David" w:cs="David"/>
                <w:sz w:val="22"/>
                <w:rtl/>
                <w:lang w:eastAsia="he-IL"/>
              </w:rPr>
            </w:pPr>
          </w:p>
        </w:tc>
      </w:tr>
      <w:tr w:rsidR="00CF796A" w:rsidRPr="00282D39" w14:paraId="2529EC03" w14:textId="77777777" w:rsidTr="00CF796A">
        <w:trPr>
          <w:trHeight w:val="309"/>
          <w:jc w:val="center"/>
        </w:trPr>
        <w:tc>
          <w:tcPr>
            <w:tcW w:w="1323" w:type="dxa"/>
            <w:tcBorders>
              <w:right w:val="single" w:sz="4" w:space="0" w:color="auto"/>
            </w:tcBorders>
            <w:shd w:val="clear" w:color="auto" w:fill="auto"/>
          </w:tcPr>
          <w:p w14:paraId="38FF117C"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שפכים</w:t>
            </w:r>
          </w:p>
        </w:tc>
        <w:tc>
          <w:tcPr>
            <w:tcW w:w="814" w:type="dxa"/>
            <w:tcBorders>
              <w:top w:val="single" w:sz="4" w:space="0" w:color="auto"/>
              <w:left w:val="single" w:sz="4" w:space="0" w:color="auto"/>
              <w:bottom w:val="single" w:sz="4" w:space="0" w:color="auto"/>
              <w:right w:val="single" w:sz="4" w:space="0" w:color="auto"/>
            </w:tcBorders>
            <w:shd w:val="clear" w:color="auto" w:fill="auto"/>
          </w:tcPr>
          <w:p w14:paraId="2C4E9A77" w14:textId="77777777" w:rsidR="00CF796A" w:rsidRPr="00282D39" w:rsidRDefault="00CF796A" w:rsidP="00CF796A">
            <w:pPr>
              <w:widowControl w:val="0"/>
              <w:spacing w:after="240"/>
              <w:jc w:val="both"/>
              <w:rPr>
                <w:rFonts w:ascii="David" w:hAnsi="David" w:cs="David"/>
                <w:sz w:val="22"/>
                <w:rtl/>
                <w:lang w:eastAsia="he-IL"/>
              </w:rPr>
            </w:pPr>
          </w:p>
        </w:tc>
        <w:tc>
          <w:tcPr>
            <w:tcW w:w="2237" w:type="dxa"/>
            <w:tcBorders>
              <w:left w:val="single" w:sz="4" w:space="0" w:color="auto"/>
            </w:tcBorders>
            <w:shd w:val="clear" w:color="auto" w:fill="auto"/>
          </w:tcPr>
          <w:p w14:paraId="5E888798"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חום</w:t>
            </w:r>
          </w:p>
        </w:tc>
        <w:tc>
          <w:tcPr>
            <w:tcW w:w="1746" w:type="dxa"/>
            <w:tcBorders>
              <w:top w:val="nil"/>
              <w:bottom w:val="nil"/>
            </w:tcBorders>
            <w:shd w:val="clear" w:color="auto" w:fill="auto"/>
          </w:tcPr>
          <w:p w14:paraId="36C6AD2F" w14:textId="77777777" w:rsidR="00CF796A" w:rsidRPr="00282D39" w:rsidRDefault="00CF796A" w:rsidP="00CF796A">
            <w:pPr>
              <w:widowControl w:val="0"/>
              <w:spacing w:after="240"/>
              <w:jc w:val="both"/>
              <w:rPr>
                <w:rFonts w:ascii="David" w:hAnsi="David" w:cs="David"/>
                <w:sz w:val="22"/>
                <w:rtl/>
                <w:lang w:eastAsia="he-IL"/>
              </w:rPr>
            </w:pPr>
          </w:p>
        </w:tc>
        <w:tc>
          <w:tcPr>
            <w:tcW w:w="2433" w:type="dxa"/>
            <w:shd w:val="clear" w:color="auto" w:fill="auto"/>
          </w:tcPr>
          <w:p w14:paraId="7EEEAB2D"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"זהירות! מי שפכים – אסור לשתות"</w:t>
            </w:r>
          </w:p>
        </w:tc>
      </w:tr>
      <w:tr w:rsidR="00CF796A" w:rsidRPr="00282D39" w14:paraId="11D218E7" w14:textId="77777777" w:rsidTr="00CF796A">
        <w:trPr>
          <w:trHeight w:val="534"/>
          <w:jc w:val="center"/>
        </w:trPr>
        <w:tc>
          <w:tcPr>
            <w:tcW w:w="1323" w:type="dxa"/>
            <w:shd w:val="clear" w:color="auto" w:fill="auto"/>
          </w:tcPr>
          <w:p w14:paraId="545002EF"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מי תמלחת</w:t>
            </w:r>
          </w:p>
        </w:tc>
        <w:tc>
          <w:tcPr>
            <w:tcW w:w="814" w:type="dxa"/>
            <w:tcBorders>
              <w:top w:val="single" w:sz="4" w:space="0" w:color="auto"/>
            </w:tcBorders>
            <w:shd w:val="clear" w:color="auto" w:fill="auto"/>
          </w:tcPr>
          <w:p w14:paraId="1C8D6E7B" w14:textId="77777777" w:rsidR="00CF796A" w:rsidRPr="00282D39" w:rsidRDefault="00CF796A" w:rsidP="00CF796A">
            <w:pPr>
              <w:widowControl w:val="0"/>
              <w:spacing w:after="240"/>
              <w:jc w:val="both"/>
              <w:rPr>
                <w:rFonts w:ascii="David" w:hAnsi="David" w:cs="David"/>
                <w:sz w:val="22"/>
                <w:rtl/>
                <w:lang w:eastAsia="he-IL"/>
              </w:rPr>
            </w:pPr>
          </w:p>
        </w:tc>
        <w:tc>
          <w:tcPr>
            <w:tcW w:w="2237" w:type="dxa"/>
            <w:shd w:val="clear" w:color="auto" w:fill="auto"/>
          </w:tcPr>
          <w:p w14:paraId="78D42E7C"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צהוב</w:t>
            </w:r>
          </w:p>
        </w:tc>
        <w:tc>
          <w:tcPr>
            <w:tcW w:w="1746" w:type="dxa"/>
            <w:tcBorders>
              <w:top w:val="nil"/>
              <w:bottom w:val="nil"/>
            </w:tcBorders>
            <w:shd w:val="clear" w:color="auto" w:fill="auto"/>
          </w:tcPr>
          <w:p w14:paraId="7F084806" w14:textId="77777777" w:rsidR="00CF796A" w:rsidRPr="00282D39" w:rsidRDefault="00CF796A" w:rsidP="00CF796A">
            <w:pPr>
              <w:widowControl w:val="0"/>
              <w:spacing w:after="240"/>
              <w:jc w:val="both"/>
              <w:rPr>
                <w:rFonts w:ascii="David" w:hAnsi="David" w:cs="David"/>
                <w:sz w:val="22"/>
                <w:rtl/>
                <w:lang w:eastAsia="he-IL"/>
              </w:rPr>
            </w:pPr>
          </w:p>
        </w:tc>
        <w:tc>
          <w:tcPr>
            <w:tcW w:w="2433" w:type="dxa"/>
            <w:shd w:val="clear" w:color="auto" w:fill="auto"/>
          </w:tcPr>
          <w:p w14:paraId="7BC00D7B"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"זהירות! מי תמלחת – אסור לשתות"</w:t>
            </w:r>
          </w:p>
        </w:tc>
      </w:tr>
      <w:tr w:rsidR="00CF796A" w:rsidRPr="00282D39" w14:paraId="66E0816D" w14:textId="77777777" w:rsidTr="00CF796A">
        <w:trPr>
          <w:trHeight w:val="165"/>
          <w:jc w:val="center"/>
        </w:trPr>
        <w:tc>
          <w:tcPr>
            <w:tcW w:w="1323" w:type="dxa"/>
            <w:shd w:val="clear" w:color="auto" w:fill="auto"/>
          </w:tcPr>
          <w:p w14:paraId="44121B14"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מים אחרים</w:t>
            </w:r>
          </w:p>
        </w:tc>
        <w:tc>
          <w:tcPr>
            <w:tcW w:w="814" w:type="dxa"/>
            <w:shd w:val="clear" w:color="auto" w:fill="auto"/>
          </w:tcPr>
          <w:p w14:paraId="05A59AD9" w14:textId="77777777" w:rsidR="00CF796A" w:rsidRPr="00282D39" w:rsidRDefault="00CF796A" w:rsidP="00CF796A">
            <w:pPr>
              <w:widowControl w:val="0"/>
              <w:spacing w:after="240"/>
              <w:jc w:val="both"/>
              <w:rPr>
                <w:rFonts w:ascii="David" w:hAnsi="David" w:cs="David"/>
                <w:sz w:val="22"/>
                <w:rtl/>
                <w:lang w:eastAsia="he-IL"/>
              </w:rPr>
            </w:pPr>
          </w:p>
        </w:tc>
        <w:tc>
          <w:tcPr>
            <w:tcW w:w="2237" w:type="dxa"/>
            <w:shd w:val="clear" w:color="auto" w:fill="auto"/>
          </w:tcPr>
          <w:p w14:paraId="3D321C5F"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ירוק</w:t>
            </w:r>
          </w:p>
        </w:tc>
        <w:tc>
          <w:tcPr>
            <w:tcW w:w="1746" w:type="dxa"/>
            <w:tcBorders>
              <w:top w:val="nil"/>
              <w:bottom w:val="single" w:sz="4" w:space="0" w:color="auto"/>
            </w:tcBorders>
            <w:shd w:val="clear" w:color="auto" w:fill="auto"/>
          </w:tcPr>
          <w:p w14:paraId="4677426D" w14:textId="77777777" w:rsidR="00CF796A" w:rsidRPr="00282D39" w:rsidRDefault="00CF796A" w:rsidP="00CF796A">
            <w:pPr>
              <w:widowControl w:val="0"/>
              <w:spacing w:after="240"/>
              <w:jc w:val="both"/>
              <w:rPr>
                <w:rFonts w:ascii="David" w:hAnsi="David" w:cs="David"/>
                <w:sz w:val="22"/>
                <w:rtl/>
                <w:lang w:eastAsia="he-IL"/>
              </w:rPr>
            </w:pPr>
          </w:p>
        </w:tc>
        <w:tc>
          <w:tcPr>
            <w:tcW w:w="2433" w:type="dxa"/>
            <w:shd w:val="clear" w:color="auto" w:fill="auto"/>
          </w:tcPr>
          <w:p w14:paraId="683C283C"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rtl/>
                <w:lang w:eastAsia="he-IL"/>
              </w:rPr>
              <w:t>"זהירות! מים לא לשתייה"</w:t>
            </w:r>
          </w:p>
        </w:tc>
      </w:tr>
    </w:tbl>
    <w:p w14:paraId="4DD2278F" w14:textId="77777777" w:rsidR="00CF796A" w:rsidRPr="00282D39" w:rsidRDefault="00CF796A" w:rsidP="00CF796A">
      <w:pPr>
        <w:widowControl w:val="0"/>
        <w:spacing w:after="240"/>
        <w:jc w:val="both"/>
        <w:rPr>
          <w:rFonts w:ascii="David" w:hAnsi="David" w:cs="David"/>
          <w:sz w:val="22"/>
          <w:vertAlign w:val="superscript"/>
          <w:rtl/>
          <w:lang w:eastAsia="he-IL"/>
        </w:rPr>
      </w:pPr>
      <w:r w:rsidRPr="00282D39">
        <w:rPr>
          <w:rFonts w:ascii="David" w:hAnsi="David" w:cs="David"/>
          <w:sz w:val="22"/>
          <w:vertAlign w:val="superscript"/>
          <w:rtl/>
          <w:lang w:eastAsia="he-IL"/>
        </w:rPr>
        <w:lastRenderedPageBreak/>
        <w:t>1</w:t>
      </w:r>
      <w:r w:rsidRPr="00282D39">
        <w:rPr>
          <w:rFonts w:ascii="David" w:hAnsi="David" w:cs="David"/>
          <w:sz w:val="22"/>
          <w:rtl/>
          <w:lang w:eastAsia="he-IL"/>
        </w:rPr>
        <w:t>במקרים בהם אביזרים קשים לסימון וצביעה, ראשי המהנדס לפטור מצביעה בתנאים מתאימים.</w:t>
      </w:r>
    </w:p>
    <w:p w14:paraId="1244878C"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vertAlign w:val="superscript"/>
          <w:rtl/>
          <w:lang w:eastAsia="he-IL"/>
        </w:rPr>
        <w:t>2</w:t>
      </w:r>
      <w:r w:rsidRPr="00282D39">
        <w:rPr>
          <w:rFonts w:ascii="David" w:hAnsi="David" w:cs="David"/>
          <w:sz w:val="22"/>
          <w:rtl/>
          <w:lang w:eastAsia="he-IL"/>
        </w:rPr>
        <w:t>בחצרות ללא אפשרות ליציאת מים אין צורך בשילוט.</w:t>
      </w:r>
    </w:p>
    <w:p w14:paraId="6A10BD3B" w14:textId="77777777" w:rsidR="00CF796A" w:rsidRPr="00282D39" w:rsidRDefault="00CF796A" w:rsidP="00CF796A">
      <w:pPr>
        <w:widowControl w:val="0"/>
        <w:spacing w:after="240"/>
        <w:jc w:val="both"/>
        <w:rPr>
          <w:rFonts w:ascii="David" w:hAnsi="David" w:cs="David"/>
          <w:sz w:val="22"/>
          <w:rtl/>
          <w:lang w:eastAsia="he-IL"/>
        </w:rPr>
      </w:pPr>
      <w:r w:rsidRPr="00282D39">
        <w:rPr>
          <w:rFonts w:ascii="David" w:hAnsi="David" w:cs="David"/>
          <w:sz w:val="22"/>
          <w:vertAlign w:val="superscript"/>
          <w:rtl/>
          <w:lang w:eastAsia="he-IL"/>
        </w:rPr>
        <w:t>3</w:t>
      </w:r>
      <w:r w:rsidRPr="00282D39">
        <w:rPr>
          <w:rFonts w:ascii="David" w:hAnsi="David" w:cs="David"/>
          <w:sz w:val="22"/>
          <w:rtl/>
          <w:lang w:eastAsia="he-IL"/>
        </w:rPr>
        <w:t>במקרים בהם קו מי גלם לשתייה מונח בקרבת קו מי שתייה יבוצע סימון שיאפשר להבדיל ביניהם.</w:t>
      </w:r>
    </w:p>
    <w:p w14:paraId="1F386331" w14:textId="77777777" w:rsidR="00CF796A" w:rsidRPr="00282D39" w:rsidRDefault="00CF796A" w:rsidP="00CF796A">
      <w:pPr>
        <w:widowControl w:val="0"/>
        <w:spacing w:after="240"/>
        <w:ind w:left="135" w:hanging="142"/>
        <w:jc w:val="both"/>
        <w:rPr>
          <w:rFonts w:ascii="David" w:hAnsi="David" w:cs="David"/>
          <w:sz w:val="20"/>
          <w:szCs w:val="40"/>
          <w:lang w:eastAsia="he-IL"/>
        </w:rPr>
      </w:pPr>
      <w:r w:rsidRPr="00282D39">
        <w:rPr>
          <w:rFonts w:ascii="David" w:hAnsi="David" w:cs="David"/>
          <w:sz w:val="22"/>
          <w:vertAlign w:val="superscript"/>
          <w:rtl/>
          <w:lang w:eastAsia="he-IL"/>
        </w:rPr>
        <w:t>4</w:t>
      </w:r>
      <w:r w:rsidRPr="00282D39">
        <w:rPr>
          <w:rFonts w:ascii="David" w:hAnsi="David" w:cs="David"/>
          <w:sz w:val="22"/>
          <w:rtl/>
          <w:lang w:eastAsia="he-IL"/>
        </w:rPr>
        <w:t xml:space="preserve">בקווים מקוטר "8 ומעלה המונחים בשטח פתוח, ניתן להניח צינור שאינו סגול, ובתנאי שיונח מעל ובצמוד לקו סרט סימון סגול נוסף ברוחב </w:t>
      </w:r>
      <w:smartTag w:uri="urn:schemas-microsoft-com:office:smarttags" w:element="metricconverter">
        <w:smartTagPr>
          <w:attr w:name="ProductID" w:val="50 ס&quot;מ"/>
        </w:smartTagPr>
        <w:r w:rsidRPr="00282D39">
          <w:rPr>
            <w:rFonts w:ascii="David" w:hAnsi="David" w:cs="David"/>
            <w:sz w:val="22"/>
            <w:rtl/>
            <w:lang w:eastAsia="he-IL"/>
          </w:rPr>
          <w:t>50 ס"מ</w:t>
        </w:r>
      </w:smartTag>
      <w:r w:rsidRPr="00282D39">
        <w:rPr>
          <w:rFonts w:ascii="David" w:hAnsi="David" w:cs="David"/>
          <w:sz w:val="22"/>
          <w:rtl/>
          <w:lang w:eastAsia="he-IL"/>
        </w:rPr>
        <w:t xml:space="preserve"> לפחות.</w:t>
      </w:r>
    </w:p>
    <w:p w14:paraId="04FCDF1D" w14:textId="77777777" w:rsidR="00581ADD" w:rsidRPr="00282D39" w:rsidRDefault="00581ADD">
      <w:pPr>
        <w:bidi w:val="0"/>
        <w:spacing w:after="200" w:line="276" w:lineRule="auto"/>
        <w:rPr>
          <w:rFonts w:ascii="David" w:hAnsi="David" w:cs="David"/>
          <w:b/>
          <w:bCs/>
          <w:sz w:val="22"/>
          <w:rtl/>
          <w:lang w:val="x-none" w:eastAsia="he-IL"/>
        </w:rPr>
      </w:pPr>
      <w:bookmarkStart w:id="898" w:name="_Toc471392313"/>
      <w:bookmarkStart w:id="899" w:name="_Toc14942511"/>
      <w:r w:rsidRPr="00282D39">
        <w:rPr>
          <w:rFonts w:ascii="David" w:hAnsi="David" w:cs="David"/>
          <w:b/>
          <w:bCs/>
          <w:sz w:val="22"/>
          <w:rtl/>
          <w:lang w:val="x-none" w:eastAsia="he-IL"/>
        </w:rPr>
        <w:br w:type="page"/>
      </w:r>
    </w:p>
    <w:p w14:paraId="514211B6" w14:textId="695CA553" w:rsidR="00CF796A" w:rsidRPr="008513A3" w:rsidRDefault="00CF796A" w:rsidP="008513A3">
      <w:pPr>
        <w:pStyle w:val="21"/>
        <w:keepNext w:val="0"/>
        <w:widowControl w:val="0"/>
        <w:tabs>
          <w:tab w:val="left" w:pos="509"/>
        </w:tabs>
        <w:spacing w:after="120" w:line="360" w:lineRule="auto"/>
        <w:ind w:left="170" w:right="0"/>
        <w:jc w:val="right"/>
        <w:rPr>
          <w:rFonts w:ascii="David" w:hAnsi="David" w:cs="David"/>
          <w:i w:val="0"/>
          <w:iCs w:val="0"/>
          <w:sz w:val="24"/>
          <w:szCs w:val="24"/>
          <w:u w:val="single"/>
          <w:rtl/>
        </w:rPr>
      </w:pPr>
      <w:bookmarkStart w:id="900" w:name="_Toc63946793"/>
      <w:r w:rsidRPr="008513A3">
        <w:rPr>
          <w:rFonts w:ascii="David" w:hAnsi="David" w:cs="David"/>
          <w:i w:val="0"/>
          <w:iCs w:val="0"/>
          <w:sz w:val="24"/>
          <w:szCs w:val="24"/>
          <w:u w:val="single"/>
          <w:rtl/>
        </w:rPr>
        <w:lastRenderedPageBreak/>
        <w:t xml:space="preserve">נספח י' </w:t>
      </w:r>
      <w:r w:rsidR="008513A3">
        <w:rPr>
          <w:rFonts w:ascii="David" w:hAnsi="David" w:cs="David" w:hint="cs"/>
          <w:i w:val="0"/>
          <w:iCs w:val="0"/>
          <w:sz w:val="24"/>
          <w:szCs w:val="24"/>
          <w:u w:val="single"/>
          <w:rtl/>
        </w:rPr>
        <w:t xml:space="preserve">למכרז מס' 4/2021 </w:t>
      </w:r>
      <w:r w:rsidRPr="008513A3">
        <w:rPr>
          <w:rFonts w:ascii="David" w:hAnsi="David" w:cs="David"/>
          <w:i w:val="0"/>
          <w:iCs w:val="0"/>
          <w:sz w:val="24"/>
          <w:szCs w:val="24"/>
          <w:u w:val="single"/>
          <w:rtl/>
        </w:rPr>
        <w:t xml:space="preserve"> - בקרת איכות</w:t>
      </w:r>
      <w:bookmarkEnd w:id="898"/>
      <w:bookmarkEnd w:id="899"/>
      <w:bookmarkEnd w:id="900"/>
    </w:p>
    <w:p w14:paraId="6EAE54D2"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rPr>
      </w:pPr>
      <w:bookmarkStart w:id="901" w:name="_Hlk20075714"/>
      <w:r w:rsidRPr="00282D39">
        <w:rPr>
          <w:rFonts w:ascii="David" w:hAnsi="David" w:cs="David"/>
          <w:sz w:val="22"/>
          <w:rtl/>
          <w:lang w:eastAsia="he-IL"/>
        </w:rPr>
        <w:t>הקבלן</w:t>
      </w:r>
      <w:r w:rsidRPr="00282D39">
        <w:rPr>
          <w:rFonts w:ascii="David" w:hAnsi="David" w:cs="David"/>
          <w:sz w:val="22"/>
          <w:rtl/>
        </w:rPr>
        <w:t xml:space="preserve"> יפעיל בפרויקט זה מערכת בקרת איכות שתפקידה יהיה להבטיח את איכות הביצוע בפרויקט. מערכת בקרת האיכות של הקבלן תעקוב ותבדוק את מימושם של כל סעיפי החוזה (כולל התוכניות והמפרטים) של הקבלן עצמו, של קבלני המשנה ושל הספקים.</w:t>
      </w:r>
    </w:p>
    <w:p w14:paraId="30F8F719"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המזמין רשאי להפעיל מערכת הבטחת איכות שתשמש לבקרה ואישור של פעילויות מערכת בקרת האיכות של הקבלן. למזמין הזכות להפוך את מערכת הבטחת האיכות שלו למערכת בקרת האיכות של הפרויקט, על חשבון הקבלן, במידה ומערכת בקרת האיכות של הקבלן לא תפעל לשביעות רצונו של המפקח.</w:t>
      </w:r>
    </w:p>
    <w:p w14:paraId="5A2C48D5"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תוך ארבעה עשר (14) יום ממועד קבלת צו התחלת עבודה, הקבלן יקים מערכת בקרת איכות ייעודית לפרויקט, אשר בראשה יעמוד מנהל בקרת איכות מטעם הקבלן. הקבלן ימנה בקר איכות לכל תחום עבודה (כגון, אך לא רק, עבודות צנרת ביוב, אלקטרומכניקה, בניה, בטיחות). מנהל המערכת ימונה כאחראי לביקורת כמשמעותו בחוק. עם תחילת העבודה ובכל שלב נדרש ידאג הקבלן כי מנהל המערכת מטעמו יחתום בפני רשויות התכנון המוסמכות, על תוכניות ההגשה אשר שימשו בסיס להיתר הבנייה לביצוע העבודות ככל שקיים היתר שכזה ו/או על כל טופס בהקשר לכך, על פי דרישת רשויות התכנון המוסמכות והפיקוח.</w:t>
      </w:r>
    </w:p>
    <w:p w14:paraId="6FF2E98B" w14:textId="77777777" w:rsidR="00CF796A" w:rsidRPr="00282D39" w:rsidRDefault="00CF796A" w:rsidP="00CF796A">
      <w:pPr>
        <w:widowControl w:val="0"/>
        <w:spacing w:before="240" w:after="120" w:line="360" w:lineRule="auto"/>
        <w:ind w:left="366"/>
        <w:jc w:val="both"/>
        <w:rPr>
          <w:rFonts w:ascii="David" w:hAnsi="David" w:cs="David"/>
          <w:sz w:val="22"/>
        </w:rPr>
      </w:pPr>
      <w:r w:rsidRPr="00282D39">
        <w:rPr>
          <w:rFonts w:ascii="David" w:hAnsi="David" w:cs="David"/>
          <w:sz w:val="22"/>
          <w:rtl/>
        </w:rPr>
        <w:t>יובהר ויודגש כי זהות מנהל מערכת בקרת האיכות ובקרי האיכות הנוספים יאושרו מראש ובכתב על ידי המנהל.</w:t>
      </w:r>
    </w:p>
    <w:p w14:paraId="54F6755A"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rPr>
      </w:pPr>
      <w:r w:rsidRPr="00282D39">
        <w:rPr>
          <w:rFonts w:ascii="David" w:hAnsi="David" w:cs="David"/>
          <w:sz w:val="22"/>
          <w:rtl/>
        </w:rPr>
        <w:t>תוך שלושים (30) יום ממועד קבלת אישור המנהל לזהות מנהל בקרת האיכות, יגיש הקבלן למנהל את תכנית בקרת האיכות שלו, המיועדת לפרויקט שכוללת בין היתר את נהלי בקרת האיכות, טפסי התיוג לעבודות השונות לפי שלבי הביצוע, הגורם המאשר מעבר משלב לשלב, הבדיקות הנדרשות, נוהל הזמנת הבדיקות והמעקב אחר תוצאות הבדיקות, נוהל מעקב אחר קבלת תכניות מהמזמין כולל עדכונים והנחיות ומסירת תכניות מעודכנות וההנחיות לספקים, לקבלני המשנה ולעובדים. נוהל הוצאת אי התאמות והטיפול בהם, נוהל אישור תכנון ביצוע במידה ונדרש, נוהל אישור ספקים וקבלנים, אישור ציוד וחומרים הנדרשים להתקנה בפרויקט, נוהל בקרת איכות ובדיקות חומרים ועבודות שמבוצעים אצל ספקים, נוהל אישור דוגמאות ביצוע לעבודות השונות (קטעי ניסוי) ואת המבנה הארגוני של מערכת בקרת האיכות. הקבלן לא יפעיל את מערכת בקרת האיכות מטעמו ולא יתחיל בביצוע העבודות בפרויקט עד לקבלת  אישורה של תכנית בקרת האיכות מהמנהל. למען הסר ספק, אישור המנהל את חברי צוות בקרת האיכות אינו מהווה אישור סופי להפעלת המערכת בפרויקט.</w:t>
      </w:r>
    </w:p>
    <w:p w14:paraId="0E00E147"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rPr>
        <w:t xml:space="preserve">ככל ויתחיל הקבלן בביצוע העבודות בפרויקט ללא מערכת בקרת איכות שלו, המאושרת ע"י המנהל, רשאי המזמין להפעיל מערכת בקרת איכות מטעמו ועל חשבונו של הקבלן. המזמין ינכה סכום בשיעור של שני אחוז (2%) מסכום החשבון הסופי, כהגדרתו להלן, בגין הפעלת </w:t>
      </w:r>
      <w:r w:rsidRPr="00282D39">
        <w:rPr>
          <w:rFonts w:ascii="David" w:hAnsi="David" w:cs="David"/>
          <w:sz w:val="22"/>
          <w:rtl/>
        </w:rPr>
        <w:lastRenderedPageBreak/>
        <w:t>מערכת בקרת איכות על ידו.</w:t>
      </w:r>
      <w:r w:rsidRPr="00282D39">
        <w:rPr>
          <w:rFonts w:ascii="David" w:hAnsi="David" w:cs="David"/>
          <w:sz w:val="22"/>
          <w:rtl/>
          <w:lang w:eastAsia="he-IL"/>
        </w:rPr>
        <w:t xml:space="preserve"> עבודות שתבוצענה ללא בקרת איכות ו/או ללא ביצוע הבדיקות הנדרשות לא תתקבלנה ולא יראו אותן כמושלמות. כמו כן, מובהר בזאת כי בכל יום שבו יחסר מנהל בקרת האיכות ו/או בקר מצוות בקרת האיכות, יהיה רשאי המזמין לקנוס את הקבלן בסך של 2,000 ₪ ליום, ולקזז סכום זה מכל סכום שיגיע לקבלן.</w:t>
      </w:r>
    </w:p>
    <w:p w14:paraId="52CF23A1"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 xml:space="preserve">מערכת בקרת האיכות  תעביר לפיקוח דו"ח אי התאמה בכל מקרה בו היא מגלה כי ישנה בעיה בביצוע או בבדיקות או בתכנון. דו"ח אי התאמות ירוכזו ע"י מנהל מערכת בקרת האיכות וימוספרו במספור רציף. בדו"ח אי ההתאמה יופיע תאור הבעיה, במידת האפשר צילום, פירוט השלבים שעלולים להיפגע עקב בעיה זו, האם נדרשת עצירת ביצוע עבודות הנ"ל עד לפתרון אי ההתאמה וכן הגורם הנדרש לפתור את אי ההתאמה. דוחות אי התאמות תועברנה למנהל והקבלן נדרש לסגור את דו"ח אי ההתאמה עד 14 ימים ממועד פתיחתה אלא אם כן קיבל אישור בכתב מהמנהל לסגירת דו"ח אי ההתאמה במועד מאוחר יותר. המנהל רשאי לעכב או לקזז מחשבונות הקבלן בגין עבודות שבוצעו במידה ואי ההתאמות לא תסגרנה במועד הנדרש. </w:t>
      </w:r>
    </w:p>
    <w:p w14:paraId="6F96B239"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rtl/>
          <w:lang w:eastAsia="he-IL"/>
        </w:rPr>
      </w:pPr>
      <w:r w:rsidRPr="00282D39">
        <w:rPr>
          <w:rFonts w:ascii="David" w:hAnsi="David" w:cs="David"/>
          <w:sz w:val="22"/>
          <w:rtl/>
          <w:lang w:eastAsia="he-IL"/>
        </w:rPr>
        <w:t>בכל חודש או לפי דרישה אחרת של הפיקוח יעביר הקבלן דו"ח בקרת איכות חודשי שיוכן ע"י מנהל מערכת בקרת האיכות ובו ירוכזו כל העבודות והבדיקות שבוצעו ואי ההתאמות עד לאותו מועד בכל המקצועות. לא ישולם תשלום ביניים ללא העברת הדוח. מובהר בזאת כי דו"ח איכות חודשי יהיה תנאי לאישור כל חשבון ביניים.</w:t>
      </w:r>
    </w:p>
    <w:p w14:paraId="034033A4"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למזמין שמורה הזכות במסגרת הבטחת האיכות להפעיל מעבדה מטעמו ועל חשבונו לבדיקות מדגמיות בכל תחום ע"פ שיקול דעתו. הקבלן מתחייב לסייע להשלמה ולביצוע כל הבדיקות שיערכו.</w:t>
      </w:r>
    </w:p>
    <w:p w14:paraId="5109C2AA"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פרק זה על תתי סעיפיו הינו סעיף יסודי שהפרתו, או הפרת איזה מתתי סעיפיו תהווה הפרה יסודית של חוזה זה.</w:t>
      </w:r>
    </w:p>
    <w:p w14:paraId="7E7DD46A"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הקבלן יצרף לכל חשבון ביניים בין היתר את המסמכים הבאים כתנאי לקבלתו ובדיקתו דו"חות בקרת איכות הכוללים את כל המסמכים הרלוונטיים.</w:t>
      </w:r>
    </w:p>
    <w:p w14:paraId="3C4AE37D" w14:textId="77777777" w:rsidR="00CF796A" w:rsidRPr="00282D39" w:rsidRDefault="00CF796A" w:rsidP="008513A3">
      <w:pPr>
        <w:widowControl w:val="0"/>
        <w:numPr>
          <w:ilvl w:val="1"/>
          <w:numId w:val="81"/>
        </w:numPr>
        <w:tabs>
          <w:tab w:val="num" w:pos="366"/>
        </w:tabs>
        <w:spacing w:before="240" w:after="120" w:line="360" w:lineRule="auto"/>
        <w:ind w:left="366" w:hanging="366"/>
        <w:jc w:val="both"/>
        <w:rPr>
          <w:rFonts w:ascii="David" w:hAnsi="David" w:cs="David"/>
          <w:sz w:val="22"/>
          <w:lang w:eastAsia="he-IL"/>
        </w:rPr>
      </w:pPr>
      <w:r w:rsidRPr="00282D39">
        <w:rPr>
          <w:rFonts w:ascii="David" w:hAnsi="David" w:cs="David"/>
          <w:sz w:val="22"/>
          <w:rtl/>
          <w:lang w:eastAsia="he-IL"/>
        </w:rPr>
        <w:t>הושלמו כל  העבודות נושא חוזה זה, התוכניות וההוראות שקיבל הקבלן, בוצעו כל הבדיקות הנדרשות ונסגרו אי ההתאמות - יודיע על כך הקבלן למפקח בכתב בצרוף דו"ח בקרת איכות סופי של מנהל בקרת האיכות, והמפקח יבדוק את העבודות תוך  14 ימים מיום קבלת ההודעה, ואם ימצא אותן מתאימות לתנאי החוזה ומשביע את רצונו, יוציא המנהל לקבלן תעודת קבלת העבודות. מצא המפקח שהעבודות לא בוצעו בהתאם לחוזה, עליו להודיע על כך לקבלן בכתב ועל הקבלן לתקן ו/או להשלים את כל הנדרש בתוך הזמן שנקבע על ידי המפקח בהודעתו דלעיל.</w:t>
      </w:r>
    </w:p>
    <w:bookmarkEnd w:id="901"/>
    <w:p w14:paraId="20060B5A"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bookmarkEnd w:id="895"/>
    <w:p w14:paraId="22EE467A"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2A127470"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2109B66B"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CA7F686"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22A92961"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4EA538A4"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337AD394"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0A13B31B"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30CABA39"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6C56E503" w14:textId="77777777" w:rsidR="00CF796A" w:rsidRPr="00282D39" w:rsidRDefault="00CF796A" w:rsidP="00CF796A">
      <w:pPr>
        <w:widowControl w:val="0"/>
        <w:spacing w:before="240" w:after="120" w:line="360" w:lineRule="auto"/>
        <w:ind w:left="6265" w:right="14" w:hanging="6254"/>
        <w:jc w:val="both"/>
        <w:rPr>
          <w:rFonts w:ascii="David" w:hAnsi="David" w:cs="David"/>
          <w:sz w:val="22"/>
          <w:rtl/>
          <w:lang w:eastAsia="he-IL"/>
        </w:rPr>
      </w:pPr>
    </w:p>
    <w:p w14:paraId="5C9C88CB" w14:textId="77777777" w:rsidR="00CF796A" w:rsidRPr="00282D39" w:rsidRDefault="00CF796A" w:rsidP="00CF796A">
      <w:pPr>
        <w:widowControl w:val="0"/>
        <w:spacing w:before="240" w:after="120" w:line="360" w:lineRule="auto"/>
        <w:ind w:left="6265" w:right="14" w:hanging="6254"/>
        <w:jc w:val="both"/>
        <w:rPr>
          <w:rFonts w:ascii="David" w:hAnsi="David" w:cs="David"/>
          <w:sz w:val="22"/>
          <w:lang w:eastAsia="he-IL"/>
        </w:rPr>
      </w:pPr>
    </w:p>
    <w:p w14:paraId="7C38B261" w14:textId="77777777" w:rsidR="00CF796A" w:rsidRPr="00282D39" w:rsidRDefault="00CF796A" w:rsidP="008513A3">
      <w:pPr>
        <w:widowControl w:val="0"/>
        <w:numPr>
          <w:ilvl w:val="0"/>
          <w:numId w:val="20"/>
        </w:numPr>
        <w:tabs>
          <w:tab w:val="num" w:pos="232"/>
          <w:tab w:val="left" w:pos="515"/>
          <w:tab w:val="left" w:pos="657"/>
        </w:tabs>
        <w:spacing w:before="240" w:after="120" w:line="360" w:lineRule="auto"/>
        <w:ind w:left="272" w:hanging="272"/>
        <w:jc w:val="center"/>
        <w:outlineLvl w:val="0"/>
        <w:rPr>
          <w:rFonts w:ascii="David" w:hAnsi="David" w:cs="David"/>
          <w:b/>
          <w:bCs/>
          <w:kern w:val="28"/>
          <w:sz w:val="40"/>
          <w:szCs w:val="40"/>
          <w:rtl/>
          <w:lang w:val="x-none" w:eastAsia="he-IL"/>
        </w:rPr>
      </w:pPr>
      <w:bookmarkStart w:id="902" w:name="_Toc497740990"/>
      <w:bookmarkStart w:id="903" w:name="_Toc63946794"/>
      <w:r w:rsidRPr="00282D39">
        <w:rPr>
          <w:rFonts w:ascii="David" w:hAnsi="David" w:cs="David"/>
          <w:b/>
          <w:bCs/>
          <w:kern w:val="28"/>
          <w:sz w:val="40"/>
          <w:szCs w:val="40"/>
          <w:rtl/>
          <w:lang w:val="x-none" w:eastAsia="he-IL"/>
        </w:rPr>
        <w:t>כתב כמויות</w:t>
      </w:r>
      <w:bookmarkEnd w:id="902"/>
      <w:bookmarkEnd w:id="903"/>
    </w:p>
    <w:p w14:paraId="1155D847" w14:textId="2796FCAE" w:rsidR="00581ADD" w:rsidRPr="00282D39" w:rsidRDefault="00581ADD">
      <w:pPr>
        <w:bidi w:val="0"/>
        <w:spacing w:after="200" w:line="276" w:lineRule="auto"/>
        <w:rPr>
          <w:rFonts w:ascii="David" w:hAnsi="David" w:cs="David"/>
          <w:b/>
          <w:bCs/>
          <w:noProof/>
          <w:u w:val="single"/>
          <w:rtl/>
          <w:lang w:eastAsia="he-IL"/>
        </w:rPr>
      </w:pPr>
      <w:r w:rsidRPr="00282D39">
        <w:rPr>
          <w:rFonts w:ascii="David" w:hAnsi="David" w:cs="David"/>
          <w:b/>
          <w:bCs/>
          <w:noProof/>
          <w:u w:val="single"/>
          <w:rtl/>
          <w:lang w:eastAsia="he-IL"/>
        </w:rPr>
        <w:br w:type="page"/>
      </w:r>
    </w:p>
    <w:p w14:paraId="2556DC62" w14:textId="77777777" w:rsidR="00CF796A" w:rsidRPr="00282D39" w:rsidRDefault="00CF796A" w:rsidP="00CF796A">
      <w:pPr>
        <w:widowControl w:val="0"/>
        <w:ind w:left="360"/>
        <w:rPr>
          <w:rFonts w:ascii="David" w:hAnsi="David" w:cs="David"/>
          <w:b/>
          <w:bCs/>
          <w:noProof/>
          <w:u w:val="single"/>
          <w:rtl/>
          <w:lang w:eastAsia="he-IL"/>
        </w:rPr>
      </w:pPr>
      <w:r w:rsidRPr="00282D39">
        <w:rPr>
          <w:rFonts w:ascii="David" w:hAnsi="David" w:cs="David"/>
          <w:b/>
          <w:bCs/>
          <w:noProof/>
          <w:u w:val="single"/>
          <w:rtl/>
          <w:lang w:eastAsia="he-IL"/>
        </w:rPr>
        <w:lastRenderedPageBreak/>
        <w:t xml:space="preserve">הערות כלליות- </w:t>
      </w:r>
    </w:p>
    <w:p w14:paraId="1051651C" w14:textId="77777777" w:rsidR="00CF796A" w:rsidRPr="00282D39" w:rsidRDefault="00CF796A" w:rsidP="00CF796A">
      <w:pPr>
        <w:widowControl w:val="0"/>
        <w:spacing w:after="240" w:line="240" w:lineRule="atLeast"/>
        <w:jc w:val="both"/>
        <w:rPr>
          <w:rFonts w:ascii="David" w:hAnsi="David" w:cs="David"/>
          <w:sz w:val="22"/>
          <w:rtl/>
          <w:lang w:eastAsia="he-IL"/>
        </w:rPr>
      </w:pPr>
    </w:p>
    <w:p w14:paraId="1DA09DEB"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lang w:eastAsia="he-IL"/>
        </w:rPr>
      </w:pPr>
      <w:r w:rsidRPr="00282D39">
        <w:rPr>
          <w:rFonts w:ascii="David" w:hAnsi="David" w:cs="David"/>
          <w:sz w:val="22"/>
          <w:rtl/>
          <w:lang w:eastAsia="he-IL"/>
        </w:rPr>
        <w:t>על מגיש ההצעה למלא בדיו  את מחירי היחידות עבור כל סעיף בכתב הכמויות המצורף בחלק 6 למכרז זה.</w:t>
      </w:r>
    </w:p>
    <w:p w14:paraId="35D7036F"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על מגיש ההצעה למלא בדיו את הערך הכספי לביצוע העבודות הן בכתב ההצעה – חלק 2 למכרז זה, והן בכתב הכמויות במקום המיועד לכך-חלק 6 למכרז זה.</w:t>
      </w:r>
    </w:p>
    <w:p w14:paraId="14AB829B"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מגיש ההצעה יחתום את שמו על כל דף של כתב הכמויות, על גיליון הריכוז ועל טופס ההצעה.</w:t>
      </w:r>
    </w:p>
    <w:p w14:paraId="12BE4084"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סעיפים, שלפי דעת מגיש ההצעה כוונתם אינה ברורה די  צרכה, יש לברר לפני הגשת ההצעה. לאחר הגשת ההצעה וחתימת החוזה תחייב דעתו של המהנדס.</w:t>
      </w:r>
    </w:p>
    <w:p w14:paraId="27BDB104"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אם תוך בדיקת ההצעות ע"י המהנדס תתגלינה טעויות בכפל או בסיכום, יראה המזמין את מחירי  היחידה כנכונים ויתקן את הסכומים בהתאם.</w:t>
      </w:r>
    </w:p>
    <w:p w14:paraId="333CAE9C"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יש לקבוע את המחיר ליחידה בהתחשב עם כל התנאים שנזכרו במפרטים ובכתב הכמויות ובמיוחד בשיטת מדידת העבודה. הסעיפים בכתב הכמויות מתוארים בצורה מקוצרת. על הקבלן בעת הכנת הצעתו להתבסס על התוכניות והדרישות במפרטים ובכתב הכמויות.</w:t>
      </w:r>
    </w:p>
    <w:p w14:paraId="3A036D71"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עבור הכנת דרכי גישה זמניות, בניית משרד זמני בהתאם למפרטים, בניית מחסנים וכו', לא ישולם  בנפרד ומחירם יהיה כלול במחירי היחידה השונים.</w:t>
      </w:r>
    </w:p>
    <w:p w14:paraId="308A4891"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מגיש ההצעה ימלא את כל הפרטים בדפים המצורפים למכרז ויצרף את כל הנתונים שנתבקש להגיש עם ההצעה. אי מילוי ההוראות עלול לגרום לפסילת ההצעה.</w:t>
      </w:r>
    </w:p>
    <w:p w14:paraId="440EA536" w14:textId="77777777" w:rsidR="00CF796A" w:rsidRPr="00282D39" w:rsidRDefault="00CF796A" w:rsidP="008513A3">
      <w:pPr>
        <w:widowControl w:val="0"/>
        <w:numPr>
          <w:ilvl w:val="1"/>
          <w:numId w:val="60"/>
        </w:numPr>
        <w:tabs>
          <w:tab w:val="clear" w:pos="1440"/>
          <w:tab w:val="num" w:pos="571"/>
        </w:tabs>
        <w:spacing w:before="240" w:after="120" w:line="240" w:lineRule="exact"/>
        <w:ind w:left="571" w:hanging="425"/>
        <w:jc w:val="both"/>
        <w:rPr>
          <w:rFonts w:ascii="David" w:hAnsi="David" w:cs="David"/>
          <w:sz w:val="22"/>
          <w:rtl/>
          <w:lang w:eastAsia="he-IL"/>
        </w:rPr>
      </w:pPr>
      <w:r w:rsidRPr="00282D39">
        <w:rPr>
          <w:rFonts w:ascii="David" w:hAnsi="David" w:cs="David"/>
          <w:sz w:val="22"/>
          <w:rtl/>
          <w:lang w:eastAsia="he-IL"/>
        </w:rPr>
        <w:t>מגיש ההצעה ידאג לכך כי כל קבלן משנה, שיועסק על ידיו, כגון יצרן ציוד וספקים אחרים, יראו את כל התוכניות ויקראו את המפרטים ואת הסעיפים המתאימים שבתנאים המיוחדים של העבודה. בזמן בדיקת המכרזים לא יתחשבו בכל הסתייגויות טכניות ושינויים שיוצעו.</w:t>
      </w:r>
    </w:p>
    <w:p w14:paraId="00E4EDD9" w14:textId="77777777" w:rsidR="00CF796A" w:rsidRPr="00282D39" w:rsidRDefault="00CF796A" w:rsidP="00CF796A">
      <w:pPr>
        <w:widowControl w:val="0"/>
        <w:spacing w:before="240" w:after="120" w:line="240" w:lineRule="exact"/>
        <w:jc w:val="both"/>
        <w:rPr>
          <w:rFonts w:ascii="David" w:hAnsi="David" w:cs="David"/>
          <w:sz w:val="22"/>
          <w:rtl/>
          <w:lang w:eastAsia="he-IL"/>
        </w:rPr>
      </w:pPr>
    </w:p>
    <w:p w14:paraId="69856084" w14:textId="77777777" w:rsidR="00CF796A" w:rsidRPr="00282D39" w:rsidRDefault="00CF796A" w:rsidP="00CF796A">
      <w:pPr>
        <w:widowControl w:val="0"/>
        <w:spacing w:after="240" w:line="240" w:lineRule="atLeast"/>
        <w:jc w:val="both"/>
        <w:rPr>
          <w:rFonts w:ascii="David" w:hAnsi="David" w:cs="David"/>
          <w:sz w:val="22"/>
          <w:rtl/>
          <w:lang w:eastAsia="he-IL"/>
        </w:rPr>
      </w:pPr>
    </w:p>
    <w:p w14:paraId="3CD49B1F" w14:textId="77777777" w:rsidR="00CF796A" w:rsidRPr="00282D39" w:rsidRDefault="00CF796A" w:rsidP="00CF796A">
      <w:pPr>
        <w:widowControl w:val="0"/>
        <w:spacing w:after="240" w:line="240" w:lineRule="atLeast"/>
        <w:jc w:val="both"/>
        <w:rPr>
          <w:rFonts w:ascii="David" w:hAnsi="David" w:cs="David"/>
          <w:sz w:val="22"/>
          <w:rtl/>
          <w:lang w:eastAsia="he-IL"/>
        </w:rPr>
      </w:pPr>
    </w:p>
    <w:p w14:paraId="66F9248A" w14:textId="77777777" w:rsidR="00D95EAC" w:rsidRPr="00282D39" w:rsidRDefault="00D95EAC" w:rsidP="00CF796A">
      <w:pPr>
        <w:rPr>
          <w:rFonts w:ascii="David" w:hAnsi="David" w:cs="David"/>
        </w:rPr>
      </w:pPr>
    </w:p>
    <w:sectPr w:rsidR="00D95EAC" w:rsidRPr="00282D39" w:rsidSect="00316380">
      <w:headerReference w:type="default" r:id="rId17"/>
      <w:footerReference w:type="default" r:id="rId18"/>
      <w:pgSz w:w="11906" w:h="16838"/>
      <w:pgMar w:top="434" w:right="1800" w:bottom="1440" w:left="1800" w:header="41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1DF9A" w14:textId="77777777" w:rsidR="00302A4C" w:rsidRDefault="00302A4C" w:rsidP="00311A62">
      <w:r>
        <w:separator/>
      </w:r>
    </w:p>
  </w:endnote>
  <w:endnote w:type="continuationSeparator" w:id="0">
    <w:p w14:paraId="572301A7" w14:textId="77777777" w:rsidR="00302A4C" w:rsidRDefault="00302A4C" w:rsidP="00311A62">
      <w:r>
        <w:continuationSeparator/>
      </w:r>
    </w:p>
  </w:endnote>
  <w:endnote w:type="continuationNotice" w:id="1">
    <w:p w14:paraId="198C2831" w14:textId="77777777" w:rsidR="00302A4C" w:rsidRDefault="00302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Akhbar Simplified MT">
    <w:charset w:val="02"/>
    <w:family w:val="auto"/>
    <w:pitch w:val="variable"/>
    <w:sig w:usb0="00000000" w:usb1="10000000" w:usb2="00000000" w:usb3="00000000" w:csb0="80000000" w:csb1="00000000"/>
  </w:font>
  <w:font w:name="Optima">
    <w:altName w:val="Arial"/>
    <w:panose1 w:val="00000000000000000000"/>
    <w:charset w:val="00"/>
    <w:family w:val="swiss"/>
    <w:notTrueType/>
    <w:pitch w:val="variable"/>
    <w:sig w:usb0="00000003" w:usb1="00000000" w:usb2="00000000" w:usb3="00000000" w:csb0="00000001" w:csb1="00000000"/>
  </w:font>
  <w:font w:name="RosenbergMF">
    <w:altName w:val="Courier New"/>
    <w:panose1 w:val="00000000000000000000"/>
    <w:charset w:val="B1"/>
    <w:family w:val="auto"/>
    <w:notTrueType/>
    <w:pitch w:val="variable"/>
    <w:sig w:usb0="00001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Hadasa Roso SL">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NarkisTam">
    <w:charset w:val="B1"/>
    <w:family w:val="auto"/>
    <w:pitch w:val="variable"/>
  </w:font>
  <w:font w:name="Comic Sans MS">
    <w:panose1 w:val="030F0702030302020204"/>
    <w:charset w:val="00"/>
    <w:family w:val="script"/>
    <w:pitch w:val="variable"/>
    <w:sig w:usb0="00000287" w:usb1="00000013"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Mark 1">
    <w:altName w:val="Symbol"/>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Futura Lt BT">
    <w:altName w:val="Courier New"/>
    <w:charset w:val="00"/>
    <w:family w:val="auto"/>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C80A0" w14:textId="0DD99803" w:rsidR="00230888" w:rsidRDefault="00230888" w:rsidP="00DB4DE2">
    <w:pPr>
      <w:pStyle w:val="a7"/>
      <w:rPr>
        <w:sz w:val="20"/>
        <w:szCs w:val="20"/>
      </w:rPr>
    </w:pPr>
  </w:p>
  <w:p w14:paraId="7BCF174C" w14:textId="77777777" w:rsidR="00230888" w:rsidRDefault="00230888" w:rsidP="00DB4DE2">
    <w:pPr>
      <w:pStyle w:val="a7"/>
      <w:jc w:val="center"/>
      <w:rPr>
        <w:color w:val="0070C0"/>
        <w:sz w:val="28"/>
        <w:szCs w:val="28"/>
        <w:rtl/>
      </w:rPr>
    </w:pPr>
    <w:r>
      <w:rPr>
        <w:rFonts w:hint="cs"/>
        <w:color w:val="0070C0"/>
        <w:sz w:val="28"/>
        <w:szCs w:val="28"/>
        <w:rtl/>
      </w:rPr>
      <w:t xml:space="preserve">החברה הכלכלית לפיתוח אשכול בע"מ </w:t>
    </w:r>
  </w:p>
  <w:p w14:paraId="52BDCB8C" w14:textId="77777777" w:rsidR="00230888" w:rsidRDefault="00230888" w:rsidP="00DB4DE2">
    <w:pPr>
      <w:pStyle w:val="a7"/>
      <w:jc w:val="center"/>
      <w:rPr>
        <w:color w:val="0070C0"/>
        <w:sz w:val="20"/>
        <w:szCs w:val="20"/>
        <w:rtl/>
      </w:rPr>
    </w:pPr>
    <w:r>
      <w:rPr>
        <w:rFonts w:hint="cs"/>
        <w:color w:val="0070C0"/>
        <w:sz w:val="20"/>
        <w:szCs w:val="20"/>
        <w:rtl/>
      </w:rPr>
      <w:t xml:space="preserve">מועצה אזורית אשכול | ד.נ.הנגב  8546500 | טלפון: 08-9929636 | פקס: 08-9929604 |  </w:t>
    </w:r>
    <w:r>
      <w:rPr>
        <w:color w:val="0070C0"/>
        <w:sz w:val="20"/>
        <w:szCs w:val="20"/>
      </w:rPr>
      <w:t>www.eshkol.info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D5746" w14:textId="77777777" w:rsidR="00230888" w:rsidRDefault="00230888" w:rsidP="00316380">
    <w:pPr>
      <w:pStyle w:val="a7"/>
      <w:rPr>
        <w:sz w:val="20"/>
        <w:szCs w:val="20"/>
        <w:rtl/>
      </w:rPr>
    </w:pPr>
  </w:p>
  <w:p w14:paraId="16F9FE43" w14:textId="77777777" w:rsidR="00230888" w:rsidRDefault="00230888" w:rsidP="00316380">
    <w:pPr>
      <w:pStyle w:val="a7"/>
      <w:rPr>
        <w:sz w:val="20"/>
        <w:szCs w:val="20"/>
        <w:rtl/>
      </w:rPr>
    </w:pPr>
  </w:p>
  <w:p w14:paraId="0F9BFE0D" w14:textId="77777777" w:rsidR="00230888" w:rsidRPr="00F52F44" w:rsidRDefault="00230888" w:rsidP="00562F3A">
    <w:pPr>
      <w:pStyle w:val="a7"/>
      <w:jc w:val="center"/>
      <w:rPr>
        <w:color w:val="0070C0"/>
        <w:sz w:val="28"/>
        <w:szCs w:val="28"/>
        <w:rtl/>
      </w:rPr>
    </w:pPr>
    <w:r w:rsidRPr="00F52F44">
      <w:rPr>
        <w:rFonts w:hint="cs"/>
        <w:color w:val="0070C0"/>
        <w:sz w:val="28"/>
        <w:szCs w:val="28"/>
        <w:rtl/>
      </w:rPr>
      <w:t xml:space="preserve">החברה הכלכלית לפיתוח אשכול בע"מ </w:t>
    </w:r>
  </w:p>
  <w:p w14:paraId="6E6DE48E" w14:textId="77777777" w:rsidR="00230888" w:rsidRPr="00F52F44" w:rsidRDefault="00230888" w:rsidP="00562F3A">
    <w:pPr>
      <w:pStyle w:val="a7"/>
      <w:jc w:val="center"/>
      <w:rPr>
        <w:color w:val="0070C0"/>
        <w:sz w:val="20"/>
        <w:szCs w:val="20"/>
      </w:rPr>
    </w:pPr>
    <w:r w:rsidRPr="00F52F44">
      <w:rPr>
        <w:rFonts w:hint="cs"/>
        <w:color w:val="0070C0"/>
        <w:sz w:val="20"/>
        <w:szCs w:val="20"/>
        <w:rtl/>
      </w:rPr>
      <w:t>מועצה אזורית אשכול | ד.נ.הנגב  8546500 | טלפון: 08-9929</w:t>
    </w:r>
    <w:r>
      <w:rPr>
        <w:rFonts w:hint="cs"/>
        <w:color w:val="0070C0"/>
        <w:sz w:val="20"/>
        <w:szCs w:val="20"/>
        <w:rtl/>
      </w:rPr>
      <w:t>636</w:t>
    </w:r>
    <w:r w:rsidRPr="00F52F44">
      <w:rPr>
        <w:rFonts w:hint="cs"/>
        <w:color w:val="0070C0"/>
        <w:sz w:val="20"/>
        <w:szCs w:val="20"/>
        <w:rtl/>
      </w:rPr>
      <w:t xml:space="preserve"> | פקס: 08-99</w:t>
    </w:r>
    <w:r>
      <w:rPr>
        <w:rFonts w:hint="cs"/>
        <w:color w:val="0070C0"/>
        <w:sz w:val="20"/>
        <w:szCs w:val="20"/>
        <w:rtl/>
      </w:rPr>
      <w:t>2960</w:t>
    </w:r>
    <w:r w:rsidRPr="00F52F44">
      <w:rPr>
        <w:rFonts w:hint="cs"/>
        <w:color w:val="0070C0"/>
        <w:sz w:val="20"/>
        <w:szCs w:val="20"/>
        <w:rtl/>
      </w:rPr>
      <w:t xml:space="preserve">4 |  </w:t>
    </w:r>
    <w:r w:rsidRPr="00F52F44">
      <w:rPr>
        <w:color w:val="0070C0"/>
        <w:sz w:val="20"/>
        <w:szCs w:val="20"/>
      </w:rPr>
      <w:t>www.eshkol.info</w:t>
    </w:r>
  </w:p>
  <w:p w14:paraId="08E5FF65" w14:textId="77777777" w:rsidR="00230888" w:rsidRPr="00562F3A" w:rsidRDefault="00230888" w:rsidP="00095D34">
    <w:pPr>
      <w:pStyle w:val="a7"/>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3D4B5" w14:textId="77777777" w:rsidR="00302A4C" w:rsidRDefault="00302A4C" w:rsidP="00311A62">
      <w:r>
        <w:separator/>
      </w:r>
    </w:p>
  </w:footnote>
  <w:footnote w:type="continuationSeparator" w:id="0">
    <w:p w14:paraId="178E141D" w14:textId="77777777" w:rsidR="00302A4C" w:rsidRDefault="00302A4C" w:rsidP="00311A62">
      <w:r>
        <w:continuationSeparator/>
      </w:r>
    </w:p>
  </w:footnote>
  <w:footnote w:type="continuationNotice" w:id="1">
    <w:p w14:paraId="471ED759" w14:textId="77777777" w:rsidR="00302A4C" w:rsidRDefault="00302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hint="cs"/>
        <w:rtl/>
      </w:rPr>
      <w:id w:val="-546063628"/>
      <w:docPartObj>
        <w:docPartGallery w:val="Page Numbers (Top of Page)"/>
        <w:docPartUnique/>
      </w:docPartObj>
    </w:sdtPr>
    <w:sdtEndPr/>
    <w:sdtContent>
      <w:p w14:paraId="4A597310" w14:textId="62460713" w:rsidR="00230888" w:rsidRDefault="00230888" w:rsidP="00DB4DE2">
        <w:r>
          <w:rPr>
            <w:rFonts w:hint="cs"/>
            <w:rtl/>
            <w:lang w:val="he-IL"/>
          </w:rPr>
          <w:t xml:space="preserve">עמוד </w:t>
        </w:r>
        <w:r>
          <w:rPr>
            <w:noProof/>
            <w:rtl/>
          </w:rPr>
          <w:fldChar w:fldCharType="begin"/>
        </w:r>
        <w:r>
          <w:rPr>
            <w:noProof/>
          </w:rPr>
          <w:instrText xml:space="preserve"> PAGE </w:instrText>
        </w:r>
        <w:r>
          <w:rPr>
            <w:noProof/>
            <w:rtl/>
          </w:rPr>
          <w:fldChar w:fldCharType="separate"/>
        </w:r>
        <w:r w:rsidR="00AB325E">
          <w:rPr>
            <w:noProof/>
            <w:rtl/>
          </w:rPr>
          <w:t>103</w:t>
        </w:r>
        <w:r>
          <w:rPr>
            <w:noProof/>
            <w:rtl/>
          </w:rPr>
          <w:fldChar w:fldCharType="end"/>
        </w:r>
        <w:r>
          <w:rPr>
            <w:rFonts w:hint="cs"/>
            <w:rtl/>
            <w:lang w:val="he-IL"/>
          </w:rPr>
          <w:t xml:space="preserve"> מתוך </w:t>
        </w:r>
        <w:r>
          <w:rPr>
            <w:noProof/>
            <w:rtl/>
          </w:rPr>
          <w:fldChar w:fldCharType="begin"/>
        </w:r>
        <w:r>
          <w:rPr>
            <w:noProof/>
          </w:rPr>
          <w:instrText xml:space="preserve"> NUMPAGES  </w:instrText>
        </w:r>
        <w:r>
          <w:rPr>
            <w:noProof/>
            <w:rtl/>
          </w:rPr>
          <w:fldChar w:fldCharType="separate"/>
        </w:r>
        <w:r w:rsidR="00AB325E">
          <w:rPr>
            <w:noProof/>
            <w:rtl/>
          </w:rPr>
          <w:t>159</w:t>
        </w:r>
        <w:r>
          <w:rPr>
            <w:noProof/>
            <w:rtl/>
          </w:rPr>
          <w:fldChar w:fldCharType="end"/>
        </w:r>
      </w:p>
    </w:sdtContent>
  </w:sdt>
  <w:p w14:paraId="64A00C92" w14:textId="18F58128" w:rsidR="00230888" w:rsidRDefault="00230888" w:rsidP="00DB4DE2">
    <w:pPr>
      <w:ind w:right="-1276"/>
      <w:jc w:val="right"/>
    </w:pPr>
    <w:r>
      <w:rPr>
        <w:noProof/>
      </w:rPr>
      <w:drawing>
        <wp:inline distT="0" distB="0" distL="0" distR="0" wp14:anchorId="1DCD8029" wp14:editId="3D2D968D">
          <wp:extent cx="1079500" cy="9779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77900"/>
                  </a:xfrm>
                  <a:prstGeom prst="rect">
                    <a:avLst/>
                  </a:prstGeom>
                  <a:noFill/>
                  <a:ln>
                    <a:noFill/>
                  </a:ln>
                </pic:spPr>
              </pic:pic>
            </a:graphicData>
          </a:graphic>
        </wp:inline>
      </w:drawing>
    </w:r>
    <w:r>
      <w:rPr>
        <w:rFonts w:hint="cs"/>
        <w:sz w:val="36"/>
        <w:szCs w:val="36"/>
        <w:rtl/>
      </w:rPr>
      <w:t xml:space="preserve">          </w:t>
    </w:r>
  </w:p>
  <w:p w14:paraId="02869E6B" w14:textId="5FA89AC3" w:rsidR="00230888" w:rsidRDefault="0023088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50395305"/>
      <w:docPartObj>
        <w:docPartGallery w:val="Page Numbers (Top of Page)"/>
        <w:docPartUnique/>
      </w:docPartObj>
    </w:sdtPr>
    <w:sdtEndPr/>
    <w:sdtContent>
      <w:p w14:paraId="4CA8E358" w14:textId="77777777" w:rsidR="00230888" w:rsidRDefault="00230888">
        <w:r>
          <w:rPr>
            <w:rtl/>
            <w:lang w:val="he-IL"/>
          </w:rPr>
          <w:t xml:space="preserve">עמוד </w:t>
        </w:r>
        <w:r>
          <w:rPr>
            <w:noProof/>
          </w:rPr>
          <w:fldChar w:fldCharType="begin"/>
        </w:r>
        <w:r>
          <w:rPr>
            <w:noProof/>
          </w:rPr>
          <w:instrText xml:space="preserve"> PAGE </w:instrText>
        </w:r>
        <w:r>
          <w:rPr>
            <w:noProof/>
          </w:rPr>
          <w:fldChar w:fldCharType="separate"/>
        </w:r>
        <w:r w:rsidR="00AB325E">
          <w:rPr>
            <w:noProof/>
            <w:rtl/>
          </w:rPr>
          <w:t>158</w:t>
        </w:r>
        <w:r>
          <w:rPr>
            <w:noProof/>
          </w:rPr>
          <w:fldChar w:fldCharType="end"/>
        </w:r>
        <w:r>
          <w:rPr>
            <w:rtl/>
            <w:lang w:val="he-IL"/>
          </w:rPr>
          <w:t xml:space="preserve"> מתוך </w:t>
        </w:r>
        <w:r>
          <w:rPr>
            <w:noProof/>
          </w:rPr>
          <w:fldChar w:fldCharType="begin"/>
        </w:r>
        <w:r>
          <w:rPr>
            <w:noProof/>
          </w:rPr>
          <w:instrText xml:space="preserve"> NUMPAGES  </w:instrText>
        </w:r>
        <w:r>
          <w:rPr>
            <w:noProof/>
          </w:rPr>
          <w:fldChar w:fldCharType="separate"/>
        </w:r>
        <w:r w:rsidR="00AB325E">
          <w:rPr>
            <w:noProof/>
            <w:rtl/>
          </w:rPr>
          <w:t>159</w:t>
        </w:r>
        <w:r>
          <w:rPr>
            <w:noProof/>
          </w:rPr>
          <w:fldChar w:fldCharType="end"/>
        </w:r>
      </w:p>
    </w:sdtContent>
  </w:sdt>
  <w:p w14:paraId="06268C80" w14:textId="77777777" w:rsidR="00230888" w:rsidRDefault="00230888" w:rsidP="00760454">
    <w:pPr>
      <w:ind w:right="-1276"/>
      <w:jc w:val="right"/>
      <w:rPr>
        <w:rtl/>
      </w:rPr>
    </w:pPr>
    <w:r>
      <w:rPr>
        <w:noProof/>
      </w:rPr>
      <w:drawing>
        <wp:inline distT="0" distB="0" distL="0" distR="0" wp14:anchorId="45E4D9D9" wp14:editId="77862B80">
          <wp:extent cx="1088877" cy="972921"/>
          <wp:effectExtent l="0" t="0" r="0" b="0"/>
          <wp:docPr id="1" name="תמונה 1" descr="C:\Users\oferm\AppData\Local\Microsoft\Windows\INetCache\Content.Word\חברה כלכלית.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erm\AppData\Local\Microsoft\Windows\INetCache\Content.Word\חברה כלכלית.gif"/>
                  <pic:cNvPicPr>
                    <a:picLocks noChangeAspect="1" noChangeArrowheads="1"/>
                  </pic:cNvPicPr>
                </pic:nvPicPr>
                <pic:blipFill>
                  <a:blip r:embed="rId1"/>
                  <a:srcRect/>
                  <a:stretch>
                    <a:fillRect/>
                  </a:stretch>
                </pic:blipFill>
                <pic:spPr bwMode="auto">
                  <a:xfrm>
                    <a:off x="0" y="0"/>
                    <a:ext cx="1089709" cy="973664"/>
                  </a:xfrm>
                  <a:prstGeom prst="rect">
                    <a:avLst/>
                  </a:prstGeom>
                  <a:noFill/>
                  <a:ln w="9525">
                    <a:noFill/>
                    <a:miter lim="800000"/>
                    <a:headEnd/>
                    <a:tailEnd/>
                  </a:ln>
                </pic:spPr>
              </pic:pic>
            </a:graphicData>
          </a:graphic>
        </wp:inline>
      </w:drawing>
    </w:r>
    <w:r>
      <w:rPr>
        <w:rFonts w:hint="cs"/>
        <w:sz w:val="36"/>
        <w:szCs w:val="36"/>
        <w:rtl/>
      </w:rPr>
      <w:t xml:space="preserve">          </w:t>
    </w:r>
  </w:p>
  <w:p w14:paraId="0FE8C2B3" w14:textId="77777777" w:rsidR="00230888" w:rsidRDefault="0023088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7B8EDE2"/>
    <w:lvl w:ilvl="0">
      <w:numFmt w:val="bullet"/>
      <w:lvlText w:val="*"/>
      <w:lvlJc w:val="left"/>
    </w:lvl>
  </w:abstractNum>
  <w:abstractNum w:abstractNumId="1" w15:restartNumberingAfterBreak="0">
    <w:nsid w:val="00777F14"/>
    <w:multiLevelType w:val="hybridMultilevel"/>
    <w:tmpl w:val="CEE4B548"/>
    <w:lvl w:ilvl="0" w:tplc="4A5ADCA8">
      <w:start w:val="1"/>
      <w:numFmt w:val="bullet"/>
      <w:lvlText w:val=""/>
      <w:lvlJc w:val="left"/>
      <w:pPr>
        <w:ind w:left="1106" w:hanging="360"/>
      </w:pPr>
      <w:rPr>
        <w:rFonts w:ascii="Symbol" w:eastAsia="Times New Roman" w:hAnsi="Symbol" w:cs="David" w:hint="default"/>
      </w:rPr>
    </w:lvl>
    <w:lvl w:ilvl="1" w:tplc="04090003">
      <w:start w:val="1"/>
      <w:numFmt w:val="bullet"/>
      <w:lvlText w:val="o"/>
      <w:lvlJc w:val="left"/>
      <w:pPr>
        <w:ind w:left="1826" w:hanging="360"/>
      </w:pPr>
      <w:rPr>
        <w:rFonts w:ascii="Courier New" w:hAnsi="Courier New" w:cs="Courier New" w:hint="default"/>
      </w:rPr>
    </w:lvl>
    <w:lvl w:ilvl="2" w:tplc="04090005">
      <w:start w:val="1"/>
      <w:numFmt w:val="bullet"/>
      <w:lvlText w:val=""/>
      <w:lvlJc w:val="left"/>
      <w:pPr>
        <w:ind w:left="2546" w:hanging="360"/>
      </w:pPr>
      <w:rPr>
        <w:rFonts w:ascii="Wingdings" w:hAnsi="Wingdings" w:hint="default"/>
      </w:rPr>
    </w:lvl>
    <w:lvl w:ilvl="3" w:tplc="04090001">
      <w:start w:val="1"/>
      <w:numFmt w:val="bullet"/>
      <w:lvlText w:val=""/>
      <w:lvlJc w:val="left"/>
      <w:pPr>
        <w:ind w:left="3266" w:hanging="360"/>
      </w:pPr>
      <w:rPr>
        <w:rFonts w:ascii="Symbol" w:hAnsi="Symbol" w:hint="default"/>
      </w:rPr>
    </w:lvl>
    <w:lvl w:ilvl="4" w:tplc="04090003">
      <w:start w:val="1"/>
      <w:numFmt w:val="bullet"/>
      <w:lvlText w:val="o"/>
      <w:lvlJc w:val="left"/>
      <w:pPr>
        <w:ind w:left="3986" w:hanging="360"/>
      </w:pPr>
      <w:rPr>
        <w:rFonts w:ascii="Courier New" w:hAnsi="Courier New" w:cs="Courier New" w:hint="default"/>
      </w:rPr>
    </w:lvl>
    <w:lvl w:ilvl="5" w:tplc="04090005">
      <w:start w:val="1"/>
      <w:numFmt w:val="bullet"/>
      <w:lvlText w:val=""/>
      <w:lvlJc w:val="left"/>
      <w:pPr>
        <w:ind w:left="4706" w:hanging="360"/>
      </w:pPr>
      <w:rPr>
        <w:rFonts w:ascii="Wingdings" w:hAnsi="Wingdings" w:hint="default"/>
      </w:rPr>
    </w:lvl>
    <w:lvl w:ilvl="6" w:tplc="04090001">
      <w:start w:val="1"/>
      <w:numFmt w:val="bullet"/>
      <w:lvlText w:val=""/>
      <w:lvlJc w:val="left"/>
      <w:pPr>
        <w:ind w:left="5426" w:hanging="360"/>
      </w:pPr>
      <w:rPr>
        <w:rFonts w:ascii="Symbol" w:hAnsi="Symbol" w:hint="default"/>
      </w:rPr>
    </w:lvl>
    <w:lvl w:ilvl="7" w:tplc="04090003">
      <w:start w:val="1"/>
      <w:numFmt w:val="bullet"/>
      <w:lvlText w:val="o"/>
      <w:lvlJc w:val="left"/>
      <w:pPr>
        <w:ind w:left="6146" w:hanging="360"/>
      </w:pPr>
      <w:rPr>
        <w:rFonts w:ascii="Courier New" w:hAnsi="Courier New" w:cs="Courier New" w:hint="default"/>
      </w:rPr>
    </w:lvl>
    <w:lvl w:ilvl="8" w:tplc="04090005">
      <w:start w:val="1"/>
      <w:numFmt w:val="bullet"/>
      <w:lvlText w:val=""/>
      <w:lvlJc w:val="left"/>
      <w:pPr>
        <w:ind w:left="6866" w:hanging="360"/>
      </w:pPr>
      <w:rPr>
        <w:rFonts w:ascii="Wingdings" w:hAnsi="Wingdings" w:hint="default"/>
      </w:rPr>
    </w:lvl>
  </w:abstractNum>
  <w:abstractNum w:abstractNumId="2" w15:restartNumberingAfterBreak="0">
    <w:nsid w:val="00D631D7"/>
    <w:multiLevelType w:val="multilevel"/>
    <w:tmpl w:val="F8987BAC"/>
    <w:lvl w:ilvl="0">
      <w:start w:val="1"/>
      <w:numFmt w:val="decimal"/>
      <w:lvlText w:val="%1."/>
      <w:lvlJc w:val="left"/>
      <w:pPr>
        <w:ind w:left="644" w:hanging="360"/>
      </w:pPr>
    </w:lvl>
    <w:lvl w:ilvl="1">
      <w:start w:val="1"/>
      <w:numFmt w:val="hebrew1"/>
      <w:lvlText w:val="%2."/>
      <w:lvlJc w:val="center"/>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DD4690"/>
    <w:multiLevelType w:val="multilevel"/>
    <w:tmpl w:val="C3AC3752"/>
    <w:lvl w:ilvl="0">
      <w:start w:val="1"/>
      <w:numFmt w:val="decimal"/>
      <w:lvlText w:val="%1."/>
      <w:lvlJc w:val="left"/>
      <w:pPr>
        <w:ind w:left="360"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rPr>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1060447"/>
    <w:multiLevelType w:val="multilevel"/>
    <w:tmpl w:val="C0121760"/>
    <w:lvl w:ilvl="0">
      <w:start w:val="1"/>
      <w:numFmt w:val="decimal"/>
      <w:lvlText w:val="%1"/>
      <w:lvlJc w:val="left"/>
      <w:pPr>
        <w:ind w:left="620" w:hanging="620"/>
      </w:pPr>
      <w:rPr>
        <w:rFonts w:hint="default"/>
        <w:b w:val="0"/>
      </w:rPr>
    </w:lvl>
    <w:lvl w:ilvl="1">
      <w:start w:val="6"/>
      <w:numFmt w:val="decimal"/>
      <w:lvlText w:val="%1.%2"/>
      <w:lvlJc w:val="left"/>
      <w:pPr>
        <w:ind w:left="980" w:hanging="62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bCs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01570EBF"/>
    <w:multiLevelType w:val="multilevel"/>
    <w:tmpl w:val="E43C6D06"/>
    <w:lvl w:ilvl="0">
      <w:start w:val="1"/>
      <w:numFmt w:val="decimal"/>
      <w:lvlText w:val="%1."/>
      <w:lvlJc w:val="left"/>
      <w:pPr>
        <w:ind w:left="360" w:hanging="360"/>
      </w:pPr>
    </w:lvl>
    <w:lvl w:ilvl="1">
      <w:start w:val="1"/>
      <w:numFmt w:val="decimal"/>
      <w:lvlText w:val="%1.%2."/>
      <w:lvlJc w:val="left"/>
      <w:pPr>
        <w:ind w:left="715" w:hanging="432"/>
      </w:pPr>
      <w:rPr>
        <w:lang w:val="en-US"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26048A0"/>
    <w:multiLevelType w:val="hybridMultilevel"/>
    <w:tmpl w:val="B2B6969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EE1CC7"/>
    <w:multiLevelType w:val="hybridMultilevel"/>
    <w:tmpl w:val="BE02037E"/>
    <w:lvl w:ilvl="0" w:tplc="AA0C3FF4">
      <w:start w:val="1"/>
      <w:numFmt w:val="decimal"/>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8" w15:restartNumberingAfterBreak="0">
    <w:nsid w:val="047A7CD8"/>
    <w:multiLevelType w:val="multilevel"/>
    <w:tmpl w:val="950A3958"/>
    <w:lvl w:ilvl="0">
      <w:start w:val="3"/>
      <w:numFmt w:val="decimal"/>
      <w:lvlText w:val="%1"/>
      <w:lvlJc w:val="left"/>
      <w:pPr>
        <w:ind w:left="620" w:hanging="620"/>
      </w:pPr>
      <w:rPr>
        <w:rFonts w:hint="default"/>
      </w:rPr>
    </w:lvl>
    <w:lvl w:ilvl="1">
      <w:start w:val="8"/>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hebrew1"/>
      <w:lvlText w:val="%4."/>
      <w:lvlJc w:val="center"/>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81366D"/>
    <w:multiLevelType w:val="hybridMultilevel"/>
    <w:tmpl w:val="C0447624"/>
    <w:lvl w:ilvl="0" w:tplc="04090013">
      <w:start w:val="1"/>
      <w:numFmt w:val="hebrew1"/>
      <w:lvlText w:val="%1."/>
      <w:lvlJc w:val="center"/>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0" w15:restartNumberingAfterBreak="0">
    <w:nsid w:val="09D43C6D"/>
    <w:multiLevelType w:val="multilevel"/>
    <w:tmpl w:val="85AED348"/>
    <w:lvl w:ilvl="0">
      <w:start w:val="1"/>
      <w:numFmt w:val="decimal"/>
      <w:pStyle w:val="Nosa1"/>
      <w:lvlText w:val="%1."/>
      <w:lvlJc w:val="center"/>
      <w:pPr>
        <w:tabs>
          <w:tab w:val="num" w:pos="737"/>
        </w:tabs>
        <w:ind w:left="737" w:hanging="567"/>
      </w:pPr>
      <w:rPr>
        <w:rFonts w:ascii="Times New Roman" w:hAnsi="Times New Roman" w:cs="David" w:hint="default"/>
        <w:b w:val="0"/>
        <w:bCs w:val="0"/>
        <w:i w:val="0"/>
        <w:iCs w:val="0"/>
        <w:sz w:val="22"/>
        <w:szCs w:val="26"/>
        <w:u w:val="none"/>
      </w:rPr>
    </w:lvl>
    <w:lvl w:ilvl="1">
      <w:start w:val="1"/>
      <w:numFmt w:val="hebrew1"/>
      <w:lvlText w:val="(%2)"/>
      <w:lvlJc w:val="center"/>
      <w:pPr>
        <w:tabs>
          <w:tab w:val="num" w:pos="1418"/>
        </w:tabs>
        <w:ind w:left="1418" w:hanging="567"/>
      </w:pPr>
      <w:rPr>
        <w:rFonts w:cs="David" w:hint="default"/>
        <w:szCs w:val="26"/>
      </w:rPr>
    </w:lvl>
    <w:lvl w:ilvl="2">
      <w:start w:val="1"/>
      <w:numFmt w:val="decimal"/>
      <w:lvlText w:val="(%3)"/>
      <w:lvlJc w:val="center"/>
      <w:pPr>
        <w:tabs>
          <w:tab w:val="num" w:pos="2155"/>
        </w:tabs>
        <w:ind w:left="2155" w:hanging="567"/>
      </w:pPr>
    </w:lvl>
    <w:lvl w:ilvl="3">
      <w:start w:val="1"/>
      <w:numFmt w:val="decimal"/>
      <w:lvlText w:val="1. %4"/>
      <w:lvlJc w:val="center"/>
      <w:pPr>
        <w:tabs>
          <w:tab w:val="num" w:pos="2835"/>
        </w:tabs>
        <w:ind w:left="2835" w:hanging="567"/>
      </w:pPr>
    </w:lvl>
    <w:lvl w:ilvl="4">
      <w:start w:val="1"/>
      <w:numFmt w:val="hebrew1"/>
      <w:lvlText w:val="%1.%2.%3.%4.%5."/>
      <w:lvlJc w:val="center"/>
      <w:pPr>
        <w:tabs>
          <w:tab w:val="num" w:pos="2160"/>
        </w:tabs>
        <w:ind w:left="1800" w:hanging="360"/>
      </w:pPr>
    </w:lvl>
    <w:lvl w:ilvl="5">
      <w:start w:val="1"/>
      <w:numFmt w:val="decimal"/>
      <w:lvlText w:val="%1.%2.%3.%4.%5.%6."/>
      <w:lvlJc w:val="center"/>
      <w:pPr>
        <w:tabs>
          <w:tab w:val="num" w:pos="2448"/>
        </w:tabs>
        <w:ind w:left="2160" w:hanging="360"/>
      </w:pPr>
    </w:lvl>
    <w:lvl w:ilvl="6">
      <w:start w:val="1"/>
      <w:numFmt w:val="hebrew1"/>
      <w:lvlText w:val="%1.%2.%3.%4.%5.%6.%7."/>
      <w:lvlJc w:val="center"/>
      <w:pPr>
        <w:tabs>
          <w:tab w:val="num" w:pos="2808"/>
        </w:tabs>
        <w:ind w:left="2520" w:hanging="360"/>
      </w:pPr>
    </w:lvl>
    <w:lvl w:ilvl="7">
      <w:start w:val="1"/>
      <w:numFmt w:val="decimal"/>
      <w:lvlText w:val="%1.%2.%3.%4.%5.%6.%7.%8."/>
      <w:lvlJc w:val="center"/>
      <w:pPr>
        <w:tabs>
          <w:tab w:val="num" w:pos="3168"/>
        </w:tabs>
        <w:ind w:left="2880" w:hanging="360"/>
      </w:pPr>
    </w:lvl>
    <w:lvl w:ilvl="8">
      <w:start w:val="1"/>
      <w:numFmt w:val="hebrew1"/>
      <w:lvlText w:val="%1.%2.%3.%4.%5.%6.%7.%8.%9."/>
      <w:lvlJc w:val="center"/>
      <w:pPr>
        <w:tabs>
          <w:tab w:val="num" w:pos="3528"/>
        </w:tabs>
        <w:ind w:left="3240" w:hanging="360"/>
      </w:pPr>
    </w:lvl>
  </w:abstractNum>
  <w:abstractNum w:abstractNumId="11" w15:restartNumberingAfterBreak="0">
    <w:nsid w:val="0A230483"/>
    <w:multiLevelType w:val="hybridMultilevel"/>
    <w:tmpl w:val="9D8A1D78"/>
    <w:lvl w:ilvl="0" w:tplc="04090013">
      <w:start w:val="1"/>
      <w:numFmt w:val="hebrew1"/>
      <w:lvlText w:val="%1."/>
      <w:lvlJc w:val="center"/>
      <w:pPr>
        <w:ind w:left="628" w:firstLine="0"/>
      </w:pPr>
      <w:rPr>
        <w:b w:val="0"/>
        <w:i w:val="0"/>
        <w:strike w:val="0"/>
        <w:dstrike w:val="0"/>
        <w:color w:val="000000"/>
        <w:sz w:val="24"/>
        <w:szCs w:val="24"/>
        <w:u w:val="none" w:color="000000"/>
        <w:effect w:val="none"/>
        <w:bdr w:val="none" w:sz="0" w:space="0" w:color="auto" w:frame="1"/>
        <w:vertAlign w:val="baseline"/>
      </w:rPr>
    </w:lvl>
    <w:lvl w:ilvl="1" w:tplc="242E3BF2">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0888B30">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AE6CB8">
      <w:start w:val="1"/>
      <w:numFmt w:val="decimal"/>
      <w:lvlText w:val="%4"/>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923966">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7A4AF90">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986FEA">
      <w:start w:val="1"/>
      <w:numFmt w:val="decimal"/>
      <w:lvlText w:val="%7"/>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F2207C">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DF23B74">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A301501"/>
    <w:multiLevelType w:val="hybridMultilevel"/>
    <w:tmpl w:val="190A19B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0A384279"/>
    <w:multiLevelType w:val="hybridMultilevel"/>
    <w:tmpl w:val="C0447624"/>
    <w:lvl w:ilvl="0" w:tplc="04090013">
      <w:start w:val="1"/>
      <w:numFmt w:val="hebrew1"/>
      <w:lvlText w:val="%1."/>
      <w:lvlJc w:val="center"/>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4" w15:restartNumberingAfterBreak="0">
    <w:nsid w:val="0AA62F3E"/>
    <w:multiLevelType w:val="multilevel"/>
    <w:tmpl w:val="37E0E5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AB147BD"/>
    <w:multiLevelType w:val="multilevel"/>
    <w:tmpl w:val="0FB84336"/>
    <w:styleLink w:val="Style2"/>
    <w:lvl w:ilvl="0">
      <w:start w:val="1"/>
      <w:numFmt w:val="none"/>
      <w:lvlText w:val="4.0"/>
      <w:lvlJc w:val="left"/>
      <w:pPr>
        <w:ind w:left="720" w:hanging="360"/>
      </w:pPr>
      <w:rPr>
        <w:rFonts w:hint="default"/>
      </w:rPr>
    </w:lvl>
    <w:lvl w:ilvl="1">
      <w:start w:val="1"/>
      <w:numFmt w:val="lowerLetter"/>
      <w:lvlText w:val="%2)"/>
      <w:lvlJc w:val="left"/>
      <w:pPr>
        <w:ind w:left="1080" w:hanging="360"/>
      </w:pPr>
      <w:rPr>
        <w:rFonts w:ascii="David" w:hAnsi="David" w:cs="David" w:hint="default"/>
        <w:sz w:val="24"/>
        <w:szCs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0BFB4DE4"/>
    <w:multiLevelType w:val="multilevel"/>
    <w:tmpl w:val="D7903108"/>
    <w:lvl w:ilvl="0">
      <w:start w:val="1"/>
      <w:numFmt w:val="decimal"/>
      <w:lvlText w:val="%1."/>
      <w:lvlJc w:val="left"/>
      <w:pPr>
        <w:tabs>
          <w:tab w:val="num" w:pos="567"/>
        </w:tabs>
        <w:ind w:left="567" w:hanging="567"/>
      </w:pPr>
      <w:rPr>
        <w:rFonts w:hint="default"/>
        <w:b w:val="0"/>
        <w:bCs/>
        <w:sz w:val="24"/>
      </w:rPr>
    </w:lvl>
    <w:lvl w:ilvl="1">
      <w:start w:val="1"/>
      <w:numFmt w:val="decimal"/>
      <w:lvlText w:val="%1.%2"/>
      <w:lvlJc w:val="left"/>
      <w:pPr>
        <w:tabs>
          <w:tab w:val="num" w:pos="1361"/>
        </w:tabs>
        <w:ind w:left="1361" w:hanging="681"/>
      </w:pPr>
      <w:rPr>
        <w:rFonts w:hint="default"/>
      </w:rPr>
    </w:lvl>
    <w:lvl w:ilvl="2">
      <w:start w:val="1"/>
      <w:numFmt w:val="decimal"/>
      <w:lvlText w:val="%1.%2.%3"/>
      <w:lvlJc w:val="right"/>
      <w:pPr>
        <w:tabs>
          <w:tab w:val="num" w:pos="0"/>
        </w:tabs>
        <w:ind w:left="1814" w:hanging="680"/>
      </w:pPr>
      <w:rPr>
        <w:rFonts w:hint="default"/>
        <w:b w:val="0"/>
        <w:bCs w:val="0"/>
      </w:rPr>
    </w:lvl>
    <w:lvl w:ilvl="3">
      <w:start w:val="1"/>
      <w:numFmt w:val="decimal"/>
      <w:pStyle w:val="Ragil4"/>
      <w:lvlText w:val="%1.%2.%3.%4"/>
      <w:lvlJc w:val="right"/>
      <w:pPr>
        <w:tabs>
          <w:tab w:val="num" w:pos="0"/>
        </w:tabs>
        <w:ind w:left="2608" w:hanging="794"/>
      </w:pPr>
      <w:rPr>
        <w:rFonts w:hint="default"/>
      </w:rPr>
    </w:lvl>
    <w:lvl w:ilvl="4">
      <w:start w:val="1"/>
      <w:numFmt w:val="decimal"/>
      <w:lvlText w:val="%1.%2.%3.%4.%5"/>
      <w:lvlJc w:val="right"/>
      <w:pPr>
        <w:tabs>
          <w:tab w:val="num" w:pos="0"/>
        </w:tabs>
        <w:ind w:left="3515" w:hanging="907"/>
      </w:pPr>
      <w:rPr>
        <w:rFonts w:hint="default"/>
      </w:rPr>
    </w:lvl>
    <w:lvl w:ilvl="5">
      <w:start w:val="1"/>
      <w:numFmt w:val="decimal"/>
      <w:lvlText w:val="%1.%2.%3.%4.%5.%6"/>
      <w:lvlJc w:val="center"/>
      <w:pPr>
        <w:tabs>
          <w:tab w:val="num" w:pos="0"/>
        </w:tabs>
        <w:ind w:left="4224" w:hanging="709"/>
      </w:pPr>
      <w:rPr>
        <w:rFonts w:hint="default"/>
      </w:rPr>
    </w:lvl>
    <w:lvl w:ilvl="6">
      <w:start w:val="1"/>
      <w:numFmt w:val="decimal"/>
      <w:lvlText w:val="%1.%2.%3.%4.%5.%6.%7"/>
      <w:lvlJc w:val="center"/>
      <w:pPr>
        <w:tabs>
          <w:tab w:val="num" w:pos="0"/>
        </w:tabs>
        <w:ind w:left="4933" w:hanging="709"/>
      </w:pPr>
      <w:rPr>
        <w:rFonts w:hint="default"/>
      </w:rPr>
    </w:lvl>
    <w:lvl w:ilvl="7">
      <w:start w:val="1"/>
      <w:numFmt w:val="decimal"/>
      <w:lvlText w:val="%1.%2.%3.%4.%5.%6.%7.%8"/>
      <w:lvlJc w:val="center"/>
      <w:pPr>
        <w:tabs>
          <w:tab w:val="num" w:pos="0"/>
        </w:tabs>
        <w:ind w:left="5642" w:hanging="709"/>
      </w:pPr>
      <w:rPr>
        <w:rFonts w:hint="default"/>
      </w:rPr>
    </w:lvl>
    <w:lvl w:ilvl="8">
      <w:start w:val="1"/>
      <w:numFmt w:val="decimal"/>
      <w:lvlText w:val="%1.%2.%3.%4.%5.%6.%7.%8.%9"/>
      <w:lvlJc w:val="center"/>
      <w:pPr>
        <w:tabs>
          <w:tab w:val="num" w:pos="0"/>
        </w:tabs>
        <w:ind w:left="6351" w:hanging="709"/>
      </w:pPr>
      <w:rPr>
        <w:rFonts w:hint="default"/>
      </w:rPr>
    </w:lvl>
  </w:abstractNum>
  <w:abstractNum w:abstractNumId="17" w15:restartNumberingAfterBreak="0">
    <w:nsid w:val="0D523FFC"/>
    <w:multiLevelType w:val="hybridMultilevel"/>
    <w:tmpl w:val="1F8A3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692A45"/>
    <w:multiLevelType w:val="multilevel"/>
    <w:tmpl w:val="7DF0035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880" w:hanging="720"/>
      </w:pPr>
      <w:rPr>
        <w:rFonts w:hint="default"/>
        <w:b w:val="0"/>
        <w:bCs w:val="0"/>
        <w:sz w:val="24"/>
        <w:szCs w:val="24"/>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0D774198"/>
    <w:multiLevelType w:val="multilevel"/>
    <w:tmpl w:val="C8981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0E11640E"/>
    <w:multiLevelType w:val="multilevel"/>
    <w:tmpl w:val="0409001F"/>
    <w:numStyleLink w:val="111111"/>
  </w:abstractNum>
  <w:abstractNum w:abstractNumId="21" w15:restartNumberingAfterBreak="0">
    <w:nsid w:val="0E4F1265"/>
    <w:multiLevelType w:val="hybridMultilevel"/>
    <w:tmpl w:val="A90A8970"/>
    <w:lvl w:ilvl="0" w:tplc="AAE83AFE">
      <w:start w:val="1"/>
      <w:numFmt w:val="decimal"/>
      <w:lvlText w:val="%1."/>
      <w:lvlJc w:val="left"/>
      <w:pPr>
        <w:ind w:left="1532" w:hanging="360"/>
      </w:pPr>
      <w:rPr>
        <w:rFonts w:hint="default"/>
        <w:sz w:val="20"/>
      </w:rPr>
    </w:lvl>
    <w:lvl w:ilvl="1" w:tplc="04090019" w:tentative="1">
      <w:start w:val="1"/>
      <w:numFmt w:val="lowerLetter"/>
      <w:lvlText w:val="%2."/>
      <w:lvlJc w:val="left"/>
      <w:pPr>
        <w:ind w:left="2252" w:hanging="360"/>
      </w:pPr>
    </w:lvl>
    <w:lvl w:ilvl="2" w:tplc="0409001B">
      <w:start w:val="1"/>
      <w:numFmt w:val="lowerRoman"/>
      <w:lvlText w:val="%3."/>
      <w:lvlJc w:val="right"/>
      <w:pPr>
        <w:ind w:left="2972" w:hanging="180"/>
      </w:pPr>
    </w:lvl>
    <w:lvl w:ilvl="3" w:tplc="0409000F" w:tentative="1">
      <w:start w:val="1"/>
      <w:numFmt w:val="decimal"/>
      <w:lvlText w:val="%4."/>
      <w:lvlJc w:val="left"/>
      <w:pPr>
        <w:ind w:left="3692" w:hanging="360"/>
      </w:pPr>
    </w:lvl>
    <w:lvl w:ilvl="4" w:tplc="04090019" w:tentative="1">
      <w:start w:val="1"/>
      <w:numFmt w:val="lowerLetter"/>
      <w:lvlText w:val="%5."/>
      <w:lvlJc w:val="left"/>
      <w:pPr>
        <w:ind w:left="4412" w:hanging="360"/>
      </w:pPr>
    </w:lvl>
    <w:lvl w:ilvl="5" w:tplc="0409001B" w:tentative="1">
      <w:start w:val="1"/>
      <w:numFmt w:val="lowerRoman"/>
      <w:lvlText w:val="%6."/>
      <w:lvlJc w:val="right"/>
      <w:pPr>
        <w:ind w:left="5132" w:hanging="180"/>
      </w:pPr>
    </w:lvl>
    <w:lvl w:ilvl="6" w:tplc="0409000F" w:tentative="1">
      <w:start w:val="1"/>
      <w:numFmt w:val="decimal"/>
      <w:lvlText w:val="%7."/>
      <w:lvlJc w:val="left"/>
      <w:pPr>
        <w:ind w:left="5852" w:hanging="360"/>
      </w:pPr>
    </w:lvl>
    <w:lvl w:ilvl="7" w:tplc="04090019" w:tentative="1">
      <w:start w:val="1"/>
      <w:numFmt w:val="lowerLetter"/>
      <w:lvlText w:val="%8."/>
      <w:lvlJc w:val="left"/>
      <w:pPr>
        <w:ind w:left="6572" w:hanging="360"/>
      </w:pPr>
    </w:lvl>
    <w:lvl w:ilvl="8" w:tplc="0409001B" w:tentative="1">
      <w:start w:val="1"/>
      <w:numFmt w:val="lowerRoman"/>
      <w:lvlText w:val="%9."/>
      <w:lvlJc w:val="right"/>
      <w:pPr>
        <w:ind w:left="7292" w:hanging="180"/>
      </w:pPr>
    </w:lvl>
  </w:abstractNum>
  <w:abstractNum w:abstractNumId="22" w15:restartNumberingAfterBreak="0">
    <w:nsid w:val="1049760F"/>
    <w:multiLevelType w:val="multilevel"/>
    <w:tmpl w:val="C9C87824"/>
    <w:lvl w:ilvl="0">
      <w:start w:val="51"/>
      <w:numFmt w:val="decimal"/>
      <w:lvlText w:val="%1"/>
      <w:lvlJc w:val="left"/>
      <w:pPr>
        <w:ind w:left="360" w:hanging="360"/>
      </w:pPr>
      <w:rPr>
        <w:rFonts w:ascii="Times New Roman" w:hAnsi="Times New Roman" w:hint="default"/>
        <w:sz w:val="24"/>
      </w:rPr>
    </w:lvl>
    <w:lvl w:ilvl="1">
      <w:start w:val="1"/>
      <w:numFmt w:val="decimal"/>
      <w:lvlText w:val="%1.%2"/>
      <w:lvlJc w:val="left"/>
      <w:pPr>
        <w:ind w:left="1665" w:hanging="360"/>
      </w:pPr>
      <w:rPr>
        <w:rFonts w:ascii="Times New Roman" w:hAnsi="Times New Roman" w:hint="default"/>
        <w:sz w:val="24"/>
      </w:rPr>
    </w:lvl>
    <w:lvl w:ilvl="2">
      <w:start w:val="1"/>
      <w:numFmt w:val="hebrew1"/>
      <w:lvlText w:val="%3."/>
      <w:lvlJc w:val="center"/>
      <w:pPr>
        <w:ind w:left="3330" w:hanging="720"/>
      </w:pPr>
      <w:rPr>
        <w:rFonts w:hint="default"/>
        <w:sz w:val="24"/>
      </w:rPr>
    </w:lvl>
    <w:lvl w:ilvl="3">
      <w:start w:val="1"/>
      <w:numFmt w:val="decimal"/>
      <w:lvlText w:val="%1.%2.%3.%4"/>
      <w:lvlJc w:val="left"/>
      <w:pPr>
        <w:ind w:left="4995" w:hanging="1080"/>
      </w:pPr>
      <w:rPr>
        <w:rFonts w:ascii="Times New Roman" w:hAnsi="Times New Roman" w:hint="default"/>
        <w:sz w:val="24"/>
      </w:rPr>
    </w:lvl>
    <w:lvl w:ilvl="4">
      <w:start w:val="1"/>
      <w:numFmt w:val="decimal"/>
      <w:lvlText w:val="%1.%2.%3.%4.%5"/>
      <w:lvlJc w:val="left"/>
      <w:pPr>
        <w:ind w:left="6300" w:hanging="1080"/>
      </w:pPr>
      <w:rPr>
        <w:rFonts w:ascii="Times New Roman" w:hAnsi="Times New Roman" w:hint="default"/>
        <w:sz w:val="24"/>
      </w:rPr>
    </w:lvl>
    <w:lvl w:ilvl="5">
      <w:start w:val="1"/>
      <w:numFmt w:val="decimal"/>
      <w:lvlText w:val="%1.%2.%3.%4.%5.%6"/>
      <w:lvlJc w:val="left"/>
      <w:pPr>
        <w:ind w:left="7965" w:hanging="1440"/>
      </w:pPr>
      <w:rPr>
        <w:rFonts w:ascii="Times New Roman" w:hAnsi="Times New Roman" w:hint="default"/>
        <w:sz w:val="24"/>
      </w:rPr>
    </w:lvl>
    <w:lvl w:ilvl="6">
      <w:start w:val="1"/>
      <w:numFmt w:val="decimal"/>
      <w:lvlText w:val="%1.%2.%3.%4.%5.%6.%7"/>
      <w:lvlJc w:val="left"/>
      <w:pPr>
        <w:ind w:left="9270" w:hanging="1440"/>
      </w:pPr>
      <w:rPr>
        <w:rFonts w:ascii="Times New Roman" w:hAnsi="Times New Roman" w:hint="default"/>
        <w:sz w:val="24"/>
      </w:rPr>
    </w:lvl>
    <w:lvl w:ilvl="7">
      <w:start w:val="1"/>
      <w:numFmt w:val="decimal"/>
      <w:lvlText w:val="%1.%2.%3.%4.%5.%6.%7.%8"/>
      <w:lvlJc w:val="left"/>
      <w:pPr>
        <w:ind w:left="10935" w:hanging="1800"/>
      </w:pPr>
      <w:rPr>
        <w:rFonts w:ascii="Times New Roman" w:hAnsi="Times New Roman" w:hint="default"/>
        <w:sz w:val="24"/>
      </w:rPr>
    </w:lvl>
    <w:lvl w:ilvl="8">
      <w:start w:val="1"/>
      <w:numFmt w:val="decimal"/>
      <w:lvlText w:val="%1.%2.%3.%4.%5.%6.%7.%8.%9"/>
      <w:lvlJc w:val="left"/>
      <w:pPr>
        <w:ind w:left="12240" w:hanging="1800"/>
      </w:pPr>
      <w:rPr>
        <w:rFonts w:ascii="Times New Roman" w:hAnsi="Times New Roman" w:hint="default"/>
        <w:sz w:val="24"/>
      </w:rPr>
    </w:lvl>
  </w:abstractNum>
  <w:abstractNum w:abstractNumId="23" w15:restartNumberingAfterBreak="0">
    <w:nsid w:val="10540F47"/>
    <w:multiLevelType w:val="hybridMultilevel"/>
    <w:tmpl w:val="79B48772"/>
    <w:lvl w:ilvl="0" w:tplc="B8088AD8">
      <w:start w:val="1"/>
      <w:numFmt w:val="none"/>
      <w:pStyle w:val="5"/>
      <w:lvlText w:val="הנדון :"/>
      <w:lvlJc w:val="left"/>
      <w:pPr>
        <w:tabs>
          <w:tab w:val="num" w:pos="2835"/>
        </w:tabs>
        <w:ind w:left="2835" w:hanging="2268"/>
      </w:pPr>
      <w:rPr>
        <w:rFonts w:cs="David"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08325B5"/>
    <w:multiLevelType w:val="multilevel"/>
    <w:tmpl w:val="E96443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0DF6E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2254FD8"/>
    <w:multiLevelType w:val="hybridMultilevel"/>
    <w:tmpl w:val="B538D454"/>
    <w:lvl w:ilvl="0" w:tplc="13BA1B90">
      <w:start w:val="1"/>
      <w:numFmt w:val="decimal"/>
      <w:lvlText w:val="(%1)"/>
      <w:lvlJc w:val="left"/>
      <w:pPr>
        <w:ind w:left="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5A85EF8">
      <w:start w:val="1"/>
      <w:numFmt w:val="lowerLetter"/>
      <w:lvlText w:val="%2"/>
      <w:lvlJc w:val="left"/>
      <w:pPr>
        <w:ind w:left="10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2A2CC0">
      <w:start w:val="1"/>
      <w:numFmt w:val="lowerRoman"/>
      <w:lvlText w:val="%3"/>
      <w:lvlJc w:val="left"/>
      <w:pPr>
        <w:ind w:left="18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512DA0E">
      <w:start w:val="1"/>
      <w:numFmt w:val="decimal"/>
      <w:lvlText w:val="%4"/>
      <w:lvlJc w:val="left"/>
      <w:pPr>
        <w:ind w:left="25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A7E76F8">
      <w:start w:val="1"/>
      <w:numFmt w:val="lowerLetter"/>
      <w:lvlText w:val="%5"/>
      <w:lvlJc w:val="left"/>
      <w:pPr>
        <w:ind w:left="324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0D0717C">
      <w:start w:val="1"/>
      <w:numFmt w:val="lowerRoman"/>
      <w:lvlText w:val="%6"/>
      <w:lvlJc w:val="left"/>
      <w:pPr>
        <w:ind w:left="39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3EF54C">
      <w:start w:val="1"/>
      <w:numFmt w:val="decimal"/>
      <w:lvlText w:val="%7"/>
      <w:lvlJc w:val="left"/>
      <w:pPr>
        <w:ind w:left="468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ECF66E">
      <w:start w:val="1"/>
      <w:numFmt w:val="lowerLetter"/>
      <w:lvlText w:val="%8"/>
      <w:lvlJc w:val="left"/>
      <w:pPr>
        <w:ind w:left="54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FB2A95C">
      <w:start w:val="1"/>
      <w:numFmt w:val="lowerRoman"/>
      <w:lvlText w:val="%9"/>
      <w:lvlJc w:val="left"/>
      <w:pPr>
        <w:ind w:left="612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22B1E58"/>
    <w:multiLevelType w:val="multilevel"/>
    <w:tmpl w:val="78D63F5E"/>
    <w:lvl w:ilvl="0">
      <w:start w:val="3"/>
      <w:numFmt w:val="decimal"/>
      <w:lvlText w:val="%1"/>
      <w:lvlJc w:val="left"/>
      <w:pPr>
        <w:ind w:left="620" w:hanging="620"/>
      </w:pPr>
      <w:rPr>
        <w:rFonts w:hint="default"/>
      </w:rPr>
    </w:lvl>
    <w:lvl w:ilvl="1">
      <w:start w:val="8"/>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6A3301C"/>
    <w:multiLevelType w:val="hybridMultilevel"/>
    <w:tmpl w:val="D5A6E696"/>
    <w:lvl w:ilvl="0" w:tplc="9BFCB1F8">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292B8DC">
      <w:start w:val="1"/>
      <w:numFmt w:val="lowerLetter"/>
      <w:lvlText w:val="%2"/>
      <w:lvlJc w:val="left"/>
      <w:pPr>
        <w:ind w:left="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744BBD6">
      <w:start w:val="1"/>
      <w:numFmt w:val="decimal"/>
      <w:lvlRestart w:val="0"/>
      <w:lvlText w:val="(%3)"/>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E487148">
      <w:start w:val="1"/>
      <w:numFmt w:val="decimal"/>
      <w:lvlText w:val="%4"/>
      <w:lvlJc w:val="left"/>
      <w:pPr>
        <w:ind w:left="1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3A36CE">
      <w:start w:val="1"/>
      <w:numFmt w:val="lowerLetter"/>
      <w:lvlText w:val="%5"/>
      <w:lvlJc w:val="left"/>
      <w:pPr>
        <w:ind w:left="2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BD2D4D4">
      <w:start w:val="1"/>
      <w:numFmt w:val="lowerRoman"/>
      <w:lvlText w:val="%6"/>
      <w:lvlJc w:val="left"/>
      <w:pPr>
        <w:ind w:left="2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BCF9F8">
      <w:start w:val="1"/>
      <w:numFmt w:val="decimal"/>
      <w:lvlText w:val="%7"/>
      <w:lvlJc w:val="left"/>
      <w:pPr>
        <w:ind w:left="3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4624F6">
      <w:start w:val="1"/>
      <w:numFmt w:val="lowerLetter"/>
      <w:lvlText w:val="%8"/>
      <w:lvlJc w:val="left"/>
      <w:pPr>
        <w:ind w:left="4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DC21CC8">
      <w:start w:val="1"/>
      <w:numFmt w:val="lowerRoman"/>
      <w:lvlText w:val="%9"/>
      <w:lvlJc w:val="left"/>
      <w:pPr>
        <w:ind w:left="4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195C11A5"/>
    <w:multiLevelType w:val="multilevel"/>
    <w:tmpl w:val="6C7EA566"/>
    <w:lvl w:ilvl="0">
      <w:start w:val="1"/>
      <w:numFmt w:val="decimal"/>
      <w:lvlText w:val="%1."/>
      <w:lvlJc w:val="left"/>
      <w:pPr>
        <w:tabs>
          <w:tab w:val="num" w:pos="1854"/>
        </w:tabs>
        <w:ind w:left="1854" w:hanging="720"/>
      </w:pPr>
      <w:rPr>
        <w:rFonts w:cs="David"/>
        <w:b w:val="0"/>
        <w:bCs w:val="0"/>
        <w:sz w:val="24"/>
        <w:szCs w:val="24"/>
        <w:lang w:val="en-US" w:bidi="he-IL"/>
      </w:rPr>
    </w:lvl>
    <w:lvl w:ilvl="1">
      <w:start w:val="1"/>
      <w:numFmt w:val="decimal"/>
      <w:lvlText w:val="%2."/>
      <w:lvlJc w:val="left"/>
      <w:pPr>
        <w:tabs>
          <w:tab w:val="num" w:pos="1713"/>
        </w:tabs>
        <w:ind w:left="1713" w:hanging="720"/>
      </w:pPr>
    </w:lvl>
    <w:lvl w:ilvl="2">
      <w:start w:val="1"/>
      <w:numFmt w:val="hebrew1"/>
      <w:lvlText w:val="%3."/>
      <w:lvlJc w:val="center"/>
      <w:pPr>
        <w:tabs>
          <w:tab w:val="num" w:pos="2846"/>
        </w:tabs>
        <w:ind w:left="2846" w:hanging="720"/>
      </w:pPr>
      <w:rPr>
        <w:b w:val="0"/>
        <w:bCs w:val="0"/>
      </w:rPr>
    </w:lvl>
    <w:lvl w:ilvl="3">
      <w:start w:val="1"/>
      <w:numFmt w:val="decimal"/>
      <w:lvlText w:val="%4."/>
      <w:lvlJc w:val="left"/>
      <w:pPr>
        <w:tabs>
          <w:tab w:val="num" w:pos="3305"/>
        </w:tabs>
        <w:ind w:left="3305" w:hanging="720"/>
      </w:pPr>
    </w:lvl>
    <w:lvl w:ilvl="4">
      <w:start w:val="1"/>
      <w:numFmt w:val="decimal"/>
      <w:lvlText w:val="%5."/>
      <w:lvlJc w:val="left"/>
      <w:pPr>
        <w:tabs>
          <w:tab w:val="num" w:pos="4025"/>
        </w:tabs>
        <w:ind w:left="4025" w:hanging="720"/>
      </w:pPr>
    </w:lvl>
    <w:lvl w:ilvl="5">
      <w:start w:val="1"/>
      <w:numFmt w:val="decimal"/>
      <w:lvlText w:val="%6."/>
      <w:lvlJc w:val="left"/>
      <w:pPr>
        <w:tabs>
          <w:tab w:val="num" w:pos="4745"/>
        </w:tabs>
        <w:ind w:left="4745" w:hanging="720"/>
      </w:pPr>
    </w:lvl>
    <w:lvl w:ilvl="6">
      <w:start w:val="1"/>
      <w:numFmt w:val="decimal"/>
      <w:lvlText w:val="%7."/>
      <w:lvlJc w:val="left"/>
      <w:pPr>
        <w:tabs>
          <w:tab w:val="num" w:pos="5465"/>
        </w:tabs>
        <w:ind w:left="5465" w:hanging="720"/>
      </w:pPr>
    </w:lvl>
    <w:lvl w:ilvl="7">
      <w:start w:val="1"/>
      <w:numFmt w:val="decimal"/>
      <w:lvlText w:val="%8."/>
      <w:lvlJc w:val="left"/>
      <w:pPr>
        <w:tabs>
          <w:tab w:val="num" w:pos="6185"/>
        </w:tabs>
        <w:ind w:left="6185" w:hanging="720"/>
      </w:pPr>
    </w:lvl>
    <w:lvl w:ilvl="8">
      <w:start w:val="1"/>
      <w:numFmt w:val="decimal"/>
      <w:lvlText w:val="%9."/>
      <w:lvlJc w:val="left"/>
      <w:pPr>
        <w:tabs>
          <w:tab w:val="num" w:pos="6905"/>
        </w:tabs>
        <w:ind w:left="6905" w:hanging="720"/>
      </w:pPr>
    </w:lvl>
  </w:abstractNum>
  <w:abstractNum w:abstractNumId="30" w15:restartNumberingAfterBreak="0">
    <w:nsid w:val="1D155A3F"/>
    <w:multiLevelType w:val="multilevel"/>
    <w:tmpl w:val="01BCCC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D690BAB"/>
    <w:multiLevelType w:val="hybridMultilevel"/>
    <w:tmpl w:val="A5C61800"/>
    <w:lvl w:ilvl="0" w:tplc="0630CDDE">
      <w:start w:val="1"/>
      <w:numFmt w:val="hebrew1"/>
      <w:lvlText w:val="%1."/>
      <w:lvlJc w:val="center"/>
      <w:pPr>
        <w:ind w:left="1117" w:hanging="360"/>
      </w:pPr>
      <w:rPr>
        <w:lang w:val="en-US"/>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32" w15:restartNumberingAfterBreak="0">
    <w:nsid w:val="1D83603D"/>
    <w:multiLevelType w:val="multilevel"/>
    <w:tmpl w:val="52DC205C"/>
    <w:styleLink w:val="Style2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1E136E7C"/>
    <w:multiLevelType w:val="multilevel"/>
    <w:tmpl w:val="04090023"/>
    <w:styleLink w:val="a"/>
    <w:lvl w:ilvl="0">
      <w:start w:val="1"/>
      <w:numFmt w:val="upperRoman"/>
      <w:lvlText w:val="מאמר %1."/>
      <w:lvlJc w:val="left"/>
      <w:pPr>
        <w:tabs>
          <w:tab w:val="num" w:pos="1440"/>
        </w:tabs>
        <w:ind w:left="0" w:firstLine="0"/>
      </w:pPr>
    </w:lvl>
    <w:lvl w:ilvl="1">
      <w:start w:val="1"/>
      <w:numFmt w:val="decimalZero"/>
      <w:isLgl/>
      <w:lvlText w:val="סעיף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1FB7631D"/>
    <w:multiLevelType w:val="hybridMultilevel"/>
    <w:tmpl w:val="21A63FD2"/>
    <w:lvl w:ilvl="0" w:tplc="7ED09724">
      <w:start w:val="1"/>
      <w:numFmt w:val="decimal"/>
      <w:lvlText w:val="%1"/>
      <w:lvlJc w:val="left"/>
      <w:pPr>
        <w:ind w:left="360"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1" w:tplc="E2A465C4">
      <w:start w:val="1"/>
      <w:numFmt w:val="lowerLetter"/>
      <w:lvlText w:val="%2"/>
      <w:lvlJc w:val="left"/>
      <w:pPr>
        <w:ind w:left="575"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2" w:tplc="04090013">
      <w:start w:val="1"/>
      <w:numFmt w:val="hebrew1"/>
      <w:lvlText w:val="%3."/>
      <w:lvlJc w:val="center"/>
      <w:pPr>
        <w:ind w:left="1186" w:firstLine="0"/>
      </w:pPr>
      <w:rPr>
        <w:b w:val="0"/>
        <w:i w:val="0"/>
        <w:strike w:val="0"/>
        <w:dstrike w:val="0"/>
        <w:color w:val="000000"/>
        <w:sz w:val="24"/>
        <w:szCs w:val="24"/>
        <w:u w:val="none" w:color="000000"/>
        <w:effect w:val="none"/>
        <w:bdr w:val="none" w:sz="0" w:space="0" w:color="auto" w:frame="1"/>
        <w:vertAlign w:val="baseline"/>
      </w:rPr>
    </w:lvl>
    <w:lvl w:ilvl="3" w:tplc="994EE304">
      <w:start w:val="1"/>
      <w:numFmt w:val="decimal"/>
      <w:lvlText w:val="%4"/>
      <w:lvlJc w:val="left"/>
      <w:pPr>
        <w:ind w:left="150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4" w:tplc="9D541238">
      <w:start w:val="1"/>
      <w:numFmt w:val="lowerLetter"/>
      <w:lvlText w:val="%5"/>
      <w:lvlJc w:val="left"/>
      <w:pPr>
        <w:ind w:left="222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5" w:tplc="2DA464AC">
      <w:start w:val="1"/>
      <w:numFmt w:val="lowerRoman"/>
      <w:lvlText w:val="%6"/>
      <w:lvlJc w:val="left"/>
      <w:pPr>
        <w:ind w:left="294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6" w:tplc="B100B9AE">
      <w:start w:val="1"/>
      <w:numFmt w:val="decimal"/>
      <w:lvlText w:val="%7"/>
      <w:lvlJc w:val="left"/>
      <w:pPr>
        <w:ind w:left="366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7" w:tplc="DE58643C">
      <w:start w:val="1"/>
      <w:numFmt w:val="lowerLetter"/>
      <w:lvlText w:val="%8"/>
      <w:lvlJc w:val="left"/>
      <w:pPr>
        <w:ind w:left="438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8" w:tplc="C6CE7CFA">
      <w:start w:val="1"/>
      <w:numFmt w:val="lowerRoman"/>
      <w:lvlText w:val="%9"/>
      <w:lvlJc w:val="left"/>
      <w:pPr>
        <w:ind w:left="510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2094101D"/>
    <w:multiLevelType w:val="multilevel"/>
    <w:tmpl w:val="8146F4D6"/>
    <w:lvl w:ilvl="0">
      <w:start w:val="1"/>
      <w:numFmt w:val="decimal"/>
      <w:pStyle w:val="1"/>
      <w:lvlText w:val="%1."/>
      <w:lvlJc w:val="left"/>
      <w:pPr>
        <w:tabs>
          <w:tab w:val="num" w:pos="454"/>
        </w:tabs>
        <w:ind w:left="454" w:hanging="454"/>
      </w:pPr>
      <w:rPr>
        <w:rFonts w:hint="default"/>
      </w:rPr>
    </w:lvl>
    <w:lvl w:ilvl="1">
      <w:start w:val="1"/>
      <w:numFmt w:val="hebrew1"/>
      <w:pStyle w:val="2"/>
      <w:lvlText w:val="%2."/>
      <w:lvlJc w:val="left"/>
      <w:pPr>
        <w:tabs>
          <w:tab w:val="num" w:pos="907"/>
        </w:tabs>
        <w:ind w:left="907" w:hanging="453"/>
      </w:pPr>
      <w:rPr>
        <w:rFonts w:cs="David" w:hint="cs"/>
        <w:bCs w:val="0"/>
        <w:iCs w:val="0"/>
        <w:szCs w:val="24"/>
      </w:rPr>
    </w:lvl>
    <w:lvl w:ilvl="2">
      <w:start w:val="1"/>
      <w:numFmt w:val="hebrew1"/>
      <w:pStyle w:val="3"/>
      <w:lvlText w:val="%3."/>
      <w:lvlJc w:val="left"/>
      <w:pPr>
        <w:tabs>
          <w:tab w:val="num" w:pos="1644"/>
        </w:tabs>
        <w:ind w:left="1644" w:hanging="510"/>
      </w:pPr>
      <w:rPr>
        <w:rFonts w:hint="default"/>
      </w:rPr>
    </w:lvl>
    <w:lvl w:ilvl="3">
      <w:start w:val="1"/>
      <w:numFmt w:val="hebrew1"/>
      <w:pStyle w:val="4"/>
      <w:lvlText w:val="%4."/>
      <w:lvlJc w:val="left"/>
      <w:pPr>
        <w:tabs>
          <w:tab w:val="num" w:pos="2438"/>
        </w:tabs>
        <w:ind w:left="2438" w:hanging="51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1741AAE"/>
    <w:multiLevelType w:val="multilevel"/>
    <w:tmpl w:val="D480AE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46D199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24F33046"/>
    <w:multiLevelType w:val="hybridMultilevel"/>
    <w:tmpl w:val="F42A8974"/>
    <w:lvl w:ilvl="0" w:tplc="0409000F">
      <w:start w:val="1"/>
      <w:numFmt w:val="decimal"/>
      <w:lvlText w:val="%1."/>
      <w:lvlJc w:val="left"/>
      <w:pPr>
        <w:ind w:left="2156" w:hanging="360"/>
      </w:pPr>
    </w:lvl>
    <w:lvl w:ilvl="1" w:tplc="04090019">
      <w:start w:val="1"/>
      <w:numFmt w:val="lowerLetter"/>
      <w:lvlText w:val="%2."/>
      <w:lvlJc w:val="left"/>
      <w:pPr>
        <w:ind w:left="2876" w:hanging="360"/>
      </w:pPr>
    </w:lvl>
    <w:lvl w:ilvl="2" w:tplc="0409001B">
      <w:start w:val="1"/>
      <w:numFmt w:val="lowerRoman"/>
      <w:lvlText w:val="%3."/>
      <w:lvlJc w:val="right"/>
      <w:pPr>
        <w:ind w:left="3596" w:hanging="180"/>
      </w:pPr>
    </w:lvl>
    <w:lvl w:ilvl="3" w:tplc="0409000F">
      <w:start w:val="1"/>
      <w:numFmt w:val="decimal"/>
      <w:lvlText w:val="%4."/>
      <w:lvlJc w:val="left"/>
      <w:pPr>
        <w:ind w:left="4316" w:hanging="360"/>
      </w:pPr>
    </w:lvl>
    <w:lvl w:ilvl="4" w:tplc="04090019">
      <w:start w:val="1"/>
      <w:numFmt w:val="lowerLetter"/>
      <w:lvlText w:val="%5."/>
      <w:lvlJc w:val="left"/>
      <w:pPr>
        <w:ind w:left="5036" w:hanging="360"/>
      </w:pPr>
    </w:lvl>
    <w:lvl w:ilvl="5" w:tplc="0409001B">
      <w:start w:val="1"/>
      <w:numFmt w:val="lowerRoman"/>
      <w:lvlText w:val="%6."/>
      <w:lvlJc w:val="right"/>
      <w:pPr>
        <w:ind w:left="5756" w:hanging="180"/>
      </w:pPr>
    </w:lvl>
    <w:lvl w:ilvl="6" w:tplc="0409000F">
      <w:start w:val="1"/>
      <w:numFmt w:val="decimal"/>
      <w:lvlText w:val="%7."/>
      <w:lvlJc w:val="left"/>
      <w:pPr>
        <w:ind w:left="6476" w:hanging="360"/>
      </w:pPr>
    </w:lvl>
    <w:lvl w:ilvl="7" w:tplc="04090019">
      <w:start w:val="1"/>
      <w:numFmt w:val="lowerLetter"/>
      <w:lvlText w:val="%8."/>
      <w:lvlJc w:val="left"/>
      <w:pPr>
        <w:ind w:left="7196" w:hanging="360"/>
      </w:pPr>
    </w:lvl>
    <w:lvl w:ilvl="8" w:tplc="0409001B">
      <w:start w:val="1"/>
      <w:numFmt w:val="lowerRoman"/>
      <w:lvlText w:val="%9."/>
      <w:lvlJc w:val="right"/>
      <w:pPr>
        <w:ind w:left="7916" w:hanging="180"/>
      </w:pPr>
    </w:lvl>
  </w:abstractNum>
  <w:abstractNum w:abstractNumId="39" w15:restartNumberingAfterBreak="0">
    <w:nsid w:val="25DE7B04"/>
    <w:multiLevelType w:val="multilevel"/>
    <w:tmpl w:val="1FEAB9D8"/>
    <w:lvl w:ilvl="0">
      <w:start w:val="1"/>
      <w:numFmt w:val="decimal"/>
      <w:lvlText w:val="%1."/>
      <w:lvlJc w:val="left"/>
      <w:pPr>
        <w:tabs>
          <w:tab w:val="num" w:pos="2280"/>
        </w:tabs>
        <w:ind w:left="2280" w:hanging="720"/>
      </w:pPr>
      <w:rPr>
        <w:rFonts w:cs="David" w:hint="default"/>
        <w:b w:val="0"/>
        <w:bCs w:val="0"/>
        <w:sz w:val="24"/>
        <w:szCs w:val="24"/>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40" w15:restartNumberingAfterBreak="0">
    <w:nsid w:val="26FA0BD6"/>
    <w:multiLevelType w:val="hybridMultilevel"/>
    <w:tmpl w:val="899C8E6C"/>
    <w:lvl w:ilvl="0" w:tplc="38BE3572">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F743900">
      <w:start w:val="1"/>
      <w:numFmt w:val="lowerLetter"/>
      <w:lvlText w:val="%2"/>
      <w:lvlJc w:val="left"/>
      <w:pPr>
        <w:ind w:left="5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767D1E">
      <w:start w:val="1"/>
      <w:numFmt w:val="decimal"/>
      <w:lvlRestart w:val="0"/>
      <w:lvlText w:val="(%3)"/>
      <w:lvlJc w:val="left"/>
      <w:pPr>
        <w:ind w:left="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ABE9BE4">
      <w:start w:val="1"/>
      <w:numFmt w:val="decimal"/>
      <w:lvlText w:val="%4"/>
      <w:lvlJc w:val="left"/>
      <w:pPr>
        <w:ind w:left="13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092C8F6">
      <w:start w:val="1"/>
      <w:numFmt w:val="lowerLetter"/>
      <w:lvlText w:val="%5"/>
      <w:lvlJc w:val="left"/>
      <w:pPr>
        <w:ind w:left="20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10875E">
      <w:start w:val="1"/>
      <w:numFmt w:val="lowerRoman"/>
      <w:lvlText w:val="%6"/>
      <w:lvlJc w:val="left"/>
      <w:pPr>
        <w:ind w:left="28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2CE5E9A">
      <w:start w:val="1"/>
      <w:numFmt w:val="decimal"/>
      <w:lvlText w:val="%7"/>
      <w:lvlJc w:val="left"/>
      <w:pPr>
        <w:ind w:left="35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CC67010">
      <w:start w:val="1"/>
      <w:numFmt w:val="lowerLetter"/>
      <w:lvlText w:val="%8"/>
      <w:lvlJc w:val="left"/>
      <w:pPr>
        <w:ind w:left="42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F38F5E0">
      <w:start w:val="1"/>
      <w:numFmt w:val="lowerRoman"/>
      <w:lvlText w:val="%9"/>
      <w:lvlJc w:val="left"/>
      <w:pPr>
        <w:ind w:left="49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2A065C59"/>
    <w:multiLevelType w:val="multilevel"/>
    <w:tmpl w:val="858832DA"/>
    <w:lvl w:ilvl="0">
      <w:start w:val="1"/>
      <w:numFmt w:val="decimal"/>
      <w:lvlText w:val="%1."/>
      <w:lvlJc w:val="left"/>
      <w:pPr>
        <w:tabs>
          <w:tab w:val="num" w:pos="2280"/>
        </w:tabs>
        <w:ind w:left="2280" w:hanging="720"/>
      </w:pPr>
      <w:rPr>
        <w:rFonts w:cs="David" w:hint="default"/>
        <w:b w:val="0"/>
        <w:bCs w:val="0"/>
        <w:sz w:val="24"/>
        <w:szCs w:val="24"/>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42" w15:restartNumberingAfterBreak="0">
    <w:nsid w:val="2A925004"/>
    <w:multiLevelType w:val="multilevel"/>
    <w:tmpl w:val="E182EF7E"/>
    <w:lvl w:ilvl="0">
      <w:start w:val="1"/>
      <w:numFmt w:val="decimal"/>
      <w:lvlText w:val="%1."/>
      <w:lvlJc w:val="left"/>
      <w:pPr>
        <w:tabs>
          <w:tab w:val="num" w:pos="1996"/>
        </w:tabs>
        <w:ind w:left="1996" w:hanging="720"/>
      </w:pPr>
      <w:rPr>
        <w:rFonts w:cs="David" w:hint="default"/>
        <w:b w:val="0"/>
        <w:bCs w:val="0"/>
        <w:sz w:val="24"/>
        <w:szCs w:val="24"/>
      </w:rPr>
    </w:lvl>
    <w:lvl w:ilvl="1">
      <w:start w:val="1"/>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43" w15:restartNumberingAfterBreak="0">
    <w:nsid w:val="2AAA756D"/>
    <w:multiLevelType w:val="hybridMultilevel"/>
    <w:tmpl w:val="AE2AFD58"/>
    <w:lvl w:ilvl="0" w:tplc="8BEC4AD4">
      <w:start w:val="1"/>
      <w:numFmt w:val="decimal"/>
      <w:lvlText w:val="%1"/>
      <w:lvlJc w:val="left"/>
      <w:pPr>
        <w:ind w:left="360"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1" w:tplc="216EBB86">
      <w:start w:val="1"/>
      <w:numFmt w:val="lowerLetter"/>
      <w:lvlText w:val="%2"/>
      <w:lvlJc w:val="left"/>
      <w:pPr>
        <w:ind w:left="502"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2" w:tplc="DCEAA9B0">
      <w:start w:val="1"/>
      <w:numFmt w:val="hebrew1"/>
      <w:lvlText w:val="%3."/>
      <w:lvlJc w:val="center"/>
      <w:pPr>
        <w:ind w:left="1001" w:firstLine="0"/>
      </w:pPr>
      <w:rPr>
        <w:b w:val="0"/>
        <w:i w:val="0"/>
        <w:strike w:val="0"/>
        <w:dstrike w:val="0"/>
        <w:color w:val="000000"/>
        <w:sz w:val="24"/>
        <w:szCs w:val="24"/>
        <w:u w:val="none" w:color="000000"/>
        <w:effect w:val="none"/>
        <w:bdr w:val="none" w:sz="0" w:space="0" w:color="auto" w:frame="1"/>
        <w:vertAlign w:val="baseline"/>
        <w:lang w:val="en-US"/>
      </w:rPr>
    </w:lvl>
    <w:lvl w:ilvl="3" w:tplc="5A76B302">
      <w:start w:val="1"/>
      <w:numFmt w:val="decimal"/>
      <w:lvlText w:val="%4"/>
      <w:lvlJc w:val="left"/>
      <w:pPr>
        <w:ind w:left="136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4" w:tplc="09F0BFAC">
      <w:start w:val="1"/>
      <w:numFmt w:val="lowerLetter"/>
      <w:lvlText w:val="%5"/>
      <w:lvlJc w:val="left"/>
      <w:pPr>
        <w:ind w:left="208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5" w:tplc="AC5CF0AC">
      <w:start w:val="1"/>
      <w:numFmt w:val="lowerRoman"/>
      <w:lvlText w:val="%6"/>
      <w:lvlJc w:val="left"/>
      <w:pPr>
        <w:ind w:left="280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6" w:tplc="95CC4E92">
      <w:start w:val="1"/>
      <w:numFmt w:val="decimal"/>
      <w:lvlText w:val="%7"/>
      <w:lvlJc w:val="left"/>
      <w:pPr>
        <w:ind w:left="352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7" w:tplc="AEA8EBA8">
      <w:start w:val="1"/>
      <w:numFmt w:val="lowerLetter"/>
      <w:lvlText w:val="%8"/>
      <w:lvlJc w:val="left"/>
      <w:pPr>
        <w:ind w:left="424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8" w:tplc="1D0488DE">
      <w:start w:val="1"/>
      <w:numFmt w:val="lowerRoman"/>
      <w:lvlText w:val="%9"/>
      <w:lvlJc w:val="left"/>
      <w:pPr>
        <w:ind w:left="496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abstractNum>
  <w:abstractNum w:abstractNumId="44" w15:restartNumberingAfterBreak="0">
    <w:nsid w:val="2BAA635F"/>
    <w:multiLevelType w:val="multilevel"/>
    <w:tmpl w:val="B83C535C"/>
    <w:lvl w:ilvl="0">
      <w:start w:val="1"/>
      <w:numFmt w:val="decimal"/>
      <w:lvlText w:val="%1."/>
      <w:lvlJc w:val="left"/>
      <w:pPr>
        <w:ind w:left="360" w:hanging="360"/>
      </w:pPr>
      <w:rPr>
        <w:rFonts w:hint="default"/>
        <w:sz w:val="24"/>
        <w:szCs w:val="24"/>
      </w:rPr>
    </w:lvl>
    <w:lvl w:ilvl="1">
      <w:start w:val="1"/>
      <w:numFmt w:val="decimal"/>
      <w:lvlText w:val="%1.%2."/>
      <w:lvlJc w:val="left"/>
      <w:pPr>
        <w:ind w:left="882" w:hanging="432"/>
      </w:pPr>
      <w:rPr>
        <w:rFonts w:hint="default"/>
        <w:i w:val="0"/>
        <w:iCs w:val="0"/>
        <w:sz w:val="24"/>
        <w:szCs w:val="24"/>
      </w:rPr>
    </w:lvl>
    <w:lvl w:ilvl="2">
      <w:start w:val="1"/>
      <w:numFmt w:val="decimal"/>
      <w:lvlText w:val="%1.%2.%3."/>
      <w:lvlJc w:val="left"/>
      <w:pPr>
        <w:ind w:left="1224" w:hanging="504"/>
      </w:pPr>
      <w:rPr>
        <w:rFonts w:hint="default"/>
        <w:szCs w:val="22"/>
      </w:rPr>
    </w:lvl>
    <w:lvl w:ilvl="3">
      <w:start w:val="1"/>
      <w:numFmt w:val="decimal"/>
      <w:lvlText w:val="%1.%2.%3.%4."/>
      <w:lvlJc w:val="left"/>
      <w:pPr>
        <w:ind w:left="1728" w:hanging="648"/>
      </w:pPr>
      <w:rPr>
        <w:rFonts w:ascii="David" w:hAnsi="David" w:cs="David" w:hint="default"/>
        <w:szCs w:val="22"/>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CD94CB8"/>
    <w:multiLevelType w:val="hybridMultilevel"/>
    <w:tmpl w:val="A060EED0"/>
    <w:lvl w:ilvl="0" w:tplc="68969D9A">
      <w:start w:val="1"/>
      <w:numFmt w:val="hebrew1"/>
      <w:lvlText w:val="%1."/>
      <w:lvlJc w:val="center"/>
      <w:pPr>
        <w:ind w:left="1117" w:hanging="360"/>
      </w:pPr>
      <w:rPr>
        <w:lang w:val="en-US"/>
      </w:rPr>
    </w:lvl>
    <w:lvl w:ilvl="1" w:tplc="6506307E">
      <w:start w:val="1"/>
      <w:numFmt w:val="decimal"/>
      <w:lvlText w:val="(%2)"/>
      <w:lvlJc w:val="left"/>
      <w:pPr>
        <w:ind w:left="1837" w:hanging="360"/>
      </w:pPr>
      <w:rPr>
        <w:rFonts w:hint="default"/>
      </w:r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46" w15:restartNumberingAfterBreak="0">
    <w:nsid w:val="2D88717B"/>
    <w:multiLevelType w:val="multilevel"/>
    <w:tmpl w:val="8EDE70D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hebrew1"/>
      <w:lvlText w:val="%3."/>
      <w:lvlJc w:val="center"/>
      <w:pPr>
        <w:tabs>
          <w:tab w:val="num" w:pos="2421"/>
        </w:tabs>
        <w:ind w:left="2421"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7" w15:restartNumberingAfterBreak="0">
    <w:nsid w:val="2F1E615C"/>
    <w:multiLevelType w:val="hybridMultilevel"/>
    <w:tmpl w:val="AB72D0C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7339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2383E97"/>
    <w:multiLevelType w:val="hybridMultilevel"/>
    <w:tmpl w:val="AC2A4696"/>
    <w:lvl w:ilvl="0" w:tplc="3782D662">
      <w:start w:val="1"/>
      <w:numFmt w:val="decimal"/>
      <w:lvlText w:val="%1"/>
      <w:lvlJc w:val="left"/>
      <w:pPr>
        <w:ind w:left="360"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1" w:tplc="0AB63262">
      <w:start w:val="1"/>
      <w:numFmt w:val="lowerLetter"/>
      <w:lvlText w:val="%2"/>
      <w:lvlJc w:val="left"/>
      <w:pPr>
        <w:ind w:left="646"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2" w:tplc="38DEF0E2">
      <w:start w:val="1"/>
      <w:numFmt w:val="lowerRoman"/>
      <w:lvlText w:val="%3"/>
      <w:lvlJc w:val="left"/>
      <w:pPr>
        <w:ind w:left="933"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3" w:tplc="CD90BED6">
      <w:start w:val="1"/>
      <w:numFmt w:val="hebrew1"/>
      <w:lvlRestart w:val="0"/>
      <w:lvlText w:val="%4."/>
      <w:lvlJc w:val="left"/>
      <w:pPr>
        <w:ind w:left="1110"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4" w:tplc="AEA20C0E">
      <w:start w:val="1"/>
      <w:numFmt w:val="lowerLetter"/>
      <w:lvlText w:val="%5"/>
      <w:lvlJc w:val="left"/>
      <w:pPr>
        <w:ind w:left="193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5" w:tplc="EE7E1D80">
      <w:start w:val="1"/>
      <w:numFmt w:val="lowerRoman"/>
      <w:lvlText w:val="%6"/>
      <w:lvlJc w:val="left"/>
      <w:pPr>
        <w:ind w:left="265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6" w:tplc="052CE2F8">
      <w:start w:val="1"/>
      <w:numFmt w:val="decimal"/>
      <w:lvlText w:val="%7"/>
      <w:lvlJc w:val="left"/>
      <w:pPr>
        <w:ind w:left="337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7" w:tplc="010EAE8C">
      <w:start w:val="1"/>
      <w:numFmt w:val="lowerLetter"/>
      <w:lvlText w:val="%8"/>
      <w:lvlJc w:val="left"/>
      <w:pPr>
        <w:ind w:left="409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8" w:tplc="C84468D0">
      <w:start w:val="1"/>
      <w:numFmt w:val="lowerRoman"/>
      <w:lvlText w:val="%9"/>
      <w:lvlJc w:val="left"/>
      <w:pPr>
        <w:ind w:left="4819"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32CB5B7C"/>
    <w:multiLevelType w:val="hybridMultilevel"/>
    <w:tmpl w:val="B9906704"/>
    <w:lvl w:ilvl="0" w:tplc="795EA320">
      <w:start w:val="1"/>
      <w:numFmt w:val="hebrew1"/>
      <w:lvlText w:val="%1."/>
      <w:lvlJc w:val="center"/>
      <w:pPr>
        <w:ind w:left="1117" w:hanging="360"/>
      </w:pPr>
      <w:rPr>
        <w:lang w:val="en-US"/>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1" w15:restartNumberingAfterBreak="0">
    <w:nsid w:val="33573C56"/>
    <w:multiLevelType w:val="multilevel"/>
    <w:tmpl w:val="B484988E"/>
    <w:lvl w:ilvl="0">
      <w:start w:val="1"/>
      <w:numFmt w:val="none"/>
      <w:pStyle w:val="Char2Char"/>
      <w:lvlText w:val="21."/>
      <w:lvlJc w:val="left"/>
      <w:pPr>
        <w:tabs>
          <w:tab w:val="num" w:pos="510"/>
        </w:tabs>
        <w:ind w:left="510" w:hanging="510"/>
      </w:pPr>
      <w:rPr>
        <w:rFonts w:ascii="Times New Roman" w:hAnsi="Times New Roman" w:cs="David" w:hint="default"/>
        <w:b w:val="0"/>
        <w:bCs w:val="0"/>
        <w:i w:val="0"/>
        <w:iCs w:val="0"/>
        <w:strike w:val="0"/>
        <w:dstrike w:val="0"/>
        <w:color w:val="auto"/>
        <w:sz w:val="24"/>
        <w:szCs w:val="24"/>
        <w:u w:val="none"/>
        <w:effect w:val="none"/>
      </w:rPr>
    </w:lvl>
    <w:lvl w:ilvl="1">
      <w:start w:val="1"/>
      <w:numFmt w:val="decimal"/>
      <w:lvlText w:val="%1.%2."/>
      <w:lvlJc w:val="left"/>
      <w:pPr>
        <w:tabs>
          <w:tab w:val="num" w:pos="1304"/>
        </w:tabs>
        <w:ind w:left="1304" w:hanging="794"/>
      </w:pPr>
      <w:rPr>
        <w:rFonts w:cs="Times New Roman"/>
        <w:lang w:bidi="he-IL"/>
      </w:rPr>
    </w:lvl>
    <w:lvl w:ilvl="2">
      <w:start w:val="1"/>
      <w:numFmt w:val="decimal"/>
      <w:lvlText w:val="%1%2..%3."/>
      <w:lvlJc w:val="left"/>
      <w:pPr>
        <w:tabs>
          <w:tab w:val="num" w:pos="2381"/>
        </w:tabs>
        <w:ind w:left="2381" w:hanging="1077"/>
      </w:pPr>
      <w:rPr>
        <w:rFonts w:cs="Times New Roman"/>
      </w:rPr>
    </w:lvl>
    <w:lvl w:ilvl="3">
      <w:start w:val="1"/>
      <w:numFmt w:val="decimal"/>
      <w:lvlText w:val="%1.%2.%3.%4."/>
      <w:lvlJc w:val="left"/>
      <w:pPr>
        <w:tabs>
          <w:tab w:val="num" w:pos="3742"/>
        </w:tabs>
        <w:ind w:left="3742" w:hanging="1361"/>
      </w:pPr>
      <w:rPr>
        <w:rFonts w:cs="Times New Roman"/>
      </w:rPr>
    </w:lvl>
    <w:lvl w:ilvl="4">
      <w:start w:val="1"/>
      <w:numFmt w:val="decimal"/>
      <w:lvlText w:val="%1.%2.%3.%4.%5."/>
      <w:lvlJc w:val="left"/>
      <w:pPr>
        <w:tabs>
          <w:tab w:val="num" w:pos="5387"/>
        </w:tabs>
        <w:ind w:left="5387" w:hanging="1645"/>
      </w:pPr>
      <w:rPr>
        <w:rFonts w:cs="Times New Roman"/>
      </w:rPr>
    </w:lvl>
    <w:lvl w:ilvl="5">
      <w:start w:val="1"/>
      <w:numFmt w:val="decimal"/>
      <w:lvlText w:val="%1.%2.%3.%4.%5.%6."/>
      <w:lvlJc w:val="left"/>
      <w:pPr>
        <w:tabs>
          <w:tab w:val="num" w:pos="6213"/>
        </w:tabs>
        <w:ind w:left="5842" w:hanging="709"/>
      </w:pPr>
      <w:rPr>
        <w:rFonts w:cs="Times New Roman"/>
      </w:rPr>
    </w:lvl>
    <w:lvl w:ilvl="6">
      <w:start w:val="1"/>
      <w:numFmt w:val="decimal"/>
      <w:lvlText w:val="%1.%2.%3.%4.%5.%6.%7."/>
      <w:lvlJc w:val="left"/>
      <w:pPr>
        <w:tabs>
          <w:tab w:val="num" w:pos="7282"/>
        </w:tabs>
        <w:ind w:left="6551" w:hanging="709"/>
      </w:pPr>
      <w:rPr>
        <w:rFonts w:cs="Times New Roman"/>
      </w:rPr>
    </w:lvl>
    <w:lvl w:ilvl="7">
      <w:start w:val="1"/>
      <w:numFmt w:val="decimal"/>
      <w:lvlText w:val="%1.%2.%3.%4.%5.%6.%7.%8."/>
      <w:lvlJc w:val="left"/>
      <w:pPr>
        <w:tabs>
          <w:tab w:val="num" w:pos="0"/>
        </w:tabs>
        <w:ind w:left="7260" w:hanging="709"/>
      </w:pPr>
      <w:rPr>
        <w:rFonts w:cs="Times New Roman"/>
      </w:rPr>
    </w:lvl>
    <w:lvl w:ilvl="8">
      <w:start w:val="1"/>
      <w:numFmt w:val="decimal"/>
      <w:lvlText w:val="%1.%2.%3.%4.%5.%6.%7.%8.%9."/>
      <w:lvlJc w:val="left"/>
      <w:pPr>
        <w:tabs>
          <w:tab w:val="num" w:pos="9060"/>
        </w:tabs>
        <w:ind w:left="7969" w:hanging="709"/>
      </w:pPr>
      <w:rPr>
        <w:rFonts w:cs="Times New Roman"/>
      </w:rPr>
    </w:lvl>
  </w:abstractNum>
  <w:abstractNum w:abstractNumId="52" w15:restartNumberingAfterBreak="0">
    <w:nsid w:val="36645833"/>
    <w:multiLevelType w:val="multilevel"/>
    <w:tmpl w:val="118EDA46"/>
    <w:lvl w:ilvl="0">
      <w:start w:val="1"/>
      <w:numFmt w:val="decimal"/>
      <w:lvlText w:val="%1."/>
      <w:lvlJc w:val="left"/>
      <w:pPr>
        <w:tabs>
          <w:tab w:val="num" w:pos="2280"/>
        </w:tabs>
        <w:ind w:left="2280" w:hanging="720"/>
      </w:pPr>
      <w:rPr>
        <w:rFonts w:cs="David" w:hint="default"/>
        <w:b w:val="0"/>
        <w:bCs w:val="0"/>
        <w:sz w:val="24"/>
        <w:szCs w:val="24"/>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53" w15:restartNumberingAfterBreak="0">
    <w:nsid w:val="36692606"/>
    <w:multiLevelType w:val="multilevel"/>
    <w:tmpl w:val="033EA02E"/>
    <w:lvl w:ilvl="0">
      <w:start w:val="1"/>
      <w:numFmt w:val="decimal"/>
      <w:lvlText w:val="%1."/>
      <w:lvlJc w:val="left"/>
      <w:pPr>
        <w:tabs>
          <w:tab w:val="num" w:pos="1996"/>
        </w:tabs>
        <w:ind w:left="1996" w:hanging="720"/>
      </w:pPr>
      <w:rPr>
        <w:rFonts w:cs="David" w:hint="default"/>
        <w:b w:val="0"/>
        <w:bCs w:val="0"/>
        <w:sz w:val="24"/>
        <w:szCs w:val="24"/>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54" w15:restartNumberingAfterBreak="0">
    <w:nsid w:val="36836E7D"/>
    <w:multiLevelType w:val="multilevel"/>
    <w:tmpl w:val="2F342E86"/>
    <w:lvl w:ilvl="0">
      <w:start w:val="4"/>
      <w:numFmt w:val="decimal"/>
      <w:lvlText w:val="חלק %1."/>
      <w:lvlJc w:val="left"/>
      <w:pPr>
        <w:ind w:left="360" w:hanging="360"/>
      </w:pPr>
      <w:rPr>
        <w:rFonts w:hint="default"/>
        <w:b/>
        <w:bCs/>
        <w:sz w:val="40"/>
        <w:szCs w:val="4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76E344B"/>
    <w:multiLevelType w:val="multilevel"/>
    <w:tmpl w:val="83360D8E"/>
    <w:lvl w:ilvl="0">
      <w:start w:val="1"/>
      <w:numFmt w:val="decimal"/>
      <w:pStyle w:val="10"/>
      <w:lvlText w:val="%1"/>
      <w:lvlJc w:val="left"/>
      <w:pPr>
        <w:ind w:left="360" w:hanging="360"/>
      </w:pPr>
      <w:rPr>
        <w:rFonts w:hint="default"/>
      </w:rPr>
    </w:lvl>
    <w:lvl w:ilvl="1">
      <w:start w:val="1"/>
      <w:numFmt w:val="decimal"/>
      <w:pStyle w:val="10"/>
      <w:lvlText w:val="%2."/>
      <w:lvlJc w:val="left"/>
      <w:pPr>
        <w:ind w:left="360" w:hanging="360"/>
      </w:pPr>
      <w:rPr>
        <w:rFonts w:hint="default"/>
        <w:b w:val="0"/>
        <w:bCs/>
      </w:rPr>
    </w:lvl>
    <w:lvl w:ilvl="2">
      <w:start w:val="1"/>
      <w:numFmt w:val="decimal"/>
      <w:pStyle w:val="8"/>
      <w:lvlText w:val="%1.%2.%3"/>
      <w:lvlJc w:val="left"/>
      <w:pPr>
        <w:ind w:left="720" w:hanging="720"/>
      </w:pPr>
      <w:rPr>
        <w:rFonts w:hint="default"/>
        <w:b w:val="0"/>
        <w:bCs/>
      </w:rPr>
    </w:lvl>
    <w:lvl w:ilvl="3">
      <w:start w:val="1"/>
      <w:numFmt w:val="decimal"/>
      <w:pStyle w:val="9"/>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7BC5520"/>
    <w:multiLevelType w:val="hybridMultilevel"/>
    <w:tmpl w:val="0BFAEB32"/>
    <w:lvl w:ilvl="0" w:tplc="68969D9A">
      <w:start w:val="1"/>
      <w:numFmt w:val="hebrew1"/>
      <w:lvlText w:val="%1."/>
      <w:lvlJc w:val="center"/>
      <w:pPr>
        <w:ind w:left="1117" w:hanging="360"/>
      </w:pPr>
      <w:rPr>
        <w:lang w:val="en-US"/>
      </w:rPr>
    </w:lvl>
    <w:lvl w:ilvl="1" w:tplc="04090019">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57" w15:restartNumberingAfterBreak="0">
    <w:nsid w:val="37D368B5"/>
    <w:multiLevelType w:val="hybridMultilevel"/>
    <w:tmpl w:val="73948272"/>
    <w:lvl w:ilvl="0" w:tplc="04090013">
      <w:start w:val="1"/>
      <w:numFmt w:val="hebrew1"/>
      <w:lvlText w:val="%1."/>
      <w:lvlJc w:val="center"/>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3B586007"/>
    <w:multiLevelType w:val="multilevel"/>
    <w:tmpl w:val="D46E31E8"/>
    <w:lvl w:ilvl="0">
      <w:start w:val="1"/>
      <w:numFmt w:val="decimal"/>
      <w:lvlText w:val="%1."/>
      <w:lvlJc w:val="left"/>
      <w:pPr>
        <w:ind w:left="360" w:hanging="360"/>
      </w:pPr>
    </w:lvl>
    <w:lvl w:ilvl="1">
      <w:start w:val="1"/>
      <w:numFmt w:val="decimal"/>
      <w:lvlText w:val="%1.%2."/>
      <w:lvlJc w:val="left"/>
      <w:pPr>
        <w:ind w:left="792" w:hanging="432"/>
      </w:pPr>
      <w:rPr>
        <w:rFonts w:ascii="David" w:hAnsi="David" w:cs="David" w:hint="default"/>
        <w:sz w:val="24"/>
        <w:szCs w:val="24"/>
        <w:lang w:val="x-none"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BB8541A"/>
    <w:multiLevelType w:val="hybridMultilevel"/>
    <w:tmpl w:val="6C44F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C596973"/>
    <w:multiLevelType w:val="hybridMultilevel"/>
    <w:tmpl w:val="7D06D4A4"/>
    <w:lvl w:ilvl="0" w:tplc="C02AAAE6">
      <w:start w:val="1"/>
      <w:numFmt w:val="hebrew1"/>
      <w:pStyle w:val="20"/>
      <w:lvlText w:val="%1."/>
      <w:lvlJc w:val="center"/>
      <w:pPr>
        <w:ind w:left="720" w:hanging="360"/>
      </w:pPr>
      <w:rPr>
        <w:rFonts w:hint="default"/>
      </w:rPr>
    </w:lvl>
    <w:lvl w:ilvl="1" w:tplc="D26279CE" w:tentative="1">
      <w:start w:val="1"/>
      <w:numFmt w:val="lowerLetter"/>
      <w:pStyle w:val="20"/>
      <w:lvlText w:val="%2."/>
      <w:lvlJc w:val="left"/>
      <w:pPr>
        <w:ind w:left="1440" w:hanging="360"/>
      </w:pPr>
    </w:lvl>
    <w:lvl w:ilvl="2" w:tplc="59F45EA8" w:tentative="1">
      <w:start w:val="1"/>
      <w:numFmt w:val="lowerRoman"/>
      <w:lvlText w:val="%3."/>
      <w:lvlJc w:val="right"/>
      <w:pPr>
        <w:ind w:left="2160" w:hanging="180"/>
      </w:pPr>
    </w:lvl>
    <w:lvl w:ilvl="3" w:tplc="BFDE32A6" w:tentative="1">
      <w:start w:val="1"/>
      <w:numFmt w:val="decimal"/>
      <w:lvlText w:val="%4."/>
      <w:lvlJc w:val="left"/>
      <w:pPr>
        <w:ind w:left="2880" w:hanging="360"/>
      </w:pPr>
    </w:lvl>
    <w:lvl w:ilvl="4" w:tplc="5D8A08A2" w:tentative="1">
      <w:start w:val="1"/>
      <w:numFmt w:val="lowerLetter"/>
      <w:lvlText w:val="%5."/>
      <w:lvlJc w:val="left"/>
      <w:pPr>
        <w:ind w:left="3600" w:hanging="360"/>
      </w:pPr>
    </w:lvl>
    <w:lvl w:ilvl="5" w:tplc="6A580A64" w:tentative="1">
      <w:start w:val="1"/>
      <w:numFmt w:val="lowerRoman"/>
      <w:lvlText w:val="%6."/>
      <w:lvlJc w:val="right"/>
      <w:pPr>
        <w:ind w:left="4320" w:hanging="180"/>
      </w:pPr>
    </w:lvl>
    <w:lvl w:ilvl="6" w:tplc="F36AE558" w:tentative="1">
      <w:start w:val="1"/>
      <w:numFmt w:val="decimal"/>
      <w:lvlText w:val="%7."/>
      <w:lvlJc w:val="left"/>
      <w:pPr>
        <w:ind w:left="5040" w:hanging="360"/>
      </w:pPr>
    </w:lvl>
    <w:lvl w:ilvl="7" w:tplc="0E842466" w:tentative="1">
      <w:start w:val="1"/>
      <w:numFmt w:val="lowerLetter"/>
      <w:lvlText w:val="%8."/>
      <w:lvlJc w:val="left"/>
      <w:pPr>
        <w:ind w:left="5760" w:hanging="360"/>
      </w:pPr>
    </w:lvl>
    <w:lvl w:ilvl="8" w:tplc="B9BE5454" w:tentative="1">
      <w:start w:val="1"/>
      <w:numFmt w:val="lowerRoman"/>
      <w:lvlText w:val="%9."/>
      <w:lvlJc w:val="right"/>
      <w:pPr>
        <w:ind w:left="6480" w:hanging="180"/>
      </w:pPr>
    </w:lvl>
  </w:abstractNum>
  <w:abstractNum w:abstractNumId="61" w15:restartNumberingAfterBreak="0">
    <w:nsid w:val="3C5A00AF"/>
    <w:multiLevelType w:val="multilevel"/>
    <w:tmpl w:val="CF1297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cs="David"/>
        <w:b/>
        <w:bCs/>
      </w:rPr>
    </w:lvl>
    <w:lvl w:ilvl="3">
      <w:start w:val="1"/>
      <w:numFmt w:val="hebrew1"/>
      <w:lvlText w:val="%4."/>
      <w:lvlJc w:val="center"/>
      <w:pPr>
        <w:ind w:left="1728" w:hanging="648"/>
      </w:pPr>
    </w:lvl>
    <w:lvl w:ilvl="4">
      <w:start w:val="1"/>
      <w:numFmt w:val="decimal"/>
      <w:lvlText w:val="%1.%2.%3.%4.%5."/>
      <w:lvlJc w:val="left"/>
      <w:pPr>
        <w:ind w:left="2232" w:hanging="792"/>
      </w:pPr>
      <w:rPr>
        <w:rFonts w:cs="David"/>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DD0264E"/>
    <w:multiLevelType w:val="multilevel"/>
    <w:tmpl w:val="83F603CE"/>
    <w:lvl w:ilvl="0">
      <w:start w:val="1"/>
      <w:numFmt w:val="decimal"/>
      <w:lvlText w:val="%1."/>
      <w:lvlJc w:val="left"/>
      <w:pPr>
        <w:tabs>
          <w:tab w:val="num" w:pos="720"/>
        </w:tabs>
        <w:ind w:left="720" w:hanging="360"/>
      </w:pPr>
    </w:lvl>
    <w:lvl w:ilvl="1">
      <w:start w:val="39"/>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F2B1C32"/>
    <w:multiLevelType w:val="multilevel"/>
    <w:tmpl w:val="A1585C1A"/>
    <w:lvl w:ilvl="0">
      <w:start w:val="3"/>
      <w:numFmt w:val="decimal"/>
      <w:lvlText w:val="%1"/>
      <w:lvlJc w:val="left"/>
      <w:pPr>
        <w:ind w:left="620" w:hanging="620"/>
      </w:pPr>
      <w:rPr>
        <w:rFonts w:hint="default"/>
      </w:rPr>
    </w:lvl>
    <w:lvl w:ilvl="1">
      <w:start w:val="8"/>
      <w:numFmt w:val="decimal"/>
      <w:lvlText w:val="%1.%2"/>
      <w:lvlJc w:val="left"/>
      <w:pPr>
        <w:ind w:left="980" w:hanging="620"/>
      </w:pPr>
      <w:rPr>
        <w:rFonts w:hint="default"/>
      </w:rPr>
    </w:lvl>
    <w:lvl w:ilvl="2">
      <w:start w:val="1"/>
      <w:numFmt w:val="decimal"/>
      <w:lvlText w:val="%1.%2.%3"/>
      <w:lvlJc w:val="left"/>
      <w:pPr>
        <w:ind w:left="1440" w:hanging="720"/>
      </w:pPr>
      <w:rPr>
        <w:rFonts w:hint="default"/>
      </w:rPr>
    </w:lvl>
    <w:lvl w:ilvl="3">
      <w:start w:val="1"/>
      <w:numFmt w:val="hebrew1"/>
      <w:lvlText w:val="%4."/>
      <w:lvlJc w:val="center"/>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F4E5EB9"/>
    <w:multiLevelType w:val="multilevel"/>
    <w:tmpl w:val="0CEE5754"/>
    <w:styleLink w:val="11"/>
    <w:lvl w:ilvl="0">
      <w:start w:val="2"/>
      <w:numFmt w:val="upperRoman"/>
      <w:lvlText w:val="%1."/>
      <w:lvlJc w:val="right"/>
      <w:pPr>
        <w:tabs>
          <w:tab w:val="num" w:pos="384"/>
        </w:tabs>
        <w:ind w:right="384" w:hanging="375"/>
      </w:pPr>
      <w:rPr>
        <w:rFonts w:cs="Times New Roman" w:hint="default"/>
        <w:sz w:val="24"/>
        <w:szCs w:val="24"/>
      </w:rPr>
    </w:lvl>
    <w:lvl w:ilvl="1">
      <w:start w:val="2"/>
      <w:numFmt w:val="decimalZero"/>
      <w:isLgl/>
      <w:lvlText w:val="%1.%2"/>
      <w:lvlJc w:val="left"/>
      <w:pPr>
        <w:tabs>
          <w:tab w:val="num" w:pos="654"/>
        </w:tabs>
        <w:ind w:left="654" w:hanging="645"/>
      </w:pPr>
      <w:rPr>
        <w:rFonts w:hint="default"/>
        <w:b w:val="0"/>
        <w:u w:val="none"/>
      </w:rPr>
    </w:lvl>
    <w:lvl w:ilvl="2">
      <w:start w:val="2"/>
      <w:numFmt w:val="decimal"/>
      <w:isLgl/>
      <w:lvlText w:val="%1.%2.%3"/>
      <w:lvlJc w:val="left"/>
      <w:pPr>
        <w:tabs>
          <w:tab w:val="num" w:pos="729"/>
        </w:tabs>
        <w:ind w:left="729" w:hanging="720"/>
      </w:pPr>
      <w:rPr>
        <w:rFonts w:hint="default"/>
        <w:b w:val="0"/>
        <w:u w:val="none"/>
      </w:rPr>
    </w:lvl>
    <w:lvl w:ilvl="3">
      <w:start w:val="1"/>
      <w:numFmt w:val="decimal"/>
      <w:isLgl/>
      <w:lvlText w:val="%1.%2.%3.%4"/>
      <w:lvlJc w:val="left"/>
      <w:pPr>
        <w:tabs>
          <w:tab w:val="num" w:pos="729"/>
        </w:tabs>
        <w:ind w:left="729" w:hanging="720"/>
      </w:pPr>
      <w:rPr>
        <w:rFonts w:hint="default"/>
        <w:b w:val="0"/>
        <w:u w:val="none"/>
      </w:rPr>
    </w:lvl>
    <w:lvl w:ilvl="4">
      <w:start w:val="1"/>
      <w:numFmt w:val="decimal"/>
      <w:isLgl/>
      <w:lvlText w:val="%1.%2.%3.%4.%5"/>
      <w:lvlJc w:val="left"/>
      <w:pPr>
        <w:tabs>
          <w:tab w:val="num" w:pos="1089"/>
        </w:tabs>
        <w:ind w:left="1089" w:hanging="1080"/>
      </w:pPr>
      <w:rPr>
        <w:rFonts w:hint="default"/>
        <w:b w:val="0"/>
        <w:u w:val="none"/>
      </w:rPr>
    </w:lvl>
    <w:lvl w:ilvl="5">
      <w:start w:val="1"/>
      <w:numFmt w:val="decimal"/>
      <w:isLgl/>
      <w:lvlText w:val="%1.%2.%3.%4.%5.%6"/>
      <w:lvlJc w:val="left"/>
      <w:pPr>
        <w:tabs>
          <w:tab w:val="num" w:pos="1089"/>
        </w:tabs>
        <w:ind w:left="1089" w:hanging="1080"/>
      </w:pPr>
      <w:rPr>
        <w:rFonts w:hint="default"/>
        <w:b w:val="0"/>
        <w:u w:val="none"/>
      </w:rPr>
    </w:lvl>
    <w:lvl w:ilvl="6">
      <w:start w:val="1"/>
      <w:numFmt w:val="decimal"/>
      <w:isLgl/>
      <w:lvlText w:val="%1.%2.%3.%4.%5.%6.%7"/>
      <w:lvlJc w:val="left"/>
      <w:pPr>
        <w:tabs>
          <w:tab w:val="num" w:pos="1449"/>
        </w:tabs>
        <w:ind w:left="1449" w:hanging="1440"/>
      </w:pPr>
      <w:rPr>
        <w:rFonts w:hint="default"/>
        <w:b w:val="0"/>
        <w:u w:val="none"/>
      </w:rPr>
    </w:lvl>
    <w:lvl w:ilvl="7">
      <w:start w:val="1"/>
      <w:numFmt w:val="decimal"/>
      <w:isLgl/>
      <w:lvlText w:val="%1.%2.%3.%4.%5.%6.%7.%8"/>
      <w:lvlJc w:val="left"/>
      <w:pPr>
        <w:tabs>
          <w:tab w:val="num" w:pos="1449"/>
        </w:tabs>
        <w:ind w:left="1449" w:hanging="1440"/>
      </w:pPr>
      <w:rPr>
        <w:rFonts w:hint="default"/>
        <w:b w:val="0"/>
        <w:u w:val="none"/>
      </w:rPr>
    </w:lvl>
    <w:lvl w:ilvl="8">
      <w:start w:val="1"/>
      <w:numFmt w:val="decimal"/>
      <w:isLgl/>
      <w:lvlText w:val="%1.%2.%3.%4.%5.%6.%7.%8.%9"/>
      <w:lvlJc w:val="left"/>
      <w:pPr>
        <w:tabs>
          <w:tab w:val="num" w:pos="1809"/>
        </w:tabs>
        <w:ind w:left="1809" w:hanging="1800"/>
      </w:pPr>
      <w:rPr>
        <w:rFonts w:hint="default"/>
        <w:b w:val="0"/>
        <w:u w:val="none"/>
      </w:rPr>
    </w:lvl>
  </w:abstractNum>
  <w:abstractNum w:abstractNumId="65" w15:restartNumberingAfterBreak="0">
    <w:nsid w:val="415A5BD7"/>
    <w:multiLevelType w:val="multilevel"/>
    <w:tmpl w:val="81B8DE3E"/>
    <w:lvl w:ilvl="0">
      <w:start w:val="1"/>
      <w:numFmt w:val="decimal"/>
      <w:lvlText w:val="%1."/>
      <w:lvlJc w:val="left"/>
      <w:pPr>
        <w:tabs>
          <w:tab w:val="num" w:pos="1996"/>
        </w:tabs>
        <w:ind w:left="1996" w:hanging="720"/>
      </w:pPr>
      <w:rPr>
        <w:rFonts w:cs="David" w:hint="default"/>
        <w:b w:val="0"/>
        <w:bCs w:val="0"/>
        <w:sz w:val="24"/>
        <w:szCs w:val="24"/>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66" w15:restartNumberingAfterBreak="0">
    <w:nsid w:val="41CA287A"/>
    <w:multiLevelType w:val="multilevel"/>
    <w:tmpl w:val="8312C8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1EF2E88"/>
    <w:multiLevelType w:val="multilevel"/>
    <w:tmpl w:val="E66E9EE6"/>
    <w:lvl w:ilvl="0">
      <w:start w:val="1"/>
      <w:numFmt w:val="decimal"/>
      <w:lvlText w:val="%1."/>
      <w:lvlJc w:val="left"/>
      <w:pPr>
        <w:tabs>
          <w:tab w:val="num" w:pos="2138"/>
        </w:tabs>
        <w:ind w:left="2138" w:hanging="720"/>
      </w:pPr>
      <w:rPr>
        <w:rFonts w:cs="David" w:hint="default"/>
        <w:b w:val="0"/>
        <w:bCs w:val="0"/>
        <w:sz w:val="24"/>
        <w:szCs w:val="24"/>
      </w:rPr>
    </w:lvl>
    <w:lvl w:ilvl="1">
      <w:start w:val="1"/>
      <w:numFmt w:val="decimal"/>
      <w:lvlText w:val="%2."/>
      <w:lvlJc w:val="left"/>
      <w:pPr>
        <w:tabs>
          <w:tab w:val="num" w:pos="1997"/>
        </w:tabs>
        <w:ind w:left="1997" w:hanging="720"/>
      </w:pPr>
      <w:rPr>
        <w:rFonts w:hint="default"/>
      </w:rPr>
    </w:lvl>
    <w:lvl w:ilvl="2">
      <w:start w:val="1"/>
      <w:numFmt w:val="hebrew1"/>
      <w:lvlText w:val="%3."/>
      <w:lvlJc w:val="center"/>
      <w:pPr>
        <w:tabs>
          <w:tab w:val="num" w:pos="3130"/>
        </w:tabs>
        <w:ind w:left="3130" w:hanging="720"/>
      </w:pPr>
      <w:rPr>
        <w:rFonts w:hint="default"/>
        <w:b w:val="0"/>
        <w:bCs w:val="0"/>
      </w:rPr>
    </w:lvl>
    <w:lvl w:ilvl="3">
      <w:start w:val="1"/>
      <w:numFmt w:val="decimal"/>
      <w:lvlText w:val="%4."/>
      <w:lvlJc w:val="left"/>
      <w:pPr>
        <w:tabs>
          <w:tab w:val="num" w:pos="3589"/>
        </w:tabs>
        <w:ind w:left="3589" w:hanging="720"/>
      </w:pPr>
      <w:rPr>
        <w:rFonts w:hint="default"/>
      </w:rPr>
    </w:lvl>
    <w:lvl w:ilvl="4">
      <w:start w:val="1"/>
      <w:numFmt w:val="decimal"/>
      <w:lvlText w:val="%5."/>
      <w:lvlJc w:val="left"/>
      <w:pPr>
        <w:tabs>
          <w:tab w:val="num" w:pos="4309"/>
        </w:tabs>
        <w:ind w:left="4309" w:hanging="720"/>
      </w:pPr>
      <w:rPr>
        <w:rFonts w:hint="default"/>
      </w:rPr>
    </w:lvl>
    <w:lvl w:ilvl="5">
      <w:start w:val="1"/>
      <w:numFmt w:val="decimal"/>
      <w:lvlText w:val="%6."/>
      <w:lvlJc w:val="left"/>
      <w:pPr>
        <w:tabs>
          <w:tab w:val="num" w:pos="5029"/>
        </w:tabs>
        <w:ind w:left="5029" w:hanging="720"/>
      </w:pPr>
      <w:rPr>
        <w:rFonts w:hint="default"/>
      </w:rPr>
    </w:lvl>
    <w:lvl w:ilvl="6">
      <w:start w:val="1"/>
      <w:numFmt w:val="decimal"/>
      <w:lvlText w:val="%7."/>
      <w:lvlJc w:val="left"/>
      <w:pPr>
        <w:tabs>
          <w:tab w:val="num" w:pos="5749"/>
        </w:tabs>
        <w:ind w:left="5749" w:hanging="720"/>
      </w:pPr>
      <w:rPr>
        <w:rFonts w:hint="default"/>
      </w:rPr>
    </w:lvl>
    <w:lvl w:ilvl="7">
      <w:start w:val="1"/>
      <w:numFmt w:val="decimal"/>
      <w:lvlText w:val="%8."/>
      <w:lvlJc w:val="left"/>
      <w:pPr>
        <w:tabs>
          <w:tab w:val="num" w:pos="6469"/>
        </w:tabs>
        <w:ind w:left="6469" w:hanging="720"/>
      </w:pPr>
      <w:rPr>
        <w:rFonts w:hint="default"/>
      </w:rPr>
    </w:lvl>
    <w:lvl w:ilvl="8">
      <w:start w:val="1"/>
      <w:numFmt w:val="decimal"/>
      <w:lvlText w:val="%9."/>
      <w:lvlJc w:val="left"/>
      <w:pPr>
        <w:tabs>
          <w:tab w:val="num" w:pos="7189"/>
        </w:tabs>
        <w:ind w:left="7189" w:hanging="720"/>
      </w:pPr>
      <w:rPr>
        <w:rFonts w:hint="default"/>
      </w:rPr>
    </w:lvl>
  </w:abstractNum>
  <w:abstractNum w:abstractNumId="68" w15:restartNumberingAfterBreak="0">
    <w:nsid w:val="423366EF"/>
    <w:multiLevelType w:val="multilevel"/>
    <w:tmpl w:val="8C9CCC4A"/>
    <w:styleLink w:val="Style1"/>
    <w:lvl w:ilvl="0">
      <w:start w:val="1"/>
      <w:numFmt w:val="none"/>
      <w:pStyle w:val="6"/>
      <w:lvlText w:val="4.0"/>
      <w:lvlJc w:val="left"/>
      <w:pPr>
        <w:tabs>
          <w:tab w:val="num" w:pos="1134"/>
        </w:tabs>
        <w:ind w:left="1134" w:hanging="567"/>
      </w:pPr>
      <w:rPr>
        <w:rFonts w:cs="Times New Roman" w:hint="default"/>
        <w:b w:val="0"/>
        <w:bCs w:val="0"/>
        <w:i w:val="0"/>
        <w:iCs w:val="0"/>
        <w:strike w:val="0"/>
        <w:dstrike w:val="0"/>
        <w:sz w:val="24"/>
        <w:szCs w:val="24"/>
        <w:u w:val="none"/>
        <w:effect w:val="none"/>
      </w:rPr>
    </w:lvl>
    <w:lvl w:ilvl="1">
      <w:start w:val="1"/>
      <w:numFmt w:val="decimal"/>
      <w:lvlText w:val="%2)"/>
      <w:lvlJc w:val="right"/>
      <w:pPr>
        <w:tabs>
          <w:tab w:val="num" w:pos="1134"/>
        </w:tabs>
        <w:ind w:left="1134" w:hanging="567"/>
      </w:pPr>
      <w:rPr>
        <w:rFonts w:cs="Times New Roman" w:hint="default"/>
      </w:rPr>
    </w:lvl>
    <w:lvl w:ilvl="2">
      <w:start w:val="1"/>
      <w:numFmt w:val="decimal"/>
      <w:lvlText w:val="%3)"/>
      <w:lvlJc w:val="right"/>
      <w:pPr>
        <w:tabs>
          <w:tab w:val="num" w:pos="1701"/>
        </w:tabs>
        <w:ind w:left="1701" w:hanging="567"/>
      </w:pPr>
      <w:rPr>
        <w:rFonts w:cs="Times New Roman" w:hint="default"/>
      </w:rPr>
    </w:lvl>
    <w:lvl w:ilvl="3">
      <w:start w:val="1"/>
      <w:numFmt w:val="hebrew1"/>
      <w:lvlText w:val="(%4)"/>
      <w:lvlJc w:val="right"/>
      <w:pPr>
        <w:tabs>
          <w:tab w:val="num" w:pos="2892"/>
        </w:tabs>
        <w:ind w:left="2892" w:hanging="511"/>
      </w:pPr>
      <w:rPr>
        <w:rFonts w:cs="Times New Roman" w:hint="default"/>
        <w:szCs w:val="24"/>
      </w:rPr>
    </w:lvl>
    <w:lvl w:ilvl="4">
      <w:start w:val="1"/>
      <w:numFmt w:val="decimal"/>
      <w:lvlText w:val="(%5)"/>
      <w:lvlJc w:val="right"/>
      <w:pPr>
        <w:tabs>
          <w:tab w:val="num" w:pos="3629"/>
        </w:tabs>
        <w:ind w:left="3629" w:hanging="567"/>
      </w:pPr>
      <w:rPr>
        <w:rFonts w:cs="Times New Roman" w:hint="default"/>
      </w:rPr>
    </w:lvl>
    <w:lvl w:ilvl="5">
      <w:start w:val="1"/>
      <w:numFmt w:val="hebrew1"/>
      <w:lvlText w:val="%6."/>
      <w:lvlJc w:val="right"/>
      <w:pPr>
        <w:tabs>
          <w:tab w:val="num" w:pos="0"/>
        </w:tabs>
        <w:ind w:left="3402" w:hanging="567"/>
      </w:pPr>
      <w:rPr>
        <w:rFonts w:cs="Times New Roman" w:hint="default"/>
        <w:szCs w:val="24"/>
      </w:rPr>
    </w:lvl>
    <w:lvl w:ilvl="6">
      <w:start w:val="1"/>
      <w:numFmt w:val="cardinalText"/>
      <w:lvlText w:val="%7)"/>
      <w:lvlJc w:val="right"/>
      <w:pPr>
        <w:tabs>
          <w:tab w:val="num" w:pos="0"/>
        </w:tabs>
        <w:ind w:left="3969" w:hanging="567"/>
      </w:pPr>
      <w:rPr>
        <w:rFonts w:cs="Times New Roman" w:hint="default"/>
      </w:rPr>
    </w:lvl>
    <w:lvl w:ilvl="7">
      <w:start w:val="1"/>
      <w:numFmt w:val="cardinalText"/>
      <w:lvlText w:val="(%8)"/>
      <w:lvlJc w:val="right"/>
      <w:pPr>
        <w:tabs>
          <w:tab w:val="num" w:pos="0"/>
        </w:tabs>
        <w:ind w:left="4536" w:hanging="567"/>
      </w:pPr>
      <w:rPr>
        <w:rFonts w:cs="Times New Roman" w:hint="default"/>
      </w:rPr>
    </w:lvl>
    <w:lvl w:ilvl="8">
      <w:start w:val="1"/>
      <w:numFmt w:val="ordinal"/>
      <w:lvlText w:val="%9."/>
      <w:lvlJc w:val="right"/>
      <w:pPr>
        <w:tabs>
          <w:tab w:val="num" w:pos="0"/>
        </w:tabs>
        <w:ind w:left="5103" w:hanging="567"/>
      </w:pPr>
      <w:rPr>
        <w:rFonts w:cs="Times New Roman" w:hint="default"/>
      </w:rPr>
    </w:lvl>
  </w:abstractNum>
  <w:abstractNum w:abstractNumId="69" w15:restartNumberingAfterBreak="0">
    <w:nsid w:val="42C00E82"/>
    <w:multiLevelType w:val="multilevel"/>
    <w:tmpl w:val="AC3E41AC"/>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3387B03"/>
    <w:multiLevelType w:val="multilevel"/>
    <w:tmpl w:val="DECCC1C0"/>
    <w:lvl w:ilvl="0">
      <w:start w:val="1"/>
      <w:numFmt w:val="decimal"/>
      <w:lvlText w:val="%1."/>
      <w:lvlJc w:val="left"/>
      <w:pPr>
        <w:tabs>
          <w:tab w:val="num" w:pos="1854"/>
        </w:tabs>
        <w:ind w:left="1854" w:hanging="720"/>
      </w:pPr>
      <w:rPr>
        <w:rFonts w:cs="David" w:hint="default"/>
        <w:b w:val="0"/>
        <w:bCs w:val="0"/>
        <w:sz w:val="24"/>
        <w:szCs w:val="24"/>
      </w:rPr>
    </w:lvl>
    <w:lvl w:ilvl="1">
      <w:start w:val="1"/>
      <w:numFmt w:val="decimal"/>
      <w:lvlText w:val="%2."/>
      <w:lvlJc w:val="left"/>
      <w:pPr>
        <w:tabs>
          <w:tab w:val="num" w:pos="1713"/>
        </w:tabs>
        <w:ind w:left="1713" w:hanging="720"/>
      </w:pPr>
      <w:rPr>
        <w:rFonts w:hint="default"/>
      </w:rPr>
    </w:lvl>
    <w:lvl w:ilvl="2">
      <w:start w:val="1"/>
      <w:numFmt w:val="hebrew1"/>
      <w:lvlText w:val="%3."/>
      <w:lvlJc w:val="center"/>
      <w:pPr>
        <w:tabs>
          <w:tab w:val="num" w:pos="2846"/>
        </w:tabs>
        <w:ind w:left="2846" w:hanging="720"/>
      </w:pPr>
      <w:rPr>
        <w:rFonts w:hint="default"/>
        <w:b w:val="0"/>
        <w:bCs w:val="0"/>
      </w:rPr>
    </w:lvl>
    <w:lvl w:ilvl="3">
      <w:start w:val="1"/>
      <w:numFmt w:val="decimal"/>
      <w:lvlText w:val="%4."/>
      <w:lvlJc w:val="left"/>
      <w:pPr>
        <w:tabs>
          <w:tab w:val="num" w:pos="3305"/>
        </w:tabs>
        <w:ind w:left="3305" w:hanging="720"/>
      </w:pPr>
      <w:rPr>
        <w:rFonts w:hint="default"/>
      </w:rPr>
    </w:lvl>
    <w:lvl w:ilvl="4">
      <w:start w:val="1"/>
      <w:numFmt w:val="decimal"/>
      <w:lvlText w:val="%5."/>
      <w:lvlJc w:val="left"/>
      <w:pPr>
        <w:tabs>
          <w:tab w:val="num" w:pos="4025"/>
        </w:tabs>
        <w:ind w:left="4025" w:hanging="720"/>
      </w:pPr>
      <w:rPr>
        <w:rFonts w:hint="default"/>
      </w:rPr>
    </w:lvl>
    <w:lvl w:ilvl="5">
      <w:start w:val="1"/>
      <w:numFmt w:val="decimal"/>
      <w:lvlText w:val="%6."/>
      <w:lvlJc w:val="left"/>
      <w:pPr>
        <w:tabs>
          <w:tab w:val="num" w:pos="4745"/>
        </w:tabs>
        <w:ind w:left="4745" w:hanging="720"/>
      </w:pPr>
      <w:rPr>
        <w:rFonts w:hint="default"/>
      </w:rPr>
    </w:lvl>
    <w:lvl w:ilvl="6">
      <w:start w:val="1"/>
      <w:numFmt w:val="decimal"/>
      <w:lvlText w:val="%7."/>
      <w:lvlJc w:val="left"/>
      <w:pPr>
        <w:tabs>
          <w:tab w:val="num" w:pos="5465"/>
        </w:tabs>
        <w:ind w:left="5465" w:hanging="720"/>
      </w:pPr>
      <w:rPr>
        <w:rFonts w:hint="default"/>
      </w:rPr>
    </w:lvl>
    <w:lvl w:ilvl="7">
      <w:start w:val="1"/>
      <w:numFmt w:val="decimal"/>
      <w:lvlText w:val="%8."/>
      <w:lvlJc w:val="left"/>
      <w:pPr>
        <w:tabs>
          <w:tab w:val="num" w:pos="6185"/>
        </w:tabs>
        <w:ind w:left="6185" w:hanging="720"/>
      </w:pPr>
      <w:rPr>
        <w:rFonts w:hint="default"/>
      </w:rPr>
    </w:lvl>
    <w:lvl w:ilvl="8">
      <w:start w:val="1"/>
      <w:numFmt w:val="decimal"/>
      <w:lvlText w:val="%9."/>
      <w:lvlJc w:val="left"/>
      <w:pPr>
        <w:tabs>
          <w:tab w:val="num" w:pos="6905"/>
        </w:tabs>
        <w:ind w:left="6905" w:hanging="720"/>
      </w:pPr>
      <w:rPr>
        <w:rFonts w:hint="default"/>
      </w:rPr>
    </w:lvl>
  </w:abstractNum>
  <w:abstractNum w:abstractNumId="71" w15:restartNumberingAfterBreak="0">
    <w:nsid w:val="44192675"/>
    <w:multiLevelType w:val="multilevel"/>
    <w:tmpl w:val="5874C992"/>
    <w:lvl w:ilvl="0">
      <w:start w:val="2"/>
      <w:numFmt w:val="decimal"/>
      <w:pStyle w:val="mispur1"/>
      <w:lvlText w:val="%1."/>
      <w:lvlJc w:val="left"/>
      <w:pPr>
        <w:tabs>
          <w:tab w:val="num" w:pos="454"/>
        </w:tabs>
        <w:ind w:left="454" w:hanging="454"/>
      </w:pPr>
      <w:rPr>
        <w:rFonts w:hint="default"/>
      </w:rPr>
    </w:lvl>
    <w:lvl w:ilvl="1">
      <w:start w:val="1"/>
      <w:numFmt w:val="decimal"/>
      <w:pStyle w:val="mispur2"/>
      <w:lvlText w:val="%1.%2"/>
      <w:lvlJc w:val="left"/>
      <w:pPr>
        <w:tabs>
          <w:tab w:val="num" w:pos="1247"/>
        </w:tabs>
        <w:ind w:left="1247" w:hanging="680"/>
      </w:pPr>
      <w:rPr>
        <w:rFonts w:cs="David" w:hint="default"/>
        <w:b/>
        <w:bCs/>
        <w:u w:val="single"/>
      </w:rPr>
    </w:lvl>
    <w:lvl w:ilvl="2">
      <w:start w:val="1"/>
      <w:numFmt w:val="decimal"/>
      <w:pStyle w:val="mispur3"/>
      <w:lvlText w:val="%1.%2.%3"/>
      <w:lvlJc w:val="left"/>
      <w:pPr>
        <w:tabs>
          <w:tab w:val="num" w:pos="2774"/>
        </w:tabs>
        <w:ind w:left="2774" w:hanging="794"/>
      </w:pPr>
      <w:rPr>
        <w:rFonts w:hint="default"/>
      </w:rPr>
    </w:lvl>
    <w:lvl w:ilvl="3">
      <w:start w:val="1"/>
      <w:numFmt w:val="decimal"/>
      <w:pStyle w:val="mispur4"/>
      <w:lvlText w:val="%1.%2.%3.%4"/>
      <w:lvlJc w:val="left"/>
      <w:pPr>
        <w:tabs>
          <w:tab w:val="num" w:pos="2948"/>
        </w:tabs>
        <w:ind w:left="2948" w:hanging="1020"/>
      </w:pPr>
      <w:rPr>
        <w:rFonts w:hint="default"/>
      </w:rPr>
    </w:lvl>
    <w:lvl w:ilvl="4">
      <w:start w:val="1"/>
      <w:numFmt w:val="hebrew1"/>
      <w:pStyle w:val="mispur5"/>
      <w:lvlText w:val="%5."/>
      <w:lvlJc w:val="left"/>
      <w:pPr>
        <w:tabs>
          <w:tab w:val="num" w:pos="3345"/>
        </w:tabs>
        <w:ind w:left="3345" w:hanging="39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2" w15:restartNumberingAfterBreak="0">
    <w:nsid w:val="46F268DF"/>
    <w:multiLevelType w:val="multilevel"/>
    <w:tmpl w:val="00066776"/>
    <w:lvl w:ilvl="0">
      <w:start w:val="1"/>
      <w:numFmt w:val="decimal"/>
      <w:lvlText w:val="%1."/>
      <w:lvlJc w:val="left"/>
      <w:pPr>
        <w:ind w:left="360" w:hanging="360"/>
      </w:pPr>
    </w:lvl>
    <w:lvl w:ilvl="1">
      <w:start w:val="1"/>
      <w:numFmt w:val="decimal"/>
      <w:lvlText w:val="%1.%2."/>
      <w:lvlJc w:val="left"/>
      <w:pPr>
        <w:ind w:left="715" w:hanging="432"/>
      </w:pPr>
      <w:rPr>
        <w:lang w:val="en-US" w:bidi="he-IL"/>
      </w:rPr>
    </w:lvl>
    <w:lvl w:ilvl="2">
      <w:start w:val="1"/>
      <w:numFmt w:val="hebrew1"/>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87739EE"/>
    <w:multiLevelType w:val="multilevel"/>
    <w:tmpl w:val="33D6068E"/>
    <w:lvl w:ilvl="0">
      <w:start w:val="51"/>
      <w:numFmt w:val="decimal"/>
      <w:lvlText w:val="%1"/>
      <w:lvlJc w:val="left"/>
      <w:pPr>
        <w:ind w:left="360" w:hanging="360"/>
      </w:pPr>
      <w:rPr>
        <w:rFonts w:ascii="Times New Roman" w:hAnsi="Times New Roman" w:hint="default"/>
        <w:sz w:val="24"/>
      </w:rPr>
    </w:lvl>
    <w:lvl w:ilvl="1">
      <w:start w:val="1"/>
      <w:numFmt w:val="hebrew1"/>
      <w:lvlText w:val="%2."/>
      <w:lvlJc w:val="center"/>
      <w:pPr>
        <w:ind w:left="1665" w:hanging="360"/>
      </w:pPr>
      <w:rPr>
        <w:rFonts w:hint="default"/>
        <w:sz w:val="24"/>
      </w:rPr>
    </w:lvl>
    <w:lvl w:ilvl="2">
      <w:start w:val="1"/>
      <w:numFmt w:val="bullet"/>
      <w:lvlText w:val=""/>
      <w:lvlJc w:val="left"/>
      <w:pPr>
        <w:ind w:left="3330" w:hanging="720"/>
      </w:pPr>
      <w:rPr>
        <w:rFonts w:ascii="Symbol" w:hAnsi="Symbol" w:hint="default"/>
        <w:sz w:val="24"/>
      </w:rPr>
    </w:lvl>
    <w:lvl w:ilvl="3">
      <w:start w:val="1"/>
      <w:numFmt w:val="decimal"/>
      <w:lvlText w:val="%1.%2.%3.%4"/>
      <w:lvlJc w:val="left"/>
      <w:pPr>
        <w:ind w:left="4995" w:hanging="1080"/>
      </w:pPr>
      <w:rPr>
        <w:rFonts w:ascii="Times New Roman" w:hAnsi="Times New Roman" w:hint="default"/>
        <w:sz w:val="24"/>
      </w:rPr>
    </w:lvl>
    <w:lvl w:ilvl="4">
      <w:start w:val="1"/>
      <w:numFmt w:val="decimal"/>
      <w:lvlText w:val="%1.%2.%3.%4.%5"/>
      <w:lvlJc w:val="left"/>
      <w:pPr>
        <w:ind w:left="6300" w:hanging="1080"/>
      </w:pPr>
      <w:rPr>
        <w:rFonts w:ascii="Times New Roman" w:hAnsi="Times New Roman" w:hint="default"/>
        <w:sz w:val="24"/>
      </w:rPr>
    </w:lvl>
    <w:lvl w:ilvl="5">
      <w:start w:val="1"/>
      <w:numFmt w:val="decimal"/>
      <w:lvlText w:val="%1.%2.%3.%4.%5.%6"/>
      <w:lvlJc w:val="left"/>
      <w:pPr>
        <w:ind w:left="7965" w:hanging="1440"/>
      </w:pPr>
      <w:rPr>
        <w:rFonts w:ascii="Times New Roman" w:hAnsi="Times New Roman" w:hint="default"/>
        <w:sz w:val="24"/>
      </w:rPr>
    </w:lvl>
    <w:lvl w:ilvl="6">
      <w:start w:val="1"/>
      <w:numFmt w:val="decimal"/>
      <w:lvlText w:val="%1.%2.%3.%4.%5.%6.%7"/>
      <w:lvlJc w:val="left"/>
      <w:pPr>
        <w:ind w:left="9270" w:hanging="1440"/>
      </w:pPr>
      <w:rPr>
        <w:rFonts w:ascii="Times New Roman" w:hAnsi="Times New Roman" w:hint="default"/>
        <w:sz w:val="24"/>
      </w:rPr>
    </w:lvl>
    <w:lvl w:ilvl="7">
      <w:start w:val="1"/>
      <w:numFmt w:val="decimal"/>
      <w:lvlText w:val="%1.%2.%3.%4.%5.%6.%7.%8"/>
      <w:lvlJc w:val="left"/>
      <w:pPr>
        <w:ind w:left="10935" w:hanging="1800"/>
      </w:pPr>
      <w:rPr>
        <w:rFonts w:ascii="Times New Roman" w:hAnsi="Times New Roman" w:hint="default"/>
        <w:sz w:val="24"/>
      </w:rPr>
    </w:lvl>
    <w:lvl w:ilvl="8">
      <w:start w:val="1"/>
      <w:numFmt w:val="decimal"/>
      <w:lvlText w:val="%1.%2.%3.%4.%5.%6.%7.%8.%9"/>
      <w:lvlJc w:val="left"/>
      <w:pPr>
        <w:ind w:left="12240" w:hanging="1800"/>
      </w:pPr>
      <w:rPr>
        <w:rFonts w:ascii="Times New Roman" w:hAnsi="Times New Roman" w:hint="default"/>
        <w:sz w:val="24"/>
      </w:rPr>
    </w:lvl>
  </w:abstractNum>
  <w:abstractNum w:abstractNumId="74" w15:restartNumberingAfterBreak="0">
    <w:nsid w:val="49773123"/>
    <w:multiLevelType w:val="hybridMultilevel"/>
    <w:tmpl w:val="0616C5C8"/>
    <w:lvl w:ilvl="0" w:tplc="04090001">
      <w:start w:val="1"/>
      <w:numFmt w:val="bullet"/>
      <w:lvlText w:val=""/>
      <w:lvlJc w:val="left"/>
      <w:pPr>
        <w:tabs>
          <w:tab w:val="num" w:pos="1083"/>
        </w:tabs>
        <w:ind w:left="1083"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9E93072"/>
    <w:multiLevelType w:val="hybridMultilevel"/>
    <w:tmpl w:val="785E253A"/>
    <w:lvl w:ilvl="0" w:tplc="04090013">
      <w:start w:val="1"/>
      <w:numFmt w:val="hebrew1"/>
      <w:lvlText w:val="%1."/>
      <w:lvlJc w:val="center"/>
      <w:pPr>
        <w:tabs>
          <w:tab w:val="num" w:pos="2144"/>
        </w:tabs>
        <w:ind w:left="21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4A61370D"/>
    <w:multiLevelType w:val="multilevel"/>
    <w:tmpl w:val="A5FE73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B9B3D30"/>
    <w:multiLevelType w:val="hybridMultilevel"/>
    <w:tmpl w:val="2E225AAE"/>
    <w:lvl w:ilvl="0" w:tplc="13BA1B90">
      <w:start w:val="1"/>
      <w:numFmt w:val="decimal"/>
      <w:lvlText w:val="(%1)"/>
      <w:lvlJc w:val="left"/>
      <w:pPr>
        <w:ind w:left="1936"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506307E">
      <w:start w:val="1"/>
      <w:numFmt w:val="decimal"/>
      <w:lvlText w:val="(%2)"/>
      <w:lvlJc w:val="left"/>
      <w:pPr>
        <w:ind w:left="2656" w:hanging="360"/>
      </w:pPr>
      <w:rPr>
        <w:rFonts w:hint="default"/>
      </w:rPr>
    </w:lvl>
    <w:lvl w:ilvl="2" w:tplc="0409001B" w:tentative="1">
      <w:start w:val="1"/>
      <w:numFmt w:val="lowerRoman"/>
      <w:lvlText w:val="%3."/>
      <w:lvlJc w:val="right"/>
      <w:pPr>
        <w:ind w:left="3376" w:hanging="180"/>
      </w:pPr>
    </w:lvl>
    <w:lvl w:ilvl="3" w:tplc="0409000F" w:tentative="1">
      <w:start w:val="1"/>
      <w:numFmt w:val="decimal"/>
      <w:lvlText w:val="%4."/>
      <w:lvlJc w:val="left"/>
      <w:pPr>
        <w:ind w:left="4096" w:hanging="360"/>
      </w:pPr>
    </w:lvl>
    <w:lvl w:ilvl="4" w:tplc="04090019" w:tentative="1">
      <w:start w:val="1"/>
      <w:numFmt w:val="lowerLetter"/>
      <w:lvlText w:val="%5."/>
      <w:lvlJc w:val="left"/>
      <w:pPr>
        <w:ind w:left="4816" w:hanging="360"/>
      </w:pPr>
    </w:lvl>
    <w:lvl w:ilvl="5" w:tplc="0409001B" w:tentative="1">
      <w:start w:val="1"/>
      <w:numFmt w:val="lowerRoman"/>
      <w:lvlText w:val="%6."/>
      <w:lvlJc w:val="right"/>
      <w:pPr>
        <w:ind w:left="5536" w:hanging="180"/>
      </w:pPr>
    </w:lvl>
    <w:lvl w:ilvl="6" w:tplc="0409000F" w:tentative="1">
      <w:start w:val="1"/>
      <w:numFmt w:val="decimal"/>
      <w:lvlText w:val="%7."/>
      <w:lvlJc w:val="left"/>
      <w:pPr>
        <w:ind w:left="6256" w:hanging="360"/>
      </w:pPr>
    </w:lvl>
    <w:lvl w:ilvl="7" w:tplc="04090019" w:tentative="1">
      <w:start w:val="1"/>
      <w:numFmt w:val="lowerLetter"/>
      <w:lvlText w:val="%8."/>
      <w:lvlJc w:val="left"/>
      <w:pPr>
        <w:ind w:left="6976" w:hanging="360"/>
      </w:pPr>
    </w:lvl>
    <w:lvl w:ilvl="8" w:tplc="0409001B" w:tentative="1">
      <w:start w:val="1"/>
      <w:numFmt w:val="lowerRoman"/>
      <w:lvlText w:val="%9."/>
      <w:lvlJc w:val="right"/>
      <w:pPr>
        <w:ind w:left="7696" w:hanging="180"/>
      </w:pPr>
    </w:lvl>
  </w:abstractNum>
  <w:abstractNum w:abstractNumId="78" w15:restartNumberingAfterBreak="0">
    <w:nsid w:val="4D7D7960"/>
    <w:multiLevelType w:val="multilevel"/>
    <w:tmpl w:val="5B1E13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E1E11DA"/>
    <w:multiLevelType w:val="multilevel"/>
    <w:tmpl w:val="D46E31E8"/>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ascii="David" w:hAnsi="David" w:cs="David" w:hint="default"/>
        <w:b/>
        <w:bCs/>
        <w:sz w:val="24"/>
        <w:szCs w:val="24"/>
        <w:lang w:val="x-none" w:bidi="he-IL"/>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b w:val="0"/>
        <w:bCs w:val="0"/>
        <w:szCs w:val="22"/>
        <w:lang w:bidi="he-IL"/>
      </w:rPr>
    </w:lvl>
    <w:lvl w:ilvl="4">
      <w:start w:val="1"/>
      <w:numFmt w:val="decimal"/>
      <w:lvlText w:val="%1.%2.%3.%4.%5."/>
      <w:lvlJc w:val="left"/>
      <w:pPr>
        <w:ind w:left="2232" w:hanging="792"/>
      </w:pPr>
      <w:rPr>
        <w:rFonts w:hint="default"/>
        <w:b w:val="0"/>
        <w:bCs w:val="0"/>
        <w:color w:val="auto"/>
        <w:sz w:val="22"/>
        <w:szCs w:val="22"/>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E642351"/>
    <w:multiLevelType w:val="multilevel"/>
    <w:tmpl w:val="1C881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B718B1"/>
    <w:multiLevelType w:val="multilevel"/>
    <w:tmpl w:val="F8927B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F5F3AE2"/>
    <w:multiLevelType w:val="hybridMultilevel"/>
    <w:tmpl w:val="A73E91E2"/>
    <w:lvl w:ilvl="0" w:tplc="04090001">
      <w:start w:val="1"/>
      <w:numFmt w:val="bullet"/>
      <w:lvlText w:val=""/>
      <w:lvlJc w:val="left"/>
      <w:pPr>
        <w:tabs>
          <w:tab w:val="num" w:pos="1083"/>
        </w:tabs>
        <w:ind w:left="1083"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0800BCD"/>
    <w:multiLevelType w:val="hybridMultilevel"/>
    <w:tmpl w:val="C8060732"/>
    <w:lvl w:ilvl="0" w:tplc="35B0F644">
      <w:start w:val="1"/>
      <w:numFmt w:val="bullet"/>
      <w:lvlText w:val=""/>
      <w:lvlJc w:val="left"/>
      <w:pPr>
        <w:tabs>
          <w:tab w:val="num" w:pos="720"/>
        </w:tabs>
        <w:ind w:left="720" w:right="720" w:hanging="360"/>
      </w:pPr>
      <w:rPr>
        <w:rFonts w:ascii="Symbol" w:hAnsi="Symbol" w:hint="default"/>
      </w:rPr>
    </w:lvl>
    <w:lvl w:ilvl="1" w:tplc="3F200F86">
      <w:start w:val="1"/>
      <w:numFmt w:val="bullet"/>
      <w:lvlText w:val="o"/>
      <w:lvlJc w:val="left"/>
      <w:pPr>
        <w:tabs>
          <w:tab w:val="num" w:pos="1440"/>
        </w:tabs>
        <w:ind w:left="1440" w:right="1440" w:hanging="360"/>
      </w:pPr>
      <w:rPr>
        <w:rFonts w:ascii="Courier New" w:hAnsi="Courier New" w:hint="default"/>
      </w:rPr>
    </w:lvl>
    <w:lvl w:ilvl="2" w:tplc="004CA278" w:tentative="1">
      <w:start w:val="1"/>
      <w:numFmt w:val="bullet"/>
      <w:lvlText w:val=""/>
      <w:lvlJc w:val="left"/>
      <w:pPr>
        <w:tabs>
          <w:tab w:val="num" w:pos="2160"/>
        </w:tabs>
        <w:ind w:left="2160" w:right="2160" w:hanging="360"/>
      </w:pPr>
      <w:rPr>
        <w:rFonts w:ascii="Wingdings" w:hAnsi="Wingdings" w:hint="default"/>
      </w:rPr>
    </w:lvl>
    <w:lvl w:ilvl="3" w:tplc="5204E1AC" w:tentative="1">
      <w:start w:val="1"/>
      <w:numFmt w:val="bullet"/>
      <w:lvlText w:val=""/>
      <w:lvlJc w:val="left"/>
      <w:pPr>
        <w:tabs>
          <w:tab w:val="num" w:pos="2880"/>
        </w:tabs>
        <w:ind w:left="2880" w:right="2880" w:hanging="360"/>
      </w:pPr>
      <w:rPr>
        <w:rFonts w:ascii="Symbol" w:hAnsi="Symbol" w:hint="default"/>
      </w:rPr>
    </w:lvl>
    <w:lvl w:ilvl="4" w:tplc="3EE8A2FA" w:tentative="1">
      <w:start w:val="1"/>
      <w:numFmt w:val="bullet"/>
      <w:lvlText w:val="o"/>
      <w:lvlJc w:val="left"/>
      <w:pPr>
        <w:tabs>
          <w:tab w:val="num" w:pos="3600"/>
        </w:tabs>
        <w:ind w:left="3600" w:right="3600" w:hanging="360"/>
      </w:pPr>
      <w:rPr>
        <w:rFonts w:ascii="Courier New" w:hAnsi="Courier New" w:hint="default"/>
      </w:rPr>
    </w:lvl>
    <w:lvl w:ilvl="5" w:tplc="C82264D0" w:tentative="1">
      <w:start w:val="1"/>
      <w:numFmt w:val="bullet"/>
      <w:lvlText w:val=""/>
      <w:lvlJc w:val="left"/>
      <w:pPr>
        <w:tabs>
          <w:tab w:val="num" w:pos="4320"/>
        </w:tabs>
        <w:ind w:left="4320" w:right="4320" w:hanging="360"/>
      </w:pPr>
      <w:rPr>
        <w:rFonts w:ascii="Wingdings" w:hAnsi="Wingdings" w:hint="default"/>
      </w:rPr>
    </w:lvl>
    <w:lvl w:ilvl="6" w:tplc="F894EAEC" w:tentative="1">
      <w:start w:val="1"/>
      <w:numFmt w:val="bullet"/>
      <w:lvlText w:val=""/>
      <w:lvlJc w:val="left"/>
      <w:pPr>
        <w:tabs>
          <w:tab w:val="num" w:pos="5040"/>
        </w:tabs>
        <w:ind w:left="5040" w:right="5040" w:hanging="360"/>
      </w:pPr>
      <w:rPr>
        <w:rFonts w:ascii="Symbol" w:hAnsi="Symbol" w:hint="default"/>
      </w:rPr>
    </w:lvl>
    <w:lvl w:ilvl="7" w:tplc="FC9A5E70" w:tentative="1">
      <w:start w:val="1"/>
      <w:numFmt w:val="bullet"/>
      <w:lvlText w:val="o"/>
      <w:lvlJc w:val="left"/>
      <w:pPr>
        <w:tabs>
          <w:tab w:val="num" w:pos="5760"/>
        </w:tabs>
        <w:ind w:left="5760" w:right="5760" w:hanging="360"/>
      </w:pPr>
      <w:rPr>
        <w:rFonts w:ascii="Courier New" w:hAnsi="Courier New" w:hint="default"/>
      </w:rPr>
    </w:lvl>
    <w:lvl w:ilvl="8" w:tplc="625AB0AC" w:tentative="1">
      <w:start w:val="1"/>
      <w:numFmt w:val="bullet"/>
      <w:lvlText w:val=""/>
      <w:lvlJc w:val="left"/>
      <w:pPr>
        <w:tabs>
          <w:tab w:val="num" w:pos="6480"/>
        </w:tabs>
        <w:ind w:left="6480" w:right="6480" w:hanging="360"/>
      </w:pPr>
      <w:rPr>
        <w:rFonts w:ascii="Wingdings" w:hAnsi="Wingdings" w:hint="default"/>
      </w:rPr>
    </w:lvl>
  </w:abstractNum>
  <w:abstractNum w:abstractNumId="84" w15:restartNumberingAfterBreak="0">
    <w:nsid w:val="51915E37"/>
    <w:multiLevelType w:val="multilevel"/>
    <w:tmpl w:val="E72070FC"/>
    <w:lvl w:ilvl="0">
      <w:start w:val="1"/>
      <w:numFmt w:val="decimal"/>
      <w:lvlText w:val="%1."/>
      <w:lvlJc w:val="left"/>
      <w:pPr>
        <w:tabs>
          <w:tab w:val="num" w:pos="1996"/>
        </w:tabs>
        <w:ind w:left="1996" w:hanging="720"/>
      </w:pPr>
      <w:rPr>
        <w:rFonts w:cs="David" w:hint="default"/>
        <w:b w:val="0"/>
        <w:bCs w:val="0"/>
        <w:sz w:val="24"/>
        <w:szCs w:val="24"/>
        <w:lang w:val="en-US"/>
      </w:rPr>
    </w:lvl>
    <w:lvl w:ilvl="1">
      <w:start w:val="2"/>
      <w:numFmt w:val="decimal"/>
      <w:lvlText w:val="%2."/>
      <w:lvlJc w:val="left"/>
      <w:pPr>
        <w:tabs>
          <w:tab w:val="num" w:pos="1855"/>
        </w:tabs>
        <w:ind w:left="1855" w:hanging="720"/>
      </w:pPr>
      <w:rPr>
        <w:rFonts w:hint="default"/>
      </w:rPr>
    </w:lvl>
    <w:lvl w:ilvl="2">
      <w:start w:val="1"/>
      <w:numFmt w:val="hebrew1"/>
      <w:lvlText w:val="%3."/>
      <w:lvlJc w:val="center"/>
      <w:pPr>
        <w:tabs>
          <w:tab w:val="num" w:pos="2988"/>
        </w:tabs>
        <w:ind w:left="2988" w:hanging="720"/>
      </w:pPr>
      <w:rPr>
        <w:rFonts w:hint="default"/>
        <w:b w:val="0"/>
        <w:bCs w:val="0"/>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85" w15:restartNumberingAfterBreak="0">
    <w:nsid w:val="536E6B07"/>
    <w:multiLevelType w:val="hybridMultilevel"/>
    <w:tmpl w:val="4AA067F8"/>
    <w:lvl w:ilvl="0" w:tplc="CE8C8386">
      <w:start w:val="1"/>
      <w:numFmt w:val="decimal"/>
      <w:pStyle w:val="50"/>
      <w:lvlText w:val="%1."/>
      <w:lvlJc w:val="left"/>
      <w:pPr>
        <w:ind w:left="525" w:hanging="360"/>
      </w:pPr>
      <w:rPr>
        <w:rFonts w:hint="default"/>
      </w:rPr>
    </w:lvl>
    <w:lvl w:ilvl="1" w:tplc="4DAC4F12" w:tentative="1">
      <w:start w:val="1"/>
      <w:numFmt w:val="lowerLetter"/>
      <w:lvlText w:val="%2."/>
      <w:lvlJc w:val="left"/>
      <w:pPr>
        <w:ind w:left="1245" w:hanging="360"/>
      </w:pPr>
    </w:lvl>
    <w:lvl w:ilvl="2" w:tplc="C06C8414" w:tentative="1">
      <w:start w:val="1"/>
      <w:numFmt w:val="lowerRoman"/>
      <w:lvlText w:val="%3."/>
      <w:lvlJc w:val="right"/>
      <w:pPr>
        <w:ind w:left="1965" w:hanging="180"/>
      </w:pPr>
    </w:lvl>
    <w:lvl w:ilvl="3" w:tplc="7F54521C" w:tentative="1">
      <w:start w:val="1"/>
      <w:numFmt w:val="decimal"/>
      <w:lvlText w:val="%4."/>
      <w:lvlJc w:val="left"/>
      <w:pPr>
        <w:ind w:left="2685" w:hanging="360"/>
      </w:pPr>
    </w:lvl>
    <w:lvl w:ilvl="4" w:tplc="63CE7578" w:tentative="1">
      <w:start w:val="1"/>
      <w:numFmt w:val="lowerLetter"/>
      <w:lvlText w:val="%5."/>
      <w:lvlJc w:val="left"/>
      <w:pPr>
        <w:ind w:left="3405" w:hanging="360"/>
      </w:pPr>
    </w:lvl>
    <w:lvl w:ilvl="5" w:tplc="DD28D6D6" w:tentative="1">
      <w:start w:val="1"/>
      <w:numFmt w:val="lowerRoman"/>
      <w:lvlText w:val="%6."/>
      <w:lvlJc w:val="right"/>
      <w:pPr>
        <w:ind w:left="4125" w:hanging="180"/>
      </w:pPr>
    </w:lvl>
    <w:lvl w:ilvl="6" w:tplc="87FEB2DC" w:tentative="1">
      <w:start w:val="1"/>
      <w:numFmt w:val="decimal"/>
      <w:lvlText w:val="%7."/>
      <w:lvlJc w:val="left"/>
      <w:pPr>
        <w:ind w:left="4845" w:hanging="360"/>
      </w:pPr>
    </w:lvl>
    <w:lvl w:ilvl="7" w:tplc="500427F8" w:tentative="1">
      <w:start w:val="1"/>
      <w:numFmt w:val="lowerLetter"/>
      <w:lvlText w:val="%8."/>
      <w:lvlJc w:val="left"/>
      <w:pPr>
        <w:ind w:left="5565" w:hanging="360"/>
      </w:pPr>
    </w:lvl>
    <w:lvl w:ilvl="8" w:tplc="DB7E0B0E" w:tentative="1">
      <w:start w:val="1"/>
      <w:numFmt w:val="lowerRoman"/>
      <w:lvlText w:val="%9."/>
      <w:lvlJc w:val="right"/>
      <w:pPr>
        <w:ind w:left="6285" w:hanging="180"/>
      </w:pPr>
    </w:lvl>
  </w:abstractNum>
  <w:abstractNum w:abstractNumId="86" w15:restartNumberingAfterBreak="0">
    <w:nsid w:val="542F4966"/>
    <w:multiLevelType w:val="multilevel"/>
    <w:tmpl w:val="B83C535C"/>
    <w:lvl w:ilvl="0">
      <w:start w:val="1"/>
      <w:numFmt w:val="decimal"/>
      <w:lvlText w:val="%1."/>
      <w:lvlJc w:val="left"/>
      <w:pPr>
        <w:ind w:left="360" w:hanging="360"/>
      </w:pPr>
      <w:rPr>
        <w:rFonts w:hint="default"/>
        <w:sz w:val="24"/>
        <w:szCs w:val="24"/>
      </w:rPr>
    </w:lvl>
    <w:lvl w:ilvl="1">
      <w:start w:val="1"/>
      <w:numFmt w:val="decimal"/>
      <w:lvlText w:val="%1.%2."/>
      <w:lvlJc w:val="left"/>
      <w:pPr>
        <w:ind w:left="882" w:hanging="432"/>
      </w:pPr>
      <w:rPr>
        <w:rFonts w:hint="default"/>
        <w:i w:val="0"/>
        <w:iCs w:val="0"/>
        <w:sz w:val="24"/>
        <w:szCs w:val="24"/>
      </w:rPr>
    </w:lvl>
    <w:lvl w:ilvl="2">
      <w:start w:val="1"/>
      <w:numFmt w:val="decimal"/>
      <w:lvlText w:val="%1.%2.%3."/>
      <w:lvlJc w:val="left"/>
      <w:pPr>
        <w:ind w:left="1224" w:hanging="504"/>
      </w:pPr>
      <w:rPr>
        <w:rFonts w:hint="default"/>
        <w:szCs w:val="22"/>
      </w:rPr>
    </w:lvl>
    <w:lvl w:ilvl="3">
      <w:start w:val="1"/>
      <w:numFmt w:val="decimal"/>
      <w:lvlText w:val="%1.%2.%3.%4."/>
      <w:lvlJc w:val="left"/>
      <w:pPr>
        <w:ind w:left="1728" w:hanging="648"/>
      </w:pPr>
      <w:rPr>
        <w:rFonts w:ascii="David" w:hAnsi="David" w:cs="David" w:hint="default"/>
        <w:szCs w:val="22"/>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766364F"/>
    <w:multiLevelType w:val="hybridMultilevel"/>
    <w:tmpl w:val="521A2582"/>
    <w:lvl w:ilvl="0" w:tplc="896ECE6E">
      <w:start w:val="1"/>
      <w:numFmt w:val="bullet"/>
      <w:pStyle w:val="Bullet2"/>
      <w:lvlText w:val=""/>
      <w:lvlJc w:val="left"/>
      <w:pPr>
        <w:tabs>
          <w:tab w:val="num" w:pos="1928"/>
        </w:tabs>
        <w:ind w:left="1928" w:hanging="397"/>
      </w:pPr>
      <w:rPr>
        <w:rFonts w:ascii="Symbol" w:hAnsi="Symbol" w:hint="default"/>
      </w:rPr>
    </w:lvl>
    <w:lvl w:ilvl="1" w:tplc="0752402A">
      <w:start w:val="1"/>
      <w:numFmt w:val="bullet"/>
      <w:lvlText w:val="o"/>
      <w:lvlJc w:val="left"/>
      <w:pPr>
        <w:tabs>
          <w:tab w:val="num" w:pos="1440"/>
        </w:tabs>
        <w:ind w:left="1440" w:hanging="360"/>
      </w:pPr>
      <w:rPr>
        <w:rFonts w:ascii="Courier New" w:hAnsi="Courier New" w:cs="Courier New" w:hint="default"/>
      </w:rPr>
    </w:lvl>
    <w:lvl w:ilvl="2" w:tplc="120A782E">
      <w:start w:val="1"/>
      <w:numFmt w:val="bullet"/>
      <w:lvlText w:val=""/>
      <w:lvlJc w:val="left"/>
      <w:pPr>
        <w:tabs>
          <w:tab w:val="num" w:pos="2160"/>
        </w:tabs>
        <w:ind w:left="2160" w:hanging="360"/>
      </w:pPr>
      <w:rPr>
        <w:rFonts w:ascii="Wingdings" w:hAnsi="Wingdings" w:hint="default"/>
      </w:rPr>
    </w:lvl>
    <w:lvl w:ilvl="3" w:tplc="084EFE42">
      <w:start w:val="1"/>
      <w:numFmt w:val="bullet"/>
      <w:lvlText w:val=""/>
      <w:lvlJc w:val="left"/>
      <w:pPr>
        <w:tabs>
          <w:tab w:val="num" w:pos="2880"/>
        </w:tabs>
        <w:ind w:left="2880" w:hanging="360"/>
      </w:pPr>
      <w:rPr>
        <w:rFonts w:ascii="Symbol" w:hAnsi="Symbol" w:hint="default"/>
      </w:rPr>
    </w:lvl>
    <w:lvl w:ilvl="4" w:tplc="EDA2118E">
      <w:start w:val="1"/>
      <w:numFmt w:val="bullet"/>
      <w:lvlText w:val="o"/>
      <w:lvlJc w:val="left"/>
      <w:pPr>
        <w:tabs>
          <w:tab w:val="num" w:pos="3600"/>
        </w:tabs>
        <w:ind w:left="3600" w:hanging="360"/>
      </w:pPr>
      <w:rPr>
        <w:rFonts w:ascii="Courier New" w:hAnsi="Courier New" w:cs="Courier New" w:hint="default"/>
      </w:rPr>
    </w:lvl>
    <w:lvl w:ilvl="5" w:tplc="B61A7D64">
      <w:start w:val="1"/>
      <w:numFmt w:val="bullet"/>
      <w:lvlText w:val=""/>
      <w:lvlJc w:val="left"/>
      <w:pPr>
        <w:tabs>
          <w:tab w:val="num" w:pos="4320"/>
        </w:tabs>
        <w:ind w:left="4320" w:hanging="360"/>
      </w:pPr>
      <w:rPr>
        <w:rFonts w:ascii="Wingdings" w:hAnsi="Wingdings" w:hint="default"/>
      </w:rPr>
    </w:lvl>
    <w:lvl w:ilvl="6" w:tplc="07686B40">
      <w:start w:val="1"/>
      <w:numFmt w:val="bullet"/>
      <w:lvlText w:val=""/>
      <w:lvlJc w:val="left"/>
      <w:pPr>
        <w:tabs>
          <w:tab w:val="num" w:pos="5040"/>
        </w:tabs>
        <w:ind w:left="5040" w:hanging="360"/>
      </w:pPr>
      <w:rPr>
        <w:rFonts w:ascii="Symbol" w:hAnsi="Symbol" w:hint="default"/>
      </w:rPr>
    </w:lvl>
    <w:lvl w:ilvl="7" w:tplc="F32EE61E">
      <w:start w:val="1"/>
      <w:numFmt w:val="bullet"/>
      <w:lvlText w:val="o"/>
      <w:lvlJc w:val="left"/>
      <w:pPr>
        <w:tabs>
          <w:tab w:val="num" w:pos="5760"/>
        </w:tabs>
        <w:ind w:left="5760" w:hanging="360"/>
      </w:pPr>
      <w:rPr>
        <w:rFonts w:ascii="Courier New" w:hAnsi="Courier New" w:cs="Courier New" w:hint="default"/>
      </w:rPr>
    </w:lvl>
    <w:lvl w:ilvl="8" w:tplc="A3E4D774">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8102ABF"/>
    <w:multiLevelType w:val="hybridMultilevel"/>
    <w:tmpl w:val="40BCF1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0B544E"/>
    <w:multiLevelType w:val="multilevel"/>
    <w:tmpl w:val="040450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A3D2F14"/>
    <w:multiLevelType w:val="multilevel"/>
    <w:tmpl w:val="F40028BE"/>
    <w:lvl w:ilvl="0">
      <w:start w:val="1"/>
      <w:numFmt w:val="bullet"/>
      <w:lvlText w:val=""/>
      <w:lvlJc w:val="left"/>
      <w:pPr>
        <w:tabs>
          <w:tab w:val="num" w:pos="3839"/>
        </w:tabs>
        <w:ind w:left="3839" w:hanging="720"/>
      </w:pPr>
      <w:rPr>
        <w:rFonts w:ascii="Symbol" w:hAnsi="Symbol" w:hint="default"/>
        <w:lang w:bidi="he-IL"/>
      </w:rPr>
    </w:lvl>
    <w:lvl w:ilvl="1">
      <w:start w:val="1"/>
      <w:numFmt w:val="decimal"/>
      <w:lvlText w:val="%2."/>
      <w:lvlJc w:val="left"/>
      <w:pPr>
        <w:tabs>
          <w:tab w:val="num" w:pos="1440"/>
        </w:tabs>
        <w:ind w:left="1440" w:hanging="720"/>
      </w:pPr>
    </w:lvl>
    <w:lvl w:ilvl="2">
      <w:start w:val="1"/>
      <w:numFmt w:val="hebrew1"/>
      <w:lvlText w:val="%3."/>
      <w:lvlJc w:val="center"/>
      <w:pPr>
        <w:tabs>
          <w:tab w:val="num" w:pos="2421"/>
        </w:tabs>
        <w:ind w:left="2421"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5C8D4AD0"/>
    <w:multiLevelType w:val="multilevel"/>
    <w:tmpl w:val="0409001F"/>
    <w:lvl w:ilvl="0">
      <w:start w:val="1"/>
      <w:numFmt w:val="decimal"/>
      <w:lvlText w:val="%1."/>
      <w:lvlJc w:val="left"/>
      <w:pPr>
        <w:ind w:left="360" w:hanging="360"/>
      </w:pPr>
    </w:lvl>
    <w:lvl w:ilvl="1">
      <w:start w:val="1"/>
      <w:numFmt w:val="decimal"/>
      <w:lvlText w:val="%1.%2."/>
      <w:lvlJc w:val="left"/>
      <w:pPr>
        <w:ind w:left="715" w:hanging="432"/>
      </w:pPr>
      <w:rPr>
        <w:lang w:val="en-US"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F6D1415"/>
    <w:multiLevelType w:val="hybridMultilevel"/>
    <w:tmpl w:val="26249D1C"/>
    <w:lvl w:ilvl="0" w:tplc="B202A6DA">
      <w:start w:val="1"/>
      <w:numFmt w:val="decimal"/>
      <w:lvlText w:val="%1."/>
      <w:lvlJc w:val="left"/>
      <w:pPr>
        <w:ind w:left="720" w:right="720" w:hanging="360"/>
      </w:pPr>
      <w:rPr>
        <w:rFonts w:hint="default"/>
        <w:sz w:val="24"/>
        <w:szCs w:val="24"/>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93" w15:restartNumberingAfterBreak="0">
    <w:nsid w:val="5F8E056C"/>
    <w:multiLevelType w:val="hybridMultilevel"/>
    <w:tmpl w:val="F782D53E"/>
    <w:lvl w:ilvl="0" w:tplc="6392383E">
      <w:start w:val="1"/>
      <w:numFmt w:val="bullet"/>
      <w:lvlText w:val=""/>
      <w:lvlJc w:val="left"/>
      <w:pPr>
        <w:tabs>
          <w:tab w:val="num" w:pos="1083"/>
        </w:tabs>
        <w:ind w:left="1083" w:hanging="360"/>
      </w:pPr>
      <w:rPr>
        <w:rFonts w:ascii="Symbol" w:hAnsi="Symbol" w:hint="default"/>
        <w:lang w:bidi="he-I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0490C8D"/>
    <w:multiLevelType w:val="hybridMultilevel"/>
    <w:tmpl w:val="3E76B57C"/>
    <w:lvl w:ilvl="0" w:tplc="C1DCC374">
      <w:start w:val="1"/>
      <w:numFmt w:val="decimal"/>
      <w:lvlText w:val="%1"/>
      <w:lvlJc w:val="left"/>
      <w:pPr>
        <w:ind w:left="360"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1" w:tplc="BAC4664A">
      <w:start w:val="1"/>
      <w:numFmt w:val="lowerLetter"/>
      <w:lvlText w:val="%2"/>
      <w:lvlJc w:val="left"/>
      <w:pPr>
        <w:ind w:left="502"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2" w:tplc="0409000F">
      <w:start w:val="1"/>
      <w:numFmt w:val="decimal"/>
      <w:lvlText w:val="%3."/>
      <w:lvlJc w:val="left"/>
      <w:pPr>
        <w:ind w:left="1001" w:firstLine="0"/>
      </w:pPr>
      <w:rPr>
        <w:b w:val="0"/>
        <w:i w:val="0"/>
        <w:strike w:val="0"/>
        <w:dstrike w:val="0"/>
        <w:color w:val="000000"/>
        <w:sz w:val="24"/>
        <w:szCs w:val="24"/>
        <w:u w:val="none" w:color="000000"/>
        <w:effect w:val="none"/>
        <w:bdr w:val="none" w:sz="0" w:space="0" w:color="auto" w:frame="1"/>
        <w:vertAlign w:val="baseline"/>
      </w:rPr>
    </w:lvl>
    <w:lvl w:ilvl="3" w:tplc="6706A9FA">
      <w:start w:val="1"/>
      <w:numFmt w:val="decimal"/>
      <w:lvlText w:val="%4"/>
      <w:lvlJc w:val="left"/>
      <w:pPr>
        <w:ind w:left="136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4" w:tplc="622A6AF4">
      <w:start w:val="1"/>
      <w:numFmt w:val="lowerLetter"/>
      <w:lvlText w:val="%5"/>
      <w:lvlJc w:val="left"/>
      <w:pPr>
        <w:ind w:left="208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5" w:tplc="78A4BF44">
      <w:start w:val="1"/>
      <w:numFmt w:val="lowerRoman"/>
      <w:lvlText w:val="%6"/>
      <w:lvlJc w:val="left"/>
      <w:pPr>
        <w:ind w:left="280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6" w:tplc="4AB455CA">
      <w:start w:val="1"/>
      <w:numFmt w:val="decimal"/>
      <w:lvlText w:val="%7"/>
      <w:lvlJc w:val="left"/>
      <w:pPr>
        <w:ind w:left="352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7" w:tplc="9FF8752C">
      <w:start w:val="1"/>
      <w:numFmt w:val="lowerLetter"/>
      <w:lvlText w:val="%8"/>
      <w:lvlJc w:val="left"/>
      <w:pPr>
        <w:ind w:left="424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lvl w:ilvl="8" w:tplc="B846C546">
      <w:start w:val="1"/>
      <w:numFmt w:val="lowerRoman"/>
      <w:lvlText w:val="%9"/>
      <w:lvlJc w:val="left"/>
      <w:pPr>
        <w:ind w:left="4964" w:firstLine="0"/>
      </w:pPr>
      <w:rPr>
        <w:rFonts w:ascii="David" w:eastAsia="David" w:hAnsi="David" w:cs="David"/>
        <w:b w:val="0"/>
        <w:i w:val="0"/>
        <w:strike w:val="0"/>
        <w:dstrike w:val="0"/>
        <w:color w:val="000000"/>
        <w:sz w:val="24"/>
        <w:szCs w:val="24"/>
        <w:u w:val="none" w:color="000000"/>
        <w:effect w:val="none"/>
        <w:bdr w:val="none" w:sz="0" w:space="0" w:color="auto" w:frame="1"/>
        <w:vertAlign w:val="baseline"/>
      </w:rPr>
    </w:lvl>
  </w:abstractNum>
  <w:abstractNum w:abstractNumId="95" w15:restartNumberingAfterBreak="0">
    <w:nsid w:val="61107C42"/>
    <w:multiLevelType w:val="hybridMultilevel"/>
    <w:tmpl w:val="670E1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18D293A"/>
    <w:multiLevelType w:val="hybridMultilevel"/>
    <w:tmpl w:val="4BD476AE"/>
    <w:lvl w:ilvl="0" w:tplc="FFFFFFFF">
      <w:start w:val="1"/>
      <w:numFmt w:val="decimal"/>
      <w:lvlText w:val="%1."/>
      <w:lvlJc w:val="left"/>
      <w:pPr>
        <w:tabs>
          <w:tab w:val="num" w:pos="720"/>
        </w:tabs>
        <w:ind w:left="720" w:hanging="360"/>
      </w:pPr>
      <w:rPr>
        <w:rFonts w:hint="default"/>
      </w:rPr>
    </w:lvl>
    <w:lvl w:ilvl="1" w:tplc="FFFFFFFF">
      <w:start w:val="1"/>
      <w:numFmt w:val="hebrew1"/>
      <w:lvlText w:val="%2."/>
      <w:lvlJc w:val="center"/>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621D4C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2E370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37E3524"/>
    <w:multiLevelType w:val="hybridMultilevel"/>
    <w:tmpl w:val="C9CE5DE0"/>
    <w:lvl w:ilvl="0" w:tplc="B45CDC02">
      <w:numFmt w:val="bullet"/>
      <w:lvlText w:val="-"/>
      <w:lvlJc w:val="left"/>
      <w:pPr>
        <w:tabs>
          <w:tab w:val="num" w:pos="1618"/>
        </w:tabs>
        <w:ind w:left="1618" w:hanging="405"/>
      </w:pPr>
      <w:rPr>
        <w:rFonts w:ascii="Times New Roman" w:eastAsia="Times New Roman" w:hAnsi="Times New Roman" w:cs="David"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15:restartNumberingAfterBreak="0">
    <w:nsid w:val="64A6056C"/>
    <w:multiLevelType w:val="multilevel"/>
    <w:tmpl w:val="87D44016"/>
    <w:lvl w:ilvl="0">
      <w:start w:val="1"/>
      <w:numFmt w:val="decimal"/>
      <w:lvlText w:val="%1."/>
      <w:lvlJc w:val="left"/>
      <w:pPr>
        <w:ind w:left="360" w:hanging="360"/>
      </w:pPr>
      <w:rPr>
        <w:rFonts w:hint="default"/>
        <w:sz w:val="40"/>
        <w:szCs w:val="40"/>
      </w:rPr>
    </w:lvl>
    <w:lvl w:ilvl="1">
      <w:start w:val="1"/>
      <w:numFmt w:val="decimal"/>
      <w:lvlText w:val="%1.%2."/>
      <w:lvlJc w:val="left"/>
      <w:pPr>
        <w:ind w:left="573" w:hanging="432"/>
      </w:pPr>
      <w:rPr>
        <w:rFonts w:cs="David" w:hint="default"/>
        <w:b w:val="0"/>
        <w:bCs/>
        <w:sz w:val="24"/>
        <w:szCs w:val="24"/>
        <w:u w:val="none"/>
        <w:lang w:bidi="he-IL"/>
      </w:rPr>
    </w:lvl>
    <w:lvl w:ilvl="2">
      <w:start w:val="1"/>
      <w:numFmt w:val="decimal"/>
      <w:lvlText w:val="%1.%2.%3."/>
      <w:lvlJc w:val="left"/>
      <w:pPr>
        <w:ind w:left="1224" w:hanging="504"/>
      </w:pPr>
      <w:rPr>
        <w:rFonts w:hint="default"/>
        <w:b w:val="0"/>
        <w:bCs w:val="0"/>
        <w:i/>
        <w:iCs w:val="0"/>
        <w:sz w:val="24"/>
        <w:szCs w:val="24"/>
        <w:lang w:val="en-US" w:bidi="he-IL"/>
      </w:rPr>
    </w:lvl>
    <w:lvl w:ilvl="3">
      <w:start w:val="1"/>
      <w:numFmt w:val="decimal"/>
      <w:lvlText w:val="%1.%2.%3.%4."/>
      <w:lvlJc w:val="left"/>
      <w:pPr>
        <w:ind w:left="1728" w:hanging="648"/>
      </w:pPr>
      <w:rPr>
        <w:rFonts w:hint="default"/>
        <w:b w:val="0"/>
        <w:bCs w:val="0"/>
        <w:sz w:val="24"/>
        <w:szCs w:val="24"/>
        <w:lang w:val="en-US" w:bidi="he-IL"/>
      </w:rPr>
    </w:lvl>
    <w:lvl w:ilvl="4">
      <w:start w:val="1"/>
      <w:numFmt w:val="decimal"/>
      <w:lvlText w:val="%1.%2.%3.%4.%5."/>
      <w:lvlJc w:val="left"/>
      <w:pPr>
        <w:ind w:left="2232" w:hanging="792"/>
      </w:pPr>
      <w:rPr>
        <w:rFonts w:hint="default"/>
        <w:b/>
        <w:bCs w:val="0"/>
        <w:sz w:val="24"/>
        <w:szCs w:val="24"/>
        <w:lang w:val="en-US" w:bidi="he-IL"/>
      </w:rPr>
    </w:lvl>
    <w:lvl w:ilvl="5">
      <w:start w:val="1"/>
      <w:numFmt w:val="decimal"/>
      <w:lvlText w:val="%1.%2.%3.%4.%5.%6."/>
      <w:lvlJc w:val="left"/>
      <w:pPr>
        <w:ind w:left="2736" w:hanging="936"/>
      </w:pPr>
      <w:rPr>
        <w:rFonts w:hint="default"/>
        <w:i w:val="0"/>
        <w:i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65E269E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662908A6"/>
    <w:multiLevelType w:val="multilevel"/>
    <w:tmpl w:val="E1CE2E20"/>
    <w:lvl w:ilvl="0">
      <w:start w:val="1"/>
      <w:numFmt w:val="decimal"/>
      <w:lvlText w:val="%1."/>
      <w:lvlJc w:val="left"/>
      <w:pPr>
        <w:tabs>
          <w:tab w:val="num" w:pos="1854"/>
        </w:tabs>
        <w:ind w:left="1854" w:hanging="720"/>
      </w:pPr>
      <w:rPr>
        <w:rFonts w:cs="David" w:hint="default"/>
        <w:b w:val="0"/>
        <w:bCs w:val="0"/>
        <w:sz w:val="24"/>
        <w:szCs w:val="24"/>
      </w:rPr>
    </w:lvl>
    <w:lvl w:ilvl="1">
      <w:start w:val="1"/>
      <w:numFmt w:val="decimal"/>
      <w:lvlText w:val="%2."/>
      <w:lvlJc w:val="left"/>
      <w:pPr>
        <w:tabs>
          <w:tab w:val="num" w:pos="1713"/>
        </w:tabs>
        <w:ind w:left="1713" w:hanging="720"/>
      </w:pPr>
      <w:rPr>
        <w:rFonts w:hint="default"/>
      </w:rPr>
    </w:lvl>
    <w:lvl w:ilvl="2">
      <w:start w:val="1"/>
      <w:numFmt w:val="hebrew1"/>
      <w:lvlText w:val="%3."/>
      <w:lvlJc w:val="center"/>
      <w:pPr>
        <w:tabs>
          <w:tab w:val="num" w:pos="2846"/>
        </w:tabs>
        <w:ind w:left="2846" w:hanging="720"/>
      </w:pPr>
      <w:rPr>
        <w:rFonts w:hint="default"/>
        <w:b w:val="0"/>
        <w:bCs w:val="0"/>
      </w:rPr>
    </w:lvl>
    <w:lvl w:ilvl="3">
      <w:start w:val="1"/>
      <w:numFmt w:val="decimal"/>
      <w:lvlText w:val="%4."/>
      <w:lvlJc w:val="left"/>
      <w:pPr>
        <w:tabs>
          <w:tab w:val="num" w:pos="3305"/>
        </w:tabs>
        <w:ind w:left="3305" w:hanging="720"/>
      </w:pPr>
      <w:rPr>
        <w:rFonts w:hint="default"/>
      </w:rPr>
    </w:lvl>
    <w:lvl w:ilvl="4">
      <w:start w:val="1"/>
      <w:numFmt w:val="decimal"/>
      <w:lvlText w:val="%5."/>
      <w:lvlJc w:val="left"/>
      <w:pPr>
        <w:tabs>
          <w:tab w:val="num" w:pos="4025"/>
        </w:tabs>
        <w:ind w:left="4025" w:hanging="720"/>
      </w:pPr>
      <w:rPr>
        <w:rFonts w:hint="default"/>
      </w:rPr>
    </w:lvl>
    <w:lvl w:ilvl="5">
      <w:start w:val="1"/>
      <w:numFmt w:val="decimal"/>
      <w:lvlText w:val="%6."/>
      <w:lvlJc w:val="left"/>
      <w:pPr>
        <w:tabs>
          <w:tab w:val="num" w:pos="4745"/>
        </w:tabs>
        <w:ind w:left="4745" w:hanging="720"/>
      </w:pPr>
      <w:rPr>
        <w:rFonts w:hint="default"/>
      </w:rPr>
    </w:lvl>
    <w:lvl w:ilvl="6">
      <w:start w:val="1"/>
      <w:numFmt w:val="decimal"/>
      <w:lvlText w:val="%7."/>
      <w:lvlJc w:val="left"/>
      <w:pPr>
        <w:tabs>
          <w:tab w:val="num" w:pos="5465"/>
        </w:tabs>
        <w:ind w:left="5465" w:hanging="720"/>
      </w:pPr>
      <w:rPr>
        <w:rFonts w:hint="default"/>
      </w:rPr>
    </w:lvl>
    <w:lvl w:ilvl="7">
      <w:start w:val="1"/>
      <w:numFmt w:val="decimal"/>
      <w:lvlText w:val="%8."/>
      <w:lvlJc w:val="left"/>
      <w:pPr>
        <w:tabs>
          <w:tab w:val="num" w:pos="6185"/>
        </w:tabs>
        <w:ind w:left="6185" w:hanging="720"/>
      </w:pPr>
      <w:rPr>
        <w:rFonts w:hint="default"/>
      </w:rPr>
    </w:lvl>
    <w:lvl w:ilvl="8">
      <w:start w:val="1"/>
      <w:numFmt w:val="decimal"/>
      <w:lvlText w:val="%9."/>
      <w:lvlJc w:val="left"/>
      <w:pPr>
        <w:tabs>
          <w:tab w:val="num" w:pos="6905"/>
        </w:tabs>
        <w:ind w:left="6905" w:hanging="720"/>
      </w:pPr>
      <w:rPr>
        <w:rFonts w:hint="default"/>
      </w:rPr>
    </w:lvl>
  </w:abstractNum>
  <w:abstractNum w:abstractNumId="103" w15:restartNumberingAfterBreak="0">
    <w:nsid w:val="6664479A"/>
    <w:multiLevelType w:val="multilevel"/>
    <w:tmpl w:val="66CAE8F2"/>
    <w:lvl w:ilvl="0">
      <w:start w:val="1"/>
      <w:numFmt w:val="decimal"/>
      <w:lvlText w:val="%1."/>
      <w:lvlJc w:val="left"/>
      <w:pPr>
        <w:tabs>
          <w:tab w:val="num" w:pos="720"/>
        </w:tabs>
        <w:ind w:left="720" w:hanging="720"/>
      </w:pPr>
      <w:rPr>
        <w:lang w:val="en-US"/>
      </w:rPr>
    </w:lvl>
    <w:lvl w:ilvl="1">
      <w:start w:val="1"/>
      <w:numFmt w:val="decimal"/>
      <w:lvlText w:val="%2."/>
      <w:lvlJc w:val="left"/>
      <w:pPr>
        <w:tabs>
          <w:tab w:val="num" w:pos="1440"/>
        </w:tabs>
        <w:ind w:left="1440" w:hanging="720"/>
      </w:pPr>
    </w:lvl>
    <w:lvl w:ilvl="2">
      <w:start w:val="1"/>
      <w:numFmt w:val="bullet"/>
      <w:lvlText w:val=""/>
      <w:lvlJc w:val="left"/>
      <w:pPr>
        <w:tabs>
          <w:tab w:val="num" w:pos="2421"/>
        </w:tabs>
        <w:ind w:left="2421" w:hanging="720"/>
      </w:pPr>
      <w:rPr>
        <w:rFonts w:ascii="Symbol" w:hAnsi="Symbol" w:hint="default"/>
        <w:lang w:bidi="he-I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15:restartNumberingAfterBreak="0">
    <w:nsid w:val="68961B1D"/>
    <w:multiLevelType w:val="multilevel"/>
    <w:tmpl w:val="97F63594"/>
    <w:lvl w:ilvl="0">
      <w:start w:val="1"/>
      <w:numFmt w:val="hebrew1"/>
      <w:lvlText w:val="%1."/>
      <w:lvlJc w:val="center"/>
      <w:pPr>
        <w:tabs>
          <w:tab w:val="num" w:pos="720"/>
        </w:tabs>
        <w:ind w:left="720" w:hanging="720"/>
      </w:pPr>
      <w:rPr>
        <w:lang w:val="en-US"/>
      </w:rPr>
    </w:lvl>
    <w:lvl w:ilvl="1">
      <w:start w:val="1"/>
      <w:numFmt w:val="decimal"/>
      <w:lvlText w:val="%2."/>
      <w:lvlJc w:val="left"/>
      <w:pPr>
        <w:tabs>
          <w:tab w:val="num" w:pos="1440"/>
        </w:tabs>
        <w:ind w:left="1440" w:hanging="720"/>
      </w:pPr>
    </w:lvl>
    <w:lvl w:ilvl="2">
      <w:start w:val="1"/>
      <w:numFmt w:val="bullet"/>
      <w:lvlText w:val=""/>
      <w:lvlJc w:val="left"/>
      <w:pPr>
        <w:tabs>
          <w:tab w:val="num" w:pos="2421"/>
        </w:tabs>
        <w:ind w:left="2421" w:hanging="720"/>
      </w:pPr>
      <w:rPr>
        <w:rFonts w:ascii="Symbol" w:hAnsi="Symbol" w:hint="default"/>
        <w:lang w:bidi="he-I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6A4C2B5F"/>
    <w:multiLevelType w:val="multilevel"/>
    <w:tmpl w:val="0409001F"/>
    <w:numStyleLink w:val="1111111"/>
  </w:abstractNum>
  <w:abstractNum w:abstractNumId="106" w15:restartNumberingAfterBreak="0">
    <w:nsid w:val="6C216E1B"/>
    <w:multiLevelType w:val="multilevel"/>
    <w:tmpl w:val="4CA83B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David" w:hAnsi="David" w:cs="David"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6CD745AF"/>
    <w:multiLevelType w:val="multilevel"/>
    <w:tmpl w:val="5D76EEA8"/>
    <w:lvl w:ilvl="0">
      <w:start w:val="1"/>
      <w:numFmt w:val="decimal"/>
      <w:pStyle w:val="a0"/>
      <w:isLgl/>
      <w:lvlText w:val="%1 . "/>
      <w:lvlJc w:val="left"/>
      <w:pPr>
        <w:tabs>
          <w:tab w:val="num" w:pos="720"/>
        </w:tabs>
        <w:ind w:left="720" w:hanging="720"/>
      </w:pPr>
      <w:rPr>
        <w:rFonts w:cs="David" w:hint="default"/>
        <w:b/>
        <w:bCs/>
        <w:spacing w:val="20"/>
        <w:sz w:val="24"/>
        <w:szCs w:val="24"/>
        <w:lang w:val="en-US"/>
      </w:rPr>
    </w:lvl>
    <w:lvl w:ilvl="1">
      <w:start w:val="1"/>
      <w:numFmt w:val="decimal"/>
      <w:isLgl/>
      <w:lvlText w:val="%1.%2."/>
      <w:lvlJc w:val="left"/>
      <w:pPr>
        <w:tabs>
          <w:tab w:val="num" w:pos="1620"/>
        </w:tabs>
        <w:ind w:left="1620" w:hanging="720"/>
      </w:pPr>
      <w:rPr>
        <w:rFonts w:cs="David" w:hint="default"/>
        <w:b w:val="0"/>
        <w:bCs w:val="0"/>
        <w:spacing w:val="20"/>
        <w:sz w:val="24"/>
        <w:szCs w:val="24"/>
        <w:lang w:val="en-US" w:bidi="he-IL"/>
      </w:rPr>
    </w:lvl>
    <w:lvl w:ilvl="2">
      <w:start w:val="1"/>
      <w:numFmt w:val="decimal"/>
      <w:isLgl/>
      <w:lvlText w:val="%1.%2.%3."/>
      <w:lvlJc w:val="left"/>
      <w:pPr>
        <w:tabs>
          <w:tab w:val="num" w:pos="2160"/>
        </w:tabs>
        <w:ind w:left="2160" w:hanging="1253"/>
      </w:pPr>
      <w:rPr>
        <w:rFonts w:cs="David" w:hint="default"/>
        <w:spacing w:val="20"/>
        <w:sz w:val="24"/>
        <w:szCs w:val="24"/>
      </w:rPr>
    </w:lvl>
    <w:lvl w:ilvl="3">
      <w:start w:val="1"/>
      <w:numFmt w:val="decimal"/>
      <w:isLgl/>
      <w:lvlText w:val="%1.%2.%3.%4."/>
      <w:lvlJc w:val="left"/>
      <w:pPr>
        <w:tabs>
          <w:tab w:val="num" w:pos="3240"/>
        </w:tabs>
        <w:ind w:left="2880" w:hanging="720"/>
      </w:pPr>
      <w:rPr>
        <w:rFonts w:cs="David" w:hint="default"/>
        <w:spacing w:val="20"/>
        <w:kern w:val="24"/>
        <w:sz w:val="24"/>
        <w:szCs w:val="24"/>
      </w:rPr>
    </w:lvl>
    <w:lvl w:ilvl="4">
      <w:start w:val="1"/>
      <w:numFmt w:val="decimal"/>
      <w:isLgl/>
      <w:lvlText w:val="%1.%2.%3.%4.%5."/>
      <w:lvlJc w:val="left"/>
      <w:pPr>
        <w:tabs>
          <w:tab w:val="num" w:pos="3960"/>
        </w:tabs>
        <w:ind w:left="3960" w:hanging="1080"/>
      </w:pPr>
      <w:rPr>
        <w:rFonts w:cs="David" w:hint="default"/>
        <w:spacing w:val="20"/>
        <w:sz w:val="24"/>
        <w:szCs w:val="24"/>
      </w:rPr>
    </w:lvl>
    <w:lvl w:ilvl="5">
      <w:start w:val="1"/>
      <w:numFmt w:val="decimal"/>
      <w:isLgl/>
      <w:lvlText w:val="%1.%2.%3.%4.%5.%6."/>
      <w:lvlJc w:val="left"/>
      <w:pPr>
        <w:tabs>
          <w:tab w:val="num" w:pos="5040"/>
        </w:tabs>
        <w:ind w:left="4680" w:hanging="1080"/>
      </w:pPr>
      <w:rPr>
        <w:rFonts w:cs="David" w:hint="default"/>
        <w:spacing w:val="20"/>
        <w:sz w:val="24"/>
        <w:szCs w:val="24"/>
      </w:rPr>
    </w:lvl>
    <w:lvl w:ilvl="6">
      <w:start w:val="1"/>
      <w:numFmt w:val="decimal"/>
      <w:isLgl/>
      <w:lvlText w:val="%1.%2.%3.%4.%5.%6.%7."/>
      <w:lvlJc w:val="left"/>
      <w:pPr>
        <w:tabs>
          <w:tab w:val="num" w:pos="5760"/>
        </w:tabs>
        <w:ind w:left="5760" w:hanging="1440"/>
      </w:pPr>
      <w:rPr>
        <w:rFonts w:hint="default"/>
        <w:sz w:val="24"/>
      </w:rPr>
    </w:lvl>
    <w:lvl w:ilvl="7">
      <w:start w:val="1"/>
      <w:numFmt w:val="decimal"/>
      <w:isLgl/>
      <w:lvlText w:val="%1.%2.%3.%4.%5.%6.%7.%8."/>
      <w:lvlJc w:val="left"/>
      <w:pPr>
        <w:tabs>
          <w:tab w:val="num" w:pos="6480"/>
        </w:tabs>
        <w:ind w:left="6480" w:hanging="1440"/>
      </w:pPr>
      <w:rPr>
        <w:rFonts w:hint="default"/>
        <w:sz w:val="24"/>
      </w:rPr>
    </w:lvl>
    <w:lvl w:ilvl="8">
      <w:start w:val="1"/>
      <w:numFmt w:val="decimal"/>
      <w:isLgl/>
      <w:lvlText w:val="%1.%2.%3.%4.%5.%6.%7.%8.%9."/>
      <w:lvlJc w:val="left"/>
      <w:pPr>
        <w:tabs>
          <w:tab w:val="num" w:pos="7200"/>
        </w:tabs>
        <w:ind w:left="7200" w:hanging="1440"/>
      </w:pPr>
      <w:rPr>
        <w:rFonts w:hint="default"/>
        <w:sz w:val="24"/>
      </w:rPr>
    </w:lvl>
  </w:abstractNum>
  <w:abstractNum w:abstractNumId="108" w15:restartNumberingAfterBreak="0">
    <w:nsid w:val="6F1B1DF9"/>
    <w:multiLevelType w:val="multilevel"/>
    <w:tmpl w:val="EB6C4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701B17BB"/>
    <w:multiLevelType w:val="hybridMultilevel"/>
    <w:tmpl w:val="8070D97A"/>
    <w:lvl w:ilvl="0" w:tplc="04090001">
      <w:start w:val="1"/>
      <w:numFmt w:val="bullet"/>
      <w:lvlText w:val=""/>
      <w:lvlJc w:val="left"/>
      <w:pPr>
        <w:tabs>
          <w:tab w:val="num" w:pos="1083"/>
        </w:tabs>
        <w:ind w:left="108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18837CE"/>
    <w:multiLevelType w:val="multilevel"/>
    <w:tmpl w:val="D7020940"/>
    <w:lvl w:ilvl="0">
      <w:start w:val="1"/>
      <w:numFmt w:val="decimal"/>
      <w:pStyle w:val="Mispur10"/>
      <w:lvlText w:val="%1."/>
      <w:lvlJc w:val="left"/>
      <w:pPr>
        <w:tabs>
          <w:tab w:val="num" w:pos="564"/>
        </w:tabs>
        <w:ind w:left="564" w:hanging="454"/>
      </w:pPr>
      <w:rPr>
        <w:rFonts w:cs="Narkisim" w:hint="default"/>
        <w:b/>
        <w:bCs/>
      </w:rPr>
    </w:lvl>
    <w:lvl w:ilvl="1">
      <w:start w:val="1"/>
      <w:numFmt w:val="decimal"/>
      <w:lvlText w:val="%1.%2"/>
      <w:lvlJc w:val="left"/>
      <w:pPr>
        <w:tabs>
          <w:tab w:val="num" w:pos="1134"/>
        </w:tabs>
        <w:ind w:left="1134" w:hanging="680"/>
      </w:pPr>
      <w:rPr>
        <w:rFonts w:ascii="Times New Roman" w:eastAsia="Times New Roman" w:hAnsi="Cambria" w:cs="Narkisim"/>
        <w:b/>
        <w:bCs/>
      </w:rPr>
    </w:lvl>
    <w:lvl w:ilvl="2">
      <w:start w:val="1"/>
      <w:numFmt w:val="decimal"/>
      <w:pStyle w:val="Mispur20"/>
      <w:lvlText w:val="%1.%2.%3"/>
      <w:lvlJc w:val="left"/>
      <w:pPr>
        <w:tabs>
          <w:tab w:val="num" w:pos="2004"/>
        </w:tabs>
        <w:ind w:left="2004" w:hanging="794"/>
      </w:pPr>
      <w:rPr>
        <w:rFonts w:cs="David" w:hint="default"/>
        <w:szCs w:val="24"/>
        <w:lang w:val="en-US" w:eastAsia="en-US" w:bidi="he-IL"/>
      </w:rPr>
    </w:lvl>
    <w:lvl w:ilvl="3">
      <w:start w:val="1"/>
      <w:numFmt w:val="decimal"/>
      <w:pStyle w:val="Mispur30"/>
      <w:lvlText w:val="%1.%2.%3.%4"/>
      <w:lvlJc w:val="left"/>
      <w:pPr>
        <w:tabs>
          <w:tab w:val="num" w:pos="4430"/>
        </w:tabs>
        <w:ind w:left="4430" w:hanging="1020"/>
      </w:pPr>
      <w:rPr>
        <w:b w:val="0"/>
        <w:bCs w:val="0"/>
      </w:rPr>
    </w:lvl>
    <w:lvl w:ilvl="4">
      <w:start w:val="1"/>
      <w:numFmt w:val="hebrew1"/>
      <w:lvlText w:val="%5."/>
      <w:lvlJc w:val="left"/>
      <w:pPr>
        <w:tabs>
          <w:tab w:val="num" w:pos="3345"/>
        </w:tabs>
        <w:ind w:left="3345" w:hanging="39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730C6E8D"/>
    <w:multiLevelType w:val="multilevel"/>
    <w:tmpl w:val="41E8C9AA"/>
    <w:lvl w:ilvl="0">
      <w:start w:val="1"/>
      <w:numFmt w:val="decimal"/>
      <w:lvlText w:val="חלק %1."/>
      <w:lvlJc w:val="left"/>
      <w:pPr>
        <w:ind w:left="5037" w:hanging="360"/>
      </w:pPr>
      <w:rPr>
        <w:rFonts w:ascii="David" w:hAnsi="David" w:cs="David" w:hint="default"/>
        <w:sz w:val="40"/>
        <w:szCs w:val="40"/>
        <w:lang w:val="en-US" w:bidi="he-IL"/>
      </w:rPr>
    </w:lvl>
    <w:lvl w:ilvl="1">
      <w:start w:val="1"/>
      <w:numFmt w:val="decimal"/>
      <w:lvlText w:val="%1.%2."/>
      <w:lvlJc w:val="left"/>
      <w:pPr>
        <w:ind w:left="5469" w:hanging="432"/>
      </w:pPr>
    </w:lvl>
    <w:lvl w:ilvl="2">
      <w:start w:val="1"/>
      <w:numFmt w:val="decimal"/>
      <w:lvlText w:val="%1.%2.%3."/>
      <w:lvlJc w:val="left"/>
      <w:pPr>
        <w:ind w:left="5901" w:hanging="504"/>
      </w:pPr>
      <w:rPr>
        <w:b w:val="0"/>
        <w:bCs w:val="0"/>
      </w:rPr>
    </w:lvl>
    <w:lvl w:ilvl="3">
      <w:start w:val="1"/>
      <w:numFmt w:val="decimal"/>
      <w:lvlText w:val="%1.%2.%3.%4."/>
      <w:lvlJc w:val="left"/>
      <w:pPr>
        <w:ind w:left="6405" w:hanging="648"/>
      </w:pPr>
    </w:lvl>
    <w:lvl w:ilvl="4">
      <w:start w:val="1"/>
      <w:numFmt w:val="decimal"/>
      <w:lvlText w:val="%1.%2.%3.%4.%5."/>
      <w:lvlJc w:val="left"/>
      <w:pPr>
        <w:ind w:left="6909" w:hanging="792"/>
      </w:pPr>
    </w:lvl>
    <w:lvl w:ilvl="5">
      <w:start w:val="1"/>
      <w:numFmt w:val="decimal"/>
      <w:lvlText w:val="%1.%2.%3.%4.%5.%6."/>
      <w:lvlJc w:val="left"/>
      <w:pPr>
        <w:ind w:left="7413" w:hanging="936"/>
      </w:pPr>
    </w:lvl>
    <w:lvl w:ilvl="6">
      <w:start w:val="1"/>
      <w:numFmt w:val="decimal"/>
      <w:lvlText w:val="%1.%2.%3.%4.%5.%6.%7."/>
      <w:lvlJc w:val="left"/>
      <w:pPr>
        <w:ind w:left="7917" w:hanging="1080"/>
      </w:pPr>
    </w:lvl>
    <w:lvl w:ilvl="7">
      <w:start w:val="1"/>
      <w:numFmt w:val="decimal"/>
      <w:lvlText w:val="%1.%2.%3.%4.%5.%6.%7.%8."/>
      <w:lvlJc w:val="left"/>
      <w:pPr>
        <w:ind w:left="8421" w:hanging="1224"/>
      </w:pPr>
    </w:lvl>
    <w:lvl w:ilvl="8">
      <w:start w:val="1"/>
      <w:numFmt w:val="decimal"/>
      <w:lvlText w:val="%1.%2.%3.%4.%5.%6.%7.%8.%9."/>
      <w:lvlJc w:val="left"/>
      <w:pPr>
        <w:ind w:left="8997" w:hanging="1440"/>
      </w:pPr>
    </w:lvl>
  </w:abstractNum>
  <w:abstractNum w:abstractNumId="112" w15:restartNumberingAfterBreak="0">
    <w:nsid w:val="73BA7BE7"/>
    <w:multiLevelType w:val="hybridMultilevel"/>
    <w:tmpl w:val="44002EE4"/>
    <w:lvl w:ilvl="0" w:tplc="7DCC71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73EC6931"/>
    <w:multiLevelType w:val="hybridMultilevel"/>
    <w:tmpl w:val="C3588B6A"/>
    <w:lvl w:ilvl="0" w:tplc="3BFA6D20">
      <w:start w:val="1"/>
      <w:numFmt w:val="bullet"/>
      <w:pStyle w:val="Bullet1"/>
      <w:lvlText w:val=""/>
      <w:lvlJc w:val="left"/>
      <w:pPr>
        <w:tabs>
          <w:tab w:val="num" w:pos="1531"/>
        </w:tabs>
        <w:ind w:left="1531" w:hanging="380"/>
      </w:pPr>
      <w:rPr>
        <w:rFonts w:ascii="Symbol" w:hAnsi="Symbol" w:hint="default"/>
      </w:rPr>
    </w:lvl>
    <w:lvl w:ilvl="1" w:tplc="C0D2BBEA">
      <w:start w:val="1"/>
      <w:numFmt w:val="bullet"/>
      <w:lvlText w:val="o"/>
      <w:lvlJc w:val="left"/>
      <w:pPr>
        <w:tabs>
          <w:tab w:val="num" w:pos="1729"/>
        </w:tabs>
        <w:ind w:left="1729" w:hanging="360"/>
      </w:pPr>
      <w:rPr>
        <w:rFonts w:ascii="Courier New" w:hAnsi="Courier New" w:cs="Courier New" w:hint="default"/>
      </w:rPr>
    </w:lvl>
    <w:lvl w:ilvl="2" w:tplc="72C45B1E">
      <w:start w:val="1"/>
      <w:numFmt w:val="bullet"/>
      <w:lvlText w:val=""/>
      <w:lvlJc w:val="left"/>
      <w:pPr>
        <w:tabs>
          <w:tab w:val="num" w:pos="2449"/>
        </w:tabs>
        <w:ind w:left="2449" w:hanging="360"/>
      </w:pPr>
      <w:rPr>
        <w:rFonts w:ascii="Wingdings" w:hAnsi="Wingdings" w:hint="default"/>
      </w:rPr>
    </w:lvl>
    <w:lvl w:ilvl="3" w:tplc="EDCA0988">
      <w:start w:val="1"/>
      <w:numFmt w:val="bullet"/>
      <w:lvlText w:val=""/>
      <w:lvlJc w:val="left"/>
      <w:pPr>
        <w:tabs>
          <w:tab w:val="num" w:pos="3169"/>
        </w:tabs>
        <w:ind w:left="3169" w:hanging="360"/>
      </w:pPr>
      <w:rPr>
        <w:rFonts w:ascii="Symbol" w:hAnsi="Symbol" w:hint="default"/>
      </w:rPr>
    </w:lvl>
    <w:lvl w:ilvl="4" w:tplc="29AC0922">
      <w:start w:val="1"/>
      <w:numFmt w:val="bullet"/>
      <w:lvlText w:val="o"/>
      <w:lvlJc w:val="left"/>
      <w:pPr>
        <w:tabs>
          <w:tab w:val="num" w:pos="3889"/>
        </w:tabs>
        <w:ind w:left="3889" w:hanging="360"/>
      </w:pPr>
      <w:rPr>
        <w:rFonts w:ascii="Courier New" w:hAnsi="Courier New" w:cs="Courier New" w:hint="default"/>
      </w:rPr>
    </w:lvl>
    <w:lvl w:ilvl="5" w:tplc="98A0BF28">
      <w:start w:val="1"/>
      <w:numFmt w:val="bullet"/>
      <w:lvlText w:val=""/>
      <w:lvlJc w:val="left"/>
      <w:pPr>
        <w:tabs>
          <w:tab w:val="num" w:pos="4609"/>
        </w:tabs>
        <w:ind w:left="4609" w:hanging="360"/>
      </w:pPr>
      <w:rPr>
        <w:rFonts w:ascii="Wingdings" w:hAnsi="Wingdings" w:hint="default"/>
      </w:rPr>
    </w:lvl>
    <w:lvl w:ilvl="6" w:tplc="D4E03B80">
      <w:start w:val="1"/>
      <w:numFmt w:val="bullet"/>
      <w:lvlText w:val=""/>
      <w:lvlJc w:val="left"/>
      <w:pPr>
        <w:tabs>
          <w:tab w:val="num" w:pos="5329"/>
        </w:tabs>
        <w:ind w:left="5329" w:hanging="360"/>
      </w:pPr>
      <w:rPr>
        <w:rFonts w:ascii="Symbol" w:hAnsi="Symbol" w:hint="default"/>
      </w:rPr>
    </w:lvl>
    <w:lvl w:ilvl="7" w:tplc="FB245462">
      <w:start w:val="1"/>
      <w:numFmt w:val="bullet"/>
      <w:lvlText w:val="o"/>
      <w:lvlJc w:val="left"/>
      <w:pPr>
        <w:tabs>
          <w:tab w:val="num" w:pos="6049"/>
        </w:tabs>
        <w:ind w:left="6049" w:hanging="360"/>
      </w:pPr>
      <w:rPr>
        <w:rFonts w:ascii="Courier New" w:hAnsi="Courier New" w:cs="Courier New" w:hint="default"/>
      </w:rPr>
    </w:lvl>
    <w:lvl w:ilvl="8" w:tplc="8F6A47A0">
      <w:start w:val="1"/>
      <w:numFmt w:val="bullet"/>
      <w:lvlText w:val=""/>
      <w:lvlJc w:val="left"/>
      <w:pPr>
        <w:tabs>
          <w:tab w:val="num" w:pos="6769"/>
        </w:tabs>
        <w:ind w:left="6769" w:hanging="360"/>
      </w:pPr>
      <w:rPr>
        <w:rFonts w:ascii="Wingdings" w:hAnsi="Wingdings" w:hint="default"/>
      </w:rPr>
    </w:lvl>
  </w:abstractNum>
  <w:abstractNum w:abstractNumId="114" w15:restartNumberingAfterBreak="0">
    <w:nsid w:val="74FA6842"/>
    <w:multiLevelType w:val="multilevel"/>
    <w:tmpl w:val="F40028BE"/>
    <w:lvl w:ilvl="0">
      <w:start w:val="1"/>
      <w:numFmt w:val="bullet"/>
      <w:lvlText w:val=""/>
      <w:lvlJc w:val="left"/>
      <w:pPr>
        <w:tabs>
          <w:tab w:val="num" w:pos="3839"/>
        </w:tabs>
        <w:ind w:left="3839" w:hanging="720"/>
      </w:pPr>
      <w:rPr>
        <w:rFonts w:ascii="Symbol" w:hAnsi="Symbol" w:hint="default"/>
        <w:lang w:bidi="he-IL"/>
      </w:rPr>
    </w:lvl>
    <w:lvl w:ilvl="1">
      <w:start w:val="1"/>
      <w:numFmt w:val="decimal"/>
      <w:lvlText w:val="%2."/>
      <w:lvlJc w:val="left"/>
      <w:pPr>
        <w:tabs>
          <w:tab w:val="num" w:pos="1440"/>
        </w:tabs>
        <w:ind w:left="1440" w:hanging="720"/>
      </w:pPr>
    </w:lvl>
    <w:lvl w:ilvl="2">
      <w:start w:val="1"/>
      <w:numFmt w:val="hebrew1"/>
      <w:lvlText w:val="%3."/>
      <w:lvlJc w:val="center"/>
      <w:pPr>
        <w:tabs>
          <w:tab w:val="num" w:pos="2421"/>
        </w:tabs>
        <w:ind w:left="2421"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757B412B"/>
    <w:multiLevelType w:val="multilevel"/>
    <w:tmpl w:val="7A6E74E4"/>
    <w:lvl w:ilvl="0">
      <w:start w:val="1"/>
      <w:numFmt w:val="decimal"/>
      <w:lvlText w:val="%1."/>
      <w:lvlJc w:val="left"/>
      <w:pPr>
        <w:ind w:left="1080" w:hanging="360"/>
      </w:pPr>
    </w:lvl>
    <w:lvl w:ilvl="1">
      <w:start w:val="1"/>
      <w:numFmt w:val="decimal"/>
      <w:isLgl/>
      <w:lvlText w:val="%1.%2"/>
      <w:lvlJc w:val="left"/>
      <w:pPr>
        <w:ind w:left="1440" w:hanging="360"/>
      </w:pPr>
      <w:rPr>
        <w:b w:val="0"/>
        <w:bCs w:val="0"/>
        <w:strike w:val="0"/>
        <w:dstrike w:val="0"/>
        <w:u w:val="none"/>
        <w:effect w:val="none"/>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040" w:hanging="1440"/>
      </w:pPr>
    </w:lvl>
  </w:abstractNum>
  <w:abstractNum w:abstractNumId="116" w15:restartNumberingAfterBreak="0">
    <w:nsid w:val="75D00DD6"/>
    <w:multiLevelType w:val="hybridMultilevel"/>
    <w:tmpl w:val="F3B62C1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6113C12"/>
    <w:multiLevelType w:val="multilevel"/>
    <w:tmpl w:val="632605D8"/>
    <w:lvl w:ilvl="0">
      <w:start w:val="1"/>
      <w:numFmt w:val="decimal"/>
      <w:lvlText w:val="%1."/>
      <w:lvlJc w:val="left"/>
      <w:pPr>
        <w:ind w:left="360" w:hanging="360"/>
      </w:pPr>
      <w:rPr>
        <w:rFonts w:hint="default"/>
        <w:sz w:val="24"/>
        <w:szCs w:val="24"/>
      </w:rPr>
    </w:lvl>
    <w:lvl w:ilvl="1">
      <w:start w:val="1"/>
      <w:numFmt w:val="decimal"/>
      <w:lvlText w:val="%1.%2."/>
      <w:lvlJc w:val="left"/>
      <w:pPr>
        <w:ind w:left="882" w:hanging="432"/>
      </w:pPr>
      <w:rPr>
        <w:rFonts w:hint="default"/>
        <w:i w:val="0"/>
        <w:iCs w:val="0"/>
        <w:sz w:val="24"/>
        <w:szCs w:val="24"/>
      </w:rPr>
    </w:lvl>
    <w:lvl w:ilvl="2">
      <w:start w:val="1"/>
      <w:numFmt w:val="decimal"/>
      <w:lvlText w:val="%1.%2.%3."/>
      <w:lvlJc w:val="left"/>
      <w:pPr>
        <w:ind w:left="1224" w:hanging="504"/>
      </w:pPr>
      <w:rPr>
        <w:rFonts w:hint="default"/>
        <w:szCs w:val="22"/>
      </w:rPr>
    </w:lvl>
    <w:lvl w:ilvl="3">
      <w:start w:val="1"/>
      <w:numFmt w:val="decimal"/>
      <w:lvlText w:val="%1.%2.%3.%4."/>
      <w:lvlJc w:val="left"/>
      <w:pPr>
        <w:ind w:left="1728" w:hanging="648"/>
      </w:pPr>
      <w:rPr>
        <w:rFonts w:hint="default"/>
        <w:szCs w:val="22"/>
        <w:lang w:bidi="he-I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8052AB7"/>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9" w15:restartNumberingAfterBreak="0">
    <w:nsid w:val="793B12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B9D18AA"/>
    <w:multiLevelType w:val="hybridMultilevel"/>
    <w:tmpl w:val="DAAA3914"/>
    <w:lvl w:ilvl="0" w:tplc="04090013">
      <w:start w:val="1"/>
      <w:numFmt w:val="hebrew1"/>
      <w:lvlText w:val="%1."/>
      <w:lvlJc w:val="center"/>
      <w:pPr>
        <w:ind w:left="841" w:firstLine="0"/>
      </w:pPr>
      <w:rPr>
        <w:b w:val="0"/>
        <w:i w:val="0"/>
        <w:strike w:val="0"/>
        <w:dstrike w:val="0"/>
        <w:color w:val="000000"/>
        <w:sz w:val="24"/>
        <w:szCs w:val="24"/>
        <w:u w:val="none" w:color="000000"/>
        <w:effect w:val="none"/>
        <w:bdr w:val="none" w:sz="0" w:space="0" w:color="auto" w:frame="1"/>
        <w:vertAlign w:val="baseline"/>
      </w:rPr>
    </w:lvl>
    <w:lvl w:ilvl="1" w:tplc="D6B67A9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1CA7D9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E38DD5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D5CE9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C24F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90AD4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79CE0E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E6DE9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1" w15:restartNumberingAfterBreak="0">
    <w:nsid w:val="7BD8625D"/>
    <w:multiLevelType w:val="hybridMultilevel"/>
    <w:tmpl w:val="9F26166E"/>
    <w:lvl w:ilvl="0" w:tplc="EFAC50B8">
      <w:start w:val="1"/>
      <w:numFmt w:val="decimal"/>
      <w:lvlText w:val="%1."/>
      <w:lvlJc w:val="left"/>
      <w:pPr>
        <w:ind w:left="968"/>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317A8682">
      <w:start w:val="1"/>
      <w:numFmt w:val="lowerLetter"/>
      <w:lvlText w:val="%2"/>
      <w:lvlJc w:val="left"/>
      <w:pPr>
        <w:ind w:left="13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C36A5218">
      <w:start w:val="1"/>
      <w:numFmt w:val="lowerRoman"/>
      <w:lvlText w:val="%3"/>
      <w:lvlJc w:val="left"/>
      <w:pPr>
        <w:ind w:left="20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B92438CE">
      <w:start w:val="1"/>
      <w:numFmt w:val="decimal"/>
      <w:lvlText w:val="%4"/>
      <w:lvlJc w:val="left"/>
      <w:pPr>
        <w:ind w:left="28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853A6AF8">
      <w:start w:val="1"/>
      <w:numFmt w:val="lowerLetter"/>
      <w:lvlText w:val="%5"/>
      <w:lvlJc w:val="left"/>
      <w:pPr>
        <w:ind w:left="353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1046D286">
      <w:start w:val="1"/>
      <w:numFmt w:val="lowerRoman"/>
      <w:lvlText w:val="%6"/>
      <w:lvlJc w:val="left"/>
      <w:pPr>
        <w:ind w:left="425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DB0267B4">
      <w:start w:val="1"/>
      <w:numFmt w:val="decimal"/>
      <w:lvlText w:val="%7"/>
      <w:lvlJc w:val="left"/>
      <w:pPr>
        <w:ind w:left="497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BDB67628">
      <w:start w:val="1"/>
      <w:numFmt w:val="lowerLetter"/>
      <w:lvlText w:val="%8"/>
      <w:lvlJc w:val="left"/>
      <w:pPr>
        <w:ind w:left="569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396411F8">
      <w:start w:val="1"/>
      <w:numFmt w:val="lowerRoman"/>
      <w:lvlText w:val="%9"/>
      <w:lvlJc w:val="left"/>
      <w:pPr>
        <w:ind w:left="6419"/>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D7124E4"/>
    <w:multiLevelType w:val="hybridMultilevel"/>
    <w:tmpl w:val="2CDC8062"/>
    <w:lvl w:ilvl="0" w:tplc="E8522E08">
      <w:start w:val="1"/>
      <w:numFmt w:val="hebrew1"/>
      <w:lvlText w:val="%1."/>
      <w:lvlJc w:val="left"/>
      <w:pPr>
        <w:tabs>
          <w:tab w:val="num" w:pos="930"/>
        </w:tabs>
        <w:ind w:left="930" w:hanging="570"/>
      </w:pPr>
      <w:rPr>
        <w:rFonts w:hint="default"/>
      </w:rPr>
    </w:lvl>
    <w:lvl w:ilvl="1" w:tplc="04090013">
      <w:start w:val="1"/>
      <w:numFmt w:val="hebrew1"/>
      <w:lvlText w:val="%2."/>
      <w:lvlJc w:val="center"/>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7ED465E5"/>
    <w:multiLevelType w:val="hybridMultilevel"/>
    <w:tmpl w:val="B7DABE7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4" w15:restartNumberingAfterBreak="0">
    <w:nsid w:val="7EDD46DB"/>
    <w:multiLevelType w:val="multilevel"/>
    <w:tmpl w:val="E5603F78"/>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8"/>
    <w:lvlOverride w:ilvl="0">
      <w:lvl w:ilvl="0">
        <w:numFmt w:val="decimal"/>
        <w:pStyle w:val="6"/>
        <w:lvlText w:val=""/>
        <w:lvlJc w:val="left"/>
      </w:lvl>
    </w:lvlOverride>
    <w:lvlOverride w:ilvl="1">
      <w:lvl w:ilvl="1">
        <w:start w:val="1"/>
        <w:numFmt w:val="decimal"/>
        <w:lvlText w:val="%2)"/>
        <w:lvlJc w:val="right"/>
        <w:pPr>
          <w:tabs>
            <w:tab w:val="num" w:pos="1134"/>
          </w:tabs>
          <w:ind w:left="1134" w:hanging="567"/>
        </w:pPr>
        <w:rPr>
          <w:rFonts w:cs="Times New Roman" w:hint="default"/>
        </w:rPr>
      </w:lvl>
    </w:lvlOverride>
  </w:num>
  <w:num w:numId="2">
    <w:abstractNumId w:val="15"/>
  </w:num>
  <w:num w:numId="3">
    <w:abstractNumId w:val="60"/>
  </w:num>
  <w:num w:numId="4">
    <w:abstractNumId w:val="55"/>
  </w:num>
  <w:num w:numId="5">
    <w:abstractNumId w:val="85"/>
  </w:num>
  <w:num w:numId="6">
    <w:abstractNumId w:val="23"/>
  </w:num>
  <w:num w:numId="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35"/>
  </w:num>
  <w:num w:numId="11">
    <w:abstractNumId w:val="71"/>
  </w:num>
  <w:num w:numId="12">
    <w:abstractNumId w:val="16"/>
  </w:num>
  <w:num w:numId="13">
    <w:abstractNumId w:val="72"/>
  </w:num>
  <w:num w:numId="14">
    <w:abstractNumId w:val="117"/>
  </w:num>
  <w:num w:numId="15">
    <w:abstractNumId w:val="92"/>
  </w:num>
  <w:num w:numId="16">
    <w:abstractNumId w:val="62"/>
  </w:num>
  <w:num w:numId="17">
    <w:abstractNumId w:val="5"/>
  </w:num>
  <w:num w:numId="18">
    <w:abstractNumId w:val="111"/>
  </w:num>
  <w:num w:numId="19">
    <w:abstractNumId w:val="46"/>
  </w:num>
  <w:num w:numId="20">
    <w:abstractNumId w:val="54"/>
  </w:num>
  <w:num w:numId="21">
    <w:abstractNumId w:val="91"/>
  </w:num>
  <w:num w:numId="22">
    <w:abstractNumId w:val="58"/>
  </w:num>
  <w:num w:numId="23">
    <w:abstractNumId w:val="106"/>
  </w:num>
  <w:num w:numId="24">
    <w:abstractNumId w:val="24"/>
  </w:num>
  <w:num w:numId="25">
    <w:abstractNumId w:val="100"/>
  </w:num>
  <w:num w:numId="26">
    <w:abstractNumId w:val="76"/>
  </w:num>
  <w:num w:numId="27">
    <w:abstractNumId w:val="66"/>
  </w:num>
  <w:num w:numId="28">
    <w:abstractNumId w:val="13"/>
  </w:num>
  <w:num w:numId="29">
    <w:abstractNumId w:val="119"/>
  </w:num>
  <w:num w:numId="30">
    <w:abstractNumId w:val="81"/>
  </w:num>
  <w:num w:numId="31">
    <w:abstractNumId w:val="30"/>
  </w:num>
  <w:num w:numId="32">
    <w:abstractNumId w:val="22"/>
  </w:num>
  <w:num w:numId="33">
    <w:abstractNumId w:val="73"/>
  </w:num>
  <w:num w:numId="34">
    <w:abstractNumId w:val="14"/>
  </w:num>
  <w:num w:numId="35">
    <w:abstractNumId w:val="121"/>
  </w:num>
  <w:num w:numId="36">
    <w:abstractNumId w:val="12"/>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num>
  <w:num w:numId="42">
    <w:abstractNumId w:val="9"/>
  </w:num>
  <w:num w:numId="43">
    <w:abstractNumId w:val="50"/>
  </w:num>
  <w:num w:numId="44">
    <w:abstractNumId w:val="31"/>
  </w:num>
  <w:num w:numId="45">
    <w:abstractNumId w:val="56"/>
  </w:num>
  <w:num w:numId="46">
    <w:abstractNumId w:val="94"/>
  </w:num>
  <w:num w:numId="47">
    <w:abstractNumId w:val="11"/>
  </w:num>
  <w:num w:numId="48">
    <w:abstractNumId w:val="3"/>
  </w:num>
  <w:num w:numId="49">
    <w:abstractNumId w:val="43"/>
  </w:num>
  <w:num w:numId="50">
    <w:abstractNumId w:val="98"/>
  </w:num>
  <w:num w:numId="51">
    <w:abstractNumId w:val="120"/>
  </w:num>
  <w:num w:numId="52">
    <w:abstractNumId w:val="95"/>
  </w:num>
  <w:num w:numId="53">
    <w:abstractNumId w:val="2"/>
  </w:num>
  <w:num w:numId="54">
    <w:abstractNumId w:val="69"/>
  </w:num>
  <w:num w:numId="55">
    <w:abstractNumId w:val="20"/>
  </w:num>
  <w:num w:numId="56">
    <w:abstractNumId w:val="20"/>
  </w:num>
  <w:num w:numId="57">
    <w:abstractNumId w:val="79"/>
  </w:num>
  <w:num w:numId="58">
    <w:abstractNumId w:val="17"/>
  </w:num>
  <w:num w:numId="59">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2"/>
  </w:num>
  <w:num w:numId="61">
    <w:abstractNumId w:val="96"/>
  </w:num>
  <w:num w:numId="62">
    <w:abstractNumId w:val="80"/>
  </w:num>
  <w:num w:numId="63">
    <w:abstractNumId w:val="93"/>
  </w:num>
  <w:num w:numId="64">
    <w:abstractNumId w:val="109"/>
  </w:num>
  <w:num w:numId="65">
    <w:abstractNumId w:val="82"/>
  </w:num>
  <w:num w:numId="66">
    <w:abstractNumId w:val="74"/>
  </w:num>
  <w:num w:numId="67">
    <w:abstractNumId w:val="18"/>
  </w:num>
  <w:num w:numId="68">
    <w:abstractNumId w:val="89"/>
  </w:num>
  <w:num w:numId="69">
    <w:abstractNumId w:val="124"/>
  </w:num>
  <w:num w:numId="70">
    <w:abstractNumId w:val="19"/>
  </w:num>
  <w:num w:numId="71">
    <w:abstractNumId w:val="110"/>
  </w:num>
  <w:num w:numId="72">
    <w:abstractNumId w:val="64"/>
  </w:num>
  <w:num w:numId="73">
    <w:abstractNumId w:val="33"/>
  </w:num>
  <w:num w:numId="74">
    <w:abstractNumId w:val="101"/>
  </w:num>
  <w:num w:numId="75">
    <w:abstractNumId w:val="118"/>
  </w:num>
  <w:num w:numId="76">
    <w:abstractNumId w:val="10"/>
  </w:num>
  <w:num w:numId="77">
    <w:abstractNumId w:val="21"/>
  </w:num>
  <w:num w:numId="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8"/>
  </w:num>
  <w:num w:numId="80">
    <w:abstractNumId w:val="32"/>
  </w:num>
  <w:num w:numId="81">
    <w:abstractNumId w:val="51"/>
  </w:num>
  <w:num w:numId="82">
    <w:abstractNumId w:val="34"/>
  </w:num>
  <w:num w:numId="83">
    <w:abstractNumId w:val="36"/>
  </w:num>
  <w:num w:numId="84">
    <w:abstractNumId w:val="29"/>
  </w:num>
  <w:num w:numId="85">
    <w:abstractNumId w:val="70"/>
  </w:num>
  <w:num w:numId="86">
    <w:abstractNumId w:val="103"/>
  </w:num>
  <w:num w:numId="87">
    <w:abstractNumId w:val="61"/>
  </w:num>
  <w:num w:numId="88">
    <w:abstractNumId w:val="104"/>
  </w:num>
  <w:num w:numId="89">
    <w:abstractNumId w:val="102"/>
  </w:num>
  <w:num w:numId="90">
    <w:abstractNumId w:val="67"/>
  </w:num>
  <w:num w:numId="91">
    <w:abstractNumId w:val="114"/>
  </w:num>
  <w:num w:numId="92">
    <w:abstractNumId w:val="42"/>
  </w:num>
  <w:num w:numId="93">
    <w:abstractNumId w:val="53"/>
  </w:num>
  <w:num w:numId="94">
    <w:abstractNumId w:val="65"/>
  </w:num>
  <w:num w:numId="95">
    <w:abstractNumId w:val="84"/>
  </w:num>
  <w:num w:numId="96">
    <w:abstractNumId w:val="97"/>
  </w:num>
  <w:num w:numId="97">
    <w:abstractNumId w:val="39"/>
  </w:num>
  <w:num w:numId="98">
    <w:abstractNumId w:val="52"/>
  </w:num>
  <w:num w:numId="99">
    <w:abstractNumId w:val="41"/>
  </w:num>
  <w:num w:numId="100">
    <w:abstractNumId w:val="48"/>
  </w:num>
  <w:num w:numId="101">
    <w:abstractNumId w:val="90"/>
  </w:num>
  <w:num w:numId="102">
    <w:abstractNumId w:val="88"/>
  </w:num>
  <w:num w:numId="103">
    <w:abstractNumId w:val="107"/>
  </w:num>
  <w:num w:numId="104">
    <w:abstractNumId w:val="6"/>
  </w:num>
  <w:num w:numId="105">
    <w:abstractNumId w:val="116"/>
  </w:num>
  <w:num w:numId="106">
    <w:abstractNumId w:val="45"/>
  </w:num>
  <w:num w:numId="107">
    <w:abstractNumId w:val="77"/>
  </w:num>
  <w:num w:numId="108">
    <w:abstractNumId w:val="25"/>
  </w:num>
  <w:num w:numId="109">
    <w:abstractNumId w:val="113"/>
  </w:num>
  <w:num w:numId="110">
    <w:abstractNumId w:val="87"/>
  </w:num>
  <w:num w:numId="111">
    <w:abstractNumId w:val="78"/>
  </w:num>
  <w:num w:numId="112">
    <w:abstractNumId w:val="105"/>
  </w:num>
  <w:num w:numId="113">
    <w:abstractNumId w:val="4"/>
  </w:num>
  <w:num w:numId="114">
    <w:abstractNumId w:val="27"/>
  </w:num>
  <w:num w:numId="115">
    <w:abstractNumId w:val="63"/>
  </w:num>
  <w:num w:numId="116">
    <w:abstractNumId w:val="8"/>
  </w:num>
  <w:num w:numId="1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
  </w:num>
  <w:num w:numId="122">
    <w:abstractNumId w:val="83"/>
  </w:num>
  <w:num w:numId="123">
    <w:abstractNumId w:val="123"/>
  </w:num>
  <w:num w:numId="124">
    <w:abstractNumId w:val="0"/>
    <w:lvlOverride w:ilvl="0">
      <w:lvl w:ilvl="0">
        <w:start w:val="1"/>
        <w:numFmt w:val="chosung"/>
        <w:lvlText w:val=""/>
        <w:legacy w:legacy="1" w:legacySpace="0" w:legacyIndent="283"/>
        <w:lvlJc w:val="center"/>
        <w:pPr>
          <w:ind w:left="283" w:hanging="283"/>
        </w:pPr>
        <w:rPr>
          <w:rFonts w:ascii="Symbol" w:hAnsi="Symbol" w:cs="Times New Roman" w:hint="default"/>
          <w:color w:val="auto"/>
        </w:rPr>
      </w:lvl>
    </w:lvlOverride>
  </w:num>
  <w:num w:numId="125">
    <w:abstractNumId w:val="86"/>
  </w:num>
  <w:num w:numId="126">
    <w:abstractNumId w:val="44"/>
  </w:num>
  <w:num w:numId="127">
    <w:abstractNumId w:val="59"/>
  </w:num>
  <w:num w:numId="128">
    <w:abstractNumId w:val="68"/>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62"/>
    <w:rsid w:val="0001231A"/>
    <w:rsid w:val="00033A35"/>
    <w:rsid w:val="000946A6"/>
    <w:rsid w:val="00095D34"/>
    <w:rsid w:val="000C3FDC"/>
    <w:rsid w:val="000C4C7B"/>
    <w:rsid w:val="000C55A8"/>
    <w:rsid w:val="00110083"/>
    <w:rsid w:val="00111CC6"/>
    <w:rsid w:val="001273A1"/>
    <w:rsid w:val="0014319D"/>
    <w:rsid w:val="00173EED"/>
    <w:rsid w:val="001775B8"/>
    <w:rsid w:val="00197055"/>
    <w:rsid w:val="001970CA"/>
    <w:rsid w:val="00197F3D"/>
    <w:rsid w:val="001A032A"/>
    <w:rsid w:val="001B1E88"/>
    <w:rsid w:val="001D6AE8"/>
    <w:rsid w:val="001F2F81"/>
    <w:rsid w:val="00206B3E"/>
    <w:rsid w:val="00221628"/>
    <w:rsid w:val="00222798"/>
    <w:rsid w:val="00230888"/>
    <w:rsid w:val="002342B1"/>
    <w:rsid w:val="002711E7"/>
    <w:rsid w:val="00273903"/>
    <w:rsid w:val="002819F8"/>
    <w:rsid w:val="00282D39"/>
    <w:rsid w:val="002C0F20"/>
    <w:rsid w:val="002C5A8B"/>
    <w:rsid w:val="003013C5"/>
    <w:rsid w:val="00302A4C"/>
    <w:rsid w:val="00311A62"/>
    <w:rsid w:val="00316380"/>
    <w:rsid w:val="0031755F"/>
    <w:rsid w:val="00320122"/>
    <w:rsid w:val="00336A41"/>
    <w:rsid w:val="00342C38"/>
    <w:rsid w:val="00357683"/>
    <w:rsid w:val="003704A0"/>
    <w:rsid w:val="00373820"/>
    <w:rsid w:val="003A6A77"/>
    <w:rsid w:val="003B1A58"/>
    <w:rsid w:val="003B3827"/>
    <w:rsid w:val="003E0DBB"/>
    <w:rsid w:val="003E1161"/>
    <w:rsid w:val="003F4B0B"/>
    <w:rsid w:val="004004B4"/>
    <w:rsid w:val="00412A98"/>
    <w:rsid w:val="00432A47"/>
    <w:rsid w:val="004414E0"/>
    <w:rsid w:val="00461A9A"/>
    <w:rsid w:val="00491668"/>
    <w:rsid w:val="004C093F"/>
    <w:rsid w:val="004D03B2"/>
    <w:rsid w:val="004D3A43"/>
    <w:rsid w:val="004F722B"/>
    <w:rsid w:val="005523E5"/>
    <w:rsid w:val="00562F3A"/>
    <w:rsid w:val="00572CD5"/>
    <w:rsid w:val="00581ADD"/>
    <w:rsid w:val="00585416"/>
    <w:rsid w:val="005D5089"/>
    <w:rsid w:val="005E312A"/>
    <w:rsid w:val="006001ED"/>
    <w:rsid w:val="00621D22"/>
    <w:rsid w:val="00630BD9"/>
    <w:rsid w:val="00671B40"/>
    <w:rsid w:val="00683475"/>
    <w:rsid w:val="0068623E"/>
    <w:rsid w:val="0069603A"/>
    <w:rsid w:val="006A5136"/>
    <w:rsid w:val="006B68E6"/>
    <w:rsid w:val="006B691A"/>
    <w:rsid w:val="006D10F4"/>
    <w:rsid w:val="006E1798"/>
    <w:rsid w:val="006E5A58"/>
    <w:rsid w:val="007436AE"/>
    <w:rsid w:val="00745C1F"/>
    <w:rsid w:val="00746BA8"/>
    <w:rsid w:val="00760454"/>
    <w:rsid w:val="00767692"/>
    <w:rsid w:val="00774E0F"/>
    <w:rsid w:val="0078041A"/>
    <w:rsid w:val="0078538E"/>
    <w:rsid w:val="00787433"/>
    <w:rsid w:val="00794FB6"/>
    <w:rsid w:val="00795B32"/>
    <w:rsid w:val="007C1C20"/>
    <w:rsid w:val="007D1EEB"/>
    <w:rsid w:val="007E6EC0"/>
    <w:rsid w:val="008127DB"/>
    <w:rsid w:val="008337E1"/>
    <w:rsid w:val="008513A3"/>
    <w:rsid w:val="008A554A"/>
    <w:rsid w:val="008B23F5"/>
    <w:rsid w:val="008B2C11"/>
    <w:rsid w:val="008D066D"/>
    <w:rsid w:val="008D18EB"/>
    <w:rsid w:val="008E0C6F"/>
    <w:rsid w:val="008F09B6"/>
    <w:rsid w:val="00922088"/>
    <w:rsid w:val="00941D57"/>
    <w:rsid w:val="00966674"/>
    <w:rsid w:val="009D2ECE"/>
    <w:rsid w:val="009D74B8"/>
    <w:rsid w:val="009F799B"/>
    <w:rsid w:val="00A070C1"/>
    <w:rsid w:val="00A11822"/>
    <w:rsid w:val="00A12703"/>
    <w:rsid w:val="00A267FE"/>
    <w:rsid w:val="00A661F5"/>
    <w:rsid w:val="00A75C17"/>
    <w:rsid w:val="00A83D2D"/>
    <w:rsid w:val="00AA030C"/>
    <w:rsid w:val="00AB325E"/>
    <w:rsid w:val="00AC69AF"/>
    <w:rsid w:val="00AF1825"/>
    <w:rsid w:val="00AF1F7E"/>
    <w:rsid w:val="00B075A5"/>
    <w:rsid w:val="00B2169A"/>
    <w:rsid w:val="00B31DDE"/>
    <w:rsid w:val="00B47C47"/>
    <w:rsid w:val="00B506B0"/>
    <w:rsid w:val="00B600D5"/>
    <w:rsid w:val="00B82542"/>
    <w:rsid w:val="00B9368D"/>
    <w:rsid w:val="00B94895"/>
    <w:rsid w:val="00BC2564"/>
    <w:rsid w:val="00BD67AF"/>
    <w:rsid w:val="00BE6801"/>
    <w:rsid w:val="00C05DAB"/>
    <w:rsid w:val="00C37C5D"/>
    <w:rsid w:val="00C54992"/>
    <w:rsid w:val="00C944FF"/>
    <w:rsid w:val="00C95952"/>
    <w:rsid w:val="00CA6694"/>
    <w:rsid w:val="00CE266A"/>
    <w:rsid w:val="00CF7041"/>
    <w:rsid w:val="00CF796A"/>
    <w:rsid w:val="00D10249"/>
    <w:rsid w:val="00D50330"/>
    <w:rsid w:val="00D54CDE"/>
    <w:rsid w:val="00D60E37"/>
    <w:rsid w:val="00D6250C"/>
    <w:rsid w:val="00D67F7E"/>
    <w:rsid w:val="00D80880"/>
    <w:rsid w:val="00D84112"/>
    <w:rsid w:val="00D95EAC"/>
    <w:rsid w:val="00DB4DE2"/>
    <w:rsid w:val="00DD5913"/>
    <w:rsid w:val="00E17B37"/>
    <w:rsid w:val="00E302F8"/>
    <w:rsid w:val="00E33DEE"/>
    <w:rsid w:val="00E3715C"/>
    <w:rsid w:val="00E643B5"/>
    <w:rsid w:val="00E672A6"/>
    <w:rsid w:val="00E67378"/>
    <w:rsid w:val="00E978C5"/>
    <w:rsid w:val="00EC0460"/>
    <w:rsid w:val="00EC06F9"/>
    <w:rsid w:val="00EE2B1F"/>
    <w:rsid w:val="00EE31B7"/>
    <w:rsid w:val="00EF5F43"/>
    <w:rsid w:val="00F270EB"/>
    <w:rsid w:val="00F3649C"/>
    <w:rsid w:val="00F62A21"/>
    <w:rsid w:val="00F64A0B"/>
    <w:rsid w:val="00F771C4"/>
    <w:rsid w:val="00F97640"/>
    <w:rsid w:val="00FA09B6"/>
    <w:rsid w:val="00FA2D09"/>
    <w:rsid w:val="00FC0BF7"/>
    <w:rsid w:val="00FD3206"/>
    <w:rsid w:val="00FF77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37B204EA"/>
  <w15:docId w15:val="{7ABCB8E9-C1C4-4400-9AD4-E3F19A5D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11A62"/>
    <w:pPr>
      <w:bidi/>
      <w:spacing w:after="0" w:line="240" w:lineRule="auto"/>
    </w:pPr>
    <w:rPr>
      <w:rFonts w:ascii="Times New Roman" w:eastAsia="Times New Roman" w:hAnsi="Times New Roman" w:cs="Times New Roman"/>
      <w:sz w:val="24"/>
      <w:szCs w:val="24"/>
    </w:rPr>
  </w:style>
  <w:style w:type="paragraph" w:styleId="12">
    <w:name w:val="heading 1"/>
    <w:aliases w:val="1,Heading 1,כותרת 1Heading 1,כותרת 1 תו תו,H2,Art One,H1,Header1,Section Heading,1 ghost,g,Para1,Main Title,Main Title1"/>
    <w:basedOn w:val="a1"/>
    <w:next w:val="a1"/>
    <w:link w:val="13"/>
    <w:qFormat/>
    <w:rsid w:val="00BC2564"/>
    <w:pPr>
      <w:keepNext/>
      <w:tabs>
        <w:tab w:val="left" w:pos="567"/>
        <w:tab w:val="left" w:pos="1134"/>
        <w:tab w:val="left" w:pos="1701"/>
        <w:tab w:val="left" w:pos="2268"/>
      </w:tabs>
      <w:spacing w:before="240" w:after="60" w:line="360" w:lineRule="auto"/>
      <w:ind w:right="340"/>
      <w:jc w:val="both"/>
      <w:outlineLvl w:val="0"/>
    </w:pPr>
    <w:rPr>
      <w:b/>
      <w:bCs/>
      <w:i/>
      <w:iCs/>
      <w:kern w:val="28"/>
      <w:sz w:val="36"/>
      <w:szCs w:val="40"/>
      <w:lang w:val="x-none" w:eastAsia="x-none"/>
    </w:rPr>
  </w:style>
  <w:style w:type="paragraph" w:styleId="21">
    <w:name w:val="heading 2"/>
    <w:aliases w:val="Heading,כותרת 1.1Heading 2,s,Heading 2,2 headline,h,h2,Head hdbk,Heading 21,Main Heading,Para 2"/>
    <w:basedOn w:val="a1"/>
    <w:next w:val="a1"/>
    <w:link w:val="22"/>
    <w:qFormat/>
    <w:rsid w:val="00BC2564"/>
    <w:pPr>
      <w:keepNext/>
      <w:tabs>
        <w:tab w:val="left" w:pos="567"/>
        <w:tab w:val="left" w:pos="1134"/>
        <w:tab w:val="left" w:pos="1701"/>
        <w:tab w:val="left" w:pos="2268"/>
      </w:tabs>
      <w:spacing w:before="240" w:after="60" w:line="480" w:lineRule="auto"/>
      <w:ind w:right="340"/>
      <w:jc w:val="both"/>
      <w:outlineLvl w:val="1"/>
    </w:pPr>
    <w:rPr>
      <w:b/>
      <w:bCs/>
      <w:i/>
      <w:iCs/>
      <w:sz w:val="28"/>
      <w:szCs w:val="32"/>
      <w:lang w:val="x-none" w:eastAsia="x-none"/>
    </w:rPr>
  </w:style>
  <w:style w:type="paragraph" w:styleId="30">
    <w:name w:val="heading 3"/>
    <w:aliases w:val="Subparagraaf,h3,Table Attribute Heading,H3,H31,H32,H33,H311,Subhead B,Heading C,heading 3,Org Heading 1,h1,Topic Title,top,Heading 3,כותרת 1.1.1Heading 3,3 bullet,b,Sub 2,Para3,head3hdbk,Side Heading,Side Heading1,Para 3"/>
    <w:basedOn w:val="a1"/>
    <w:next w:val="a1"/>
    <w:link w:val="31"/>
    <w:qFormat/>
    <w:rsid w:val="00BC2564"/>
    <w:pPr>
      <w:keepNext/>
      <w:tabs>
        <w:tab w:val="left" w:pos="567"/>
        <w:tab w:val="left" w:pos="1134"/>
        <w:tab w:val="left" w:pos="1701"/>
        <w:tab w:val="left" w:pos="2268"/>
      </w:tabs>
      <w:spacing w:before="240" w:after="60" w:line="360" w:lineRule="auto"/>
      <w:ind w:right="340"/>
      <w:outlineLvl w:val="2"/>
    </w:pPr>
    <w:rPr>
      <w:b/>
      <w:bCs/>
      <w:i/>
      <w:iCs/>
      <w:sz w:val="26"/>
      <w:szCs w:val="28"/>
      <w:lang w:val="x-none" w:eastAsia="x-none"/>
    </w:rPr>
  </w:style>
  <w:style w:type="paragraph" w:styleId="40">
    <w:name w:val="heading 4"/>
    <w:aliases w:val="אנגלית,Heading 4"/>
    <w:basedOn w:val="a1"/>
    <w:next w:val="a1"/>
    <w:link w:val="41"/>
    <w:qFormat/>
    <w:rsid w:val="00BC2564"/>
    <w:pPr>
      <w:keepNext/>
      <w:tabs>
        <w:tab w:val="left" w:pos="567"/>
        <w:tab w:val="left" w:pos="1134"/>
        <w:tab w:val="left" w:pos="1701"/>
        <w:tab w:val="left" w:pos="2268"/>
      </w:tabs>
      <w:spacing w:before="240" w:after="60" w:line="360" w:lineRule="auto"/>
      <w:ind w:right="340"/>
      <w:jc w:val="both"/>
      <w:outlineLvl w:val="3"/>
    </w:pPr>
    <w:rPr>
      <w:b/>
      <w:bCs/>
      <w:i/>
      <w:iCs/>
      <w:lang w:val="x-none" w:eastAsia="x-none"/>
    </w:rPr>
  </w:style>
  <w:style w:type="paragraph" w:styleId="51">
    <w:name w:val="heading 5"/>
    <w:aliases w:val="Heading 5,כותרת 51,h5,H5,H51,H52,H53,H54,H55,H56,H57,H58,H59,H510,H511,H512,H513,H514,H515,H516,H517,H518,H519,H520,H521,H522,H523,H524,H525,H526,H527,H528,H529,H530,H531,H532,H533,H534,H535,H536,H537,H538,H539,H540,H541,H542,H543"/>
    <w:basedOn w:val="a1"/>
    <w:next w:val="a1"/>
    <w:link w:val="52"/>
    <w:qFormat/>
    <w:rsid w:val="00BC2564"/>
    <w:pPr>
      <w:keepNext/>
      <w:spacing w:line="360" w:lineRule="auto"/>
      <w:ind w:right="340"/>
      <w:jc w:val="center"/>
      <w:outlineLvl w:val="4"/>
    </w:pPr>
    <w:rPr>
      <w:b/>
      <w:bCs/>
      <w:snapToGrid w:val="0"/>
      <w:lang w:val="x-none" w:eastAsia="he-IL"/>
    </w:rPr>
  </w:style>
  <w:style w:type="paragraph" w:styleId="60">
    <w:name w:val="heading 6"/>
    <w:aliases w:val="T1,H6,sub-dash,sd,5,FMH2,Heading 6"/>
    <w:basedOn w:val="a1"/>
    <w:next w:val="a1"/>
    <w:link w:val="61"/>
    <w:qFormat/>
    <w:rsid w:val="00BC2564"/>
    <w:pPr>
      <w:keepNext/>
      <w:tabs>
        <w:tab w:val="left" w:pos="1134"/>
        <w:tab w:val="left" w:pos="1701"/>
        <w:tab w:val="left" w:pos="2268"/>
      </w:tabs>
      <w:spacing w:line="360" w:lineRule="auto"/>
      <w:ind w:right="340"/>
      <w:jc w:val="center"/>
      <w:outlineLvl w:val="5"/>
    </w:pPr>
    <w:rPr>
      <w:b/>
      <w:bCs/>
      <w:szCs w:val="25"/>
      <w:u w:val="single"/>
      <w:lang w:val="x-none" w:eastAsia="x-none"/>
    </w:rPr>
  </w:style>
  <w:style w:type="paragraph" w:styleId="7">
    <w:name w:val="heading 7"/>
    <w:aliases w:val="Heading 7"/>
    <w:basedOn w:val="a1"/>
    <w:next w:val="a1"/>
    <w:link w:val="70"/>
    <w:qFormat/>
    <w:rsid w:val="00BC2564"/>
    <w:pPr>
      <w:keepNext/>
      <w:tabs>
        <w:tab w:val="left" w:pos="567"/>
        <w:tab w:val="left" w:pos="1134"/>
        <w:tab w:val="left" w:pos="1701"/>
        <w:tab w:val="left" w:pos="2268"/>
      </w:tabs>
      <w:spacing w:line="360" w:lineRule="auto"/>
      <w:ind w:right="340"/>
      <w:outlineLvl w:val="6"/>
    </w:pPr>
    <w:rPr>
      <w:b/>
      <w:bCs/>
      <w:szCs w:val="25"/>
      <w:lang w:val="x-none" w:eastAsia="x-none"/>
    </w:rPr>
  </w:style>
  <w:style w:type="paragraph" w:styleId="80">
    <w:name w:val="heading 8"/>
    <w:aliases w:val="Heading 8"/>
    <w:basedOn w:val="a1"/>
    <w:next w:val="a1"/>
    <w:link w:val="81"/>
    <w:qFormat/>
    <w:rsid w:val="00BC2564"/>
    <w:pPr>
      <w:keepNext/>
      <w:tabs>
        <w:tab w:val="left" w:pos="567"/>
        <w:tab w:val="left" w:pos="1134"/>
        <w:tab w:val="left" w:pos="1701"/>
        <w:tab w:val="left" w:pos="2268"/>
      </w:tabs>
      <w:spacing w:line="360" w:lineRule="auto"/>
      <w:ind w:right="340"/>
      <w:jc w:val="both"/>
      <w:outlineLvl w:val="7"/>
    </w:pPr>
    <w:rPr>
      <w:b/>
      <w:bCs/>
      <w:szCs w:val="25"/>
      <w:lang w:val="x-none" w:eastAsia="x-none"/>
    </w:rPr>
  </w:style>
  <w:style w:type="paragraph" w:styleId="90">
    <w:name w:val="heading 9"/>
    <w:aliases w:val="Heading 9"/>
    <w:basedOn w:val="a1"/>
    <w:next w:val="a1"/>
    <w:link w:val="91"/>
    <w:qFormat/>
    <w:rsid w:val="00BC2564"/>
    <w:pPr>
      <w:keepNext/>
      <w:tabs>
        <w:tab w:val="left" w:pos="567"/>
        <w:tab w:val="left" w:pos="1134"/>
        <w:tab w:val="left" w:pos="1701"/>
        <w:tab w:val="left" w:pos="2268"/>
      </w:tabs>
      <w:spacing w:before="240" w:after="60" w:line="360" w:lineRule="auto"/>
      <w:ind w:right="340"/>
      <w:jc w:val="center"/>
      <w:outlineLvl w:val="8"/>
    </w:pPr>
    <w:rPr>
      <w:rFonts w:ascii="Arial" w:hAnsi="Arial"/>
      <w:i/>
      <w:iCs/>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Header"/>
    <w:basedOn w:val="a1"/>
    <w:link w:val="a6"/>
    <w:rsid w:val="00311A62"/>
    <w:pPr>
      <w:tabs>
        <w:tab w:val="center" w:pos="4153"/>
        <w:tab w:val="right" w:pos="8306"/>
      </w:tabs>
    </w:pPr>
  </w:style>
  <w:style w:type="character" w:customStyle="1" w:styleId="a6">
    <w:name w:val="כותרת עליונה תו"/>
    <w:aliases w:val="Header תו"/>
    <w:basedOn w:val="a2"/>
    <w:link w:val="a5"/>
    <w:rsid w:val="00311A62"/>
    <w:rPr>
      <w:rFonts w:ascii="Times New Roman" w:eastAsia="Times New Roman" w:hAnsi="Times New Roman" w:cs="Times New Roman"/>
      <w:sz w:val="24"/>
      <w:szCs w:val="24"/>
    </w:rPr>
  </w:style>
  <w:style w:type="paragraph" w:styleId="a7">
    <w:name w:val="footer"/>
    <w:aliases w:val="eersteregel,Footer"/>
    <w:basedOn w:val="a1"/>
    <w:link w:val="a8"/>
    <w:rsid w:val="00311A62"/>
    <w:pPr>
      <w:tabs>
        <w:tab w:val="center" w:pos="4153"/>
        <w:tab w:val="right" w:pos="8306"/>
      </w:tabs>
    </w:pPr>
  </w:style>
  <w:style w:type="character" w:customStyle="1" w:styleId="a8">
    <w:name w:val="כותרת תחתונה תו"/>
    <w:aliases w:val="eersteregel תו,Footer תו"/>
    <w:basedOn w:val="a2"/>
    <w:link w:val="a7"/>
    <w:rsid w:val="00311A62"/>
    <w:rPr>
      <w:rFonts w:ascii="Times New Roman" w:eastAsia="Times New Roman" w:hAnsi="Times New Roman" w:cs="Times New Roman"/>
      <w:sz w:val="24"/>
      <w:szCs w:val="24"/>
    </w:rPr>
  </w:style>
  <w:style w:type="paragraph" w:styleId="a9">
    <w:name w:val="Balloon Text"/>
    <w:basedOn w:val="a1"/>
    <w:link w:val="aa"/>
    <w:uiPriority w:val="99"/>
    <w:unhideWhenUsed/>
    <w:rsid w:val="006D10F4"/>
    <w:rPr>
      <w:rFonts w:ascii="Tahoma" w:hAnsi="Tahoma" w:cs="Tahoma"/>
      <w:sz w:val="16"/>
      <w:szCs w:val="16"/>
    </w:rPr>
  </w:style>
  <w:style w:type="character" w:customStyle="1" w:styleId="aa">
    <w:name w:val="טקסט בלונים תו"/>
    <w:basedOn w:val="a2"/>
    <w:link w:val="a9"/>
    <w:uiPriority w:val="99"/>
    <w:rsid w:val="006D10F4"/>
    <w:rPr>
      <w:rFonts w:ascii="Tahoma" w:eastAsia="Times New Roman" w:hAnsi="Tahoma" w:cs="Tahoma"/>
      <w:sz w:val="16"/>
      <w:szCs w:val="16"/>
    </w:rPr>
  </w:style>
  <w:style w:type="paragraph" w:styleId="ab">
    <w:name w:val="List Paragraph"/>
    <w:basedOn w:val="a1"/>
    <w:link w:val="ac"/>
    <w:uiPriority w:val="34"/>
    <w:qFormat/>
    <w:rsid w:val="00795B32"/>
    <w:pPr>
      <w:ind w:left="720"/>
      <w:contextualSpacing/>
    </w:pPr>
  </w:style>
  <w:style w:type="table" w:styleId="ad">
    <w:name w:val="Table Grid"/>
    <w:basedOn w:val="a3"/>
    <w:uiPriority w:val="59"/>
    <w:rsid w:val="00D95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כותרת 1 תו"/>
    <w:aliases w:val="1 תו,Heading 1 תו,כותרת 1Heading 1 תו,כותרת 1 תו תו תו,H2 תו,Art One תו,H1 תו,Header1 תו,Section Heading תו,1 ghost תו,g תו,Para1 תו,Main Title תו,Main Title1 תו"/>
    <w:basedOn w:val="a2"/>
    <w:link w:val="12"/>
    <w:rsid w:val="00BC2564"/>
    <w:rPr>
      <w:rFonts w:ascii="Times New Roman" w:eastAsia="Times New Roman" w:hAnsi="Times New Roman" w:cs="Times New Roman"/>
      <w:b/>
      <w:bCs/>
      <w:i/>
      <w:iCs/>
      <w:kern w:val="28"/>
      <w:sz w:val="36"/>
      <w:szCs w:val="40"/>
      <w:lang w:val="x-none" w:eastAsia="x-none"/>
    </w:rPr>
  </w:style>
  <w:style w:type="character" w:customStyle="1" w:styleId="22">
    <w:name w:val="כותרת 2 תו"/>
    <w:aliases w:val="Heading תו,כותרת 1.1Heading 2 תו,s תו,Heading 2 תו,2 headline תו,h תו,h2 תו,Head hdbk תו,Heading 21 תו,Main Heading תו,Para 2 תו"/>
    <w:basedOn w:val="a2"/>
    <w:link w:val="21"/>
    <w:rsid w:val="00BC2564"/>
    <w:rPr>
      <w:rFonts w:ascii="Times New Roman" w:eastAsia="Times New Roman" w:hAnsi="Times New Roman" w:cs="Times New Roman"/>
      <w:b/>
      <w:bCs/>
      <w:i/>
      <w:iCs/>
      <w:sz w:val="28"/>
      <w:szCs w:val="32"/>
      <w:lang w:val="x-none" w:eastAsia="x-none"/>
    </w:rPr>
  </w:style>
  <w:style w:type="character" w:customStyle="1" w:styleId="31">
    <w:name w:val="כותרת 3 תו"/>
    <w:aliases w:val="Subparagraaf תו,h3 תו,Table Attribute Heading תו,H3 תו,H31 תו,H32 תו,H33 תו,H311 תו,Subhead B תו,Heading C תו,heading 3 תו,Org Heading 1 תו,h1 תו,Topic Title תו,top תו,Heading 3 תו,כותרת 1.1.1Heading 3 תו,3 bullet תו,b תו,Sub 2 תו,Para3 תו"/>
    <w:basedOn w:val="a2"/>
    <w:link w:val="30"/>
    <w:rsid w:val="00BC2564"/>
    <w:rPr>
      <w:rFonts w:ascii="Times New Roman" w:eastAsia="Times New Roman" w:hAnsi="Times New Roman" w:cs="Times New Roman"/>
      <w:b/>
      <w:bCs/>
      <w:i/>
      <w:iCs/>
      <w:sz w:val="26"/>
      <w:szCs w:val="28"/>
      <w:lang w:val="x-none" w:eastAsia="x-none"/>
    </w:rPr>
  </w:style>
  <w:style w:type="character" w:customStyle="1" w:styleId="41">
    <w:name w:val="כותרת 4 תו"/>
    <w:aliases w:val="אנגלית תו,Heading 4 תו"/>
    <w:basedOn w:val="a2"/>
    <w:link w:val="40"/>
    <w:rsid w:val="00BC2564"/>
    <w:rPr>
      <w:rFonts w:ascii="Times New Roman" w:eastAsia="Times New Roman" w:hAnsi="Times New Roman" w:cs="Times New Roman"/>
      <w:b/>
      <w:bCs/>
      <w:i/>
      <w:iCs/>
      <w:sz w:val="24"/>
      <w:szCs w:val="24"/>
      <w:lang w:val="x-none" w:eastAsia="x-none"/>
    </w:rPr>
  </w:style>
  <w:style w:type="character" w:customStyle="1" w:styleId="52">
    <w:name w:val="כותרת 5 תו"/>
    <w:aliases w:val="Heading 5 תו,כותרת 51 תו,h5 תו,H5 תו,H51 תו,H52 תו,H53 תו,H54 תו,H55 תו,H56 תו,H57 תו,H58 תו,H59 תו,H510 תו,H511 תו,H512 תו,H513 תו,H514 תו,H515 תו,H516 תו,H517 תו,H518 תו,H519 תו,H520 תו,H521 תו,H522 תו,H523 תו,H524 תו,H525 תו,H526 תו"/>
    <w:basedOn w:val="a2"/>
    <w:link w:val="51"/>
    <w:rsid w:val="00BC2564"/>
    <w:rPr>
      <w:rFonts w:ascii="Times New Roman" w:eastAsia="Times New Roman" w:hAnsi="Times New Roman" w:cs="Times New Roman"/>
      <w:b/>
      <w:bCs/>
      <w:snapToGrid w:val="0"/>
      <w:sz w:val="24"/>
      <w:szCs w:val="24"/>
      <w:lang w:val="x-none" w:eastAsia="he-IL"/>
    </w:rPr>
  </w:style>
  <w:style w:type="character" w:customStyle="1" w:styleId="61">
    <w:name w:val="כותרת 6 תו"/>
    <w:aliases w:val="T1 תו,H6 תו,sub-dash תו,sd תו,5 תו,FMH2 תו,Heading 6 תו"/>
    <w:basedOn w:val="a2"/>
    <w:link w:val="60"/>
    <w:rsid w:val="00BC2564"/>
    <w:rPr>
      <w:rFonts w:ascii="Times New Roman" w:eastAsia="Times New Roman" w:hAnsi="Times New Roman" w:cs="Times New Roman"/>
      <w:b/>
      <w:bCs/>
      <w:sz w:val="24"/>
      <w:szCs w:val="25"/>
      <w:u w:val="single"/>
      <w:lang w:val="x-none" w:eastAsia="x-none"/>
    </w:rPr>
  </w:style>
  <w:style w:type="character" w:customStyle="1" w:styleId="70">
    <w:name w:val="כותרת 7 תו"/>
    <w:aliases w:val="Heading 7 תו"/>
    <w:basedOn w:val="a2"/>
    <w:link w:val="7"/>
    <w:uiPriority w:val="99"/>
    <w:rsid w:val="00BC2564"/>
    <w:rPr>
      <w:rFonts w:ascii="Times New Roman" w:eastAsia="Times New Roman" w:hAnsi="Times New Roman" w:cs="Times New Roman"/>
      <w:b/>
      <w:bCs/>
      <w:sz w:val="24"/>
      <w:szCs w:val="25"/>
      <w:lang w:val="x-none" w:eastAsia="x-none"/>
    </w:rPr>
  </w:style>
  <w:style w:type="character" w:customStyle="1" w:styleId="81">
    <w:name w:val="כותרת 8 תו"/>
    <w:aliases w:val="Heading 8 תו"/>
    <w:basedOn w:val="a2"/>
    <w:link w:val="80"/>
    <w:uiPriority w:val="99"/>
    <w:rsid w:val="00BC2564"/>
    <w:rPr>
      <w:rFonts w:ascii="Times New Roman" w:eastAsia="Times New Roman" w:hAnsi="Times New Roman" w:cs="Times New Roman"/>
      <w:b/>
      <w:bCs/>
      <w:sz w:val="24"/>
      <w:szCs w:val="25"/>
      <w:lang w:val="x-none" w:eastAsia="x-none"/>
    </w:rPr>
  </w:style>
  <w:style w:type="character" w:customStyle="1" w:styleId="91">
    <w:name w:val="כותרת 9 תו"/>
    <w:aliases w:val="Heading 9 תו"/>
    <w:basedOn w:val="a2"/>
    <w:link w:val="90"/>
    <w:uiPriority w:val="99"/>
    <w:rsid w:val="00BC2564"/>
    <w:rPr>
      <w:rFonts w:ascii="Arial" w:eastAsia="Times New Roman" w:hAnsi="Arial" w:cs="Times New Roman"/>
      <w:i/>
      <w:iCs/>
      <w:sz w:val="20"/>
      <w:szCs w:val="20"/>
      <w:lang w:val="x-none" w:eastAsia="x-none"/>
    </w:rPr>
  </w:style>
  <w:style w:type="numbering" w:customStyle="1" w:styleId="Style1">
    <w:name w:val="Style1"/>
    <w:uiPriority w:val="99"/>
    <w:rsid w:val="00BC2564"/>
    <w:pPr>
      <w:numPr>
        <w:numId w:val="128"/>
      </w:numPr>
    </w:pPr>
  </w:style>
  <w:style w:type="numbering" w:customStyle="1" w:styleId="Style2">
    <w:name w:val="Style2"/>
    <w:uiPriority w:val="99"/>
    <w:rsid w:val="00BC2564"/>
    <w:pPr>
      <w:numPr>
        <w:numId w:val="2"/>
      </w:numPr>
    </w:pPr>
  </w:style>
  <w:style w:type="paragraph" w:styleId="TOC1">
    <w:name w:val="toc 1"/>
    <w:basedOn w:val="a1"/>
    <w:next w:val="a1"/>
    <w:uiPriority w:val="39"/>
    <w:qFormat/>
    <w:rsid w:val="00BC2564"/>
    <w:pPr>
      <w:tabs>
        <w:tab w:val="left" w:pos="567"/>
        <w:tab w:val="left" w:pos="1134"/>
        <w:tab w:val="left" w:pos="1701"/>
        <w:tab w:val="left" w:pos="2268"/>
        <w:tab w:val="right" w:pos="8221"/>
      </w:tabs>
      <w:spacing w:before="360" w:line="480" w:lineRule="auto"/>
      <w:jc w:val="both"/>
    </w:pPr>
    <w:rPr>
      <w:rFonts w:ascii="Arial" w:hAnsi="Arial" w:cs="Miriam"/>
      <w:b/>
      <w:bCs/>
      <w:caps/>
      <w:sz w:val="22"/>
      <w:szCs w:val="22"/>
    </w:rPr>
  </w:style>
  <w:style w:type="paragraph" w:styleId="TOC2">
    <w:name w:val="toc 2"/>
    <w:basedOn w:val="a1"/>
    <w:next w:val="a1"/>
    <w:autoRedefine/>
    <w:uiPriority w:val="39"/>
    <w:qFormat/>
    <w:rsid w:val="00BC2564"/>
    <w:pPr>
      <w:tabs>
        <w:tab w:val="left" w:pos="935"/>
        <w:tab w:val="left" w:pos="1035"/>
        <w:tab w:val="right" w:pos="8296"/>
      </w:tabs>
      <w:spacing w:before="240" w:after="120" w:line="360" w:lineRule="auto"/>
      <w:ind w:left="509"/>
      <w:jc w:val="both"/>
    </w:pPr>
    <w:rPr>
      <w:rFonts w:cs="David"/>
      <w:szCs w:val="25"/>
    </w:rPr>
  </w:style>
  <w:style w:type="paragraph" w:styleId="TOC3">
    <w:name w:val="toc 3"/>
    <w:basedOn w:val="a1"/>
    <w:next w:val="a1"/>
    <w:autoRedefine/>
    <w:uiPriority w:val="39"/>
    <w:qFormat/>
    <w:rsid w:val="00BC2564"/>
    <w:pPr>
      <w:tabs>
        <w:tab w:val="right" w:pos="8296"/>
      </w:tabs>
      <w:spacing w:line="360" w:lineRule="auto"/>
      <w:ind w:left="480"/>
      <w:jc w:val="right"/>
    </w:pPr>
    <w:rPr>
      <w:rFonts w:cs="David"/>
      <w:szCs w:val="25"/>
    </w:rPr>
  </w:style>
  <w:style w:type="paragraph" w:styleId="ae">
    <w:name w:val="Subtitle"/>
    <w:basedOn w:val="a1"/>
    <w:link w:val="af"/>
    <w:qFormat/>
    <w:rsid w:val="00BC2564"/>
    <w:pPr>
      <w:spacing w:line="360" w:lineRule="auto"/>
      <w:ind w:right="27" w:hanging="27"/>
      <w:jc w:val="both"/>
    </w:pPr>
    <w:rPr>
      <w:rFonts w:ascii="Arial" w:hAnsi="Arial"/>
      <w:b/>
      <w:bCs/>
      <w:color w:val="0000FF"/>
      <w:sz w:val="20"/>
      <w:u w:val="single"/>
      <w:lang w:val="x-none" w:eastAsia="he-IL"/>
    </w:rPr>
  </w:style>
  <w:style w:type="character" w:customStyle="1" w:styleId="af">
    <w:name w:val="כותרת משנה תו"/>
    <w:basedOn w:val="a2"/>
    <w:link w:val="ae"/>
    <w:rsid w:val="00BC2564"/>
    <w:rPr>
      <w:rFonts w:ascii="Arial" w:eastAsia="Times New Roman" w:hAnsi="Arial" w:cs="Times New Roman"/>
      <w:b/>
      <w:bCs/>
      <w:color w:val="0000FF"/>
      <w:sz w:val="20"/>
      <w:szCs w:val="24"/>
      <w:u w:val="single"/>
      <w:lang w:val="x-none" w:eastAsia="he-IL"/>
    </w:rPr>
  </w:style>
  <w:style w:type="character" w:styleId="af0">
    <w:name w:val="Emphasis"/>
    <w:uiPriority w:val="20"/>
    <w:qFormat/>
    <w:rsid w:val="00BC2564"/>
    <w:rPr>
      <w:i/>
      <w:iCs/>
    </w:rPr>
  </w:style>
  <w:style w:type="paragraph" w:styleId="af1">
    <w:name w:val="TOC Heading"/>
    <w:basedOn w:val="12"/>
    <w:next w:val="a1"/>
    <w:uiPriority w:val="39"/>
    <w:qFormat/>
    <w:rsid w:val="00BC2564"/>
    <w:pPr>
      <w:keepLines/>
      <w:tabs>
        <w:tab w:val="clear" w:pos="567"/>
        <w:tab w:val="clear" w:pos="1134"/>
        <w:tab w:val="clear" w:pos="1701"/>
        <w:tab w:val="clear" w:pos="2268"/>
      </w:tabs>
      <w:bidi w:val="0"/>
      <w:spacing w:before="480" w:after="0" w:line="276" w:lineRule="auto"/>
      <w:jc w:val="left"/>
      <w:outlineLvl w:val="9"/>
    </w:pPr>
    <w:rPr>
      <w:rFonts w:ascii="Cambria" w:hAnsi="Cambria"/>
      <w:i w:val="0"/>
      <w:iCs w:val="0"/>
      <w:color w:val="365F91"/>
      <w:kern w:val="0"/>
      <w:sz w:val="28"/>
      <w:szCs w:val="28"/>
      <w:lang w:bidi="ar-SA"/>
    </w:rPr>
  </w:style>
  <w:style w:type="paragraph" w:customStyle="1" w:styleId="14">
    <w:name w:val="פיסקת רשימה1"/>
    <w:basedOn w:val="a1"/>
    <w:qFormat/>
    <w:rsid w:val="00BC2564"/>
    <w:pPr>
      <w:tabs>
        <w:tab w:val="left" w:pos="567"/>
        <w:tab w:val="left" w:pos="1134"/>
        <w:tab w:val="left" w:pos="1701"/>
        <w:tab w:val="left" w:pos="2268"/>
      </w:tabs>
      <w:spacing w:line="360" w:lineRule="auto"/>
      <w:ind w:left="720"/>
      <w:jc w:val="both"/>
    </w:pPr>
    <w:rPr>
      <w:rFonts w:cs="David"/>
      <w:szCs w:val="25"/>
    </w:rPr>
  </w:style>
  <w:style w:type="paragraph" w:customStyle="1" w:styleId="10">
    <w:name w:val="סגנון1"/>
    <w:basedOn w:val="21"/>
    <w:link w:val="15"/>
    <w:qFormat/>
    <w:rsid w:val="00BC2564"/>
    <w:pPr>
      <w:numPr>
        <w:numId w:val="4"/>
      </w:numPr>
      <w:tabs>
        <w:tab w:val="clear" w:pos="567"/>
        <w:tab w:val="clear" w:pos="1701"/>
        <w:tab w:val="clear" w:pos="2268"/>
        <w:tab w:val="left" w:pos="851"/>
        <w:tab w:val="left" w:pos="1021"/>
      </w:tabs>
      <w:spacing w:line="360" w:lineRule="auto"/>
      <w:ind w:right="567"/>
    </w:pPr>
    <w:rPr>
      <w:bCs w:val="0"/>
      <w:i w:val="0"/>
      <w:iCs w:val="0"/>
      <w:noProof/>
      <w:lang w:val="en-GB" w:eastAsia="en-GB"/>
    </w:rPr>
  </w:style>
  <w:style w:type="character" w:customStyle="1" w:styleId="15">
    <w:name w:val="סגנון1 תו"/>
    <w:link w:val="10"/>
    <w:rsid w:val="00BC2564"/>
    <w:rPr>
      <w:rFonts w:ascii="Times New Roman" w:eastAsia="Times New Roman" w:hAnsi="Times New Roman" w:cs="Times New Roman"/>
      <w:b/>
      <w:noProof/>
      <w:sz w:val="28"/>
      <w:szCs w:val="32"/>
      <w:lang w:val="en-GB" w:eastAsia="en-GB"/>
    </w:rPr>
  </w:style>
  <w:style w:type="character" w:customStyle="1" w:styleId="ac">
    <w:name w:val="פיסקת רשימה תו"/>
    <w:link w:val="ab"/>
    <w:uiPriority w:val="34"/>
    <w:rsid w:val="00BC2564"/>
    <w:rPr>
      <w:rFonts w:ascii="Times New Roman" w:eastAsia="Times New Roman" w:hAnsi="Times New Roman" w:cs="Times New Roman"/>
      <w:sz w:val="24"/>
      <w:szCs w:val="24"/>
    </w:rPr>
  </w:style>
  <w:style w:type="paragraph" w:styleId="af2">
    <w:name w:val="footnote text"/>
    <w:basedOn w:val="a1"/>
    <w:link w:val="af3"/>
    <w:rsid w:val="00BC2564"/>
    <w:pPr>
      <w:spacing w:line="360" w:lineRule="auto"/>
    </w:pPr>
    <w:rPr>
      <w:sz w:val="20"/>
      <w:szCs w:val="20"/>
      <w:lang w:val="x-none" w:eastAsia="he-IL"/>
    </w:rPr>
  </w:style>
  <w:style w:type="character" w:customStyle="1" w:styleId="af3">
    <w:name w:val="טקסט הערת שוליים תו"/>
    <w:basedOn w:val="a2"/>
    <w:link w:val="af2"/>
    <w:rsid w:val="00BC2564"/>
    <w:rPr>
      <w:rFonts w:ascii="Times New Roman" w:eastAsia="Times New Roman" w:hAnsi="Times New Roman" w:cs="Times New Roman"/>
      <w:sz w:val="20"/>
      <w:szCs w:val="20"/>
      <w:lang w:val="x-none" w:eastAsia="he-IL"/>
    </w:rPr>
  </w:style>
  <w:style w:type="character" w:styleId="af4">
    <w:name w:val="footnote reference"/>
    <w:rsid w:val="00BC2564"/>
    <w:rPr>
      <w:vertAlign w:val="superscript"/>
    </w:rPr>
  </w:style>
  <w:style w:type="paragraph" w:customStyle="1" w:styleId="QtxDos">
    <w:name w:val="QtxDos"/>
    <w:rsid w:val="00BC2564"/>
    <w:pPr>
      <w:widowControl w:val="0"/>
      <w:spacing w:after="0" w:line="240" w:lineRule="auto"/>
    </w:pPr>
    <w:rPr>
      <w:rFonts w:ascii="Arial" w:eastAsia="Times New Roman" w:hAnsi="Akhbar Simplified MT" w:cs="Miriam"/>
      <w:noProof/>
      <w:snapToGrid w:val="0"/>
      <w:sz w:val="20"/>
      <w:szCs w:val="20"/>
      <w:lang w:eastAsia="he-IL"/>
    </w:rPr>
  </w:style>
  <w:style w:type="character" w:styleId="Hyperlink">
    <w:name w:val="Hyperlink"/>
    <w:uiPriority w:val="99"/>
    <w:unhideWhenUsed/>
    <w:rsid w:val="00BC2564"/>
    <w:rPr>
      <w:color w:val="0000FF"/>
      <w:u w:val="single"/>
    </w:rPr>
  </w:style>
  <w:style w:type="character" w:styleId="af5">
    <w:name w:val="annotation reference"/>
    <w:uiPriority w:val="99"/>
    <w:unhideWhenUsed/>
    <w:rsid w:val="00BC2564"/>
    <w:rPr>
      <w:sz w:val="16"/>
      <w:szCs w:val="16"/>
    </w:rPr>
  </w:style>
  <w:style w:type="paragraph" w:styleId="af6">
    <w:name w:val="annotation text"/>
    <w:basedOn w:val="a1"/>
    <w:link w:val="af7"/>
    <w:uiPriority w:val="99"/>
    <w:unhideWhenUsed/>
    <w:rsid w:val="00BC2564"/>
    <w:pPr>
      <w:spacing w:after="200"/>
    </w:pPr>
    <w:rPr>
      <w:rFonts w:ascii="Calibri" w:eastAsia="Calibri" w:hAnsi="Calibri"/>
      <w:sz w:val="20"/>
      <w:szCs w:val="20"/>
      <w:lang w:val="x-none" w:eastAsia="x-none"/>
    </w:rPr>
  </w:style>
  <w:style w:type="character" w:customStyle="1" w:styleId="af7">
    <w:name w:val="טקסט הערה תו"/>
    <w:basedOn w:val="a2"/>
    <w:link w:val="af6"/>
    <w:uiPriority w:val="99"/>
    <w:rsid w:val="00BC2564"/>
    <w:rPr>
      <w:rFonts w:ascii="Calibri" w:eastAsia="Calibri" w:hAnsi="Calibri" w:cs="Times New Roman"/>
      <w:sz w:val="20"/>
      <w:szCs w:val="20"/>
      <w:lang w:val="x-none" w:eastAsia="x-none"/>
    </w:rPr>
  </w:style>
  <w:style w:type="paragraph" w:styleId="af8">
    <w:name w:val="annotation subject"/>
    <w:basedOn w:val="af6"/>
    <w:next w:val="af6"/>
    <w:link w:val="af9"/>
    <w:uiPriority w:val="99"/>
    <w:unhideWhenUsed/>
    <w:rsid w:val="00BC2564"/>
    <w:rPr>
      <w:b/>
      <w:bCs/>
    </w:rPr>
  </w:style>
  <w:style w:type="character" w:customStyle="1" w:styleId="af9">
    <w:name w:val="נושא הערה תו"/>
    <w:basedOn w:val="af7"/>
    <w:link w:val="af8"/>
    <w:uiPriority w:val="99"/>
    <w:rsid w:val="00BC2564"/>
    <w:rPr>
      <w:rFonts w:ascii="Calibri" w:eastAsia="Calibri" w:hAnsi="Calibri" w:cs="Times New Roman"/>
      <w:b/>
      <w:bCs/>
      <w:sz w:val="20"/>
      <w:szCs w:val="20"/>
      <w:lang w:val="x-none" w:eastAsia="x-none"/>
    </w:rPr>
  </w:style>
  <w:style w:type="paragraph" w:customStyle="1" w:styleId="20">
    <w:name w:val="סגנון2"/>
    <w:basedOn w:val="10"/>
    <w:link w:val="23"/>
    <w:qFormat/>
    <w:rsid w:val="00BC2564"/>
    <w:pPr>
      <w:numPr>
        <w:numId w:val="3"/>
      </w:numPr>
    </w:pPr>
    <w:rPr>
      <w:bCs/>
      <w:szCs w:val="28"/>
    </w:rPr>
  </w:style>
  <w:style w:type="character" w:customStyle="1" w:styleId="23">
    <w:name w:val="סגנון2 תו"/>
    <w:link w:val="20"/>
    <w:rsid w:val="00BC2564"/>
    <w:rPr>
      <w:rFonts w:ascii="Times New Roman" w:eastAsia="Times New Roman" w:hAnsi="Times New Roman" w:cs="Times New Roman"/>
      <w:b/>
      <w:bCs/>
      <w:noProof/>
      <w:sz w:val="28"/>
      <w:szCs w:val="28"/>
      <w:lang w:val="en-GB" w:eastAsia="en-GB"/>
    </w:rPr>
  </w:style>
  <w:style w:type="paragraph" w:customStyle="1" w:styleId="32">
    <w:name w:val="סגנון3"/>
    <w:basedOn w:val="12"/>
    <w:qFormat/>
    <w:rsid w:val="00BC2564"/>
    <w:pPr>
      <w:keepLines/>
      <w:tabs>
        <w:tab w:val="clear" w:pos="567"/>
        <w:tab w:val="clear" w:pos="1134"/>
        <w:tab w:val="clear" w:pos="1701"/>
        <w:tab w:val="clear" w:pos="2268"/>
      </w:tabs>
      <w:spacing w:before="480" w:after="0" w:line="276" w:lineRule="auto"/>
      <w:jc w:val="left"/>
    </w:pPr>
    <w:rPr>
      <w:rFonts w:ascii="Cambria" w:hAnsi="Cambria"/>
      <w:i w:val="0"/>
      <w:iCs w:val="0"/>
      <w:color w:val="365F91"/>
      <w:kern w:val="0"/>
      <w:sz w:val="28"/>
      <w:szCs w:val="28"/>
    </w:rPr>
  </w:style>
  <w:style w:type="paragraph" w:customStyle="1" w:styleId="42">
    <w:name w:val="סגנון4"/>
    <w:basedOn w:val="12"/>
    <w:next w:val="10"/>
    <w:qFormat/>
    <w:rsid w:val="00BC2564"/>
    <w:pPr>
      <w:keepLines/>
      <w:tabs>
        <w:tab w:val="clear" w:pos="567"/>
        <w:tab w:val="clear" w:pos="1134"/>
        <w:tab w:val="clear" w:pos="1701"/>
        <w:tab w:val="clear" w:pos="2268"/>
      </w:tabs>
      <w:spacing w:before="480" w:after="0" w:line="276" w:lineRule="auto"/>
      <w:jc w:val="left"/>
    </w:pPr>
    <w:rPr>
      <w:rFonts w:ascii="Cambria" w:hAnsi="Cambria"/>
      <w:i w:val="0"/>
      <w:iCs w:val="0"/>
      <w:color w:val="365F91"/>
      <w:kern w:val="0"/>
      <w:sz w:val="28"/>
      <w:szCs w:val="28"/>
    </w:rPr>
  </w:style>
  <w:style w:type="paragraph" w:customStyle="1" w:styleId="50">
    <w:name w:val="סגנון5"/>
    <w:basedOn w:val="ab"/>
    <w:next w:val="10"/>
    <w:link w:val="53"/>
    <w:qFormat/>
    <w:rsid w:val="00BC2564"/>
    <w:pPr>
      <w:numPr>
        <w:numId w:val="5"/>
      </w:numPr>
      <w:spacing w:line="360" w:lineRule="auto"/>
      <w:jc w:val="both"/>
    </w:pPr>
    <w:rPr>
      <w:bCs/>
      <w:sz w:val="22"/>
      <w:szCs w:val="32"/>
      <w:lang w:val="x-none" w:eastAsia="x-none"/>
    </w:rPr>
  </w:style>
  <w:style w:type="character" w:customStyle="1" w:styleId="53">
    <w:name w:val="סגנון5 תו"/>
    <w:link w:val="50"/>
    <w:rsid w:val="00BC2564"/>
    <w:rPr>
      <w:rFonts w:ascii="Times New Roman" w:eastAsia="Times New Roman" w:hAnsi="Times New Roman" w:cs="Times New Roman"/>
      <w:bCs/>
      <w:szCs w:val="32"/>
      <w:lang w:val="x-none" w:eastAsia="x-none"/>
    </w:rPr>
  </w:style>
  <w:style w:type="paragraph" w:styleId="afa">
    <w:name w:val="caption"/>
    <w:basedOn w:val="a1"/>
    <w:next w:val="a1"/>
    <w:uiPriority w:val="35"/>
    <w:qFormat/>
    <w:rsid w:val="00BC2564"/>
    <w:pPr>
      <w:spacing w:after="200"/>
    </w:pPr>
    <w:rPr>
      <w:rFonts w:ascii="Calibri" w:eastAsia="Calibri" w:hAnsi="Calibri" w:cs="Arial"/>
      <w:b/>
      <w:bCs/>
      <w:color w:val="4F81BD"/>
      <w:sz w:val="18"/>
      <w:szCs w:val="18"/>
    </w:rPr>
  </w:style>
  <w:style w:type="paragraph" w:styleId="afb">
    <w:name w:val="table of figures"/>
    <w:basedOn w:val="a1"/>
    <w:next w:val="a1"/>
    <w:uiPriority w:val="99"/>
    <w:unhideWhenUsed/>
    <w:rsid w:val="00BC2564"/>
    <w:pPr>
      <w:spacing w:line="276" w:lineRule="auto"/>
    </w:pPr>
    <w:rPr>
      <w:rFonts w:ascii="Calibri" w:eastAsia="Calibri" w:hAnsi="Calibri" w:cs="Arial"/>
      <w:sz w:val="22"/>
      <w:szCs w:val="22"/>
    </w:rPr>
  </w:style>
  <w:style w:type="character" w:customStyle="1" w:styleId="afc">
    <w:name w:val="גוף טקסט תו"/>
    <w:link w:val="afd"/>
    <w:rsid w:val="00BC2564"/>
    <w:rPr>
      <w:rFonts w:ascii="Times New Roman" w:eastAsia="Times New Roman" w:hAnsi="Times New Roman" w:cs="David"/>
      <w:sz w:val="24"/>
      <w:szCs w:val="24"/>
      <w:lang w:val="en-GB" w:eastAsia="en-GB"/>
    </w:rPr>
  </w:style>
  <w:style w:type="paragraph" w:styleId="afd">
    <w:name w:val="Body Text"/>
    <w:basedOn w:val="a1"/>
    <w:link w:val="afc"/>
    <w:rsid w:val="00BC2564"/>
    <w:pPr>
      <w:spacing w:line="360" w:lineRule="auto"/>
      <w:jc w:val="right"/>
    </w:pPr>
    <w:rPr>
      <w:rFonts w:cs="David"/>
      <w:lang w:val="en-GB" w:eastAsia="en-GB"/>
    </w:rPr>
  </w:style>
  <w:style w:type="character" w:customStyle="1" w:styleId="16">
    <w:name w:val="גוף טקסט תו1"/>
    <w:basedOn w:val="a2"/>
    <w:rsid w:val="00BC2564"/>
    <w:rPr>
      <w:rFonts w:ascii="Times New Roman" w:eastAsia="Times New Roman" w:hAnsi="Times New Roman" w:cs="Times New Roman"/>
      <w:sz w:val="24"/>
      <w:szCs w:val="24"/>
    </w:rPr>
  </w:style>
  <w:style w:type="character" w:customStyle="1" w:styleId="BodyTextChar1">
    <w:name w:val="Body Text Char1"/>
    <w:uiPriority w:val="99"/>
    <w:semiHidden/>
    <w:rsid w:val="00BC2564"/>
    <w:rPr>
      <w:rFonts w:ascii="Times New Roman" w:hAnsi="Times New Roman" w:cs="David"/>
      <w:sz w:val="24"/>
      <w:szCs w:val="25"/>
    </w:rPr>
  </w:style>
  <w:style w:type="character" w:customStyle="1" w:styleId="33">
    <w:name w:val="גוף טקסט 3 תו"/>
    <w:link w:val="34"/>
    <w:rsid w:val="00BC2564"/>
    <w:rPr>
      <w:rFonts w:ascii="Optima" w:eastAsia="Times New Roman" w:hAnsi="Optima" w:cs="RosenbergMF"/>
      <w:noProof/>
      <w:color w:val="0000FF"/>
      <w:sz w:val="16"/>
      <w:szCs w:val="16"/>
      <w:lang w:eastAsia="he-IL"/>
    </w:rPr>
  </w:style>
  <w:style w:type="paragraph" w:styleId="34">
    <w:name w:val="Body Text 3"/>
    <w:basedOn w:val="a1"/>
    <w:link w:val="33"/>
    <w:rsid w:val="00BC2564"/>
    <w:pPr>
      <w:spacing w:after="120" w:line="360" w:lineRule="auto"/>
      <w:jc w:val="both"/>
    </w:pPr>
    <w:rPr>
      <w:rFonts w:ascii="Optima" w:hAnsi="Optima" w:cs="RosenbergMF"/>
      <w:noProof/>
      <w:color w:val="0000FF"/>
      <w:sz w:val="16"/>
      <w:szCs w:val="16"/>
      <w:lang w:eastAsia="he-IL"/>
    </w:rPr>
  </w:style>
  <w:style w:type="character" w:customStyle="1" w:styleId="310">
    <w:name w:val="גוף טקסט 3 תו1"/>
    <w:basedOn w:val="a2"/>
    <w:rsid w:val="00BC2564"/>
    <w:rPr>
      <w:rFonts w:ascii="Times New Roman" w:eastAsia="Times New Roman" w:hAnsi="Times New Roman" w:cs="Times New Roman"/>
      <w:sz w:val="16"/>
      <w:szCs w:val="16"/>
    </w:rPr>
  </w:style>
  <w:style w:type="character" w:customStyle="1" w:styleId="BodyText3Char1">
    <w:name w:val="Body Text 3 Char1"/>
    <w:uiPriority w:val="99"/>
    <w:semiHidden/>
    <w:rsid w:val="00BC2564"/>
    <w:rPr>
      <w:rFonts w:ascii="Times New Roman" w:hAnsi="Times New Roman" w:cs="David"/>
      <w:sz w:val="16"/>
      <w:szCs w:val="16"/>
    </w:rPr>
  </w:style>
  <w:style w:type="paragraph" w:customStyle="1" w:styleId="17">
    <w:name w:val="1."/>
    <w:basedOn w:val="a1"/>
    <w:rsid w:val="00BC2564"/>
    <w:pPr>
      <w:overflowPunct w:val="0"/>
      <w:autoSpaceDE w:val="0"/>
      <w:autoSpaceDN w:val="0"/>
      <w:adjustRightInd w:val="0"/>
      <w:ind w:left="567" w:hanging="567"/>
      <w:jc w:val="both"/>
      <w:textAlignment w:val="baseline"/>
    </w:pPr>
    <w:rPr>
      <w:rFonts w:cs="David"/>
      <w:noProof/>
      <w:lang w:eastAsia="he-IL"/>
    </w:rPr>
  </w:style>
  <w:style w:type="character" w:customStyle="1" w:styleId="afe">
    <w:name w:val="מפת מסמך תו"/>
    <w:link w:val="aff"/>
    <w:uiPriority w:val="99"/>
    <w:rsid w:val="00BC2564"/>
    <w:rPr>
      <w:rFonts w:ascii="Tahoma" w:eastAsia="Times New Roman" w:hAnsi="Tahoma" w:cs="Tahoma"/>
      <w:sz w:val="16"/>
      <w:szCs w:val="16"/>
      <w:lang w:eastAsia="he-IL"/>
    </w:rPr>
  </w:style>
  <w:style w:type="paragraph" w:styleId="aff">
    <w:name w:val="Document Map"/>
    <w:basedOn w:val="a1"/>
    <w:link w:val="afe"/>
    <w:uiPriority w:val="99"/>
    <w:unhideWhenUsed/>
    <w:rsid w:val="00BC2564"/>
    <w:pPr>
      <w:jc w:val="both"/>
    </w:pPr>
    <w:rPr>
      <w:rFonts w:ascii="Tahoma" w:hAnsi="Tahoma" w:cs="Tahoma"/>
      <w:sz w:val="16"/>
      <w:szCs w:val="16"/>
      <w:lang w:eastAsia="he-IL"/>
    </w:rPr>
  </w:style>
  <w:style w:type="character" w:customStyle="1" w:styleId="18">
    <w:name w:val="מפת מסמך תו1"/>
    <w:basedOn w:val="a2"/>
    <w:uiPriority w:val="99"/>
    <w:semiHidden/>
    <w:rsid w:val="00BC2564"/>
    <w:rPr>
      <w:rFonts w:ascii="Tahoma" w:eastAsia="Times New Roman" w:hAnsi="Tahoma" w:cs="Tahoma"/>
      <w:sz w:val="16"/>
      <w:szCs w:val="16"/>
    </w:rPr>
  </w:style>
  <w:style w:type="character" w:customStyle="1" w:styleId="DocumentMapChar1">
    <w:name w:val="Document Map Char1"/>
    <w:uiPriority w:val="99"/>
    <w:semiHidden/>
    <w:rsid w:val="00BC2564"/>
    <w:rPr>
      <w:rFonts w:ascii="Tahoma" w:hAnsi="Tahoma" w:cs="Tahoma"/>
      <w:sz w:val="16"/>
      <w:szCs w:val="16"/>
    </w:rPr>
  </w:style>
  <w:style w:type="paragraph" w:customStyle="1" w:styleId="24">
    <w:name w:val="רגיל2"/>
    <w:link w:val="Char"/>
    <w:qFormat/>
    <w:rsid w:val="00BC2564"/>
    <w:pPr>
      <w:spacing w:after="0" w:line="240" w:lineRule="auto"/>
    </w:pPr>
    <w:rPr>
      <w:rFonts w:ascii="Calibri" w:eastAsia="Times New Roman" w:hAnsi="Calibri" w:cs="Times New Roman"/>
      <w:noProof/>
      <w:sz w:val="24"/>
      <w:szCs w:val="24"/>
      <w:lang w:eastAsia="he-IL"/>
    </w:rPr>
  </w:style>
  <w:style w:type="character" w:customStyle="1" w:styleId="Char">
    <w:name w:val="רגיל Char"/>
    <w:link w:val="24"/>
    <w:rsid w:val="00BC2564"/>
    <w:rPr>
      <w:rFonts w:ascii="Calibri" w:eastAsia="Times New Roman" w:hAnsi="Calibri" w:cs="Times New Roman"/>
      <w:noProof/>
      <w:sz w:val="24"/>
      <w:szCs w:val="24"/>
      <w:lang w:eastAsia="he-IL"/>
    </w:rPr>
  </w:style>
  <w:style w:type="character" w:styleId="aff0">
    <w:name w:val="Book Title"/>
    <w:uiPriority w:val="33"/>
    <w:qFormat/>
    <w:rsid w:val="00BC2564"/>
    <w:rPr>
      <w:b/>
      <w:bCs/>
      <w:smallCaps/>
      <w:spacing w:val="5"/>
    </w:rPr>
  </w:style>
  <w:style w:type="paragraph" w:customStyle="1" w:styleId="19">
    <w:name w:val="רגיל1"/>
    <w:qFormat/>
    <w:rsid w:val="00BC2564"/>
    <w:pPr>
      <w:spacing w:after="0" w:line="240" w:lineRule="auto"/>
      <w:ind w:left="1082" w:hanging="425"/>
    </w:pPr>
    <w:rPr>
      <w:rFonts w:ascii="Calibri" w:eastAsia="Times New Roman" w:hAnsi="Calibri" w:cs="Arial"/>
      <w:noProof/>
      <w:sz w:val="24"/>
      <w:szCs w:val="24"/>
      <w:lang w:eastAsia="he-IL"/>
    </w:rPr>
  </w:style>
  <w:style w:type="paragraph" w:styleId="aff1">
    <w:name w:val="No Spacing"/>
    <w:link w:val="aff2"/>
    <w:uiPriority w:val="1"/>
    <w:qFormat/>
    <w:rsid w:val="00BC2564"/>
    <w:pPr>
      <w:spacing w:after="0" w:line="240" w:lineRule="auto"/>
    </w:pPr>
    <w:rPr>
      <w:rFonts w:ascii="Calibri" w:eastAsia="Times New Roman" w:hAnsi="Calibri" w:cs="Arial"/>
    </w:rPr>
  </w:style>
  <w:style w:type="paragraph" w:customStyle="1" w:styleId="HeadHatzaotHok">
    <w:name w:val="Head HatzaotHok"/>
    <w:basedOn w:val="a1"/>
    <w:link w:val="HeadHatzaotHok0"/>
    <w:rsid w:val="00BC2564"/>
    <w:pPr>
      <w:keepNext/>
      <w:keepLines/>
      <w:widowControl w:val="0"/>
      <w:autoSpaceDE w:val="0"/>
      <w:autoSpaceDN w:val="0"/>
      <w:adjustRightInd w:val="0"/>
      <w:snapToGrid w:val="0"/>
      <w:spacing w:before="240" w:line="360" w:lineRule="auto"/>
      <w:jc w:val="center"/>
      <w:textAlignment w:val="center"/>
    </w:pPr>
    <w:rPr>
      <w:rFonts w:ascii="Arial" w:hAnsi="Arial"/>
      <w:b/>
      <w:bCs/>
      <w:color w:val="000000"/>
      <w:sz w:val="20"/>
      <w:szCs w:val="26"/>
      <w:lang w:val="x-none" w:eastAsia="ja-JP"/>
    </w:rPr>
  </w:style>
  <w:style w:type="character" w:customStyle="1" w:styleId="HeadHatzaotHok0">
    <w:name w:val="Head HatzaotHok תו"/>
    <w:link w:val="HeadHatzaotHok"/>
    <w:locked/>
    <w:rsid w:val="00BC2564"/>
    <w:rPr>
      <w:rFonts w:ascii="Arial" w:eastAsia="Times New Roman" w:hAnsi="Arial" w:cs="Times New Roman"/>
      <w:b/>
      <w:bCs/>
      <w:color w:val="000000"/>
      <w:sz w:val="20"/>
      <w:szCs w:val="26"/>
      <w:lang w:val="x-none" w:eastAsia="ja-JP"/>
    </w:rPr>
  </w:style>
  <w:style w:type="character" w:customStyle="1" w:styleId="aff3">
    <w:name w:val="טקסט הערת סיום תו"/>
    <w:link w:val="aff4"/>
    <w:rsid w:val="00BC2564"/>
    <w:rPr>
      <w:rFonts w:ascii="Times New Roman" w:eastAsia="Times New Roman" w:hAnsi="Times New Roman" w:cs="David"/>
    </w:rPr>
  </w:style>
  <w:style w:type="paragraph" w:styleId="aff4">
    <w:name w:val="endnote text"/>
    <w:basedOn w:val="a1"/>
    <w:link w:val="aff3"/>
    <w:rsid w:val="00BC2564"/>
    <w:pPr>
      <w:overflowPunct w:val="0"/>
      <w:autoSpaceDE w:val="0"/>
      <w:autoSpaceDN w:val="0"/>
      <w:adjustRightInd w:val="0"/>
      <w:jc w:val="both"/>
      <w:textAlignment w:val="baseline"/>
    </w:pPr>
    <w:rPr>
      <w:rFonts w:cs="David"/>
      <w:sz w:val="22"/>
      <w:szCs w:val="22"/>
    </w:rPr>
  </w:style>
  <w:style w:type="character" w:customStyle="1" w:styleId="1a">
    <w:name w:val="טקסט הערת סיום תו1"/>
    <w:basedOn w:val="a2"/>
    <w:rsid w:val="00BC2564"/>
    <w:rPr>
      <w:rFonts w:ascii="Times New Roman" w:eastAsia="Times New Roman" w:hAnsi="Times New Roman" w:cs="Times New Roman"/>
      <w:sz w:val="20"/>
      <w:szCs w:val="20"/>
    </w:rPr>
  </w:style>
  <w:style w:type="character" w:customStyle="1" w:styleId="EndnoteTextChar1">
    <w:name w:val="Endnote Text Char1"/>
    <w:uiPriority w:val="99"/>
    <w:semiHidden/>
    <w:rsid w:val="00BC2564"/>
    <w:rPr>
      <w:rFonts w:ascii="Times New Roman" w:hAnsi="Times New Roman" w:cs="David"/>
    </w:rPr>
  </w:style>
  <w:style w:type="paragraph" w:customStyle="1" w:styleId="TableText">
    <w:name w:val="Table Text"/>
    <w:basedOn w:val="a1"/>
    <w:rsid w:val="00BC2564"/>
    <w:pPr>
      <w:keepLines/>
      <w:widowControl w:val="0"/>
      <w:tabs>
        <w:tab w:val="left" w:pos="624"/>
        <w:tab w:val="left" w:pos="1247"/>
      </w:tabs>
      <w:autoSpaceDE w:val="0"/>
      <w:autoSpaceDN w:val="0"/>
      <w:adjustRightInd w:val="0"/>
      <w:snapToGrid w:val="0"/>
      <w:spacing w:line="360" w:lineRule="auto"/>
      <w:ind w:right="57"/>
      <w:textAlignment w:val="center"/>
    </w:pPr>
    <w:rPr>
      <w:rFonts w:ascii="Arial" w:eastAsia="Arial Unicode MS" w:hAnsi="Arial" w:cs="David"/>
      <w:color w:val="000000"/>
      <w:sz w:val="20"/>
      <w:szCs w:val="26"/>
      <w:lang w:eastAsia="ja-JP"/>
    </w:rPr>
  </w:style>
  <w:style w:type="paragraph" w:customStyle="1" w:styleId="TableBlock">
    <w:name w:val="Table Block"/>
    <w:basedOn w:val="TableText"/>
    <w:link w:val="TableBlock0"/>
    <w:rsid w:val="00BC2564"/>
    <w:pPr>
      <w:ind w:right="0"/>
      <w:jc w:val="both"/>
    </w:pPr>
    <w:rPr>
      <w:rFonts w:cs="Times New Roman"/>
      <w:lang w:val="x-none"/>
    </w:rPr>
  </w:style>
  <w:style w:type="character" w:customStyle="1" w:styleId="TableBlock0">
    <w:name w:val="Table Block תו"/>
    <w:link w:val="TableBlock"/>
    <w:locked/>
    <w:rsid w:val="00BC2564"/>
    <w:rPr>
      <w:rFonts w:ascii="Arial" w:eastAsia="Arial Unicode MS" w:hAnsi="Arial" w:cs="Times New Roman"/>
      <w:color w:val="000000"/>
      <w:sz w:val="20"/>
      <w:szCs w:val="26"/>
      <w:lang w:val="x-none" w:eastAsia="ja-JP"/>
    </w:rPr>
  </w:style>
  <w:style w:type="paragraph" w:customStyle="1" w:styleId="TableHead">
    <w:name w:val="Table Head"/>
    <w:basedOn w:val="TableText"/>
    <w:rsid w:val="00BC2564"/>
    <w:pPr>
      <w:ind w:right="0"/>
      <w:jc w:val="center"/>
    </w:pPr>
    <w:rPr>
      <w:b/>
      <w:bCs/>
    </w:rPr>
  </w:style>
  <w:style w:type="paragraph" w:customStyle="1" w:styleId="TableBlockOutdent">
    <w:name w:val="Table BlockOutdent"/>
    <w:basedOn w:val="TableBlock"/>
    <w:rsid w:val="00BC2564"/>
    <w:pPr>
      <w:ind w:left="624" w:hanging="624"/>
    </w:pPr>
  </w:style>
  <w:style w:type="character" w:styleId="aff5">
    <w:name w:val="endnote reference"/>
    <w:uiPriority w:val="99"/>
    <w:semiHidden/>
    <w:unhideWhenUsed/>
    <w:rsid w:val="00BC2564"/>
    <w:rPr>
      <w:vertAlign w:val="superscript"/>
    </w:rPr>
  </w:style>
  <w:style w:type="paragraph" w:styleId="TOC4">
    <w:name w:val="toc 4"/>
    <w:basedOn w:val="a1"/>
    <w:next w:val="a1"/>
    <w:autoRedefine/>
    <w:uiPriority w:val="39"/>
    <w:rsid w:val="00BC2564"/>
    <w:pPr>
      <w:spacing w:line="360" w:lineRule="auto"/>
      <w:ind w:left="480"/>
    </w:pPr>
    <w:rPr>
      <w:rFonts w:ascii="Calibri" w:hAnsi="Calibri"/>
      <w:sz w:val="20"/>
      <w:szCs w:val="20"/>
      <w:lang w:eastAsia="he-IL"/>
    </w:rPr>
  </w:style>
  <w:style w:type="paragraph" w:styleId="TOC5">
    <w:name w:val="toc 5"/>
    <w:basedOn w:val="a1"/>
    <w:next w:val="a1"/>
    <w:autoRedefine/>
    <w:uiPriority w:val="39"/>
    <w:rsid w:val="00BC2564"/>
    <w:pPr>
      <w:spacing w:line="360" w:lineRule="auto"/>
      <w:ind w:left="720"/>
    </w:pPr>
    <w:rPr>
      <w:rFonts w:ascii="Calibri" w:hAnsi="Calibri"/>
      <w:sz w:val="20"/>
      <w:szCs w:val="20"/>
      <w:lang w:eastAsia="he-IL"/>
    </w:rPr>
  </w:style>
  <w:style w:type="paragraph" w:styleId="TOC6">
    <w:name w:val="toc 6"/>
    <w:basedOn w:val="a1"/>
    <w:next w:val="a1"/>
    <w:autoRedefine/>
    <w:uiPriority w:val="39"/>
    <w:rsid w:val="00BC2564"/>
    <w:pPr>
      <w:spacing w:line="360" w:lineRule="auto"/>
      <w:ind w:left="960"/>
    </w:pPr>
    <w:rPr>
      <w:rFonts w:ascii="Calibri" w:hAnsi="Calibri"/>
      <w:sz w:val="20"/>
      <w:szCs w:val="20"/>
      <w:lang w:eastAsia="he-IL"/>
    </w:rPr>
  </w:style>
  <w:style w:type="paragraph" w:styleId="TOC7">
    <w:name w:val="toc 7"/>
    <w:basedOn w:val="a1"/>
    <w:next w:val="a1"/>
    <w:autoRedefine/>
    <w:uiPriority w:val="39"/>
    <w:rsid w:val="00BC2564"/>
    <w:pPr>
      <w:spacing w:line="360" w:lineRule="auto"/>
      <w:ind w:left="1200"/>
    </w:pPr>
    <w:rPr>
      <w:rFonts w:ascii="Calibri" w:hAnsi="Calibri"/>
      <w:sz w:val="20"/>
      <w:szCs w:val="20"/>
      <w:lang w:eastAsia="he-IL"/>
    </w:rPr>
  </w:style>
  <w:style w:type="paragraph" w:styleId="TOC8">
    <w:name w:val="toc 8"/>
    <w:basedOn w:val="a1"/>
    <w:next w:val="a1"/>
    <w:autoRedefine/>
    <w:uiPriority w:val="39"/>
    <w:rsid w:val="00BC2564"/>
    <w:pPr>
      <w:spacing w:line="360" w:lineRule="auto"/>
      <w:ind w:left="1440"/>
    </w:pPr>
    <w:rPr>
      <w:rFonts w:ascii="Calibri" w:hAnsi="Calibri"/>
      <w:sz w:val="20"/>
      <w:szCs w:val="20"/>
      <w:lang w:eastAsia="he-IL"/>
    </w:rPr>
  </w:style>
  <w:style w:type="paragraph" w:styleId="TOC9">
    <w:name w:val="toc 9"/>
    <w:basedOn w:val="a1"/>
    <w:next w:val="a1"/>
    <w:autoRedefine/>
    <w:uiPriority w:val="39"/>
    <w:rsid w:val="00BC2564"/>
    <w:pPr>
      <w:spacing w:line="360" w:lineRule="auto"/>
      <w:ind w:left="1680"/>
    </w:pPr>
    <w:rPr>
      <w:rFonts w:ascii="Calibri" w:hAnsi="Calibri"/>
      <w:sz w:val="20"/>
      <w:szCs w:val="20"/>
      <w:lang w:eastAsia="he-IL"/>
    </w:rPr>
  </w:style>
  <w:style w:type="paragraph" w:customStyle="1" w:styleId="xl24">
    <w:name w:val="xl24"/>
    <w:basedOn w:val="a1"/>
    <w:rsid w:val="00BC2564"/>
    <w:pPr>
      <w:bidi w:val="0"/>
      <w:spacing w:before="100" w:beforeAutospacing="1" w:after="100" w:afterAutospacing="1"/>
      <w:jc w:val="right"/>
    </w:pPr>
    <w:rPr>
      <w:rFonts w:ascii="Arial" w:hAnsi="Arial" w:cs="Arial"/>
      <w:b/>
      <w:bCs/>
      <w:lang w:eastAsia="he-IL"/>
    </w:rPr>
  </w:style>
  <w:style w:type="paragraph" w:customStyle="1" w:styleId="xl25">
    <w:name w:val="xl25"/>
    <w:basedOn w:val="a1"/>
    <w:rsid w:val="00BC2564"/>
    <w:pPr>
      <w:bidi w:val="0"/>
      <w:spacing w:before="100" w:beforeAutospacing="1" w:after="100" w:afterAutospacing="1"/>
      <w:jc w:val="right"/>
    </w:pPr>
    <w:rPr>
      <w:lang w:eastAsia="he-IL"/>
    </w:rPr>
  </w:style>
  <w:style w:type="paragraph" w:customStyle="1" w:styleId="xl26">
    <w:name w:val="xl26"/>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lang w:eastAsia="he-IL"/>
    </w:rPr>
  </w:style>
  <w:style w:type="paragraph" w:customStyle="1" w:styleId="xl27">
    <w:name w:val="xl27"/>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right"/>
    </w:pPr>
    <w:rPr>
      <w:rFonts w:ascii="Arial" w:hAnsi="Arial" w:cs="Arial"/>
      <w:b/>
      <w:bCs/>
      <w:lang w:eastAsia="he-IL"/>
    </w:rPr>
  </w:style>
  <w:style w:type="paragraph" w:customStyle="1" w:styleId="xl28">
    <w:name w:val="xl28"/>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both"/>
    </w:pPr>
    <w:rPr>
      <w:lang w:eastAsia="he-IL"/>
    </w:rPr>
  </w:style>
  <w:style w:type="paragraph" w:customStyle="1" w:styleId="xl29">
    <w:name w:val="xl29"/>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both"/>
    </w:pPr>
    <w:rPr>
      <w:lang w:eastAsia="he-IL"/>
    </w:rPr>
  </w:style>
  <w:style w:type="paragraph" w:customStyle="1" w:styleId="xl30">
    <w:name w:val="xl30"/>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both"/>
    </w:pPr>
    <w:rPr>
      <w:rFonts w:ascii="Arial" w:hAnsi="Arial" w:cs="Arial"/>
      <w:b/>
      <w:bCs/>
      <w:lang w:eastAsia="he-IL"/>
    </w:rPr>
  </w:style>
  <w:style w:type="paragraph" w:customStyle="1" w:styleId="xl31">
    <w:name w:val="xl31"/>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both"/>
    </w:pPr>
    <w:rPr>
      <w:rFonts w:ascii="Arial" w:hAnsi="Arial" w:cs="Arial"/>
      <w:b/>
      <w:bCs/>
      <w:lang w:eastAsia="he-IL"/>
    </w:rPr>
  </w:style>
  <w:style w:type="character" w:styleId="FollowedHyperlink">
    <w:name w:val="FollowedHyperlink"/>
    <w:rsid w:val="00BC2564"/>
    <w:rPr>
      <w:color w:val="800080"/>
      <w:u w:val="single"/>
    </w:rPr>
  </w:style>
  <w:style w:type="character" w:styleId="aff6">
    <w:name w:val="page number"/>
    <w:aliases w:val="Page Number"/>
    <w:basedOn w:val="a2"/>
    <w:rsid w:val="00BC2564"/>
  </w:style>
  <w:style w:type="paragraph" w:customStyle="1" w:styleId="CRTL2C">
    <w:name w:val="CRTL_2_C"/>
    <w:basedOn w:val="a1"/>
    <w:rsid w:val="00BC2564"/>
    <w:pPr>
      <w:overflowPunct w:val="0"/>
      <w:autoSpaceDE w:val="0"/>
      <w:autoSpaceDN w:val="0"/>
      <w:adjustRightInd w:val="0"/>
      <w:spacing w:line="320" w:lineRule="atLeast"/>
      <w:ind w:left="1134"/>
      <w:jc w:val="both"/>
      <w:textAlignment w:val="baseline"/>
    </w:pPr>
    <w:rPr>
      <w:rFonts w:cs="David"/>
      <w:lang w:val="en-GB"/>
    </w:rPr>
  </w:style>
  <w:style w:type="paragraph" w:customStyle="1" w:styleId="CTRL1C">
    <w:name w:val="CTRL_1_C"/>
    <w:basedOn w:val="a1"/>
    <w:rsid w:val="00BC2564"/>
    <w:pPr>
      <w:overflowPunct w:val="0"/>
      <w:autoSpaceDE w:val="0"/>
      <w:autoSpaceDN w:val="0"/>
      <w:adjustRightInd w:val="0"/>
      <w:spacing w:line="320" w:lineRule="atLeast"/>
      <w:ind w:left="567"/>
      <w:jc w:val="both"/>
      <w:textAlignment w:val="baseline"/>
    </w:pPr>
    <w:rPr>
      <w:rFonts w:cs="David"/>
      <w:lang w:val="en-GB"/>
    </w:rPr>
  </w:style>
  <w:style w:type="paragraph" w:styleId="aff7">
    <w:name w:val="Block Text"/>
    <w:aliases w:val="Block Text"/>
    <w:basedOn w:val="a1"/>
    <w:rsid w:val="00BC2564"/>
    <w:pPr>
      <w:spacing w:after="120" w:line="360" w:lineRule="auto"/>
      <w:ind w:left="1440" w:right="1440"/>
      <w:jc w:val="both"/>
    </w:pPr>
    <w:rPr>
      <w:rFonts w:cs="David"/>
      <w:noProof/>
      <w:sz w:val="22"/>
      <w:lang w:eastAsia="he-IL"/>
    </w:rPr>
  </w:style>
  <w:style w:type="paragraph" w:customStyle="1" w:styleId="CTRL3C">
    <w:name w:val="CTRL_3_C"/>
    <w:basedOn w:val="CRTL2C"/>
    <w:rsid w:val="00BC2564"/>
    <w:pPr>
      <w:ind w:left="1701"/>
    </w:pPr>
  </w:style>
  <w:style w:type="paragraph" w:customStyle="1" w:styleId="aff8">
    <w:name w:val="מיספור אותיות"/>
    <w:basedOn w:val="a1"/>
    <w:link w:val="aff9"/>
    <w:rsid w:val="00BC2564"/>
    <w:pPr>
      <w:spacing w:before="240"/>
      <w:ind w:right="737"/>
      <w:jc w:val="both"/>
    </w:pPr>
    <w:rPr>
      <w:rFonts w:cs="David"/>
      <w:sz w:val="22"/>
    </w:rPr>
  </w:style>
  <w:style w:type="paragraph" w:customStyle="1" w:styleId="Nadon">
    <w:name w:val="Nadon"/>
    <w:basedOn w:val="a1"/>
    <w:rsid w:val="00BC2564"/>
    <w:pPr>
      <w:tabs>
        <w:tab w:val="center" w:pos="4536"/>
      </w:tabs>
      <w:overflowPunct w:val="0"/>
      <w:autoSpaceDE w:val="0"/>
      <w:autoSpaceDN w:val="0"/>
      <w:adjustRightInd w:val="0"/>
      <w:spacing w:line="320" w:lineRule="atLeast"/>
      <w:jc w:val="both"/>
      <w:textAlignment w:val="baseline"/>
    </w:pPr>
    <w:rPr>
      <w:rFonts w:cs="David"/>
      <w:b/>
      <w:bCs/>
      <w:lang w:val="en-GB"/>
    </w:rPr>
  </w:style>
  <w:style w:type="paragraph" w:customStyle="1" w:styleId="Clear">
    <w:name w:val="Clear"/>
    <w:basedOn w:val="a1"/>
    <w:rsid w:val="00BC2564"/>
    <w:pPr>
      <w:overflowPunct w:val="0"/>
      <w:autoSpaceDE w:val="0"/>
      <w:autoSpaceDN w:val="0"/>
      <w:adjustRightInd w:val="0"/>
      <w:spacing w:line="320" w:lineRule="atLeast"/>
      <w:jc w:val="both"/>
      <w:textAlignment w:val="baseline"/>
    </w:pPr>
    <w:rPr>
      <w:rFonts w:cs="David"/>
      <w:lang w:val="en-GB"/>
    </w:rPr>
  </w:style>
  <w:style w:type="paragraph" w:customStyle="1" w:styleId="TitleHoil">
    <w:name w:val="Title Hoil"/>
    <w:basedOn w:val="a1"/>
    <w:rsid w:val="00BC2564"/>
    <w:pPr>
      <w:tabs>
        <w:tab w:val="left" w:pos="1134"/>
      </w:tabs>
      <w:overflowPunct w:val="0"/>
      <w:autoSpaceDE w:val="0"/>
      <w:autoSpaceDN w:val="0"/>
      <w:adjustRightInd w:val="0"/>
      <w:spacing w:line="320" w:lineRule="atLeast"/>
      <w:ind w:left="1134" w:hanging="1134"/>
      <w:jc w:val="both"/>
      <w:textAlignment w:val="baseline"/>
    </w:pPr>
    <w:rPr>
      <w:rFonts w:cs="David"/>
      <w:lang w:val="en-GB"/>
    </w:rPr>
  </w:style>
  <w:style w:type="paragraph" w:styleId="25">
    <w:name w:val="List Continue 2"/>
    <w:basedOn w:val="affa"/>
    <w:rsid w:val="00BC2564"/>
    <w:pPr>
      <w:overflowPunct w:val="0"/>
      <w:autoSpaceDE w:val="0"/>
      <w:autoSpaceDN w:val="0"/>
      <w:adjustRightInd w:val="0"/>
      <w:spacing w:after="0" w:line="320" w:lineRule="atLeast"/>
      <w:ind w:left="1134"/>
      <w:contextualSpacing w:val="0"/>
      <w:textAlignment w:val="baseline"/>
    </w:pPr>
    <w:rPr>
      <w:lang w:val="en-GB" w:eastAsia="en-US"/>
    </w:rPr>
  </w:style>
  <w:style w:type="paragraph" w:styleId="affa">
    <w:name w:val="List Continue"/>
    <w:basedOn w:val="a1"/>
    <w:uiPriority w:val="99"/>
    <w:unhideWhenUsed/>
    <w:rsid w:val="00BC2564"/>
    <w:pPr>
      <w:spacing w:after="120" w:line="360" w:lineRule="auto"/>
      <w:ind w:left="283"/>
      <w:contextualSpacing/>
      <w:jc w:val="both"/>
    </w:pPr>
    <w:rPr>
      <w:rFonts w:cs="David"/>
      <w:lang w:eastAsia="he-IL"/>
    </w:rPr>
  </w:style>
  <w:style w:type="paragraph" w:customStyle="1" w:styleId="affb">
    <w:name w:val="חנית"/>
    <w:basedOn w:val="12"/>
    <w:rsid w:val="00BC2564"/>
    <w:pPr>
      <w:keepNext w:val="0"/>
      <w:tabs>
        <w:tab w:val="clear" w:pos="1134"/>
        <w:tab w:val="clear" w:pos="1701"/>
        <w:tab w:val="clear" w:pos="2268"/>
        <w:tab w:val="num" w:pos="567"/>
      </w:tabs>
      <w:overflowPunct w:val="0"/>
      <w:autoSpaceDE w:val="0"/>
      <w:autoSpaceDN w:val="0"/>
      <w:adjustRightInd w:val="0"/>
      <w:spacing w:before="0" w:after="0" w:line="320" w:lineRule="atLeast"/>
      <w:ind w:left="567" w:hanging="567"/>
      <w:jc w:val="center"/>
      <w:outlineLvl w:val="9"/>
    </w:pPr>
    <w:rPr>
      <w:b w:val="0"/>
      <w:bCs w:val="0"/>
      <w:i w:val="0"/>
      <w:iCs w:val="0"/>
      <w:kern w:val="0"/>
      <w:sz w:val="24"/>
      <w:szCs w:val="24"/>
      <w:lang w:val="en-GB"/>
    </w:rPr>
  </w:style>
  <w:style w:type="paragraph" w:styleId="54">
    <w:name w:val="List Number 5"/>
    <w:basedOn w:val="a1"/>
    <w:unhideWhenUsed/>
    <w:rsid w:val="00BC2564"/>
    <w:pPr>
      <w:tabs>
        <w:tab w:val="num" w:pos="720"/>
      </w:tabs>
      <w:spacing w:line="360" w:lineRule="auto"/>
      <w:ind w:left="720" w:hanging="720"/>
      <w:contextualSpacing/>
      <w:jc w:val="both"/>
    </w:pPr>
    <w:rPr>
      <w:rFonts w:cs="David"/>
      <w:lang w:eastAsia="he-IL"/>
    </w:rPr>
  </w:style>
  <w:style w:type="paragraph" w:customStyle="1" w:styleId="affc">
    <w:name w:val="צמוד"/>
    <w:basedOn w:val="a1"/>
    <w:rsid w:val="00BC2564"/>
    <w:pPr>
      <w:keepLines/>
      <w:widowControl w:val="0"/>
      <w:jc w:val="both"/>
    </w:pPr>
    <w:rPr>
      <w:rFonts w:cs="David"/>
      <w:sz w:val="22"/>
    </w:rPr>
  </w:style>
  <w:style w:type="paragraph" w:customStyle="1" w:styleId="affd">
    <w:name w:val="הואיל"/>
    <w:basedOn w:val="a1"/>
    <w:rsid w:val="00BC2564"/>
    <w:pPr>
      <w:keepLines/>
      <w:widowControl w:val="0"/>
      <w:spacing w:after="480"/>
      <w:ind w:left="1418" w:hanging="1418"/>
      <w:jc w:val="both"/>
    </w:pPr>
    <w:rPr>
      <w:rFonts w:cs="David"/>
      <w:sz w:val="22"/>
    </w:rPr>
  </w:style>
  <w:style w:type="paragraph" w:customStyle="1" w:styleId="110">
    <w:name w:val="1.1"/>
    <w:basedOn w:val="17"/>
    <w:rsid w:val="00BC2564"/>
    <w:pPr>
      <w:ind w:left="1134"/>
    </w:pPr>
  </w:style>
  <w:style w:type="paragraph" w:customStyle="1" w:styleId="affe">
    <w:name w:val="לכבוד"/>
    <w:basedOn w:val="a1"/>
    <w:rsid w:val="00BC2564"/>
    <w:pPr>
      <w:tabs>
        <w:tab w:val="left" w:pos="2552"/>
      </w:tabs>
      <w:overflowPunct w:val="0"/>
      <w:autoSpaceDE w:val="0"/>
      <w:autoSpaceDN w:val="0"/>
      <w:adjustRightInd w:val="0"/>
      <w:jc w:val="both"/>
      <w:textAlignment w:val="baseline"/>
    </w:pPr>
    <w:rPr>
      <w:rFonts w:cs="David"/>
      <w:noProof/>
      <w:lang w:eastAsia="he-IL"/>
    </w:rPr>
  </w:style>
  <w:style w:type="character" w:styleId="afff">
    <w:name w:val="Placeholder Text"/>
    <w:uiPriority w:val="99"/>
    <w:semiHidden/>
    <w:rsid w:val="00BC2564"/>
    <w:rPr>
      <w:color w:val="808080"/>
    </w:rPr>
  </w:style>
  <w:style w:type="character" w:customStyle="1" w:styleId="apple-style-span">
    <w:name w:val="apple-style-span"/>
    <w:uiPriority w:val="99"/>
    <w:rsid w:val="00BC2564"/>
    <w:rPr>
      <w:rFonts w:cs="Times New Roman"/>
    </w:rPr>
  </w:style>
  <w:style w:type="character" w:customStyle="1" w:styleId="default">
    <w:name w:val="default"/>
    <w:rsid w:val="00BC2564"/>
    <w:rPr>
      <w:rFonts w:ascii="Times New Roman" w:hAnsi="Times New Roman" w:cs="Times New Roman"/>
      <w:sz w:val="20"/>
      <w:szCs w:val="26"/>
    </w:rPr>
  </w:style>
  <w:style w:type="paragraph" w:customStyle="1" w:styleId="Textpetek">
    <w:name w:val="סגנון Text petek"/>
    <w:basedOn w:val="a1"/>
    <w:rsid w:val="00BC2564"/>
    <w:pPr>
      <w:widowControl w:val="0"/>
      <w:autoSpaceDE w:val="0"/>
      <w:autoSpaceDN w:val="0"/>
      <w:adjustRightInd w:val="0"/>
      <w:spacing w:before="102" w:line="360" w:lineRule="auto"/>
      <w:ind w:left="567" w:right="567" w:firstLine="567"/>
      <w:jc w:val="both"/>
      <w:textAlignment w:val="center"/>
    </w:pPr>
    <w:rPr>
      <w:rFonts w:ascii="Hadasa Roso SL" w:hAnsi="Hadasa Roso SL" w:cs="David"/>
      <w:color w:val="000000"/>
      <w:spacing w:val="1"/>
      <w:sz w:val="26"/>
      <w:szCs w:val="26"/>
      <w:lang w:eastAsia="ja-JP"/>
    </w:rPr>
  </w:style>
  <w:style w:type="paragraph" w:customStyle="1" w:styleId="HeadMitparsemetBaze">
    <w:name w:val="Head MitparsemetBaze"/>
    <w:basedOn w:val="a1"/>
    <w:rsid w:val="00BC2564"/>
    <w:pPr>
      <w:keepNext/>
      <w:keepLines/>
      <w:pageBreakBefore/>
      <w:widowControl w:val="0"/>
      <w:autoSpaceDE w:val="0"/>
      <w:autoSpaceDN w:val="0"/>
      <w:adjustRightInd w:val="0"/>
      <w:snapToGrid w:val="0"/>
      <w:spacing w:before="480" w:line="360" w:lineRule="auto"/>
      <w:jc w:val="both"/>
      <w:textAlignment w:val="center"/>
    </w:pPr>
    <w:rPr>
      <w:rFonts w:ascii="Arial" w:eastAsia="Arial Unicode MS" w:hAnsi="Arial" w:cs="David"/>
      <w:b/>
      <w:bCs/>
      <w:color w:val="000000"/>
      <w:sz w:val="20"/>
      <w:szCs w:val="26"/>
      <w:lang w:eastAsia="ja-JP"/>
    </w:rPr>
  </w:style>
  <w:style w:type="paragraph" w:customStyle="1" w:styleId="TableSideHeading">
    <w:name w:val="Table SideHeading"/>
    <w:basedOn w:val="TableText"/>
    <w:rsid w:val="00BC2564"/>
  </w:style>
  <w:style w:type="paragraph" w:customStyle="1" w:styleId="Hesber">
    <w:name w:val="Hesber"/>
    <w:basedOn w:val="a1"/>
    <w:rsid w:val="00BC2564"/>
    <w:pPr>
      <w:widowControl w:val="0"/>
      <w:autoSpaceDE w:val="0"/>
      <w:autoSpaceDN w:val="0"/>
      <w:adjustRightInd w:val="0"/>
      <w:snapToGrid w:val="0"/>
      <w:spacing w:line="360" w:lineRule="auto"/>
      <w:ind w:firstLine="340"/>
      <w:jc w:val="both"/>
      <w:textAlignment w:val="center"/>
    </w:pPr>
    <w:rPr>
      <w:rFonts w:ascii="Arial" w:eastAsia="Arial Unicode MS" w:hAnsi="Arial" w:cs="David"/>
      <w:color w:val="000000"/>
      <w:sz w:val="20"/>
      <w:szCs w:val="26"/>
      <w:lang w:eastAsia="ja-JP"/>
    </w:rPr>
  </w:style>
  <w:style w:type="paragraph" w:customStyle="1" w:styleId="Noparagraphstyle">
    <w:name w:val="[No paragraph style]"/>
    <w:rsid w:val="00BC2564"/>
    <w:pPr>
      <w:widowControl w:val="0"/>
      <w:autoSpaceDE w:val="0"/>
      <w:autoSpaceDN w:val="0"/>
      <w:bidi/>
      <w:adjustRightInd w:val="0"/>
      <w:snapToGrid w:val="0"/>
      <w:spacing w:after="0" w:line="360" w:lineRule="auto"/>
      <w:textAlignment w:val="center"/>
    </w:pPr>
    <w:rPr>
      <w:rFonts w:ascii="Arial" w:eastAsia="Arial Unicode MS" w:hAnsi="Arial" w:cs="David"/>
      <w:color w:val="000000"/>
      <w:sz w:val="20"/>
      <w:szCs w:val="26"/>
      <w:lang w:eastAsia="ja-JP"/>
    </w:rPr>
  </w:style>
  <w:style w:type="paragraph" w:customStyle="1" w:styleId="HeadHatzaotHok4Futer">
    <w:name w:val="Head HatzaotHok4Futer"/>
    <w:basedOn w:val="HeadHatzaotHok"/>
    <w:rsid w:val="00BC2564"/>
    <w:pPr>
      <w:spacing w:before="120" w:after="120"/>
    </w:pPr>
    <w:rPr>
      <w:rFonts w:eastAsia="Arial Unicode MS"/>
      <w:color w:val="FF0000"/>
      <w:w w:val="80"/>
    </w:rPr>
  </w:style>
  <w:style w:type="paragraph" w:customStyle="1" w:styleId="TableInnerSideHeading">
    <w:name w:val="Table InnerSideHeading"/>
    <w:basedOn w:val="TableSideHeading"/>
    <w:rsid w:val="00BC2564"/>
  </w:style>
  <w:style w:type="paragraph" w:customStyle="1" w:styleId="HesberHeading">
    <w:name w:val="Hesber Heading"/>
    <w:basedOn w:val="Hesber"/>
    <w:rsid w:val="00BC2564"/>
    <w:pPr>
      <w:tabs>
        <w:tab w:val="left" w:pos="624"/>
        <w:tab w:val="left" w:pos="1247"/>
      </w:tabs>
      <w:ind w:firstLine="0"/>
    </w:pPr>
    <w:rPr>
      <w:b/>
      <w:bCs/>
    </w:rPr>
  </w:style>
  <w:style w:type="paragraph" w:customStyle="1" w:styleId="HesberWriters">
    <w:name w:val="Hesber Writers"/>
    <w:basedOn w:val="Hesber"/>
    <w:rsid w:val="00BC2564"/>
    <w:pPr>
      <w:spacing w:before="120" w:after="6000"/>
      <w:ind w:left="1418" w:firstLine="0"/>
      <w:jc w:val="right"/>
    </w:pPr>
    <w:rPr>
      <w:b/>
      <w:bCs/>
    </w:rPr>
  </w:style>
  <w:style w:type="paragraph" w:customStyle="1" w:styleId="Hesber1st">
    <w:name w:val="Hesber 1st"/>
    <w:basedOn w:val="Hesber"/>
    <w:rsid w:val="00BC2564"/>
    <w:pPr>
      <w:tabs>
        <w:tab w:val="left" w:pos="680"/>
        <w:tab w:val="left" w:pos="1020"/>
      </w:tabs>
      <w:ind w:firstLine="0"/>
    </w:pPr>
  </w:style>
  <w:style w:type="paragraph" w:customStyle="1" w:styleId="HeadDivreiHesber">
    <w:name w:val="Head DivreiHesber"/>
    <w:basedOn w:val="a1"/>
    <w:rsid w:val="00BC2564"/>
    <w:pPr>
      <w:widowControl w:val="0"/>
      <w:autoSpaceDE w:val="0"/>
      <w:autoSpaceDN w:val="0"/>
      <w:adjustRightInd w:val="0"/>
      <w:snapToGrid w:val="0"/>
      <w:spacing w:before="360" w:after="120" w:line="360" w:lineRule="auto"/>
      <w:jc w:val="center"/>
      <w:textAlignment w:val="center"/>
    </w:pPr>
    <w:rPr>
      <w:rFonts w:ascii="Arial" w:eastAsia="Arial Unicode MS" w:hAnsi="Arial" w:cs="David"/>
      <w:b/>
      <w:color w:val="000000"/>
      <w:spacing w:val="40"/>
      <w:sz w:val="20"/>
      <w:szCs w:val="26"/>
      <w:lang w:eastAsia="ja-JP"/>
    </w:rPr>
  </w:style>
  <w:style w:type="paragraph" w:customStyle="1" w:styleId="Cover1-Reshumot">
    <w:name w:val="Cover 1-Reshumot"/>
    <w:basedOn w:val="a1"/>
    <w:rsid w:val="00BC2564"/>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color w:val="000000"/>
      <w:sz w:val="20"/>
      <w:szCs w:val="26"/>
      <w:lang w:eastAsia="ja-JP"/>
    </w:rPr>
  </w:style>
  <w:style w:type="paragraph" w:customStyle="1" w:styleId="Cover2-HatzaotHok">
    <w:name w:val="Cover 2-HatzaotHok"/>
    <w:basedOn w:val="Cover1-Reshumot"/>
    <w:rsid w:val="00BC2564"/>
    <w:rPr>
      <w:sz w:val="36"/>
      <w:szCs w:val="52"/>
    </w:rPr>
  </w:style>
  <w:style w:type="paragraph" w:customStyle="1" w:styleId="Cover3-Haknesset">
    <w:name w:val="Cover 3-Haknesset"/>
    <w:basedOn w:val="Cover1-Reshumot"/>
    <w:rsid w:val="00BC2564"/>
    <w:rPr>
      <w:b/>
      <w:bCs/>
      <w:spacing w:val="60"/>
    </w:rPr>
  </w:style>
  <w:style w:type="paragraph" w:customStyle="1" w:styleId="Cover4-Date">
    <w:name w:val="Cover 4-Date"/>
    <w:basedOn w:val="a1"/>
    <w:rsid w:val="00BC2564"/>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color w:val="000000"/>
      <w:sz w:val="20"/>
      <w:szCs w:val="26"/>
      <w:lang w:eastAsia="ja-JP"/>
    </w:rPr>
  </w:style>
  <w:style w:type="paragraph" w:customStyle="1" w:styleId="Ragil">
    <w:name w:val="Ragil"/>
    <w:basedOn w:val="a1"/>
    <w:rsid w:val="00BC2564"/>
    <w:pPr>
      <w:widowControl w:val="0"/>
      <w:autoSpaceDE w:val="0"/>
      <w:autoSpaceDN w:val="0"/>
      <w:adjustRightInd w:val="0"/>
      <w:snapToGrid w:val="0"/>
      <w:spacing w:line="360" w:lineRule="auto"/>
      <w:ind w:firstLine="340"/>
      <w:textAlignment w:val="center"/>
    </w:pPr>
    <w:rPr>
      <w:rFonts w:ascii="Arial" w:eastAsia="Arial Unicode MS" w:hAnsi="Arial" w:cs="David"/>
      <w:color w:val="000000"/>
      <w:sz w:val="20"/>
      <w:szCs w:val="26"/>
      <w:lang w:eastAsia="ja-JP"/>
    </w:rPr>
  </w:style>
  <w:style w:type="paragraph" w:customStyle="1" w:styleId="P00">
    <w:name w:val="P00"/>
    <w:rsid w:val="00BC256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111">
    <w:name w:val="רגיל11"/>
    <w:qFormat/>
    <w:rsid w:val="00BC2564"/>
    <w:pPr>
      <w:spacing w:after="0" w:line="240" w:lineRule="auto"/>
      <w:ind w:left="1082" w:hanging="425"/>
    </w:pPr>
    <w:rPr>
      <w:rFonts w:ascii="Calibri" w:eastAsia="Times New Roman" w:hAnsi="Calibri" w:cs="Arial"/>
      <w:noProof/>
      <w:sz w:val="24"/>
      <w:szCs w:val="24"/>
      <w:lang w:eastAsia="he-IL"/>
    </w:rPr>
  </w:style>
  <w:style w:type="table" w:styleId="-4">
    <w:name w:val="Light Grid Accent 4"/>
    <w:basedOn w:val="a3"/>
    <w:uiPriority w:val="62"/>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0">
    <w:name w:val="Light List Accent 4"/>
    <w:basedOn w:val="a3"/>
    <w:uiPriority w:val="6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0">
    <w:name w:val="סתמי"/>
    <w:basedOn w:val="a1"/>
    <w:rsid w:val="00BC2564"/>
    <w:pPr>
      <w:pBdr>
        <w:top w:val="single" w:sz="4" w:space="1" w:color="auto"/>
        <w:left w:val="single" w:sz="4" w:space="4" w:color="auto"/>
        <w:bottom w:val="single" w:sz="4" w:space="1" w:color="auto"/>
        <w:right w:val="single" w:sz="4" w:space="4" w:color="auto"/>
      </w:pBdr>
      <w:shd w:val="clear" w:color="auto" w:fill="F3F3F3"/>
      <w:tabs>
        <w:tab w:val="left" w:pos="1134"/>
      </w:tabs>
      <w:spacing w:after="240"/>
    </w:pPr>
    <w:rPr>
      <w:rFonts w:ascii="Arial" w:hAnsi="Arial" w:cs="David"/>
      <w:b/>
      <w:bCs/>
      <w:sz w:val="34"/>
      <w:szCs w:val="34"/>
      <w:lang w:eastAsia="he-IL"/>
    </w:rPr>
  </w:style>
  <w:style w:type="table" w:styleId="-41">
    <w:name w:val="Light Shading Accent 4"/>
    <w:basedOn w:val="a3"/>
    <w:uiPriority w:val="60"/>
    <w:rsid w:val="00BC2564"/>
    <w:pPr>
      <w:spacing w:after="0" w:line="240" w:lineRule="auto"/>
    </w:pPr>
    <w:rPr>
      <w:rFonts w:ascii="Times New Roman" w:eastAsia="Times New Roman" w:hAnsi="Times New Roman" w:cs="Miriam"/>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1-4">
    <w:name w:val="Medium Shading 1 Accent 4"/>
    <w:basedOn w:val="a3"/>
    <w:uiPriority w:val="63"/>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5">
    <w:name w:val="Light Shading Accent 5"/>
    <w:basedOn w:val="a3"/>
    <w:uiPriority w:val="60"/>
    <w:rsid w:val="00BC2564"/>
    <w:pPr>
      <w:spacing w:after="0" w:line="240" w:lineRule="auto"/>
    </w:pPr>
    <w:rPr>
      <w:rFonts w:ascii="Times New Roman" w:eastAsia="Times New Roman" w:hAnsi="Times New Roman" w:cs="Miriam"/>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List Accent 5"/>
    <w:basedOn w:val="a3"/>
    <w:uiPriority w:val="6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5">
    <w:name w:val="Medium List 2 Accent 5"/>
    <w:basedOn w:val="a3"/>
    <w:uiPriority w:val="66"/>
    <w:rsid w:val="00BC2564"/>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Shading 1 Accent 5"/>
    <w:basedOn w:val="a3"/>
    <w:uiPriority w:val="63"/>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2-50">
    <w:name w:val="Medium Grid 2 Accent 5"/>
    <w:basedOn w:val="a3"/>
    <w:uiPriority w:val="68"/>
    <w:rsid w:val="00BC2564"/>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afff1">
    <w:name w:val="Title"/>
    <w:aliases w:val="Title"/>
    <w:basedOn w:val="a1"/>
    <w:link w:val="1b"/>
    <w:qFormat/>
    <w:rsid w:val="00BC2564"/>
    <w:pPr>
      <w:spacing w:line="360" w:lineRule="auto"/>
      <w:jc w:val="center"/>
    </w:pPr>
    <w:rPr>
      <w:rFonts w:cs="David"/>
      <w:b/>
      <w:bCs/>
      <w:sz w:val="22"/>
      <w:u w:val="single"/>
      <w:lang w:eastAsia="he-IL"/>
    </w:rPr>
  </w:style>
  <w:style w:type="character" w:customStyle="1" w:styleId="afff2">
    <w:name w:val="כותרת טקסט תו"/>
    <w:basedOn w:val="a2"/>
    <w:rsid w:val="00BC2564"/>
    <w:rPr>
      <w:rFonts w:asciiTheme="majorHAnsi" w:eastAsiaTheme="majorEastAsia" w:hAnsiTheme="majorHAnsi" w:cstheme="majorBidi"/>
      <w:spacing w:val="-10"/>
      <w:kern w:val="28"/>
      <w:sz w:val="56"/>
      <w:szCs w:val="56"/>
    </w:rPr>
  </w:style>
  <w:style w:type="character" w:customStyle="1" w:styleId="1b">
    <w:name w:val="כותרת טקסט תו1"/>
    <w:aliases w:val="Title תו"/>
    <w:link w:val="afff1"/>
    <w:rsid w:val="00BC2564"/>
    <w:rPr>
      <w:rFonts w:ascii="Times New Roman" w:eastAsia="Times New Roman" w:hAnsi="Times New Roman" w:cs="David"/>
      <w:b/>
      <w:bCs/>
      <w:szCs w:val="24"/>
      <w:u w:val="single"/>
      <w:lang w:eastAsia="he-IL"/>
    </w:rPr>
  </w:style>
  <w:style w:type="paragraph" w:styleId="afff3">
    <w:name w:val="Revision"/>
    <w:hidden/>
    <w:uiPriority w:val="99"/>
    <w:semiHidden/>
    <w:rsid w:val="00BC2564"/>
    <w:pPr>
      <w:spacing w:after="0" w:line="240" w:lineRule="auto"/>
    </w:pPr>
    <w:rPr>
      <w:rFonts w:ascii="Times New Roman" w:eastAsia="Times New Roman" w:hAnsi="Times New Roman" w:cs="David"/>
      <w:sz w:val="24"/>
      <w:szCs w:val="24"/>
      <w:lang w:eastAsia="he-IL"/>
    </w:rPr>
  </w:style>
  <w:style w:type="paragraph" w:customStyle="1" w:styleId="font5">
    <w:name w:val="font5"/>
    <w:basedOn w:val="a1"/>
    <w:rsid w:val="00BC2564"/>
    <w:pPr>
      <w:bidi w:val="0"/>
      <w:spacing w:before="100" w:beforeAutospacing="1" w:after="100" w:afterAutospacing="1"/>
    </w:pPr>
    <w:rPr>
      <w:rFonts w:cs="David"/>
    </w:rPr>
  </w:style>
  <w:style w:type="paragraph" w:customStyle="1" w:styleId="font6">
    <w:name w:val="font6"/>
    <w:basedOn w:val="a1"/>
    <w:rsid w:val="00BC2564"/>
    <w:pPr>
      <w:bidi w:val="0"/>
      <w:spacing w:before="100" w:beforeAutospacing="1" w:after="100" w:afterAutospacing="1"/>
    </w:pPr>
    <w:rPr>
      <w:rFonts w:cs="David"/>
      <w:color w:val="FF0000"/>
    </w:rPr>
  </w:style>
  <w:style w:type="paragraph" w:customStyle="1" w:styleId="xl66">
    <w:name w:val="xl6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67">
    <w:name w:val="xl67"/>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68">
    <w:name w:val="xl68"/>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69">
    <w:name w:val="xl69"/>
    <w:basedOn w:val="a1"/>
    <w:rsid w:val="00BC2564"/>
    <w:pPr>
      <w:bidi w:val="0"/>
      <w:spacing w:before="100" w:beforeAutospacing="1" w:after="100" w:afterAutospacing="1"/>
    </w:pPr>
  </w:style>
  <w:style w:type="paragraph" w:customStyle="1" w:styleId="xl70">
    <w:name w:val="xl70"/>
    <w:basedOn w:val="a1"/>
    <w:rsid w:val="00BC2564"/>
    <w:pPr>
      <w:pBdr>
        <w:top w:val="single" w:sz="8" w:space="0" w:color="auto"/>
        <w:left w:val="single" w:sz="4" w:space="0" w:color="auto"/>
        <w:right w:val="single" w:sz="8" w:space="0" w:color="auto"/>
      </w:pBdr>
      <w:shd w:val="clear" w:color="000000" w:fill="8DB4E2"/>
      <w:bidi w:val="0"/>
      <w:spacing w:before="100" w:beforeAutospacing="1" w:after="100" w:afterAutospacing="1"/>
      <w:jc w:val="center"/>
    </w:pPr>
    <w:rPr>
      <w:rFonts w:cs="David"/>
      <w:b/>
      <w:bCs/>
    </w:rPr>
  </w:style>
  <w:style w:type="paragraph" w:customStyle="1" w:styleId="xl71">
    <w:name w:val="xl71"/>
    <w:basedOn w:val="a1"/>
    <w:rsid w:val="00BC2564"/>
    <w:pPr>
      <w:pBdr>
        <w:top w:val="single" w:sz="8" w:space="0" w:color="auto"/>
        <w:left w:val="single" w:sz="4"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2">
    <w:name w:val="xl72"/>
    <w:basedOn w:val="a1"/>
    <w:rsid w:val="00BC2564"/>
    <w:pPr>
      <w:pBdr>
        <w:top w:val="single" w:sz="8" w:space="0" w:color="auto"/>
        <w:left w:val="single" w:sz="4"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3">
    <w:name w:val="xl73"/>
    <w:basedOn w:val="a1"/>
    <w:rsid w:val="00BC2564"/>
    <w:pPr>
      <w:pBdr>
        <w:top w:val="single" w:sz="8" w:space="0" w:color="auto"/>
        <w:left w:val="single" w:sz="8" w:space="0" w:color="auto"/>
        <w:bottom w:val="single" w:sz="4" w:space="0" w:color="auto"/>
        <w:right w:val="single" w:sz="4" w:space="0" w:color="auto"/>
      </w:pBdr>
      <w:shd w:val="clear" w:color="000000" w:fill="8DB4E2"/>
      <w:bidi w:val="0"/>
      <w:spacing w:before="100" w:beforeAutospacing="1" w:after="100" w:afterAutospacing="1"/>
      <w:jc w:val="center"/>
      <w:textAlignment w:val="center"/>
    </w:pPr>
    <w:rPr>
      <w:rFonts w:cs="David"/>
      <w:b/>
      <w:bCs/>
    </w:rPr>
  </w:style>
  <w:style w:type="paragraph" w:customStyle="1" w:styleId="xl74">
    <w:name w:val="xl74"/>
    <w:basedOn w:val="a1"/>
    <w:rsid w:val="00BC2564"/>
    <w:pPr>
      <w:pBdr>
        <w:left w:val="single" w:sz="4" w:space="0" w:color="auto"/>
        <w:bottom w:val="single" w:sz="4" w:space="0" w:color="auto"/>
      </w:pBdr>
      <w:bidi w:val="0"/>
      <w:spacing w:before="100" w:beforeAutospacing="1" w:after="100" w:afterAutospacing="1"/>
      <w:jc w:val="center"/>
    </w:pPr>
    <w:rPr>
      <w:rFonts w:cs="David"/>
    </w:rPr>
  </w:style>
  <w:style w:type="paragraph" w:customStyle="1" w:styleId="xl75">
    <w:name w:val="xl75"/>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6">
    <w:name w:val="xl76"/>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7">
    <w:name w:val="xl77"/>
    <w:basedOn w:val="a1"/>
    <w:rsid w:val="00BC2564"/>
    <w:pPr>
      <w:pBdr>
        <w:top w:val="single" w:sz="4" w:space="0" w:color="auto"/>
        <w:left w:val="single" w:sz="4" w:space="0" w:color="auto"/>
        <w:bottom w:val="single" w:sz="4" w:space="0" w:color="auto"/>
      </w:pBdr>
      <w:bidi w:val="0"/>
      <w:spacing w:before="100" w:beforeAutospacing="1" w:after="100" w:afterAutospacing="1"/>
      <w:jc w:val="center"/>
    </w:pPr>
    <w:rPr>
      <w:rFonts w:cs="David"/>
    </w:rPr>
  </w:style>
  <w:style w:type="paragraph" w:customStyle="1" w:styleId="xl78">
    <w:name w:val="xl78"/>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79">
    <w:name w:val="xl79"/>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0">
    <w:name w:val="xl80"/>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81">
    <w:name w:val="xl81"/>
    <w:basedOn w:val="a1"/>
    <w:rsid w:val="00BC2564"/>
    <w:pPr>
      <w:pBdr>
        <w:top w:val="single" w:sz="4" w:space="0" w:color="auto"/>
        <w:left w:val="single" w:sz="8" w:space="0" w:color="auto"/>
        <w:right w:val="single" w:sz="4" w:space="0" w:color="auto"/>
      </w:pBdr>
      <w:bidi w:val="0"/>
      <w:spacing w:before="100" w:beforeAutospacing="1" w:after="100" w:afterAutospacing="1"/>
      <w:jc w:val="center"/>
    </w:pPr>
    <w:rPr>
      <w:rFonts w:cs="David"/>
    </w:rPr>
  </w:style>
  <w:style w:type="paragraph" w:customStyle="1" w:styleId="xl82">
    <w:name w:val="xl8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3">
    <w:name w:val="xl8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4">
    <w:name w:val="xl84"/>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5">
    <w:name w:val="xl85"/>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86">
    <w:name w:val="xl86"/>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7">
    <w:name w:val="xl87"/>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8">
    <w:name w:val="xl88"/>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89">
    <w:name w:val="xl89"/>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90">
    <w:name w:val="xl90"/>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91">
    <w:name w:val="xl91"/>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92">
    <w:name w:val="xl92"/>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93">
    <w:name w:val="xl93"/>
    <w:basedOn w:val="a1"/>
    <w:rsid w:val="00BC2564"/>
    <w:pPr>
      <w:pBdr>
        <w:top w:val="single" w:sz="4" w:space="0" w:color="auto"/>
        <w:left w:val="single" w:sz="4" w:space="0" w:color="auto"/>
        <w:bottom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94">
    <w:name w:val="xl94"/>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5">
    <w:name w:val="xl95"/>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6">
    <w:name w:val="xl96"/>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7">
    <w:name w:val="xl97"/>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8">
    <w:name w:val="xl98"/>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99">
    <w:name w:val="xl99"/>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00">
    <w:name w:val="xl100"/>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01">
    <w:name w:val="xl101"/>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02">
    <w:name w:val="xl102"/>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03">
    <w:name w:val="xl103"/>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right"/>
    </w:pPr>
    <w:rPr>
      <w:rFonts w:cs="David"/>
    </w:rPr>
  </w:style>
  <w:style w:type="paragraph" w:customStyle="1" w:styleId="xl104">
    <w:name w:val="xl104"/>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05">
    <w:name w:val="xl105"/>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6">
    <w:name w:val="xl10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7">
    <w:name w:val="xl107"/>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08">
    <w:name w:val="xl108"/>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textAlignment w:val="center"/>
    </w:pPr>
    <w:rPr>
      <w:rFonts w:cs="David"/>
    </w:rPr>
  </w:style>
  <w:style w:type="paragraph" w:customStyle="1" w:styleId="xl109">
    <w:name w:val="xl109"/>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0">
    <w:name w:val="xl110"/>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1">
    <w:name w:val="xl111"/>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2">
    <w:name w:val="xl11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3">
    <w:name w:val="xl11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14">
    <w:name w:val="xl114"/>
    <w:basedOn w:val="a1"/>
    <w:rsid w:val="00BC2564"/>
    <w:pPr>
      <w:pBdr>
        <w:top w:val="single" w:sz="4" w:space="0" w:color="auto"/>
        <w:left w:val="single" w:sz="4" w:space="0" w:color="auto"/>
        <w:bottom w:val="single" w:sz="4"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15">
    <w:name w:val="xl115"/>
    <w:basedOn w:val="a1"/>
    <w:rsid w:val="00BC2564"/>
    <w:pPr>
      <w:pBdr>
        <w:top w:val="single" w:sz="4"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6">
    <w:name w:val="xl116"/>
    <w:basedOn w:val="a1"/>
    <w:rsid w:val="00BC2564"/>
    <w:pPr>
      <w:pBdr>
        <w:top w:val="single" w:sz="4"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7">
    <w:name w:val="xl117"/>
    <w:basedOn w:val="a1"/>
    <w:rsid w:val="00BC2564"/>
    <w:pPr>
      <w:pBdr>
        <w:top w:val="single" w:sz="4" w:space="0" w:color="auto"/>
        <w:left w:val="single" w:sz="8"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18">
    <w:name w:val="xl118"/>
    <w:basedOn w:val="a1"/>
    <w:rsid w:val="00BC2564"/>
    <w:pPr>
      <w:pBdr>
        <w:top w:val="single" w:sz="4" w:space="0" w:color="auto"/>
        <w:left w:val="single" w:sz="4" w:space="0" w:color="auto"/>
        <w:right w:val="single" w:sz="8" w:space="0" w:color="auto"/>
      </w:pBdr>
      <w:bidi w:val="0"/>
      <w:spacing w:before="100" w:beforeAutospacing="1" w:after="100" w:afterAutospacing="1"/>
      <w:jc w:val="center"/>
    </w:pPr>
    <w:rPr>
      <w:rFonts w:cs="David"/>
    </w:rPr>
  </w:style>
  <w:style w:type="paragraph" w:customStyle="1" w:styleId="xl119">
    <w:name w:val="xl119"/>
    <w:basedOn w:val="a1"/>
    <w:rsid w:val="00BC2564"/>
    <w:pPr>
      <w:pBdr>
        <w:top w:val="single" w:sz="4" w:space="0" w:color="auto"/>
        <w:left w:val="single" w:sz="4" w:space="0" w:color="auto"/>
        <w:right w:val="single" w:sz="4" w:space="0" w:color="auto"/>
      </w:pBdr>
      <w:bidi w:val="0"/>
      <w:spacing w:before="100" w:beforeAutospacing="1" w:after="100" w:afterAutospacing="1"/>
      <w:jc w:val="center"/>
    </w:pPr>
    <w:rPr>
      <w:rFonts w:cs="David"/>
    </w:rPr>
  </w:style>
  <w:style w:type="paragraph" w:customStyle="1" w:styleId="xl120">
    <w:name w:val="xl120"/>
    <w:basedOn w:val="a1"/>
    <w:rsid w:val="00BC2564"/>
    <w:pPr>
      <w:pBdr>
        <w:top w:val="single" w:sz="4" w:space="0" w:color="auto"/>
        <w:left w:val="single" w:sz="8" w:space="0" w:color="auto"/>
        <w:right w:val="single" w:sz="4" w:space="0" w:color="auto"/>
      </w:pBdr>
      <w:bidi w:val="0"/>
      <w:spacing w:before="100" w:beforeAutospacing="1" w:after="100" w:afterAutospacing="1"/>
      <w:jc w:val="center"/>
    </w:pPr>
    <w:rPr>
      <w:rFonts w:cs="David"/>
    </w:rPr>
  </w:style>
  <w:style w:type="paragraph" w:customStyle="1" w:styleId="xl121">
    <w:name w:val="xl121"/>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22">
    <w:name w:val="xl122"/>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23">
    <w:name w:val="xl123"/>
    <w:basedOn w:val="a1"/>
    <w:rsid w:val="00BC2564"/>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24">
    <w:name w:val="xl124"/>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125">
    <w:name w:val="xl125"/>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26">
    <w:name w:val="xl126"/>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27">
    <w:name w:val="xl127"/>
    <w:basedOn w:val="a1"/>
    <w:rsid w:val="00BC2564"/>
    <w:pPr>
      <w:pBdr>
        <w:top w:val="single" w:sz="8" w:space="0" w:color="auto"/>
        <w:left w:val="single" w:sz="4" w:space="0" w:color="auto"/>
        <w:bottom w:val="single" w:sz="4"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28">
    <w:name w:val="xl128"/>
    <w:basedOn w:val="a1"/>
    <w:rsid w:val="00BC2564"/>
    <w:pPr>
      <w:pBdr>
        <w:top w:val="single" w:sz="8"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29">
    <w:name w:val="xl129"/>
    <w:basedOn w:val="a1"/>
    <w:rsid w:val="00BC2564"/>
    <w:pPr>
      <w:pBdr>
        <w:top w:val="single" w:sz="8" w:space="0" w:color="auto"/>
        <w:left w:val="single" w:sz="4"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30">
    <w:name w:val="xl130"/>
    <w:basedOn w:val="a1"/>
    <w:rsid w:val="00BC2564"/>
    <w:pPr>
      <w:pBdr>
        <w:top w:val="single" w:sz="8" w:space="0" w:color="auto"/>
        <w:left w:val="single" w:sz="8" w:space="0" w:color="auto"/>
        <w:bottom w:val="single" w:sz="4" w:space="0" w:color="auto"/>
        <w:right w:val="single" w:sz="4" w:space="0" w:color="auto"/>
      </w:pBdr>
      <w:shd w:val="clear" w:color="000000" w:fill="DCE6F1"/>
      <w:bidi w:val="0"/>
      <w:spacing w:before="100" w:beforeAutospacing="1" w:after="100" w:afterAutospacing="1"/>
      <w:jc w:val="center"/>
    </w:pPr>
    <w:rPr>
      <w:rFonts w:cs="David"/>
    </w:rPr>
  </w:style>
  <w:style w:type="paragraph" w:customStyle="1" w:styleId="xl131">
    <w:name w:val="xl131"/>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2">
    <w:name w:val="xl132"/>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3">
    <w:name w:val="xl133"/>
    <w:basedOn w:val="a1"/>
    <w:rsid w:val="00BC2564"/>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cs="David"/>
    </w:rPr>
  </w:style>
  <w:style w:type="paragraph" w:customStyle="1" w:styleId="xl134">
    <w:name w:val="xl134"/>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35">
    <w:name w:val="xl135"/>
    <w:basedOn w:val="a1"/>
    <w:rsid w:val="00BC2564"/>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cs="David"/>
    </w:rPr>
  </w:style>
  <w:style w:type="paragraph" w:customStyle="1" w:styleId="xl136">
    <w:name w:val="xl136"/>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right"/>
    </w:pPr>
    <w:rPr>
      <w:rFonts w:cs="David"/>
    </w:rPr>
  </w:style>
  <w:style w:type="paragraph" w:customStyle="1" w:styleId="xl137">
    <w:name w:val="xl137"/>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right"/>
    </w:pPr>
    <w:rPr>
      <w:rFonts w:cs="David"/>
    </w:rPr>
  </w:style>
  <w:style w:type="paragraph" w:customStyle="1" w:styleId="xl138">
    <w:name w:val="xl138"/>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textAlignment w:val="center"/>
    </w:pPr>
    <w:rPr>
      <w:rFonts w:cs="David"/>
    </w:rPr>
  </w:style>
  <w:style w:type="paragraph" w:customStyle="1" w:styleId="xl139">
    <w:name w:val="xl139"/>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David"/>
    </w:rPr>
  </w:style>
  <w:style w:type="paragraph" w:customStyle="1" w:styleId="xl140">
    <w:name w:val="xl140"/>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cs="David"/>
    </w:rPr>
  </w:style>
  <w:style w:type="paragraph" w:customStyle="1" w:styleId="xl141">
    <w:name w:val="xl141"/>
    <w:basedOn w:val="a1"/>
    <w:rsid w:val="00BC2564"/>
    <w:pPr>
      <w:pBdr>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2">
    <w:name w:val="xl142"/>
    <w:basedOn w:val="a1"/>
    <w:rsid w:val="00BC2564"/>
    <w:pPr>
      <w:pBdr>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143">
    <w:name w:val="xl143"/>
    <w:basedOn w:val="a1"/>
    <w:rsid w:val="00BC2564"/>
    <w:pPr>
      <w:pBdr>
        <w:top w:val="single" w:sz="8"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44">
    <w:name w:val="xl144"/>
    <w:basedOn w:val="a1"/>
    <w:rsid w:val="00BC2564"/>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5">
    <w:name w:val="xl145"/>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146">
    <w:name w:val="xl146"/>
    <w:basedOn w:val="a1"/>
    <w:rsid w:val="00BC256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David"/>
      <w:color w:val="000000"/>
    </w:rPr>
  </w:style>
  <w:style w:type="paragraph" w:customStyle="1" w:styleId="xl147">
    <w:name w:val="xl147"/>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148">
    <w:name w:val="xl148"/>
    <w:basedOn w:val="a1"/>
    <w:rsid w:val="00BC2564"/>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cs="David"/>
      <w:color w:val="000000"/>
    </w:rPr>
  </w:style>
  <w:style w:type="paragraph" w:customStyle="1" w:styleId="xl149">
    <w:name w:val="xl149"/>
    <w:basedOn w:val="a1"/>
    <w:rsid w:val="00BC2564"/>
    <w:pPr>
      <w:pBdr>
        <w:top w:val="single" w:sz="4" w:space="0" w:color="auto"/>
        <w:left w:val="single" w:sz="4" w:space="0" w:color="auto"/>
      </w:pBdr>
      <w:bidi w:val="0"/>
      <w:spacing w:before="100" w:beforeAutospacing="1" w:after="100" w:afterAutospacing="1"/>
      <w:jc w:val="center"/>
    </w:pPr>
    <w:rPr>
      <w:rFonts w:cs="David"/>
      <w:b/>
      <w:bCs/>
      <w:u w:val="single"/>
    </w:rPr>
  </w:style>
  <w:style w:type="paragraph" w:customStyle="1" w:styleId="xl150">
    <w:name w:val="xl150"/>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David"/>
    </w:rPr>
  </w:style>
  <w:style w:type="paragraph" w:customStyle="1" w:styleId="xl151">
    <w:name w:val="xl151"/>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textAlignment w:val="center"/>
    </w:pPr>
    <w:rPr>
      <w:rFonts w:cs="David"/>
    </w:rPr>
  </w:style>
  <w:style w:type="paragraph" w:customStyle="1" w:styleId="xl152">
    <w:name w:val="xl152"/>
    <w:basedOn w:val="a1"/>
    <w:rsid w:val="00BC2564"/>
    <w:pPr>
      <w:pBdr>
        <w:top w:val="single" w:sz="8" w:space="0" w:color="auto"/>
        <w:left w:val="single" w:sz="4" w:space="0" w:color="auto"/>
        <w:bottom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153">
    <w:name w:val="xl153"/>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4">
    <w:name w:val="xl154"/>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5">
    <w:name w:val="xl155"/>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6">
    <w:name w:val="xl156"/>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7">
    <w:name w:val="xl157"/>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58">
    <w:name w:val="xl158"/>
    <w:basedOn w:val="a1"/>
    <w:rsid w:val="00BC2564"/>
    <w:pPr>
      <w:pBdr>
        <w:top w:val="single" w:sz="4" w:space="0" w:color="auto"/>
        <w:left w:val="single" w:sz="4" w:space="0" w:color="auto"/>
        <w:bottom w:val="single" w:sz="8"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159">
    <w:name w:val="xl159"/>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0">
    <w:name w:val="xl160"/>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1">
    <w:name w:val="xl161"/>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2">
    <w:name w:val="xl162"/>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3">
    <w:name w:val="xl163"/>
    <w:basedOn w:val="a1"/>
    <w:rsid w:val="00BC2564"/>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4">
    <w:name w:val="xl164"/>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5">
    <w:name w:val="xl165"/>
    <w:basedOn w:val="a1"/>
    <w:rsid w:val="00BC2564"/>
    <w:pPr>
      <w:pBdr>
        <w:top w:val="single" w:sz="8"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6">
    <w:name w:val="xl166"/>
    <w:basedOn w:val="a1"/>
    <w:rsid w:val="00BC2564"/>
    <w:pPr>
      <w:pBdr>
        <w:top w:val="single" w:sz="8"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7">
    <w:name w:val="xl167"/>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8">
    <w:name w:val="xl168"/>
    <w:basedOn w:val="a1"/>
    <w:rsid w:val="00BC2564"/>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69">
    <w:name w:val="xl169"/>
    <w:basedOn w:val="a1"/>
    <w:rsid w:val="00BC2564"/>
    <w:pPr>
      <w:pBdr>
        <w:top w:val="single" w:sz="4" w:space="0" w:color="auto"/>
        <w:left w:val="single" w:sz="8" w:space="0" w:color="auto"/>
        <w:bottom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0">
    <w:name w:val="xl170"/>
    <w:basedOn w:val="a1"/>
    <w:rsid w:val="00BC2564"/>
    <w:pPr>
      <w:pBdr>
        <w:top w:val="single" w:sz="4" w:space="0" w:color="auto"/>
        <w:left w:val="single" w:sz="4"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1">
    <w:name w:val="xl171"/>
    <w:basedOn w:val="a1"/>
    <w:rsid w:val="00BC2564"/>
    <w:pPr>
      <w:pBdr>
        <w:top w:val="single" w:sz="4" w:space="0" w:color="auto"/>
        <w:left w:val="single" w:sz="8" w:space="0" w:color="auto"/>
        <w:bottom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172">
    <w:name w:val="xl172"/>
    <w:basedOn w:val="a1"/>
    <w:rsid w:val="00BC2564"/>
    <w:pPr>
      <w:pBdr>
        <w:left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73">
    <w:name w:val="xl173"/>
    <w:basedOn w:val="a1"/>
    <w:rsid w:val="00BC2564"/>
    <w:pPr>
      <w:pBdr>
        <w:left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4">
    <w:name w:val="xl174"/>
    <w:basedOn w:val="a1"/>
    <w:rsid w:val="00BC2564"/>
    <w:pPr>
      <w:pBdr>
        <w:left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5">
    <w:name w:val="xl175"/>
    <w:basedOn w:val="a1"/>
    <w:rsid w:val="00BC2564"/>
    <w:pPr>
      <w:pBdr>
        <w:top w:val="single" w:sz="8" w:space="0" w:color="auto"/>
        <w:left w:val="single" w:sz="4" w:space="0" w:color="auto"/>
        <w:bottom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76">
    <w:name w:val="xl176"/>
    <w:basedOn w:val="a1"/>
    <w:rsid w:val="00BC2564"/>
    <w:pPr>
      <w:pBdr>
        <w:top w:val="single" w:sz="8" w:space="0" w:color="auto"/>
        <w:left w:val="single" w:sz="4"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7">
    <w:name w:val="xl177"/>
    <w:basedOn w:val="a1"/>
    <w:rsid w:val="00BC2564"/>
    <w:pPr>
      <w:pBdr>
        <w:top w:val="single" w:sz="8" w:space="0" w:color="auto"/>
        <w:left w:val="single" w:sz="8"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78">
    <w:name w:val="xl178"/>
    <w:basedOn w:val="a1"/>
    <w:rsid w:val="00BC2564"/>
    <w:pPr>
      <w:pBdr>
        <w:right w:val="single" w:sz="8" w:space="0" w:color="auto"/>
      </w:pBdr>
      <w:shd w:val="clear" w:color="000000" w:fill="DCE6F1"/>
      <w:bidi w:val="0"/>
      <w:spacing w:before="100" w:beforeAutospacing="1" w:after="100" w:afterAutospacing="1"/>
      <w:jc w:val="center"/>
    </w:pPr>
    <w:rPr>
      <w:rFonts w:cs="David"/>
    </w:rPr>
  </w:style>
  <w:style w:type="paragraph" w:customStyle="1" w:styleId="xl179">
    <w:name w:val="xl179"/>
    <w:basedOn w:val="a1"/>
    <w:rsid w:val="00BC2564"/>
    <w:pPr>
      <w:shd w:val="clear" w:color="000000" w:fill="DCE6F1"/>
      <w:bidi w:val="0"/>
      <w:spacing w:before="100" w:beforeAutospacing="1" w:after="100" w:afterAutospacing="1"/>
      <w:jc w:val="center"/>
    </w:pPr>
    <w:rPr>
      <w:rFonts w:cs="David"/>
    </w:rPr>
  </w:style>
  <w:style w:type="paragraph" w:customStyle="1" w:styleId="xl180">
    <w:name w:val="xl180"/>
    <w:basedOn w:val="a1"/>
    <w:rsid w:val="00BC2564"/>
    <w:pPr>
      <w:pBdr>
        <w:left w:val="single" w:sz="8" w:space="0" w:color="auto"/>
      </w:pBdr>
      <w:shd w:val="clear" w:color="000000" w:fill="DCE6F1"/>
      <w:bidi w:val="0"/>
      <w:spacing w:before="100" w:beforeAutospacing="1" w:after="100" w:afterAutospacing="1"/>
      <w:jc w:val="center"/>
    </w:pPr>
    <w:rPr>
      <w:rFonts w:cs="David"/>
    </w:rPr>
  </w:style>
  <w:style w:type="paragraph" w:customStyle="1" w:styleId="xl181">
    <w:name w:val="xl181"/>
    <w:basedOn w:val="a1"/>
    <w:rsid w:val="00BC2564"/>
    <w:pPr>
      <w:pBdr>
        <w:left w:val="single" w:sz="4" w:space="0" w:color="auto"/>
        <w:bottom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82">
    <w:name w:val="xl182"/>
    <w:basedOn w:val="a1"/>
    <w:rsid w:val="00BC2564"/>
    <w:pPr>
      <w:pBdr>
        <w:left w:val="single" w:sz="4" w:space="0" w:color="auto"/>
        <w:bottom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83">
    <w:name w:val="xl183"/>
    <w:basedOn w:val="a1"/>
    <w:rsid w:val="00BC2564"/>
    <w:pPr>
      <w:pBdr>
        <w:left w:val="single" w:sz="8" w:space="0" w:color="auto"/>
        <w:bottom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84">
    <w:name w:val="xl184"/>
    <w:basedOn w:val="a1"/>
    <w:rsid w:val="00BC2564"/>
    <w:pPr>
      <w:pBdr>
        <w:bottom w:val="single" w:sz="8"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85">
    <w:name w:val="xl185"/>
    <w:basedOn w:val="a1"/>
    <w:rsid w:val="00BC2564"/>
    <w:pPr>
      <w:pBdr>
        <w:bottom w:val="single" w:sz="8" w:space="0" w:color="auto"/>
      </w:pBdr>
      <w:shd w:val="clear" w:color="000000" w:fill="DCE6F1"/>
      <w:bidi w:val="0"/>
      <w:spacing w:before="100" w:beforeAutospacing="1" w:after="100" w:afterAutospacing="1"/>
      <w:jc w:val="center"/>
    </w:pPr>
    <w:rPr>
      <w:rFonts w:cs="David"/>
    </w:rPr>
  </w:style>
  <w:style w:type="paragraph" w:customStyle="1" w:styleId="xl186">
    <w:name w:val="xl186"/>
    <w:basedOn w:val="a1"/>
    <w:rsid w:val="00BC2564"/>
    <w:pPr>
      <w:pBdr>
        <w:left w:val="single" w:sz="8" w:space="0" w:color="auto"/>
        <w:bottom w:val="single" w:sz="8" w:space="0" w:color="auto"/>
      </w:pBdr>
      <w:shd w:val="clear" w:color="000000" w:fill="DCE6F1"/>
      <w:bidi w:val="0"/>
      <w:spacing w:before="100" w:beforeAutospacing="1" w:after="100" w:afterAutospacing="1"/>
      <w:jc w:val="center"/>
    </w:pPr>
    <w:rPr>
      <w:rFonts w:cs="David"/>
    </w:rPr>
  </w:style>
  <w:style w:type="paragraph" w:customStyle="1" w:styleId="xl187">
    <w:name w:val="xl187"/>
    <w:basedOn w:val="a1"/>
    <w:rsid w:val="00BC2564"/>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88">
    <w:name w:val="xl188"/>
    <w:basedOn w:val="a1"/>
    <w:rsid w:val="00BC2564"/>
    <w:pPr>
      <w:pBdr>
        <w:left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89">
    <w:name w:val="xl189"/>
    <w:basedOn w:val="a1"/>
    <w:rsid w:val="00BC2564"/>
    <w:pPr>
      <w:pBdr>
        <w:right w:val="single" w:sz="8" w:space="0" w:color="auto"/>
      </w:pBdr>
      <w:bidi w:val="0"/>
      <w:spacing w:before="100" w:beforeAutospacing="1" w:after="100" w:afterAutospacing="1"/>
      <w:jc w:val="center"/>
      <w:textAlignment w:val="center"/>
    </w:pPr>
    <w:rPr>
      <w:rFonts w:cs="David"/>
      <w:b/>
      <w:bCs/>
    </w:rPr>
  </w:style>
  <w:style w:type="paragraph" w:customStyle="1" w:styleId="xl190">
    <w:name w:val="xl190"/>
    <w:basedOn w:val="a1"/>
    <w:rsid w:val="00BC2564"/>
    <w:pPr>
      <w:pBdr>
        <w:top w:val="single" w:sz="8" w:space="0" w:color="auto"/>
      </w:pBdr>
      <w:shd w:val="clear" w:color="000000" w:fill="DCE6F1"/>
      <w:bidi w:val="0"/>
      <w:spacing w:before="100" w:beforeAutospacing="1" w:after="100" w:afterAutospacing="1"/>
      <w:jc w:val="center"/>
    </w:pPr>
    <w:rPr>
      <w:rFonts w:cs="David"/>
    </w:rPr>
  </w:style>
  <w:style w:type="paragraph" w:customStyle="1" w:styleId="xl191">
    <w:name w:val="xl191"/>
    <w:basedOn w:val="a1"/>
    <w:rsid w:val="00BC2564"/>
    <w:pPr>
      <w:pBdr>
        <w:top w:val="single" w:sz="8"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192">
    <w:name w:val="xl192"/>
    <w:basedOn w:val="a1"/>
    <w:rsid w:val="00BC2564"/>
    <w:pPr>
      <w:pBdr>
        <w:top w:val="single" w:sz="8" w:space="0" w:color="auto"/>
        <w:left w:val="single" w:sz="4"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193">
    <w:name w:val="xl193"/>
    <w:basedOn w:val="a1"/>
    <w:rsid w:val="00BC2564"/>
    <w:pPr>
      <w:pBdr>
        <w:top w:val="single" w:sz="8" w:space="0" w:color="auto"/>
        <w:left w:val="single" w:sz="4"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94">
    <w:name w:val="xl194"/>
    <w:basedOn w:val="a1"/>
    <w:rsid w:val="00BC2564"/>
    <w:pPr>
      <w:pBdr>
        <w:top w:val="single" w:sz="8" w:space="0" w:color="auto"/>
        <w:left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195">
    <w:name w:val="xl195"/>
    <w:basedOn w:val="a1"/>
    <w:rsid w:val="00BC2564"/>
    <w:pPr>
      <w:pBdr>
        <w:top w:val="single" w:sz="8" w:space="0" w:color="auto"/>
        <w:right w:val="single" w:sz="8" w:space="0" w:color="auto"/>
      </w:pBdr>
      <w:shd w:val="clear" w:color="000000" w:fill="DCE6F1"/>
      <w:bidi w:val="0"/>
      <w:spacing w:before="100" w:beforeAutospacing="1" w:after="100" w:afterAutospacing="1"/>
      <w:jc w:val="center"/>
    </w:pPr>
    <w:rPr>
      <w:rFonts w:cs="David"/>
    </w:rPr>
  </w:style>
  <w:style w:type="paragraph" w:customStyle="1" w:styleId="xl196">
    <w:name w:val="xl196"/>
    <w:basedOn w:val="a1"/>
    <w:rsid w:val="00BC2564"/>
    <w:pPr>
      <w:pBdr>
        <w:top w:val="single" w:sz="8" w:space="0" w:color="auto"/>
      </w:pBdr>
      <w:shd w:val="clear" w:color="000000" w:fill="DCE6F1"/>
      <w:bidi w:val="0"/>
      <w:spacing w:before="100" w:beforeAutospacing="1" w:after="100" w:afterAutospacing="1"/>
      <w:jc w:val="center"/>
    </w:pPr>
    <w:rPr>
      <w:rFonts w:cs="David"/>
    </w:rPr>
  </w:style>
  <w:style w:type="paragraph" w:customStyle="1" w:styleId="xl197">
    <w:name w:val="xl197"/>
    <w:basedOn w:val="a1"/>
    <w:rsid w:val="00BC2564"/>
    <w:pPr>
      <w:pBdr>
        <w:top w:val="single" w:sz="8"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198">
    <w:name w:val="xl198"/>
    <w:basedOn w:val="a1"/>
    <w:rsid w:val="00BC2564"/>
    <w:pPr>
      <w:pBdr>
        <w:top w:val="single" w:sz="4"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199">
    <w:name w:val="xl199"/>
    <w:basedOn w:val="a1"/>
    <w:rsid w:val="00BC2564"/>
    <w:pPr>
      <w:pBdr>
        <w:bottom w:val="single" w:sz="8"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200">
    <w:name w:val="xl200"/>
    <w:basedOn w:val="a1"/>
    <w:rsid w:val="00BC2564"/>
    <w:pPr>
      <w:pBdr>
        <w:top w:val="single" w:sz="4" w:space="0" w:color="auto"/>
      </w:pBdr>
      <w:shd w:val="clear" w:color="000000" w:fill="DCE6F1"/>
      <w:bidi w:val="0"/>
      <w:spacing w:before="100" w:beforeAutospacing="1" w:after="100" w:afterAutospacing="1"/>
      <w:jc w:val="center"/>
    </w:pPr>
    <w:rPr>
      <w:rFonts w:cs="David"/>
    </w:rPr>
  </w:style>
  <w:style w:type="paragraph" w:customStyle="1" w:styleId="xl201">
    <w:name w:val="xl201"/>
    <w:basedOn w:val="a1"/>
    <w:rsid w:val="00BC2564"/>
    <w:pPr>
      <w:pBdr>
        <w:top w:val="single" w:sz="4" w:space="0" w:color="auto"/>
        <w:left w:val="single" w:sz="8" w:space="0" w:color="auto"/>
      </w:pBdr>
      <w:shd w:val="clear" w:color="000000" w:fill="DCE6F1"/>
      <w:bidi w:val="0"/>
      <w:spacing w:before="100" w:beforeAutospacing="1" w:after="100" w:afterAutospacing="1"/>
      <w:jc w:val="center"/>
    </w:pPr>
    <w:rPr>
      <w:rFonts w:cs="David"/>
    </w:rPr>
  </w:style>
  <w:style w:type="paragraph" w:customStyle="1" w:styleId="xl202">
    <w:name w:val="xl202"/>
    <w:basedOn w:val="a1"/>
    <w:rsid w:val="00BC2564"/>
    <w:pPr>
      <w:pBdr>
        <w:top w:val="single" w:sz="4" w:space="0" w:color="auto"/>
        <w:bottom w:val="single" w:sz="4" w:space="0" w:color="auto"/>
        <w:right w:val="single" w:sz="8" w:space="0" w:color="auto"/>
      </w:pBdr>
      <w:bidi w:val="0"/>
      <w:spacing w:before="100" w:beforeAutospacing="1" w:after="100" w:afterAutospacing="1"/>
      <w:jc w:val="center"/>
      <w:textAlignment w:val="center"/>
    </w:pPr>
    <w:rPr>
      <w:rFonts w:cs="David"/>
      <w:b/>
      <w:bCs/>
    </w:rPr>
  </w:style>
  <w:style w:type="paragraph" w:customStyle="1" w:styleId="xl203">
    <w:name w:val="xl203"/>
    <w:basedOn w:val="a1"/>
    <w:rsid w:val="00BC2564"/>
    <w:pPr>
      <w:pBdr>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204">
    <w:name w:val="xl204"/>
    <w:basedOn w:val="a1"/>
    <w:rsid w:val="00BC2564"/>
    <w:pPr>
      <w:pBdr>
        <w:left w:val="single" w:sz="8" w:space="0" w:color="auto"/>
        <w:bottom w:val="single" w:sz="4" w:space="0" w:color="auto"/>
        <w:right w:val="single" w:sz="4" w:space="0" w:color="auto"/>
      </w:pBdr>
      <w:bidi w:val="0"/>
      <w:spacing w:before="100" w:beforeAutospacing="1" w:after="100" w:afterAutospacing="1"/>
      <w:jc w:val="center"/>
    </w:pPr>
    <w:rPr>
      <w:rFonts w:cs="David"/>
    </w:rPr>
  </w:style>
  <w:style w:type="paragraph" w:customStyle="1" w:styleId="xl205">
    <w:name w:val="xl205"/>
    <w:basedOn w:val="a1"/>
    <w:rsid w:val="00BC2564"/>
    <w:pPr>
      <w:pBdr>
        <w:top w:val="single" w:sz="4" w:space="0" w:color="auto"/>
        <w:left w:val="single" w:sz="4" w:space="0" w:color="auto"/>
        <w:right w:val="single" w:sz="8" w:space="0" w:color="auto"/>
      </w:pBdr>
      <w:shd w:val="clear" w:color="000000" w:fill="FFFFFF"/>
      <w:bidi w:val="0"/>
      <w:spacing w:before="100" w:beforeAutospacing="1" w:after="100" w:afterAutospacing="1"/>
      <w:jc w:val="center"/>
    </w:pPr>
    <w:rPr>
      <w:rFonts w:cs="David"/>
    </w:rPr>
  </w:style>
  <w:style w:type="paragraph" w:customStyle="1" w:styleId="xl206">
    <w:name w:val="xl206"/>
    <w:basedOn w:val="a1"/>
    <w:rsid w:val="00BC2564"/>
    <w:pPr>
      <w:pBdr>
        <w:top w:val="single" w:sz="4" w:space="0" w:color="auto"/>
        <w:left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7">
    <w:name w:val="xl207"/>
    <w:basedOn w:val="a1"/>
    <w:rsid w:val="00BC2564"/>
    <w:pPr>
      <w:pBdr>
        <w:top w:val="single" w:sz="4" w:space="0" w:color="auto"/>
        <w:left w:val="single" w:sz="4"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8">
    <w:name w:val="xl208"/>
    <w:basedOn w:val="a1"/>
    <w:rsid w:val="00BC2564"/>
    <w:pPr>
      <w:pBdr>
        <w:top w:val="single" w:sz="4" w:space="0" w:color="auto"/>
        <w:left w:val="single" w:sz="8" w:space="0" w:color="auto"/>
        <w:right w:val="single" w:sz="4" w:space="0" w:color="auto"/>
      </w:pBdr>
      <w:shd w:val="clear" w:color="000000" w:fill="FFFFFF"/>
      <w:bidi w:val="0"/>
      <w:spacing w:before="100" w:beforeAutospacing="1" w:after="100" w:afterAutospacing="1"/>
      <w:jc w:val="center"/>
    </w:pPr>
    <w:rPr>
      <w:rFonts w:cs="David"/>
    </w:rPr>
  </w:style>
  <w:style w:type="paragraph" w:customStyle="1" w:styleId="xl209">
    <w:name w:val="xl209"/>
    <w:basedOn w:val="a1"/>
    <w:rsid w:val="00BC2564"/>
    <w:pPr>
      <w:pBdr>
        <w:bottom w:val="single" w:sz="4" w:space="0" w:color="auto"/>
        <w:right w:val="single" w:sz="8" w:space="0" w:color="auto"/>
      </w:pBdr>
      <w:bidi w:val="0"/>
      <w:spacing w:before="100" w:beforeAutospacing="1" w:after="100" w:afterAutospacing="1"/>
    </w:pPr>
    <w:rPr>
      <w:rFonts w:cs="David"/>
    </w:rPr>
  </w:style>
  <w:style w:type="paragraph" w:customStyle="1" w:styleId="xl210">
    <w:name w:val="xl210"/>
    <w:basedOn w:val="a1"/>
    <w:rsid w:val="00BC2564"/>
    <w:pPr>
      <w:pBdr>
        <w:left w:val="single" w:sz="4" w:space="0" w:color="auto"/>
        <w:bottom w:val="single" w:sz="8" w:space="0" w:color="auto"/>
        <w:right w:val="single" w:sz="8" w:space="0" w:color="auto"/>
      </w:pBdr>
      <w:shd w:val="clear" w:color="000000" w:fill="8DB4E2"/>
      <w:bidi w:val="0"/>
      <w:spacing w:before="100" w:beforeAutospacing="1" w:after="100" w:afterAutospacing="1"/>
      <w:jc w:val="center"/>
    </w:pPr>
    <w:rPr>
      <w:rFonts w:cs="David"/>
      <w:b/>
      <w:bCs/>
      <w:u w:val="single"/>
    </w:rPr>
  </w:style>
  <w:style w:type="paragraph" w:customStyle="1" w:styleId="xl211">
    <w:name w:val="xl211"/>
    <w:basedOn w:val="a1"/>
    <w:rsid w:val="00BC2564"/>
    <w:pPr>
      <w:pBdr>
        <w:left w:val="single" w:sz="4"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212">
    <w:name w:val="xl212"/>
    <w:basedOn w:val="a1"/>
    <w:rsid w:val="00BC2564"/>
    <w:pPr>
      <w:pBdr>
        <w:left w:val="single" w:sz="8" w:space="0" w:color="auto"/>
        <w:bottom w:val="single" w:sz="8" w:space="0" w:color="auto"/>
        <w:right w:val="single" w:sz="4" w:space="0" w:color="auto"/>
      </w:pBdr>
      <w:shd w:val="clear" w:color="000000" w:fill="8DB4E2"/>
      <w:bidi w:val="0"/>
      <w:spacing w:before="100" w:beforeAutospacing="1" w:after="100" w:afterAutospacing="1"/>
      <w:jc w:val="center"/>
    </w:pPr>
    <w:rPr>
      <w:rFonts w:cs="David"/>
      <w:b/>
      <w:bCs/>
      <w:u w:val="single"/>
    </w:rPr>
  </w:style>
  <w:style w:type="paragraph" w:customStyle="1" w:styleId="xl213">
    <w:name w:val="xl213"/>
    <w:basedOn w:val="a1"/>
    <w:rsid w:val="00BC2564"/>
    <w:pPr>
      <w:pBdr>
        <w:top w:val="single" w:sz="4" w:space="0" w:color="auto"/>
        <w:bottom w:val="single" w:sz="4" w:space="0" w:color="auto"/>
        <w:right w:val="single" w:sz="8" w:space="0" w:color="auto"/>
      </w:pBdr>
      <w:bidi w:val="0"/>
      <w:spacing w:before="100" w:beforeAutospacing="1" w:after="100" w:afterAutospacing="1"/>
    </w:pPr>
    <w:rPr>
      <w:rFonts w:cs="David"/>
    </w:rPr>
  </w:style>
  <w:style w:type="paragraph" w:customStyle="1" w:styleId="xl214">
    <w:name w:val="xl214"/>
    <w:basedOn w:val="a1"/>
    <w:rsid w:val="00BC2564"/>
    <w:pPr>
      <w:pBdr>
        <w:top w:val="single" w:sz="4" w:space="0" w:color="auto"/>
        <w:left w:val="single" w:sz="4" w:space="0" w:color="auto"/>
        <w:bottom w:val="single" w:sz="4" w:space="0" w:color="auto"/>
        <w:right w:val="single" w:sz="8" w:space="0" w:color="auto"/>
      </w:pBdr>
      <w:bidi w:val="0"/>
      <w:spacing w:before="100" w:beforeAutospacing="1" w:after="100" w:afterAutospacing="1"/>
      <w:jc w:val="center"/>
    </w:pPr>
    <w:rPr>
      <w:rFonts w:cs="David"/>
    </w:rPr>
  </w:style>
  <w:style w:type="paragraph" w:customStyle="1" w:styleId="xl215">
    <w:name w:val="xl215"/>
    <w:basedOn w:val="a1"/>
    <w:rsid w:val="00BC2564"/>
    <w:pPr>
      <w:pBdr>
        <w:top w:val="single" w:sz="4" w:space="0" w:color="auto"/>
        <w:left w:val="single" w:sz="4" w:space="0" w:color="auto"/>
        <w:bottom w:val="single" w:sz="8" w:space="0" w:color="auto"/>
        <w:right w:val="single" w:sz="8" w:space="0" w:color="auto"/>
      </w:pBdr>
      <w:bidi w:val="0"/>
      <w:spacing w:before="100" w:beforeAutospacing="1" w:after="100" w:afterAutospacing="1"/>
      <w:jc w:val="center"/>
    </w:pPr>
    <w:rPr>
      <w:rFonts w:cs="David"/>
    </w:rPr>
  </w:style>
  <w:style w:type="paragraph" w:customStyle="1" w:styleId="xl216">
    <w:name w:val="xl216"/>
    <w:basedOn w:val="a1"/>
    <w:rsid w:val="00BC2564"/>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cs="David"/>
      <w:b/>
      <w:bCs/>
    </w:rPr>
  </w:style>
  <w:style w:type="paragraph" w:styleId="afff4">
    <w:name w:val="envelope address"/>
    <w:basedOn w:val="a1"/>
    <w:rsid w:val="00BC2564"/>
    <w:pPr>
      <w:framePr w:w="7920" w:h="1980" w:hRule="exact" w:hSpace="180" w:wrap="auto" w:hAnchor="page" w:xAlign="center" w:yAlign="bottom"/>
      <w:spacing w:line="360" w:lineRule="auto"/>
      <w:ind w:left="2880"/>
      <w:jc w:val="both"/>
    </w:pPr>
    <w:rPr>
      <w:rFonts w:cs="David"/>
      <w:lang w:eastAsia="he-IL"/>
    </w:rPr>
  </w:style>
  <w:style w:type="paragraph" w:styleId="afff5">
    <w:name w:val="envelope return"/>
    <w:basedOn w:val="a1"/>
    <w:rsid w:val="00BC2564"/>
    <w:pPr>
      <w:spacing w:line="360" w:lineRule="auto"/>
      <w:jc w:val="both"/>
    </w:pPr>
    <w:rPr>
      <w:rFonts w:cs="David"/>
      <w:lang w:eastAsia="he-IL"/>
    </w:rPr>
  </w:style>
  <w:style w:type="table" w:customStyle="1" w:styleId="-410">
    <w:name w:val="רשימה בהירה - הדגשה 4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HeadingBase">
    <w:name w:val="Heading Base"/>
    <w:basedOn w:val="a1"/>
    <w:next w:val="a1"/>
    <w:rsid w:val="00BC2564"/>
    <w:pPr>
      <w:overflowPunct w:val="0"/>
      <w:autoSpaceDE w:val="0"/>
      <w:autoSpaceDN w:val="0"/>
      <w:adjustRightInd w:val="0"/>
      <w:spacing w:line="320" w:lineRule="atLeast"/>
      <w:jc w:val="both"/>
      <w:textAlignment w:val="baseline"/>
    </w:pPr>
    <w:rPr>
      <w:rFonts w:cs="David"/>
      <w:lang w:val="en-GB"/>
    </w:rPr>
  </w:style>
  <w:style w:type="paragraph" w:styleId="afff6">
    <w:name w:val="List"/>
    <w:basedOn w:val="a1"/>
    <w:uiPriority w:val="99"/>
    <w:rsid w:val="00BC2564"/>
    <w:pPr>
      <w:overflowPunct w:val="0"/>
      <w:autoSpaceDE w:val="0"/>
      <w:autoSpaceDN w:val="0"/>
      <w:adjustRightInd w:val="0"/>
      <w:spacing w:line="320" w:lineRule="atLeast"/>
      <w:ind w:left="567" w:hanging="567"/>
      <w:jc w:val="both"/>
      <w:textAlignment w:val="baseline"/>
    </w:pPr>
    <w:rPr>
      <w:rFonts w:cs="David"/>
      <w:lang w:val="en-GB"/>
    </w:rPr>
  </w:style>
  <w:style w:type="paragraph" w:styleId="afff7">
    <w:name w:val="List Bullet"/>
    <w:basedOn w:val="a1"/>
    <w:rsid w:val="00BC2564"/>
    <w:pPr>
      <w:overflowPunct w:val="0"/>
      <w:autoSpaceDE w:val="0"/>
      <w:autoSpaceDN w:val="0"/>
      <w:adjustRightInd w:val="0"/>
      <w:spacing w:line="320" w:lineRule="atLeast"/>
      <w:ind w:left="567" w:hanging="567"/>
      <w:jc w:val="both"/>
      <w:textAlignment w:val="baseline"/>
    </w:pPr>
    <w:rPr>
      <w:rFonts w:cs="David"/>
      <w:lang w:val="en-GB"/>
    </w:rPr>
  </w:style>
  <w:style w:type="paragraph" w:styleId="afff8">
    <w:name w:val="List Number"/>
    <w:basedOn w:val="afff6"/>
    <w:rsid w:val="00BC2564"/>
  </w:style>
  <w:style w:type="paragraph" w:styleId="26">
    <w:name w:val="List 2"/>
    <w:basedOn w:val="afff6"/>
    <w:rsid w:val="00BC2564"/>
    <w:pPr>
      <w:ind w:left="1134"/>
    </w:pPr>
  </w:style>
  <w:style w:type="paragraph" w:styleId="35">
    <w:name w:val="List 3"/>
    <w:basedOn w:val="afff6"/>
    <w:rsid w:val="00BC2564"/>
    <w:pPr>
      <w:ind w:left="1701"/>
    </w:pPr>
  </w:style>
  <w:style w:type="paragraph" w:styleId="43">
    <w:name w:val="List 4"/>
    <w:basedOn w:val="afff6"/>
    <w:rsid w:val="00BC2564"/>
    <w:pPr>
      <w:ind w:left="2268"/>
    </w:pPr>
  </w:style>
  <w:style w:type="paragraph" w:styleId="55">
    <w:name w:val="List 5"/>
    <w:basedOn w:val="afff6"/>
    <w:rsid w:val="00BC2564"/>
    <w:pPr>
      <w:ind w:left="2835"/>
    </w:pPr>
  </w:style>
  <w:style w:type="paragraph" w:styleId="27">
    <w:name w:val="List Bullet 2"/>
    <w:basedOn w:val="afff7"/>
    <w:rsid w:val="00BC2564"/>
    <w:pPr>
      <w:ind w:left="1134"/>
    </w:pPr>
  </w:style>
  <w:style w:type="paragraph" w:styleId="36">
    <w:name w:val="List Bullet 3"/>
    <w:basedOn w:val="afff7"/>
    <w:rsid w:val="00BC2564"/>
    <w:pPr>
      <w:ind w:left="1701"/>
    </w:pPr>
  </w:style>
  <w:style w:type="paragraph" w:styleId="44">
    <w:name w:val="List Bullet 4"/>
    <w:basedOn w:val="afff7"/>
    <w:rsid w:val="00BC2564"/>
    <w:pPr>
      <w:ind w:left="2268"/>
    </w:pPr>
  </w:style>
  <w:style w:type="paragraph" w:styleId="56">
    <w:name w:val="List Bullet 5"/>
    <w:basedOn w:val="afff7"/>
    <w:rsid w:val="00BC2564"/>
    <w:pPr>
      <w:ind w:left="2835"/>
    </w:pPr>
  </w:style>
  <w:style w:type="paragraph" w:styleId="28">
    <w:name w:val="List Number 2"/>
    <w:basedOn w:val="afff8"/>
    <w:rsid w:val="00BC2564"/>
    <w:pPr>
      <w:ind w:left="1134"/>
    </w:pPr>
  </w:style>
  <w:style w:type="paragraph" w:styleId="37">
    <w:name w:val="List Number 3"/>
    <w:basedOn w:val="afff8"/>
    <w:rsid w:val="00BC2564"/>
    <w:pPr>
      <w:ind w:left="1701"/>
    </w:pPr>
  </w:style>
  <w:style w:type="paragraph" w:styleId="45">
    <w:name w:val="List Number 4"/>
    <w:basedOn w:val="afff8"/>
    <w:rsid w:val="00BC2564"/>
    <w:pPr>
      <w:ind w:left="2268"/>
    </w:pPr>
  </w:style>
  <w:style w:type="paragraph" w:styleId="38">
    <w:name w:val="List Continue 3"/>
    <w:basedOn w:val="affa"/>
    <w:rsid w:val="00BC2564"/>
    <w:pPr>
      <w:overflowPunct w:val="0"/>
      <w:autoSpaceDE w:val="0"/>
      <w:autoSpaceDN w:val="0"/>
      <w:adjustRightInd w:val="0"/>
      <w:spacing w:after="0" w:line="320" w:lineRule="atLeast"/>
      <w:ind w:left="1701"/>
      <w:contextualSpacing w:val="0"/>
      <w:textAlignment w:val="baseline"/>
    </w:pPr>
    <w:rPr>
      <w:lang w:val="en-GB" w:eastAsia="en-US"/>
    </w:rPr>
  </w:style>
  <w:style w:type="paragraph" w:styleId="46">
    <w:name w:val="List Continue 4"/>
    <w:basedOn w:val="affa"/>
    <w:rsid w:val="00BC2564"/>
    <w:pPr>
      <w:overflowPunct w:val="0"/>
      <w:autoSpaceDE w:val="0"/>
      <w:autoSpaceDN w:val="0"/>
      <w:adjustRightInd w:val="0"/>
      <w:spacing w:after="0" w:line="320" w:lineRule="atLeast"/>
      <w:ind w:left="2268"/>
      <w:contextualSpacing w:val="0"/>
      <w:textAlignment w:val="baseline"/>
    </w:pPr>
    <w:rPr>
      <w:lang w:val="en-GB" w:eastAsia="en-US"/>
    </w:rPr>
  </w:style>
  <w:style w:type="paragraph" w:styleId="5">
    <w:name w:val="List Continue 5"/>
    <w:basedOn w:val="affa"/>
    <w:rsid w:val="00BC2564"/>
    <w:pPr>
      <w:numPr>
        <w:numId w:val="6"/>
      </w:numPr>
      <w:tabs>
        <w:tab w:val="clear" w:pos="2835"/>
      </w:tabs>
      <w:overflowPunct w:val="0"/>
      <w:autoSpaceDE w:val="0"/>
      <w:autoSpaceDN w:val="0"/>
      <w:adjustRightInd w:val="0"/>
      <w:spacing w:after="0" w:line="320" w:lineRule="atLeast"/>
      <w:ind w:firstLine="0"/>
      <w:contextualSpacing w:val="0"/>
      <w:textAlignment w:val="baseline"/>
    </w:pPr>
    <w:rPr>
      <w:lang w:val="en-GB" w:eastAsia="en-US"/>
    </w:rPr>
  </w:style>
  <w:style w:type="character" w:customStyle="1" w:styleId="100">
    <w:name w:val="תו תו10"/>
    <w:rsid w:val="00BC2564"/>
    <w:rPr>
      <w:rFonts w:cs="David"/>
      <w:sz w:val="24"/>
      <w:szCs w:val="24"/>
      <w:lang w:val="en-GB" w:eastAsia="en-US" w:bidi="he-IL"/>
    </w:rPr>
  </w:style>
  <w:style w:type="paragraph" w:customStyle="1" w:styleId="TitleNadon">
    <w:name w:val="Title Nadon"/>
    <w:basedOn w:val="afff1"/>
    <w:next w:val="a1"/>
    <w:rsid w:val="00BC2564"/>
    <w:pPr>
      <w:tabs>
        <w:tab w:val="center" w:pos="4506"/>
      </w:tabs>
      <w:overflowPunct w:val="0"/>
      <w:autoSpaceDE w:val="0"/>
      <w:autoSpaceDN w:val="0"/>
      <w:adjustRightInd w:val="0"/>
      <w:spacing w:line="320" w:lineRule="atLeast"/>
      <w:jc w:val="left"/>
      <w:textAlignment w:val="baseline"/>
    </w:pPr>
    <w:rPr>
      <w:noProof/>
      <w:kern w:val="28"/>
      <w:sz w:val="24"/>
      <w:lang w:eastAsia="en-US"/>
    </w:rPr>
  </w:style>
  <w:style w:type="character" w:customStyle="1" w:styleId="92">
    <w:name w:val="תו תו9"/>
    <w:rsid w:val="00BC2564"/>
    <w:rPr>
      <w:rFonts w:cs="David"/>
      <w:sz w:val="24"/>
      <w:szCs w:val="24"/>
      <w:lang w:val="en-GB" w:eastAsia="en-US" w:bidi="he-IL"/>
    </w:rPr>
  </w:style>
  <w:style w:type="paragraph" w:customStyle="1" w:styleId="Heading4">
    <w:name w:val="Heading _4"/>
    <w:basedOn w:val="HeadingBase"/>
    <w:next w:val="a1"/>
    <w:rsid w:val="00BC2564"/>
    <w:pPr>
      <w:ind w:left="2268" w:hanging="567"/>
    </w:pPr>
  </w:style>
  <w:style w:type="paragraph" w:customStyle="1" w:styleId="CTRL4C">
    <w:name w:val="CTRL_4_C"/>
    <w:basedOn w:val="CRTL2C"/>
    <w:rsid w:val="00BC2564"/>
    <w:pPr>
      <w:ind w:left="2268"/>
    </w:pPr>
  </w:style>
  <w:style w:type="paragraph" w:customStyle="1" w:styleId="CTRL5C">
    <w:name w:val="CTRL_5_C"/>
    <w:basedOn w:val="CRTL2C"/>
    <w:rsid w:val="00BC2564"/>
    <w:pPr>
      <w:ind w:left="2835"/>
    </w:pPr>
  </w:style>
  <w:style w:type="paragraph" w:customStyle="1" w:styleId="112">
    <w:name w:val="פיסקת רשימה11"/>
    <w:basedOn w:val="a1"/>
    <w:qFormat/>
    <w:rsid w:val="00BC2564"/>
    <w:pPr>
      <w:spacing w:line="360" w:lineRule="auto"/>
      <w:ind w:left="720"/>
      <w:jc w:val="both"/>
    </w:pPr>
    <w:rPr>
      <w:rFonts w:ascii="Optima" w:hAnsi="Optima" w:cs="RosenbergMF"/>
      <w:noProof/>
      <w:color w:val="0000FF"/>
      <w:sz w:val="22"/>
      <w:lang w:eastAsia="he-IL"/>
    </w:rPr>
  </w:style>
  <w:style w:type="paragraph" w:styleId="29">
    <w:name w:val="Body Text 2"/>
    <w:basedOn w:val="a1"/>
    <w:link w:val="2a"/>
    <w:unhideWhenUsed/>
    <w:rsid w:val="00BC2564"/>
    <w:pPr>
      <w:spacing w:after="120" w:line="480" w:lineRule="auto"/>
      <w:jc w:val="both"/>
    </w:pPr>
    <w:rPr>
      <w:rFonts w:cs="David"/>
      <w:sz w:val="22"/>
    </w:rPr>
  </w:style>
  <w:style w:type="character" w:customStyle="1" w:styleId="2a">
    <w:name w:val="גוף טקסט 2 תו"/>
    <w:basedOn w:val="a2"/>
    <w:link w:val="29"/>
    <w:uiPriority w:val="99"/>
    <w:rsid w:val="00BC2564"/>
    <w:rPr>
      <w:rFonts w:ascii="Times New Roman" w:eastAsia="Times New Roman" w:hAnsi="Times New Roman" w:cs="David"/>
      <w:szCs w:val="24"/>
    </w:rPr>
  </w:style>
  <w:style w:type="paragraph" w:styleId="afff9">
    <w:name w:val="Body Text Indent"/>
    <w:basedOn w:val="a1"/>
    <w:link w:val="afffa"/>
    <w:rsid w:val="00BC2564"/>
    <w:pPr>
      <w:spacing w:after="120" w:line="360" w:lineRule="auto"/>
      <w:ind w:left="283"/>
      <w:jc w:val="both"/>
    </w:pPr>
    <w:rPr>
      <w:rFonts w:cs="David"/>
      <w:noProof/>
      <w:sz w:val="22"/>
      <w:lang w:eastAsia="he-IL"/>
    </w:rPr>
  </w:style>
  <w:style w:type="character" w:customStyle="1" w:styleId="afffa">
    <w:name w:val="כניסה בגוף טקסט תו"/>
    <w:basedOn w:val="a2"/>
    <w:link w:val="afff9"/>
    <w:rsid w:val="00BC2564"/>
    <w:rPr>
      <w:rFonts w:ascii="Times New Roman" w:eastAsia="Times New Roman" w:hAnsi="Times New Roman" w:cs="David"/>
      <w:noProof/>
      <w:szCs w:val="24"/>
      <w:lang w:eastAsia="he-IL"/>
    </w:rPr>
  </w:style>
  <w:style w:type="paragraph" w:styleId="2b">
    <w:name w:val="Body Text Indent 2"/>
    <w:basedOn w:val="a1"/>
    <w:link w:val="2c"/>
    <w:rsid w:val="00BC2564"/>
    <w:pPr>
      <w:spacing w:after="120" w:line="480" w:lineRule="auto"/>
      <w:ind w:left="283"/>
      <w:jc w:val="both"/>
    </w:pPr>
    <w:rPr>
      <w:rFonts w:cs="David"/>
      <w:noProof/>
      <w:sz w:val="22"/>
      <w:lang w:eastAsia="he-IL"/>
    </w:rPr>
  </w:style>
  <w:style w:type="character" w:customStyle="1" w:styleId="2c">
    <w:name w:val="כניסה בגוף טקסט 2 תו"/>
    <w:basedOn w:val="a2"/>
    <w:link w:val="2b"/>
    <w:uiPriority w:val="99"/>
    <w:rsid w:val="00BC2564"/>
    <w:rPr>
      <w:rFonts w:ascii="Times New Roman" w:eastAsia="Times New Roman" w:hAnsi="Times New Roman" w:cs="David"/>
      <w:noProof/>
      <w:szCs w:val="24"/>
      <w:lang w:eastAsia="he-IL"/>
    </w:rPr>
  </w:style>
  <w:style w:type="character" w:customStyle="1" w:styleId="47">
    <w:name w:val="תו תו4"/>
    <w:rsid w:val="00BC2564"/>
    <w:rPr>
      <w:rFonts w:ascii="Arial" w:hAnsi="Arial" w:cs="David"/>
      <w:b/>
      <w:bCs/>
      <w:szCs w:val="24"/>
      <w:u w:val="single"/>
      <w:lang w:val="en-US" w:eastAsia="en-US" w:bidi="he-IL"/>
    </w:rPr>
  </w:style>
  <w:style w:type="paragraph" w:customStyle="1" w:styleId="2d">
    <w:name w:val="פיסקת רשימה2"/>
    <w:basedOn w:val="a1"/>
    <w:qFormat/>
    <w:rsid w:val="00BC2564"/>
    <w:pPr>
      <w:spacing w:line="360" w:lineRule="auto"/>
      <w:ind w:left="720"/>
      <w:jc w:val="both"/>
    </w:pPr>
    <w:rPr>
      <w:rFonts w:ascii="Optima" w:hAnsi="Optima" w:cs="RosenbergMF"/>
      <w:noProof/>
      <w:color w:val="0000FF"/>
      <w:sz w:val="22"/>
      <w:lang w:eastAsia="he-IL"/>
    </w:rPr>
  </w:style>
  <w:style w:type="paragraph" w:customStyle="1" w:styleId="48">
    <w:name w:val="כותרת4"/>
    <w:basedOn w:val="a1"/>
    <w:next w:val="a1"/>
    <w:rsid w:val="00BC2564"/>
    <w:pPr>
      <w:spacing w:line="360" w:lineRule="auto"/>
      <w:ind w:left="851" w:right="851"/>
      <w:jc w:val="both"/>
    </w:pPr>
    <w:rPr>
      <w:rFonts w:ascii="Optima" w:hAnsi="Optima" w:cs="Arial"/>
      <w:bCs/>
      <w:noProof/>
      <w:color w:val="0000FF"/>
      <w:sz w:val="22"/>
      <w:lang w:eastAsia="he-IL"/>
    </w:rPr>
  </w:style>
  <w:style w:type="paragraph" w:styleId="afffb">
    <w:name w:val="Quote"/>
    <w:basedOn w:val="a1"/>
    <w:link w:val="afffc"/>
    <w:qFormat/>
    <w:rsid w:val="00BC2564"/>
    <w:pPr>
      <w:spacing w:line="360" w:lineRule="auto"/>
      <w:jc w:val="both"/>
    </w:pPr>
    <w:rPr>
      <w:rFonts w:ascii="Optima" w:hAnsi="Optima" w:cs="FrankRuehl"/>
      <w:bCs/>
      <w:noProof/>
      <w:color w:val="0000FF"/>
      <w:sz w:val="22"/>
      <w:lang w:eastAsia="he-IL"/>
    </w:rPr>
  </w:style>
  <w:style w:type="character" w:customStyle="1" w:styleId="afffc">
    <w:name w:val="ציטוט תו"/>
    <w:basedOn w:val="a2"/>
    <w:link w:val="afffb"/>
    <w:rsid w:val="00BC2564"/>
    <w:rPr>
      <w:rFonts w:ascii="Optima" w:eastAsia="Times New Roman" w:hAnsi="Optima" w:cs="FrankRuehl"/>
      <w:bCs/>
      <w:noProof/>
      <w:color w:val="0000FF"/>
      <w:szCs w:val="24"/>
      <w:lang w:eastAsia="he-IL"/>
    </w:rPr>
  </w:style>
  <w:style w:type="paragraph" w:customStyle="1" w:styleId="afffd">
    <w:name w:val="ביטול תו"/>
    <w:basedOn w:val="a1"/>
    <w:link w:val="afffe"/>
    <w:rsid w:val="00BC2564"/>
    <w:pPr>
      <w:spacing w:before="240"/>
      <w:jc w:val="both"/>
    </w:pPr>
    <w:rPr>
      <w:rFonts w:cs="David"/>
      <w:sz w:val="26"/>
    </w:rPr>
  </w:style>
  <w:style w:type="paragraph" w:customStyle="1" w:styleId="1c">
    <w:name w:val="סרגל 1"/>
    <w:basedOn w:val="a1"/>
    <w:rsid w:val="00BC2564"/>
    <w:pPr>
      <w:spacing w:line="360" w:lineRule="auto"/>
      <w:ind w:left="720" w:hanging="720"/>
      <w:jc w:val="both"/>
    </w:pPr>
    <w:rPr>
      <w:rFonts w:cs="David"/>
      <w:szCs w:val="26"/>
      <w:lang w:eastAsia="he-IL"/>
    </w:rPr>
  </w:style>
  <w:style w:type="paragraph" w:customStyle="1" w:styleId="2e">
    <w:name w:val="סרגל 2"/>
    <w:basedOn w:val="a1"/>
    <w:rsid w:val="00BC2564"/>
    <w:pPr>
      <w:spacing w:line="360" w:lineRule="auto"/>
      <w:ind w:left="1440" w:hanging="720"/>
      <w:jc w:val="both"/>
    </w:pPr>
    <w:rPr>
      <w:rFonts w:cs="David"/>
      <w:szCs w:val="26"/>
      <w:lang w:eastAsia="he-IL"/>
    </w:rPr>
  </w:style>
  <w:style w:type="character" w:customStyle="1" w:styleId="39">
    <w:name w:val="תו תו3"/>
    <w:rsid w:val="00BC2564"/>
    <w:rPr>
      <w:rFonts w:ascii="Optima" w:hAnsi="Optima" w:cs="RosenbergMF"/>
      <w:noProof/>
      <w:color w:val="0000FF"/>
      <w:sz w:val="16"/>
      <w:szCs w:val="16"/>
      <w:lang w:val="en-US" w:eastAsia="he-IL" w:bidi="he-IL"/>
    </w:rPr>
  </w:style>
  <w:style w:type="paragraph" w:styleId="3a">
    <w:name w:val="Body Text Indent 3"/>
    <w:basedOn w:val="a1"/>
    <w:link w:val="3b"/>
    <w:rsid w:val="00BC2564"/>
    <w:pPr>
      <w:spacing w:line="360" w:lineRule="auto"/>
      <w:ind w:firstLine="686"/>
      <w:jc w:val="right"/>
    </w:pPr>
    <w:rPr>
      <w:rFonts w:ascii="Optima" w:hAnsi="Optima" w:cs="David"/>
      <w:noProof/>
      <w:sz w:val="22"/>
      <w:lang w:eastAsia="he-IL"/>
    </w:rPr>
  </w:style>
  <w:style w:type="character" w:customStyle="1" w:styleId="3b">
    <w:name w:val="כניסה בגוף טקסט 3 תו"/>
    <w:basedOn w:val="a2"/>
    <w:link w:val="3a"/>
    <w:uiPriority w:val="99"/>
    <w:rsid w:val="00BC2564"/>
    <w:rPr>
      <w:rFonts w:ascii="Optima" w:eastAsia="Times New Roman" w:hAnsi="Optima" w:cs="David"/>
      <w:noProof/>
      <w:szCs w:val="24"/>
      <w:lang w:eastAsia="he-IL"/>
    </w:rPr>
  </w:style>
  <w:style w:type="paragraph" w:customStyle="1" w:styleId="affff">
    <w:name w:val="ביטול"/>
    <w:basedOn w:val="a1"/>
    <w:rsid w:val="00BC2564"/>
    <w:pPr>
      <w:spacing w:before="240"/>
      <w:jc w:val="both"/>
    </w:pPr>
    <w:rPr>
      <w:rFonts w:cs="David"/>
      <w:sz w:val="26"/>
    </w:rPr>
  </w:style>
  <w:style w:type="paragraph" w:customStyle="1" w:styleId="3c">
    <w:name w:val="פיסקת רשימה3"/>
    <w:basedOn w:val="a1"/>
    <w:qFormat/>
    <w:rsid w:val="00BC2564"/>
    <w:pPr>
      <w:spacing w:line="360" w:lineRule="auto"/>
      <w:ind w:left="720"/>
      <w:jc w:val="both"/>
    </w:pPr>
    <w:rPr>
      <w:rFonts w:ascii="Optima" w:hAnsi="Optima" w:cs="RosenbergMF"/>
      <w:noProof/>
      <w:color w:val="0000FF"/>
      <w:sz w:val="22"/>
      <w:lang w:eastAsia="he-IL"/>
    </w:rPr>
  </w:style>
  <w:style w:type="character" w:customStyle="1" w:styleId="150">
    <w:name w:val="תו תו15"/>
    <w:locked/>
    <w:rsid w:val="00BC2564"/>
    <w:rPr>
      <w:rFonts w:cs="David"/>
      <w:sz w:val="24"/>
      <w:szCs w:val="24"/>
      <w:lang w:val="en-GB" w:eastAsia="en-US" w:bidi="he-IL"/>
    </w:rPr>
  </w:style>
  <w:style w:type="character" w:customStyle="1" w:styleId="140">
    <w:name w:val="תו תו14"/>
    <w:locked/>
    <w:rsid w:val="00BC2564"/>
    <w:rPr>
      <w:rFonts w:cs="David"/>
      <w:sz w:val="24"/>
      <w:szCs w:val="24"/>
      <w:lang w:val="en-GB" w:eastAsia="en-US" w:bidi="he-IL"/>
    </w:rPr>
  </w:style>
  <w:style w:type="character" w:customStyle="1" w:styleId="160">
    <w:name w:val="תו תו16"/>
    <w:locked/>
    <w:rsid w:val="00BC2564"/>
    <w:rPr>
      <w:rFonts w:cs="David"/>
      <w:b/>
      <w:bCs/>
      <w:kern w:val="28"/>
      <w:sz w:val="24"/>
      <w:szCs w:val="24"/>
      <w:lang w:val="en-GB" w:eastAsia="en-US" w:bidi="he-IL"/>
    </w:rPr>
  </w:style>
  <w:style w:type="character" w:customStyle="1" w:styleId="120">
    <w:name w:val="תו תו12"/>
    <w:locked/>
    <w:rsid w:val="00BC2564"/>
    <w:rPr>
      <w:rFonts w:cs="David"/>
      <w:sz w:val="24"/>
      <w:szCs w:val="24"/>
      <w:lang w:val="en-GB" w:eastAsia="en-US" w:bidi="he-IL"/>
    </w:rPr>
  </w:style>
  <w:style w:type="character" w:customStyle="1" w:styleId="113">
    <w:name w:val="תו תו11"/>
    <w:locked/>
    <w:rsid w:val="00BC2564"/>
    <w:rPr>
      <w:rFonts w:cs="David"/>
      <w:sz w:val="24"/>
      <w:szCs w:val="24"/>
      <w:lang w:val="en-GB" w:eastAsia="en-US" w:bidi="he-IL"/>
    </w:rPr>
  </w:style>
  <w:style w:type="character" w:customStyle="1" w:styleId="420">
    <w:name w:val="תו תו42"/>
    <w:locked/>
    <w:rsid w:val="00BC2564"/>
    <w:rPr>
      <w:rFonts w:ascii="Arial" w:hAnsi="Arial" w:cs="David"/>
      <w:b/>
      <w:bCs/>
      <w:szCs w:val="24"/>
      <w:u w:val="single"/>
      <w:lang w:val="en-US" w:eastAsia="en-US" w:bidi="he-IL"/>
    </w:rPr>
  </w:style>
  <w:style w:type="character" w:customStyle="1" w:styleId="130">
    <w:name w:val="תו תו13"/>
    <w:locked/>
    <w:rsid w:val="00BC2564"/>
    <w:rPr>
      <w:rFonts w:ascii="Optima" w:hAnsi="Optima" w:cs="RosenbergMF"/>
      <w:noProof/>
      <w:color w:val="0000FF"/>
      <w:sz w:val="16"/>
      <w:szCs w:val="16"/>
      <w:lang w:val="en-US" w:eastAsia="he-IL" w:bidi="he-IL"/>
    </w:rPr>
  </w:style>
  <w:style w:type="character" w:customStyle="1" w:styleId="62">
    <w:name w:val="תו תו6"/>
    <w:locked/>
    <w:rsid w:val="00BC2564"/>
    <w:rPr>
      <w:rFonts w:cs="David"/>
      <w:noProof/>
      <w:sz w:val="22"/>
      <w:szCs w:val="24"/>
      <w:lang w:val="en-US" w:eastAsia="he-IL" w:bidi="he-IL"/>
    </w:rPr>
  </w:style>
  <w:style w:type="character" w:customStyle="1" w:styleId="2f">
    <w:name w:val="תו תו2"/>
    <w:locked/>
    <w:rsid w:val="00BC2564"/>
    <w:rPr>
      <w:rFonts w:ascii="Optima" w:hAnsi="Optima" w:cs="David"/>
      <w:noProof/>
      <w:sz w:val="22"/>
      <w:szCs w:val="24"/>
      <w:lang w:val="en-US" w:eastAsia="he-IL" w:bidi="he-IL"/>
    </w:rPr>
  </w:style>
  <w:style w:type="character" w:customStyle="1" w:styleId="250">
    <w:name w:val="תו תו25"/>
    <w:locked/>
    <w:rsid w:val="00BC2564"/>
    <w:rPr>
      <w:rFonts w:cs="David"/>
      <w:sz w:val="24"/>
      <w:szCs w:val="24"/>
      <w:lang w:val="en-GB" w:eastAsia="en-US" w:bidi="he-IL"/>
    </w:rPr>
  </w:style>
  <w:style w:type="character" w:customStyle="1" w:styleId="240">
    <w:name w:val="תו תו24"/>
    <w:locked/>
    <w:rsid w:val="00BC2564"/>
    <w:rPr>
      <w:rFonts w:cs="David"/>
      <w:sz w:val="24"/>
      <w:szCs w:val="24"/>
      <w:lang w:val="en-GB" w:eastAsia="en-US" w:bidi="he-IL"/>
    </w:rPr>
  </w:style>
  <w:style w:type="character" w:customStyle="1" w:styleId="230">
    <w:name w:val="תו תו23"/>
    <w:locked/>
    <w:rsid w:val="00BC2564"/>
    <w:rPr>
      <w:rFonts w:cs="David"/>
      <w:sz w:val="24"/>
      <w:szCs w:val="24"/>
      <w:lang w:val="en-GB" w:eastAsia="en-US" w:bidi="he-IL"/>
    </w:rPr>
  </w:style>
  <w:style w:type="character" w:customStyle="1" w:styleId="220">
    <w:name w:val="תו תו22"/>
    <w:locked/>
    <w:rsid w:val="00BC2564"/>
    <w:rPr>
      <w:rFonts w:cs="David"/>
      <w:sz w:val="24"/>
      <w:szCs w:val="24"/>
      <w:lang w:val="en-GB" w:eastAsia="en-US" w:bidi="he-IL"/>
    </w:rPr>
  </w:style>
  <w:style w:type="character" w:customStyle="1" w:styleId="210">
    <w:name w:val="תו תו21"/>
    <w:locked/>
    <w:rsid w:val="00BC2564"/>
    <w:rPr>
      <w:rFonts w:cs="David"/>
      <w:b/>
      <w:bCs/>
      <w:i/>
      <w:iCs/>
      <w:sz w:val="26"/>
      <w:szCs w:val="26"/>
      <w:lang w:val="en-GB" w:eastAsia="en-US" w:bidi="he-IL"/>
    </w:rPr>
  </w:style>
  <w:style w:type="character" w:customStyle="1" w:styleId="200">
    <w:name w:val="תו תו20"/>
    <w:locked/>
    <w:rsid w:val="00BC2564"/>
    <w:rPr>
      <w:b/>
      <w:bCs/>
      <w:sz w:val="22"/>
      <w:szCs w:val="22"/>
      <w:lang w:val="en-GB" w:eastAsia="en-US" w:bidi="he-IL"/>
    </w:rPr>
  </w:style>
  <w:style w:type="character" w:customStyle="1" w:styleId="190">
    <w:name w:val="תו תו19"/>
    <w:locked/>
    <w:rsid w:val="00BC2564"/>
    <w:rPr>
      <w:sz w:val="24"/>
      <w:szCs w:val="24"/>
      <w:lang w:val="en-GB" w:eastAsia="en-US" w:bidi="he-IL"/>
    </w:rPr>
  </w:style>
  <w:style w:type="character" w:customStyle="1" w:styleId="180">
    <w:name w:val="תו תו18"/>
    <w:locked/>
    <w:rsid w:val="00BC2564"/>
    <w:rPr>
      <w:i/>
      <w:iCs/>
      <w:sz w:val="24"/>
      <w:szCs w:val="24"/>
      <w:lang w:val="en-GB" w:eastAsia="en-US" w:bidi="he-IL"/>
    </w:rPr>
  </w:style>
  <w:style w:type="character" w:customStyle="1" w:styleId="170">
    <w:name w:val="תו תו17"/>
    <w:locked/>
    <w:rsid w:val="00BC2564"/>
    <w:rPr>
      <w:rFonts w:ascii="Arial" w:hAnsi="Arial" w:cs="Arial"/>
      <w:sz w:val="22"/>
      <w:szCs w:val="22"/>
      <w:lang w:val="en-GB" w:eastAsia="en-US" w:bidi="he-IL"/>
    </w:rPr>
  </w:style>
  <w:style w:type="character" w:customStyle="1" w:styleId="320">
    <w:name w:val="תו תו32"/>
    <w:rsid w:val="00BC2564"/>
    <w:rPr>
      <w:rFonts w:ascii="Optima" w:hAnsi="Optima" w:cs="RosenbergMF" w:hint="default"/>
      <w:noProof/>
      <w:color w:val="0000FF"/>
      <w:sz w:val="16"/>
      <w:szCs w:val="16"/>
      <w:lang w:val="en-US" w:eastAsia="he-IL" w:bidi="he-IL"/>
    </w:rPr>
  </w:style>
  <w:style w:type="paragraph" w:customStyle="1" w:styleId="font0">
    <w:name w:val="font0"/>
    <w:basedOn w:val="a1"/>
    <w:rsid w:val="00BC2564"/>
    <w:pPr>
      <w:bidi w:val="0"/>
      <w:spacing w:before="100" w:beforeAutospacing="1" w:after="100" w:afterAutospacing="1"/>
    </w:pPr>
    <w:rPr>
      <w:rFonts w:ascii="Arial" w:hAnsi="Arial" w:cs="Arial"/>
      <w:sz w:val="20"/>
      <w:szCs w:val="20"/>
    </w:rPr>
  </w:style>
  <w:style w:type="paragraph" w:customStyle="1" w:styleId="xl65">
    <w:name w:val="xl65"/>
    <w:basedOn w:val="a1"/>
    <w:rsid w:val="00BC2564"/>
    <w:pPr>
      <w:pBdr>
        <w:right w:val="single" w:sz="4" w:space="0" w:color="auto"/>
      </w:pBdr>
      <w:bidi w:val="0"/>
      <w:spacing w:before="100" w:beforeAutospacing="1" w:after="100" w:afterAutospacing="1"/>
    </w:pPr>
  </w:style>
  <w:style w:type="table" w:customStyle="1" w:styleId="-411">
    <w:name w:val="רשימה בהירה - הדגשה 411"/>
    <w:rsid w:val="00BC2564"/>
    <w:pPr>
      <w:spacing w:after="0" w:line="240" w:lineRule="auto"/>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character" w:customStyle="1" w:styleId="102">
    <w:name w:val="תו תו102"/>
    <w:rsid w:val="00BC2564"/>
    <w:rPr>
      <w:rFonts w:cs="David"/>
      <w:sz w:val="24"/>
      <w:szCs w:val="24"/>
      <w:lang w:val="en-GB" w:eastAsia="en-US" w:bidi="he-IL"/>
    </w:rPr>
  </w:style>
  <w:style w:type="character" w:customStyle="1" w:styleId="920">
    <w:name w:val="תו תו92"/>
    <w:rsid w:val="00BC2564"/>
    <w:rPr>
      <w:rFonts w:cs="David"/>
      <w:sz w:val="24"/>
      <w:szCs w:val="24"/>
      <w:lang w:val="en-GB" w:eastAsia="en-US" w:bidi="he-IL"/>
    </w:rPr>
  </w:style>
  <w:style w:type="paragraph" w:customStyle="1" w:styleId="49">
    <w:name w:val="פיסקת רשימה4"/>
    <w:basedOn w:val="a1"/>
    <w:rsid w:val="00BC2564"/>
    <w:pPr>
      <w:spacing w:line="360" w:lineRule="auto"/>
      <w:ind w:left="720"/>
      <w:jc w:val="both"/>
    </w:pPr>
    <w:rPr>
      <w:rFonts w:cs="David"/>
      <w:sz w:val="22"/>
    </w:rPr>
  </w:style>
  <w:style w:type="character" w:customStyle="1" w:styleId="101">
    <w:name w:val="תו תו101"/>
    <w:rsid w:val="00BC2564"/>
    <w:rPr>
      <w:rFonts w:cs="David"/>
      <w:sz w:val="24"/>
      <w:szCs w:val="24"/>
      <w:lang w:val="en-GB" w:eastAsia="en-US" w:bidi="he-IL"/>
    </w:rPr>
  </w:style>
  <w:style w:type="character" w:customStyle="1" w:styleId="910">
    <w:name w:val="תו תו91"/>
    <w:rsid w:val="00BC2564"/>
    <w:rPr>
      <w:rFonts w:cs="David"/>
      <w:sz w:val="24"/>
      <w:szCs w:val="24"/>
      <w:lang w:val="en-GB" w:eastAsia="en-US" w:bidi="he-IL"/>
    </w:rPr>
  </w:style>
  <w:style w:type="character" w:customStyle="1" w:styleId="410">
    <w:name w:val="תו תו41"/>
    <w:rsid w:val="00BC2564"/>
    <w:rPr>
      <w:rFonts w:ascii="Arial" w:hAnsi="Arial" w:cs="David"/>
      <w:b/>
      <w:bCs/>
      <w:szCs w:val="24"/>
      <w:u w:val="single"/>
      <w:lang w:val="en-US" w:eastAsia="en-US" w:bidi="he-IL"/>
    </w:rPr>
  </w:style>
  <w:style w:type="character" w:customStyle="1" w:styleId="311">
    <w:name w:val="תו תו31"/>
    <w:rsid w:val="00BC2564"/>
    <w:rPr>
      <w:rFonts w:ascii="Optima" w:hAnsi="Optima" w:cs="RosenbergMF"/>
      <w:noProof/>
      <w:color w:val="0000FF"/>
      <w:sz w:val="16"/>
      <w:szCs w:val="16"/>
      <w:lang w:val="en-US" w:eastAsia="he-IL" w:bidi="he-IL"/>
    </w:rPr>
  </w:style>
  <w:style w:type="paragraph" w:customStyle="1" w:styleId="big-header">
    <w:name w:val="big-header"/>
    <w:basedOn w:val="a1"/>
    <w:rsid w:val="00BC2564"/>
    <w:pPr>
      <w:bidi w:val="0"/>
      <w:spacing w:before="100" w:beforeAutospacing="1" w:after="100" w:afterAutospacing="1"/>
    </w:pPr>
  </w:style>
  <w:style w:type="character" w:customStyle="1" w:styleId="1d">
    <w:name w:val="אזכור לא מזוהה1"/>
    <w:basedOn w:val="a2"/>
    <w:uiPriority w:val="99"/>
    <w:semiHidden/>
    <w:unhideWhenUsed/>
    <w:rsid w:val="00BC2564"/>
    <w:rPr>
      <w:color w:val="808080"/>
      <w:shd w:val="clear" w:color="auto" w:fill="E6E6E6"/>
    </w:rPr>
  </w:style>
  <w:style w:type="table" w:customStyle="1" w:styleId="TableGrid">
    <w:name w:val="TableGrid"/>
    <w:rsid w:val="00BC2564"/>
    <w:pPr>
      <w:spacing w:after="0" w:line="240" w:lineRule="auto"/>
    </w:pPr>
    <w:rPr>
      <w:rFonts w:eastAsiaTheme="minorEastAsia"/>
    </w:rPr>
    <w:tblPr>
      <w:tblCellMar>
        <w:top w:w="0" w:type="dxa"/>
        <w:left w:w="0" w:type="dxa"/>
        <w:bottom w:w="0" w:type="dxa"/>
        <w:right w:w="0" w:type="dxa"/>
      </w:tblCellMar>
    </w:tblPr>
  </w:style>
  <w:style w:type="paragraph" w:customStyle="1" w:styleId="-">
    <w:name w:val="רגיל-דוד"/>
    <w:rsid w:val="00BC2564"/>
    <w:pPr>
      <w:widowControl w:val="0"/>
      <w:tabs>
        <w:tab w:val="left" w:pos="558"/>
        <w:tab w:val="left" w:pos="110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4"/>
      <w:lang w:eastAsia="he-IL"/>
    </w:rPr>
  </w:style>
  <w:style w:type="paragraph" w:customStyle="1" w:styleId="Para2">
    <w:name w:val="Para2"/>
    <w:basedOn w:val="a1"/>
    <w:rsid w:val="00BC2564"/>
    <w:pPr>
      <w:tabs>
        <w:tab w:val="left" w:pos="1800"/>
      </w:tabs>
      <w:overflowPunct w:val="0"/>
      <w:autoSpaceDE w:val="0"/>
      <w:autoSpaceDN w:val="0"/>
      <w:adjustRightInd w:val="0"/>
      <w:ind w:left="567"/>
      <w:jc w:val="both"/>
    </w:pPr>
    <w:rPr>
      <w:rFonts w:cs="FrankRuehl"/>
      <w:noProof/>
      <w:szCs w:val="26"/>
      <w:lang w:eastAsia="he-IL"/>
    </w:rPr>
  </w:style>
  <w:style w:type="paragraph" w:customStyle="1" w:styleId="Memo">
    <w:name w:val="Memo"/>
    <w:basedOn w:val="a1"/>
    <w:rsid w:val="00BC2564"/>
    <w:pPr>
      <w:overflowPunct w:val="0"/>
      <w:autoSpaceDE w:val="0"/>
      <w:autoSpaceDN w:val="0"/>
      <w:adjustRightInd w:val="0"/>
      <w:ind w:left="5760"/>
    </w:pPr>
    <w:rPr>
      <w:rFonts w:cs="FrankRuehl"/>
      <w:sz w:val="20"/>
      <w:szCs w:val="26"/>
      <w:lang w:eastAsia="he-IL"/>
    </w:rPr>
  </w:style>
  <w:style w:type="paragraph" w:customStyle="1" w:styleId="Reference">
    <w:name w:val="Reference"/>
    <w:basedOn w:val="a1"/>
    <w:rsid w:val="00BC2564"/>
    <w:pPr>
      <w:tabs>
        <w:tab w:val="left" w:pos="1474"/>
      </w:tabs>
      <w:overflowPunct w:val="0"/>
      <w:autoSpaceDE w:val="0"/>
      <w:autoSpaceDN w:val="0"/>
      <w:adjustRightInd w:val="0"/>
      <w:ind w:left="1650" w:hanging="992"/>
    </w:pPr>
    <w:rPr>
      <w:rFonts w:cs="FrankRuehl"/>
      <w:sz w:val="20"/>
      <w:szCs w:val="26"/>
      <w:lang w:eastAsia="he-IL"/>
    </w:rPr>
  </w:style>
  <w:style w:type="paragraph" w:customStyle="1" w:styleId="Sign">
    <w:name w:val="Sign"/>
    <w:basedOn w:val="a1"/>
    <w:rsid w:val="00BC2564"/>
    <w:pPr>
      <w:overflowPunct w:val="0"/>
      <w:autoSpaceDE w:val="0"/>
      <w:autoSpaceDN w:val="0"/>
      <w:adjustRightInd w:val="0"/>
      <w:ind w:left="3493"/>
      <w:jc w:val="center"/>
    </w:pPr>
    <w:rPr>
      <w:rFonts w:cs="FrankRuehl"/>
      <w:sz w:val="20"/>
      <w:szCs w:val="26"/>
      <w:lang w:eastAsia="he-IL"/>
    </w:rPr>
  </w:style>
  <w:style w:type="paragraph" w:customStyle="1" w:styleId="To">
    <w:name w:val="To"/>
    <w:basedOn w:val="a1"/>
    <w:rsid w:val="00BC2564"/>
    <w:pPr>
      <w:overflowPunct w:val="0"/>
      <w:autoSpaceDE w:val="0"/>
      <w:autoSpaceDN w:val="0"/>
      <w:adjustRightInd w:val="0"/>
      <w:ind w:left="658" w:hanging="658"/>
    </w:pPr>
    <w:rPr>
      <w:rFonts w:cs="FrankRuehl"/>
      <w:b/>
      <w:bCs/>
      <w:sz w:val="20"/>
      <w:szCs w:val="26"/>
      <w:lang w:eastAsia="he-IL"/>
    </w:rPr>
  </w:style>
  <w:style w:type="paragraph" w:customStyle="1" w:styleId="About">
    <w:name w:val="About"/>
    <w:basedOn w:val="a1"/>
    <w:rsid w:val="00BC2564"/>
    <w:pPr>
      <w:overflowPunct w:val="0"/>
      <w:autoSpaceDE w:val="0"/>
      <w:autoSpaceDN w:val="0"/>
      <w:adjustRightInd w:val="0"/>
      <w:ind w:left="658" w:hanging="658"/>
    </w:pPr>
    <w:rPr>
      <w:rFonts w:cs="FrankRuehl"/>
      <w:sz w:val="20"/>
      <w:szCs w:val="26"/>
      <w:lang w:eastAsia="he-IL"/>
    </w:rPr>
  </w:style>
  <w:style w:type="paragraph" w:styleId="affff0">
    <w:name w:val="Date"/>
    <w:basedOn w:val="a1"/>
    <w:next w:val="a1"/>
    <w:link w:val="affff1"/>
    <w:rsid w:val="00BC2564"/>
    <w:rPr>
      <w:rFonts w:cs="Miriam"/>
      <w:sz w:val="20"/>
      <w:szCs w:val="20"/>
      <w:lang w:eastAsia="he-IL"/>
    </w:rPr>
  </w:style>
  <w:style w:type="character" w:customStyle="1" w:styleId="affff1">
    <w:name w:val="תאריך תו"/>
    <w:basedOn w:val="a2"/>
    <w:link w:val="affff0"/>
    <w:rsid w:val="00BC2564"/>
    <w:rPr>
      <w:rFonts w:ascii="Times New Roman" w:eastAsia="Times New Roman" w:hAnsi="Times New Roman" w:cs="Miriam"/>
      <w:sz w:val="20"/>
      <w:szCs w:val="20"/>
      <w:lang w:eastAsia="he-IL"/>
    </w:rPr>
  </w:style>
  <w:style w:type="numbering" w:customStyle="1" w:styleId="1e">
    <w:name w:val="ללא רשימה1"/>
    <w:next w:val="a4"/>
    <w:uiPriority w:val="99"/>
    <w:semiHidden/>
    <w:unhideWhenUsed/>
    <w:rsid w:val="00BC2564"/>
  </w:style>
  <w:style w:type="numbering" w:styleId="111111">
    <w:name w:val="Outline List 2"/>
    <w:basedOn w:val="a4"/>
    <w:rsid w:val="00BC2564"/>
    <w:pPr>
      <w:numPr>
        <w:numId w:val="9"/>
      </w:numPr>
    </w:pPr>
  </w:style>
  <w:style w:type="paragraph" w:customStyle="1" w:styleId="12-">
    <w:name w:val="12-ãåã"/>
    <w:rsid w:val="00BC256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he-IL"/>
    </w:rPr>
  </w:style>
  <w:style w:type="paragraph" w:customStyle="1" w:styleId="-0">
    <w:name w:val="רגיל-מרים"/>
    <w:rsid w:val="00BC2564"/>
    <w:pPr>
      <w:widowControl w:val="0"/>
      <w:spacing w:after="0" w:line="240" w:lineRule="auto"/>
    </w:pPr>
    <w:rPr>
      <w:rFonts w:ascii="Arial" w:eastAsia="Times New Roman" w:hAnsi="Times New Roman" w:cs="Miriam"/>
      <w:snapToGrid w:val="0"/>
      <w:sz w:val="24"/>
      <w:szCs w:val="24"/>
    </w:rPr>
  </w:style>
  <w:style w:type="paragraph" w:customStyle="1" w:styleId="InsideAddress">
    <w:name w:val="Inside Address"/>
    <w:basedOn w:val="a1"/>
    <w:rsid w:val="00BC2564"/>
    <w:pPr>
      <w:spacing w:line="240" w:lineRule="atLeast"/>
      <w:jc w:val="both"/>
    </w:pPr>
    <w:rPr>
      <w:rFonts w:ascii="Garamond" w:hAnsi="Garamond" w:cs="Miriam"/>
      <w:spacing w:val="10"/>
      <w:kern w:val="18"/>
      <w:sz w:val="20"/>
      <w:szCs w:val="20"/>
    </w:rPr>
  </w:style>
  <w:style w:type="paragraph" w:customStyle="1" w:styleId="MailingInstructions">
    <w:name w:val="Mailing Instructions"/>
    <w:basedOn w:val="a1"/>
    <w:next w:val="a1"/>
    <w:rsid w:val="00BC2564"/>
    <w:pPr>
      <w:keepNext/>
      <w:spacing w:after="240" w:line="240" w:lineRule="atLeast"/>
      <w:jc w:val="both"/>
    </w:pPr>
    <w:rPr>
      <w:rFonts w:ascii="Garamond" w:hAnsi="Garamond" w:cs="Miriam"/>
      <w:caps/>
      <w:spacing w:val="10"/>
      <w:kern w:val="18"/>
      <w:sz w:val="20"/>
      <w:szCs w:val="20"/>
    </w:rPr>
  </w:style>
  <w:style w:type="paragraph" w:customStyle="1" w:styleId="SubjectLine">
    <w:name w:val="Subject Line"/>
    <w:basedOn w:val="a1"/>
    <w:next w:val="afd"/>
    <w:rsid w:val="00BC2564"/>
    <w:pPr>
      <w:spacing w:after="180" w:line="240" w:lineRule="atLeast"/>
      <w:ind w:left="360" w:right="360" w:hanging="360"/>
    </w:pPr>
    <w:rPr>
      <w:rFonts w:ascii="Garamond" w:hAnsi="Garamond" w:cs="Miriam"/>
      <w:caps/>
      <w:spacing w:val="10"/>
      <w:kern w:val="18"/>
      <w:sz w:val="21"/>
      <w:szCs w:val="21"/>
    </w:rPr>
  </w:style>
  <w:style w:type="paragraph" w:customStyle="1" w:styleId="affff2">
    <w:name w:val="מפרטים"/>
    <w:rsid w:val="00BC2564"/>
    <w:pPr>
      <w:widowControl w:val="0"/>
      <w:tabs>
        <w:tab w:val="left" w:pos="142"/>
        <w:tab w:val="left" w:pos="425"/>
        <w:tab w:val="left" w:pos="709"/>
        <w:tab w:val="left" w:pos="850"/>
        <w:tab w:val="left" w:pos="1134"/>
        <w:tab w:val="left" w:pos="1417"/>
        <w:tab w:val="left" w:pos="5040"/>
        <w:tab w:val="left" w:pos="5760"/>
        <w:tab w:val="left" w:pos="6480"/>
        <w:tab w:val="left" w:pos="7200"/>
        <w:tab w:val="left" w:pos="7920"/>
        <w:tab w:val="left" w:pos="8640"/>
      </w:tabs>
      <w:spacing w:after="0" w:line="240" w:lineRule="auto"/>
    </w:pPr>
    <w:rPr>
      <w:rFonts w:ascii="Courier New" w:eastAsia="Times New Roman" w:hAnsi="Courier New" w:cs="Miriam"/>
      <w:sz w:val="24"/>
      <w:szCs w:val="24"/>
    </w:rPr>
  </w:style>
  <w:style w:type="paragraph" w:customStyle="1" w:styleId="affff3">
    <w:name w:val="סעיף"/>
    <w:basedOn w:val="a1"/>
    <w:rsid w:val="00BC2564"/>
    <w:pPr>
      <w:bidi w:val="0"/>
      <w:ind w:left="794"/>
    </w:pPr>
    <w:rPr>
      <w:rFonts w:ascii="Courier New" w:hAnsi="Courier New" w:cs="Miriam"/>
    </w:rPr>
  </w:style>
  <w:style w:type="paragraph" w:customStyle="1" w:styleId="2f0">
    <w:name w:val="גוף המסמך רמה 2"/>
    <w:basedOn w:val="a1"/>
    <w:autoRedefine/>
    <w:rsid w:val="00BC2564"/>
    <w:pPr>
      <w:spacing w:before="120" w:line="240" w:lineRule="atLeast"/>
      <w:ind w:right="567"/>
      <w:jc w:val="both"/>
    </w:pPr>
    <w:rPr>
      <w:rFonts w:ascii="Arial" w:hAnsi="Arial" w:cs="Arial"/>
      <w:b/>
      <w:bCs/>
      <w:u w:val="single"/>
    </w:rPr>
  </w:style>
  <w:style w:type="paragraph" w:customStyle="1" w:styleId="4a">
    <w:name w:val="4"/>
    <w:basedOn w:val="a1"/>
    <w:next w:val="afd"/>
    <w:rsid w:val="00BC2564"/>
    <w:rPr>
      <w:rFonts w:ascii="Courier New" w:hAnsi="Courier New" w:cs="Courier New"/>
      <w:sz w:val="20"/>
    </w:rPr>
  </w:style>
  <w:style w:type="paragraph" w:customStyle="1" w:styleId="3d">
    <w:name w:val="3"/>
    <w:basedOn w:val="a1"/>
    <w:next w:val="afff9"/>
    <w:rsid w:val="00BC2564"/>
    <w:pPr>
      <w:ind w:left="-716" w:right="-716" w:firstLine="2156"/>
      <w:jc w:val="right"/>
    </w:pPr>
    <w:rPr>
      <w:rFonts w:cs="David"/>
      <w:noProof/>
      <w:sz w:val="20"/>
      <w:lang w:eastAsia="he-IL"/>
    </w:rPr>
  </w:style>
  <w:style w:type="paragraph" w:customStyle="1" w:styleId="2f1">
    <w:name w:val="2"/>
    <w:basedOn w:val="a1"/>
    <w:next w:val="34"/>
    <w:rsid w:val="00BC2564"/>
    <w:pPr>
      <w:overflowPunct w:val="0"/>
      <w:autoSpaceDE w:val="0"/>
      <w:autoSpaceDN w:val="0"/>
      <w:adjustRightInd w:val="0"/>
      <w:textAlignment w:val="baseline"/>
    </w:pPr>
    <w:rPr>
      <w:rFonts w:cs="David"/>
      <w:sz w:val="20"/>
      <w:szCs w:val="28"/>
      <w:lang w:eastAsia="he-IL"/>
    </w:rPr>
  </w:style>
  <w:style w:type="paragraph" w:styleId="affff4">
    <w:name w:val="Normal Indent"/>
    <w:basedOn w:val="a1"/>
    <w:rsid w:val="00BC2564"/>
    <w:pPr>
      <w:ind w:left="720"/>
    </w:pPr>
    <w:rPr>
      <w:rFonts w:cs="Miriam"/>
      <w:sz w:val="20"/>
      <w:szCs w:val="20"/>
      <w:lang w:eastAsia="he-IL"/>
    </w:rPr>
  </w:style>
  <w:style w:type="paragraph" w:customStyle="1" w:styleId="affff5">
    <w:name w:val="כתובת החזר קצרה"/>
    <w:basedOn w:val="a1"/>
    <w:rsid w:val="00BC2564"/>
    <w:rPr>
      <w:rFonts w:cs="Miriam"/>
      <w:sz w:val="20"/>
      <w:szCs w:val="20"/>
      <w:lang w:eastAsia="he-IL"/>
    </w:rPr>
  </w:style>
  <w:style w:type="paragraph" w:customStyle="1" w:styleId="affff6">
    <w:name w:val="פסקה רגילה"/>
    <w:basedOn w:val="a1"/>
    <w:rsid w:val="00BC2564"/>
    <w:pPr>
      <w:overflowPunct w:val="0"/>
      <w:autoSpaceDE w:val="0"/>
      <w:autoSpaceDN w:val="0"/>
      <w:adjustRightInd w:val="0"/>
      <w:jc w:val="both"/>
      <w:textAlignment w:val="baseline"/>
    </w:pPr>
    <w:rPr>
      <w:rFonts w:cs="David"/>
      <w:noProof/>
      <w:sz w:val="20"/>
      <w:szCs w:val="26"/>
      <w:lang w:eastAsia="he-IL"/>
    </w:rPr>
  </w:style>
  <w:style w:type="paragraph" w:customStyle="1" w:styleId="114">
    <w:name w:val="כותרת 1.1"/>
    <w:basedOn w:val="a1"/>
    <w:next w:val="affff6"/>
    <w:rsid w:val="00BC2564"/>
    <w:pPr>
      <w:tabs>
        <w:tab w:val="left" w:pos="851"/>
      </w:tabs>
      <w:overflowPunct w:val="0"/>
      <w:autoSpaceDE w:val="0"/>
      <w:autoSpaceDN w:val="0"/>
      <w:adjustRightInd w:val="0"/>
      <w:textAlignment w:val="baseline"/>
    </w:pPr>
    <w:rPr>
      <w:rFonts w:cs="NarkisTam"/>
      <w:b/>
      <w:bCs/>
      <w:noProof/>
      <w:szCs w:val="28"/>
      <w:lang w:eastAsia="he-IL"/>
    </w:rPr>
  </w:style>
  <w:style w:type="numbering" w:customStyle="1" w:styleId="2f2">
    <w:name w:val="ללא רשימה2"/>
    <w:next w:val="a4"/>
    <w:semiHidden/>
    <w:unhideWhenUsed/>
    <w:rsid w:val="00BC2564"/>
  </w:style>
  <w:style w:type="table" w:customStyle="1" w:styleId="1f">
    <w:name w:val="טבלת רשת1"/>
    <w:basedOn w:val="a3"/>
    <w:next w:val="ad"/>
    <w:rsid w:val="00BC2564"/>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סגנון"/>
    <w:basedOn w:val="a1"/>
    <w:next w:val="a7"/>
    <w:uiPriority w:val="99"/>
    <w:rsid w:val="00BC2564"/>
    <w:pPr>
      <w:tabs>
        <w:tab w:val="center" w:pos="4153"/>
        <w:tab w:val="right" w:pos="8306"/>
      </w:tabs>
    </w:pPr>
    <w:rPr>
      <w:rFonts w:ascii="Comic Sans MS" w:hAnsi="Comic Sans MS" w:cs="David"/>
      <w:sz w:val="20"/>
      <w:szCs w:val="26"/>
      <w:lang w:eastAsia="he-IL"/>
    </w:rPr>
  </w:style>
  <w:style w:type="paragraph" w:customStyle="1" w:styleId="103">
    <w:name w:val="כותרת 1.0"/>
    <w:basedOn w:val="affff6"/>
    <w:next w:val="affff6"/>
    <w:rsid w:val="00BC2564"/>
    <w:pPr>
      <w:tabs>
        <w:tab w:val="left" w:pos="851"/>
      </w:tabs>
      <w:jc w:val="left"/>
    </w:pPr>
    <w:rPr>
      <w:rFonts w:cs="NarkisTam"/>
      <w:b/>
      <w:bCs/>
      <w:sz w:val="24"/>
      <w:szCs w:val="32"/>
    </w:rPr>
  </w:style>
  <w:style w:type="paragraph" w:customStyle="1" w:styleId="affff8">
    <w:name w:val="סעיף קטן"/>
    <w:basedOn w:val="affff6"/>
    <w:rsid w:val="00BC2564"/>
    <w:pPr>
      <w:tabs>
        <w:tab w:val="left" w:pos="851"/>
      </w:tabs>
      <w:ind w:left="851" w:hanging="851"/>
    </w:pPr>
  </w:style>
  <w:style w:type="paragraph" w:customStyle="1" w:styleId="2f3">
    <w:name w:val="סעיף קטן2"/>
    <w:basedOn w:val="affff8"/>
    <w:rsid w:val="00BC2564"/>
    <w:pPr>
      <w:ind w:left="1418" w:hanging="567"/>
    </w:pPr>
  </w:style>
  <w:style w:type="paragraph" w:customStyle="1" w:styleId="3e">
    <w:name w:val="סרגל 3"/>
    <w:basedOn w:val="a1"/>
    <w:rsid w:val="00BC2564"/>
    <w:pPr>
      <w:spacing w:line="360" w:lineRule="auto"/>
      <w:ind w:left="2160" w:hanging="720"/>
      <w:jc w:val="both"/>
    </w:pPr>
    <w:rPr>
      <w:rFonts w:cs="David"/>
      <w:szCs w:val="26"/>
      <w:lang w:eastAsia="he-IL"/>
    </w:rPr>
  </w:style>
  <w:style w:type="paragraph" w:customStyle="1" w:styleId="mispur1">
    <w:name w:val="mispur1"/>
    <w:basedOn w:val="a1"/>
    <w:link w:val="mispur11"/>
    <w:rsid w:val="00BC2564"/>
    <w:pPr>
      <w:numPr>
        <w:numId w:val="11"/>
      </w:numPr>
      <w:spacing w:after="200"/>
      <w:jc w:val="both"/>
    </w:pPr>
    <w:rPr>
      <w:rFonts w:cs="David"/>
      <w:sz w:val="22"/>
      <w:lang w:eastAsia="he-IL"/>
    </w:rPr>
  </w:style>
  <w:style w:type="paragraph" w:customStyle="1" w:styleId="mispur2">
    <w:name w:val="mispur2"/>
    <w:basedOn w:val="mispur1"/>
    <w:link w:val="mispur21"/>
    <w:rsid w:val="00BC2564"/>
    <w:pPr>
      <w:numPr>
        <w:ilvl w:val="1"/>
      </w:numPr>
    </w:pPr>
  </w:style>
  <w:style w:type="paragraph" w:customStyle="1" w:styleId="mispur3">
    <w:name w:val="mispur3"/>
    <w:basedOn w:val="mispur2"/>
    <w:link w:val="mispur31"/>
    <w:rsid w:val="00BC2564"/>
    <w:pPr>
      <w:numPr>
        <w:ilvl w:val="2"/>
      </w:numPr>
    </w:pPr>
  </w:style>
  <w:style w:type="paragraph" w:customStyle="1" w:styleId="mispur4">
    <w:name w:val="mispur4"/>
    <w:basedOn w:val="mispur2"/>
    <w:link w:val="mispur40"/>
    <w:rsid w:val="00BC2564"/>
    <w:pPr>
      <w:numPr>
        <w:ilvl w:val="3"/>
      </w:numPr>
    </w:pPr>
  </w:style>
  <w:style w:type="paragraph" w:customStyle="1" w:styleId="mispur5">
    <w:name w:val="mispur5"/>
    <w:basedOn w:val="mispur2"/>
    <w:link w:val="mispur50"/>
    <w:rsid w:val="00BC2564"/>
    <w:pPr>
      <w:numPr>
        <w:ilvl w:val="4"/>
      </w:numPr>
    </w:pPr>
  </w:style>
  <w:style w:type="paragraph" w:customStyle="1" w:styleId="ragil2">
    <w:name w:val="ragil2"/>
    <w:basedOn w:val="mispur2"/>
    <w:link w:val="ragil20"/>
    <w:rsid w:val="00BC2564"/>
    <w:pPr>
      <w:numPr>
        <w:ilvl w:val="12"/>
        <w:numId w:val="0"/>
      </w:numPr>
      <w:ind w:left="1134"/>
    </w:pPr>
  </w:style>
  <w:style w:type="paragraph" w:customStyle="1" w:styleId="ragil3">
    <w:name w:val="ragil3"/>
    <w:basedOn w:val="mispur3"/>
    <w:link w:val="ragil30"/>
    <w:rsid w:val="00BC2564"/>
    <w:pPr>
      <w:numPr>
        <w:ilvl w:val="12"/>
        <w:numId w:val="0"/>
      </w:numPr>
      <w:ind w:left="1928"/>
    </w:pPr>
  </w:style>
  <w:style w:type="paragraph" w:customStyle="1" w:styleId="ragil40">
    <w:name w:val="ragil4"/>
    <w:basedOn w:val="mispur4"/>
    <w:link w:val="ragil41"/>
    <w:rsid w:val="00BC2564"/>
    <w:pPr>
      <w:numPr>
        <w:ilvl w:val="12"/>
        <w:numId w:val="0"/>
      </w:numPr>
      <w:ind w:left="2948"/>
    </w:pPr>
  </w:style>
  <w:style w:type="paragraph" w:customStyle="1" w:styleId="1">
    <w:name w:val="מספור 1"/>
    <w:basedOn w:val="a1"/>
    <w:rsid w:val="00BC2564"/>
    <w:pPr>
      <w:numPr>
        <w:numId w:val="10"/>
      </w:numPr>
      <w:spacing w:after="200"/>
      <w:jc w:val="both"/>
    </w:pPr>
    <w:rPr>
      <w:rFonts w:cs="David"/>
      <w:sz w:val="22"/>
      <w:lang w:eastAsia="he-IL"/>
    </w:rPr>
  </w:style>
  <w:style w:type="paragraph" w:customStyle="1" w:styleId="2">
    <w:name w:val="פיסקה 2"/>
    <w:basedOn w:val="1"/>
    <w:rsid w:val="00BC2564"/>
    <w:pPr>
      <w:numPr>
        <w:ilvl w:val="1"/>
      </w:numPr>
    </w:pPr>
  </w:style>
  <w:style w:type="paragraph" w:customStyle="1" w:styleId="3">
    <w:name w:val="מספור 3"/>
    <w:basedOn w:val="1"/>
    <w:link w:val="3f"/>
    <w:rsid w:val="00BC2564"/>
    <w:pPr>
      <w:numPr>
        <w:ilvl w:val="2"/>
      </w:numPr>
    </w:pPr>
  </w:style>
  <w:style w:type="paragraph" w:customStyle="1" w:styleId="4">
    <w:name w:val="מספור 4"/>
    <w:basedOn w:val="1"/>
    <w:link w:val="4b"/>
    <w:rsid w:val="00BC2564"/>
    <w:pPr>
      <w:numPr>
        <w:ilvl w:val="3"/>
      </w:numPr>
    </w:pPr>
  </w:style>
  <w:style w:type="character" w:customStyle="1" w:styleId="mispur11">
    <w:name w:val="mispur1 תו"/>
    <w:link w:val="mispur1"/>
    <w:locked/>
    <w:rsid w:val="00BC2564"/>
    <w:rPr>
      <w:rFonts w:ascii="Times New Roman" w:eastAsia="Times New Roman" w:hAnsi="Times New Roman" w:cs="David"/>
      <w:szCs w:val="24"/>
      <w:lang w:eastAsia="he-IL"/>
    </w:rPr>
  </w:style>
  <w:style w:type="character" w:customStyle="1" w:styleId="mispur21">
    <w:name w:val="mispur2 תו"/>
    <w:link w:val="mispur2"/>
    <w:locked/>
    <w:rsid w:val="00BC2564"/>
    <w:rPr>
      <w:rFonts w:ascii="Times New Roman" w:eastAsia="Times New Roman" w:hAnsi="Times New Roman" w:cs="David"/>
      <w:szCs w:val="24"/>
      <w:lang w:eastAsia="he-IL"/>
    </w:rPr>
  </w:style>
  <w:style w:type="character" w:customStyle="1" w:styleId="mispur31">
    <w:name w:val="mispur3 תו תו"/>
    <w:link w:val="mispur3"/>
    <w:locked/>
    <w:rsid w:val="00BC2564"/>
    <w:rPr>
      <w:rFonts w:ascii="Times New Roman" w:eastAsia="Times New Roman" w:hAnsi="Times New Roman" w:cs="David"/>
      <w:szCs w:val="24"/>
      <w:lang w:eastAsia="he-IL"/>
    </w:rPr>
  </w:style>
  <w:style w:type="character" w:customStyle="1" w:styleId="mispur40">
    <w:name w:val="mispur4 תו"/>
    <w:link w:val="mispur4"/>
    <w:locked/>
    <w:rsid w:val="00BC2564"/>
    <w:rPr>
      <w:rFonts w:ascii="Times New Roman" w:eastAsia="Times New Roman" w:hAnsi="Times New Roman" w:cs="David"/>
      <w:szCs w:val="24"/>
      <w:lang w:eastAsia="he-IL"/>
    </w:rPr>
  </w:style>
  <w:style w:type="character" w:customStyle="1" w:styleId="mispur50">
    <w:name w:val="mispur5 תו"/>
    <w:link w:val="mispur5"/>
    <w:locked/>
    <w:rsid w:val="00BC2564"/>
    <w:rPr>
      <w:rFonts w:ascii="Times New Roman" w:eastAsia="Times New Roman" w:hAnsi="Times New Roman" w:cs="David"/>
      <w:szCs w:val="24"/>
      <w:lang w:eastAsia="he-IL"/>
    </w:rPr>
  </w:style>
  <w:style w:type="character" w:customStyle="1" w:styleId="ragil20">
    <w:name w:val="ragil2 תו"/>
    <w:link w:val="ragil2"/>
    <w:locked/>
    <w:rsid w:val="00BC2564"/>
    <w:rPr>
      <w:rFonts w:ascii="Times New Roman" w:eastAsia="Times New Roman" w:hAnsi="Times New Roman" w:cs="David"/>
      <w:szCs w:val="24"/>
      <w:lang w:eastAsia="he-IL"/>
    </w:rPr>
  </w:style>
  <w:style w:type="character" w:customStyle="1" w:styleId="ragil30">
    <w:name w:val="ragil3 תו"/>
    <w:link w:val="ragil3"/>
    <w:locked/>
    <w:rsid w:val="00BC2564"/>
    <w:rPr>
      <w:rFonts w:ascii="Times New Roman" w:eastAsia="Times New Roman" w:hAnsi="Times New Roman" w:cs="David"/>
      <w:szCs w:val="24"/>
      <w:lang w:eastAsia="he-IL"/>
    </w:rPr>
  </w:style>
  <w:style w:type="character" w:customStyle="1" w:styleId="ragil41">
    <w:name w:val="ragil4 תו"/>
    <w:link w:val="ragil40"/>
    <w:locked/>
    <w:rsid w:val="00BC2564"/>
    <w:rPr>
      <w:rFonts w:ascii="Times New Roman" w:eastAsia="Times New Roman" w:hAnsi="Times New Roman" w:cs="David"/>
      <w:szCs w:val="24"/>
      <w:lang w:eastAsia="he-IL"/>
    </w:rPr>
  </w:style>
  <w:style w:type="character" w:customStyle="1" w:styleId="3f">
    <w:name w:val="מספור 3 תו"/>
    <w:link w:val="3"/>
    <w:locked/>
    <w:rsid w:val="00BC2564"/>
    <w:rPr>
      <w:rFonts w:ascii="Times New Roman" w:eastAsia="Times New Roman" w:hAnsi="Times New Roman" w:cs="David"/>
      <w:szCs w:val="24"/>
      <w:lang w:eastAsia="he-IL"/>
    </w:rPr>
  </w:style>
  <w:style w:type="character" w:customStyle="1" w:styleId="4b">
    <w:name w:val="מספור 4 תו"/>
    <w:link w:val="4"/>
    <w:locked/>
    <w:rsid w:val="00BC2564"/>
    <w:rPr>
      <w:rFonts w:ascii="Times New Roman" w:eastAsia="Times New Roman" w:hAnsi="Times New Roman" w:cs="David"/>
      <w:szCs w:val="24"/>
      <w:lang w:eastAsia="he-IL"/>
    </w:rPr>
  </w:style>
  <w:style w:type="paragraph" w:styleId="NormalWeb">
    <w:name w:val="Normal (Web)"/>
    <w:basedOn w:val="a1"/>
    <w:uiPriority w:val="99"/>
    <w:semiHidden/>
    <w:unhideWhenUsed/>
    <w:rsid w:val="00BC2564"/>
    <w:pPr>
      <w:tabs>
        <w:tab w:val="left" w:pos="567"/>
        <w:tab w:val="left" w:pos="1134"/>
        <w:tab w:val="left" w:pos="1701"/>
        <w:tab w:val="left" w:pos="2268"/>
      </w:tabs>
      <w:spacing w:line="360" w:lineRule="auto"/>
      <w:jc w:val="both"/>
    </w:pPr>
    <w:rPr>
      <w:rFonts w:eastAsia="Calibri"/>
    </w:rPr>
  </w:style>
  <w:style w:type="character" w:customStyle="1" w:styleId="2f4">
    <w:name w:val="אזכור לא מזוהה2"/>
    <w:basedOn w:val="a2"/>
    <w:uiPriority w:val="99"/>
    <w:semiHidden/>
    <w:unhideWhenUsed/>
    <w:rsid w:val="00BC2564"/>
    <w:rPr>
      <w:color w:val="605E5C"/>
      <w:shd w:val="clear" w:color="auto" w:fill="E1DFDD"/>
    </w:rPr>
  </w:style>
  <w:style w:type="numbering" w:customStyle="1" w:styleId="3f0">
    <w:name w:val="ללא רשימה3"/>
    <w:next w:val="a4"/>
    <w:uiPriority w:val="99"/>
    <w:semiHidden/>
    <w:unhideWhenUsed/>
    <w:rsid w:val="00CF796A"/>
  </w:style>
  <w:style w:type="paragraph" w:customStyle="1" w:styleId="affff9">
    <w:name w:val="ישור לימין מרווח בודד"/>
    <w:basedOn w:val="a1"/>
    <w:rsid w:val="00CF796A"/>
    <w:rPr>
      <w:rFonts w:cs="David"/>
      <w:sz w:val="22"/>
      <w:lang w:eastAsia="he-IL"/>
    </w:rPr>
  </w:style>
  <w:style w:type="paragraph" w:customStyle="1" w:styleId="affffa">
    <w:name w:val="צטוט"/>
    <w:basedOn w:val="a1"/>
    <w:rsid w:val="00CF796A"/>
    <w:pPr>
      <w:spacing w:after="240"/>
      <w:ind w:left="907" w:right="907"/>
      <w:jc w:val="both"/>
    </w:pPr>
    <w:rPr>
      <w:rFonts w:cs="David"/>
      <w:sz w:val="22"/>
      <w:lang w:eastAsia="he-IL"/>
    </w:rPr>
  </w:style>
  <w:style w:type="paragraph" w:customStyle="1" w:styleId="6">
    <w:name w:val="סגנון 6"/>
    <w:basedOn w:val="a1"/>
    <w:autoRedefine/>
    <w:rsid w:val="00CF796A"/>
    <w:pPr>
      <w:numPr>
        <w:numId w:val="1"/>
      </w:numPr>
      <w:tabs>
        <w:tab w:val="left" w:pos="2069"/>
      </w:tabs>
      <w:spacing w:after="240"/>
    </w:pPr>
    <w:rPr>
      <w:rFonts w:cs="David"/>
      <w:lang w:eastAsia="he-IL"/>
    </w:rPr>
  </w:style>
  <w:style w:type="paragraph" w:customStyle="1" w:styleId="affffb">
    <w:name w:val="כותרת משנית"/>
    <w:basedOn w:val="a1"/>
    <w:next w:val="a1"/>
    <w:rsid w:val="00CF796A"/>
    <w:pPr>
      <w:spacing w:after="240"/>
    </w:pPr>
    <w:rPr>
      <w:rFonts w:cs="David"/>
      <w:b/>
      <w:bCs/>
      <w:sz w:val="26"/>
      <w:szCs w:val="30"/>
      <w:u w:val="single"/>
      <w:lang w:eastAsia="he-IL"/>
    </w:rPr>
  </w:style>
  <w:style w:type="paragraph" w:customStyle="1" w:styleId="affffc">
    <w:name w:val="כותרת ראשית"/>
    <w:basedOn w:val="a1"/>
    <w:next w:val="a1"/>
    <w:rsid w:val="00CF796A"/>
    <w:pPr>
      <w:spacing w:after="240"/>
      <w:jc w:val="center"/>
    </w:pPr>
    <w:rPr>
      <w:rFonts w:cs="David"/>
      <w:b/>
      <w:bCs/>
      <w:sz w:val="28"/>
      <w:szCs w:val="34"/>
      <w:u w:val="single"/>
      <w:lang w:eastAsia="he-IL"/>
    </w:rPr>
  </w:style>
  <w:style w:type="paragraph" w:customStyle="1" w:styleId="affffd">
    <w:name w:val="כותרת שלישית"/>
    <w:basedOn w:val="a1"/>
    <w:next w:val="a1"/>
    <w:rsid w:val="00CF796A"/>
    <w:pPr>
      <w:spacing w:after="240"/>
    </w:pPr>
    <w:rPr>
      <w:rFonts w:cs="David"/>
      <w:b/>
      <w:bCs/>
      <w:sz w:val="22"/>
      <w:szCs w:val="26"/>
      <w:u w:val="single"/>
      <w:lang w:eastAsia="he-IL"/>
    </w:rPr>
  </w:style>
  <w:style w:type="paragraph" w:customStyle="1" w:styleId="affffe">
    <w:name w:val="פסקה"/>
    <w:basedOn w:val="a1"/>
    <w:rsid w:val="00CF796A"/>
    <w:pPr>
      <w:spacing w:after="240"/>
      <w:ind w:left="454" w:hanging="454"/>
      <w:jc w:val="both"/>
    </w:pPr>
    <w:rPr>
      <w:rFonts w:cs="David"/>
      <w:sz w:val="22"/>
      <w:lang w:eastAsia="he-IL"/>
    </w:rPr>
  </w:style>
  <w:style w:type="paragraph" w:customStyle="1" w:styleId="afffff">
    <w:name w:val="תת פסקה"/>
    <w:basedOn w:val="a1"/>
    <w:rsid w:val="00CF796A"/>
    <w:pPr>
      <w:spacing w:after="240"/>
      <w:ind w:left="908" w:hanging="454"/>
      <w:jc w:val="both"/>
    </w:pPr>
    <w:rPr>
      <w:rFonts w:cs="David"/>
      <w:sz w:val="22"/>
      <w:lang w:eastAsia="he-IL"/>
    </w:rPr>
  </w:style>
  <w:style w:type="paragraph" w:customStyle="1" w:styleId="afffff0">
    <w:name w:val="תת תת פסקה"/>
    <w:basedOn w:val="afffff"/>
    <w:rsid w:val="00CF796A"/>
    <w:pPr>
      <w:ind w:left="1361"/>
    </w:pPr>
  </w:style>
  <w:style w:type="paragraph" w:customStyle="1" w:styleId="71">
    <w:name w:val="סגנון 7"/>
    <w:basedOn w:val="6"/>
    <w:autoRedefine/>
    <w:rsid w:val="00CF796A"/>
    <w:pPr>
      <w:numPr>
        <w:numId w:val="0"/>
      </w:numPr>
      <w:ind w:left="360" w:hanging="360"/>
    </w:pPr>
  </w:style>
  <w:style w:type="paragraph" w:customStyle="1" w:styleId="8">
    <w:name w:val="סגנון 8"/>
    <w:basedOn w:val="6"/>
    <w:autoRedefine/>
    <w:rsid w:val="00CF796A"/>
    <w:pPr>
      <w:numPr>
        <w:ilvl w:val="2"/>
        <w:numId w:val="4"/>
      </w:numPr>
    </w:pPr>
  </w:style>
  <w:style w:type="paragraph" w:customStyle="1" w:styleId="9">
    <w:name w:val="סגנון 9"/>
    <w:basedOn w:val="6"/>
    <w:autoRedefine/>
    <w:rsid w:val="00CF796A"/>
    <w:pPr>
      <w:numPr>
        <w:ilvl w:val="3"/>
        <w:numId w:val="4"/>
      </w:numPr>
    </w:pPr>
  </w:style>
  <w:style w:type="table" w:customStyle="1" w:styleId="1f0">
    <w:name w:val="רשת טבלה1"/>
    <w:basedOn w:val="a3"/>
    <w:next w:val="ad"/>
    <w:uiPriority w:val="39"/>
    <w:rsid w:val="00CF79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ממוספר"/>
    <w:basedOn w:val="a1"/>
    <w:rsid w:val="00CF796A"/>
    <w:pPr>
      <w:spacing w:after="360"/>
      <w:ind w:right="510"/>
      <w:jc w:val="both"/>
    </w:pPr>
    <w:rPr>
      <w:rFonts w:cs="David"/>
      <w:sz w:val="22"/>
      <w:lang w:eastAsia="he-IL"/>
    </w:rPr>
  </w:style>
  <w:style w:type="paragraph" w:customStyle="1" w:styleId="211">
    <w:name w:val="גוף טקסט 21"/>
    <w:basedOn w:val="a1"/>
    <w:rsid w:val="00CF796A"/>
    <w:pPr>
      <w:suppressAutoHyphens/>
      <w:spacing w:before="240" w:after="120" w:line="480" w:lineRule="auto"/>
      <w:jc w:val="both"/>
    </w:pPr>
    <w:rPr>
      <w:rFonts w:cs="David"/>
      <w:sz w:val="22"/>
      <w:lang w:eastAsia="he-IL"/>
    </w:rPr>
  </w:style>
  <w:style w:type="character" w:customStyle="1" w:styleId="3f1">
    <w:name w:val="אזכור לא מזוהה3"/>
    <w:uiPriority w:val="99"/>
    <w:semiHidden/>
    <w:unhideWhenUsed/>
    <w:rsid w:val="00CF796A"/>
    <w:rPr>
      <w:color w:val="808080"/>
      <w:shd w:val="clear" w:color="auto" w:fill="E6E6E6"/>
    </w:rPr>
  </w:style>
  <w:style w:type="table" w:customStyle="1" w:styleId="TableGrid1">
    <w:name w:val="TableGrid1"/>
    <w:rsid w:val="00CF796A"/>
    <w:pPr>
      <w:spacing w:after="0" w:line="240" w:lineRule="auto"/>
    </w:pPr>
    <w:rPr>
      <w:rFonts w:ascii="Calibri" w:eastAsia="Times New Roman" w:hAnsi="Calibri" w:cs="Arial"/>
    </w:rPr>
    <w:tblPr>
      <w:tblCellMar>
        <w:top w:w="0" w:type="dxa"/>
        <w:left w:w="0" w:type="dxa"/>
        <w:bottom w:w="0" w:type="dxa"/>
        <w:right w:w="0" w:type="dxa"/>
      </w:tblCellMar>
    </w:tblPr>
  </w:style>
  <w:style w:type="paragraph" w:customStyle="1" w:styleId="msonormal0">
    <w:name w:val="msonormal"/>
    <w:basedOn w:val="a1"/>
    <w:uiPriority w:val="99"/>
    <w:rsid w:val="00CF796A"/>
    <w:pPr>
      <w:bidi w:val="0"/>
      <w:spacing w:before="100" w:beforeAutospacing="1" w:after="100" w:afterAutospacing="1"/>
    </w:pPr>
  </w:style>
  <w:style w:type="character" w:customStyle="1" w:styleId="1f1">
    <w:name w:val="טקסט הערה תו1"/>
    <w:rsid w:val="00CF796A"/>
    <w:rPr>
      <w:rFonts w:cs="David"/>
      <w:lang w:eastAsia="he-IL"/>
    </w:rPr>
  </w:style>
  <w:style w:type="paragraph" w:customStyle="1" w:styleId="1f2">
    <w:name w:val="מהדורה1"/>
    <w:hidden/>
    <w:semiHidden/>
    <w:rsid w:val="00CF796A"/>
    <w:pPr>
      <w:spacing w:before="120" w:after="60" w:line="360" w:lineRule="auto"/>
      <w:jc w:val="both"/>
    </w:pPr>
    <w:rPr>
      <w:rFonts w:ascii="Times New Roman" w:eastAsia="Times New Roman" w:hAnsi="Times New Roman" w:cs="David"/>
      <w:szCs w:val="24"/>
    </w:rPr>
  </w:style>
  <w:style w:type="character" w:customStyle="1" w:styleId="1f3">
    <w:name w:val="טקסט הערת שוליים תו1"/>
    <w:rsid w:val="00CF796A"/>
    <w:rPr>
      <w:rFonts w:cs="David"/>
      <w:lang w:eastAsia="he-IL"/>
    </w:rPr>
  </w:style>
  <w:style w:type="paragraph" w:customStyle="1" w:styleId="212">
    <w:name w:val="פיסקת רשימה21"/>
    <w:basedOn w:val="a1"/>
    <w:qFormat/>
    <w:rsid w:val="00CF796A"/>
    <w:pPr>
      <w:spacing w:before="240" w:after="60" w:line="360" w:lineRule="auto"/>
      <w:ind w:left="720"/>
      <w:jc w:val="both"/>
    </w:pPr>
    <w:rPr>
      <w:rFonts w:ascii="Optima" w:hAnsi="Optima" w:cs="RosenbergMF"/>
      <w:noProof/>
      <w:color w:val="0000FF"/>
      <w:sz w:val="22"/>
      <w:lang w:eastAsia="he-IL"/>
    </w:rPr>
  </w:style>
  <w:style w:type="paragraph" w:customStyle="1" w:styleId="1f4">
    <w:name w:val="ציטוט1"/>
    <w:basedOn w:val="a1"/>
    <w:rsid w:val="00CF796A"/>
    <w:pPr>
      <w:spacing w:before="240" w:after="60" w:line="360" w:lineRule="auto"/>
      <w:jc w:val="both"/>
    </w:pPr>
    <w:rPr>
      <w:rFonts w:ascii="Optima" w:hAnsi="Optima" w:cs="FrankRuehl"/>
      <w:bCs/>
      <w:noProof/>
      <w:color w:val="0000FF"/>
      <w:sz w:val="22"/>
      <w:lang w:eastAsia="he-IL"/>
    </w:rPr>
  </w:style>
  <w:style w:type="table" w:styleId="57">
    <w:name w:val="Table List 5"/>
    <w:basedOn w:val="a3"/>
    <w:rsid w:val="00CF796A"/>
    <w:pPr>
      <w:bidi/>
      <w:spacing w:before="120" w:after="60" w:line="36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5">
    <w:name w:val="רשת בינונית 11"/>
    <w:basedOn w:val="a3"/>
    <w:uiPriority w:val="67"/>
    <w:rsid w:val="00CF796A"/>
    <w:pPr>
      <w:spacing w:before="120" w:after="60" w:line="360" w:lineRule="auto"/>
      <w:jc w:val="both"/>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412">
    <w:name w:val="רשת בהירה - הדגשה 41"/>
    <w:basedOn w:val="a3"/>
    <w:next w:val="-4"/>
    <w:uiPriority w:val="62"/>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ahnschrift SemiLight SemiConde" w:eastAsia="Times New Roman" w:hAnsi="Bahnschrift SemiLight SemiConde"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ahnschrift SemiLight SemiConde" w:eastAsia="Times New Roman" w:hAnsi="Bahnschrift SemiLight SemiConde"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ahnschrift SemiLight SemiConde" w:eastAsia="Times New Roman" w:hAnsi="Bahnschrift SemiLight SemiConde" w:cs="Times New Roman"/>
        <w:b/>
        <w:bCs/>
      </w:rPr>
    </w:tblStylePr>
    <w:tblStylePr w:type="lastCol">
      <w:rPr>
        <w:rFonts w:ascii="Bahnschrift SemiLight SemiConde" w:eastAsia="Times New Roman" w:hAnsi="Bahnschrift SemiLight SemiConde"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2">
    <w:name w:val="רשימה בהירה - הדגשה 42"/>
    <w:basedOn w:val="a3"/>
    <w:next w:val="-40"/>
    <w:uiPriority w:val="61"/>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413">
    <w:name w:val="הצללה בהירה - הדגשה 41"/>
    <w:basedOn w:val="a3"/>
    <w:next w:val="-41"/>
    <w:uiPriority w:val="60"/>
    <w:rsid w:val="00CF796A"/>
    <w:pPr>
      <w:spacing w:before="120" w:after="60" w:line="240" w:lineRule="auto"/>
      <w:jc w:val="both"/>
    </w:pPr>
    <w:rPr>
      <w:rFonts w:ascii="Times New Roman" w:eastAsia="Times New Roman" w:hAnsi="Times New Roman" w:cs="Miriam"/>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1-41">
    <w:name w:val="הצללה בינונית 1 - הדגשה 41"/>
    <w:basedOn w:val="a3"/>
    <w:next w:val="1-4"/>
    <w:uiPriority w:val="63"/>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51">
    <w:name w:val="הצללה בהירה - הדגשה 51"/>
    <w:basedOn w:val="a3"/>
    <w:next w:val="-5"/>
    <w:uiPriority w:val="60"/>
    <w:rsid w:val="00CF796A"/>
    <w:pPr>
      <w:spacing w:before="120" w:after="60" w:line="240" w:lineRule="auto"/>
      <w:jc w:val="both"/>
    </w:pPr>
    <w:rPr>
      <w:rFonts w:ascii="Times New Roman" w:eastAsia="Times New Roman" w:hAnsi="Times New Roman" w:cs="Miriam"/>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רשימה בהירה - הדגשה 51"/>
    <w:basedOn w:val="a3"/>
    <w:next w:val="-50"/>
    <w:uiPriority w:val="61"/>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51">
    <w:name w:val="רשימה בינונית 2- הדגשה 51"/>
    <w:basedOn w:val="a3"/>
    <w:next w:val="2-5"/>
    <w:uiPriority w:val="66"/>
    <w:rsid w:val="00CF796A"/>
    <w:pPr>
      <w:spacing w:before="120" w:after="60" w:line="240" w:lineRule="auto"/>
      <w:jc w:val="both"/>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1-51">
    <w:name w:val="הצללה בינונית 1- הדגשה 51"/>
    <w:basedOn w:val="a3"/>
    <w:next w:val="1-5"/>
    <w:uiPriority w:val="63"/>
    <w:rsid w:val="00CF796A"/>
    <w:pPr>
      <w:spacing w:before="120" w:after="60" w:line="240" w:lineRule="auto"/>
      <w:jc w:val="both"/>
    </w:pPr>
    <w:rPr>
      <w:rFonts w:ascii="Times New Roman" w:eastAsia="Times New Roman" w:hAnsi="Times New Roman" w:cs="Miriam"/>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2-510">
    <w:name w:val="רשת בינונית 2 - הדגשה 51"/>
    <w:basedOn w:val="a3"/>
    <w:next w:val="2-50"/>
    <w:uiPriority w:val="68"/>
    <w:rsid w:val="00CF796A"/>
    <w:pPr>
      <w:spacing w:before="120" w:after="60" w:line="240" w:lineRule="auto"/>
      <w:jc w:val="both"/>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1110">
    <w:name w:val="1.1.1"/>
    <w:basedOn w:val="a1"/>
    <w:rsid w:val="00CF796A"/>
    <w:pPr>
      <w:overflowPunct w:val="0"/>
      <w:autoSpaceDE w:val="0"/>
      <w:autoSpaceDN w:val="0"/>
      <w:adjustRightInd w:val="0"/>
      <w:ind w:left="1985" w:hanging="851"/>
      <w:jc w:val="both"/>
      <w:textAlignment w:val="baseline"/>
    </w:pPr>
    <w:rPr>
      <w:rFonts w:cs="David"/>
      <w:lang w:eastAsia="he-IL"/>
    </w:rPr>
  </w:style>
  <w:style w:type="paragraph" w:customStyle="1" w:styleId="Mispur10">
    <w:name w:val="Mispur1"/>
    <w:basedOn w:val="a1"/>
    <w:link w:val="Mispur12"/>
    <w:rsid w:val="00CF796A"/>
    <w:pPr>
      <w:numPr>
        <w:numId w:val="71"/>
      </w:numPr>
      <w:spacing w:after="200"/>
      <w:jc w:val="both"/>
    </w:pPr>
    <w:rPr>
      <w:rFonts w:cs="David"/>
      <w:sz w:val="22"/>
    </w:rPr>
  </w:style>
  <w:style w:type="character" w:customStyle="1" w:styleId="Mispur12">
    <w:name w:val="Mispur1 תו"/>
    <w:link w:val="Mispur10"/>
    <w:rsid w:val="00CF796A"/>
    <w:rPr>
      <w:rFonts w:ascii="Times New Roman" w:eastAsia="Times New Roman" w:hAnsi="Times New Roman" w:cs="David"/>
      <w:szCs w:val="24"/>
    </w:rPr>
  </w:style>
  <w:style w:type="paragraph" w:customStyle="1" w:styleId="Mispur20">
    <w:name w:val="Mispur2"/>
    <w:basedOn w:val="Mispur10"/>
    <w:link w:val="Mispur22"/>
    <w:rsid w:val="00CF796A"/>
    <w:pPr>
      <w:numPr>
        <w:ilvl w:val="2"/>
      </w:numPr>
      <w:tabs>
        <w:tab w:val="clear" w:pos="2004"/>
        <w:tab w:val="num" w:pos="1134"/>
      </w:tabs>
      <w:ind w:left="1134" w:hanging="680"/>
    </w:pPr>
  </w:style>
  <w:style w:type="character" w:customStyle="1" w:styleId="Mispur22">
    <w:name w:val="Mispur2 תו"/>
    <w:link w:val="Mispur20"/>
    <w:rsid w:val="00CF796A"/>
    <w:rPr>
      <w:rFonts w:ascii="Times New Roman" w:eastAsia="Times New Roman" w:hAnsi="Times New Roman" w:cs="David"/>
      <w:szCs w:val="24"/>
    </w:rPr>
  </w:style>
  <w:style w:type="paragraph" w:customStyle="1" w:styleId="Mispur30">
    <w:name w:val="Mispur3"/>
    <w:basedOn w:val="Mispur10"/>
    <w:link w:val="Mispur32"/>
    <w:rsid w:val="00CF796A"/>
    <w:pPr>
      <w:numPr>
        <w:ilvl w:val="3"/>
      </w:numPr>
      <w:tabs>
        <w:tab w:val="clear" w:pos="4430"/>
        <w:tab w:val="num" w:pos="2004"/>
      </w:tabs>
      <w:ind w:left="2004" w:hanging="794"/>
    </w:pPr>
  </w:style>
  <w:style w:type="character" w:customStyle="1" w:styleId="Mispur32">
    <w:name w:val="Mispur3 תו"/>
    <w:link w:val="Mispur30"/>
    <w:rsid w:val="00CF796A"/>
    <w:rPr>
      <w:rFonts w:ascii="Times New Roman" w:eastAsia="Times New Roman" w:hAnsi="Times New Roman" w:cs="David"/>
      <w:szCs w:val="24"/>
    </w:rPr>
  </w:style>
  <w:style w:type="paragraph" w:customStyle="1" w:styleId="Mispur51">
    <w:name w:val="Mispur5 א"/>
    <w:basedOn w:val="Mispur10"/>
    <w:rsid w:val="00CF796A"/>
    <w:pPr>
      <w:numPr>
        <w:numId w:val="0"/>
      </w:numPr>
      <w:tabs>
        <w:tab w:val="num" w:pos="3345"/>
      </w:tabs>
      <w:ind w:left="3345" w:hanging="397"/>
    </w:pPr>
  </w:style>
  <w:style w:type="paragraph" w:customStyle="1" w:styleId="Mispur41">
    <w:name w:val="Mispur4"/>
    <w:basedOn w:val="Mispur30"/>
    <w:link w:val="Mispur42"/>
    <w:rsid w:val="00CF796A"/>
    <w:pPr>
      <w:numPr>
        <w:ilvl w:val="0"/>
        <w:numId w:val="0"/>
      </w:numPr>
      <w:spacing w:after="0"/>
      <w:jc w:val="left"/>
    </w:pPr>
    <w:rPr>
      <w:rFonts w:cs="Times New Roman"/>
      <w:sz w:val="24"/>
    </w:rPr>
  </w:style>
  <w:style w:type="character" w:customStyle="1" w:styleId="Mispur42">
    <w:name w:val="Mispur4 תו"/>
    <w:link w:val="Mispur41"/>
    <w:rsid w:val="00CF796A"/>
    <w:rPr>
      <w:rFonts w:ascii="Times New Roman" w:eastAsia="Times New Roman" w:hAnsi="Times New Roman" w:cs="Times New Roman"/>
      <w:sz w:val="24"/>
      <w:szCs w:val="24"/>
    </w:rPr>
  </w:style>
  <w:style w:type="paragraph" w:customStyle="1" w:styleId="Ragil1">
    <w:name w:val="Ragil1"/>
    <w:basedOn w:val="Mispur10"/>
    <w:link w:val="Ragil10"/>
    <w:rsid w:val="00CF796A"/>
    <w:pPr>
      <w:numPr>
        <w:numId w:val="0"/>
      </w:numPr>
      <w:ind w:left="454"/>
    </w:pPr>
  </w:style>
  <w:style w:type="character" w:customStyle="1" w:styleId="Ragil10">
    <w:name w:val="Ragil1 תו"/>
    <w:link w:val="Ragil1"/>
    <w:rsid w:val="00CF796A"/>
    <w:rPr>
      <w:rFonts w:ascii="Times New Roman" w:eastAsia="Times New Roman" w:hAnsi="Times New Roman" w:cs="David"/>
      <w:szCs w:val="24"/>
    </w:rPr>
  </w:style>
  <w:style w:type="paragraph" w:customStyle="1" w:styleId="Ragil21">
    <w:name w:val="Ragil2"/>
    <w:basedOn w:val="Mispur20"/>
    <w:link w:val="Ragil22"/>
    <w:rsid w:val="00CF796A"/>
    <w:pPr>
      <w:numPr>
        <w:ilvl w:val="0"/>
        <w:numId w:val="0"/>
      </w:numPr>
      <w:spacing w:after="0"/>
      <w:jc w:val="left"/>
    </w:pPr>
    <w:rPr>
      <w:rFonts w:cs="Times New Roman"/>
      <w:sz w:val="24"/>
    </w:rPr>
  </w:style>
  <w:style w:type="character" w:customStyle="1" w:styleId="Ragil22">
    <w:name w:val="Ragil2 תו"/>
    <w:link w:val="Ragil21"/>
    <w:rsid w:val="00CF796A"/>
    <w:rPr>
      <w:rFonts w:ascii="Times New Roman" w:eastAsia="Times New Roman" w:hAnsi="Times New Roman" w:cs="Times New Roman"/>
      <w:sz w:val="24"/>
      <w:szCs w:val="24"/>
    </w:rPr>
  </w:style>
  <w:style w:type="paragraph" w:customStyle="1" w:styleId="Ragil31">
    <w:name w:val="Ragil3 תו"/>
    <w:basedOn w:val="Mispur30"/>
    <w:link w:val="Ragil32"/>
    <w:rsid w:val="00CF796A"/>
    <w:pPr>
      <w:numPr>
        <w:ilvl w:val="0"/>
        <w:numId w:val="0"/>
      </w:numPr>
      <w:spacing w:after="0"/>
      <w:jc w:val="left"/>
    </w:pPr>
    <w:rPr>
      <w:rFonts w:cs="Times New Roman"/>
      <w:sz w:val="24"/>
    </w:rPr>
  </w:style>
  <w:style w:type="character" w:customStyle="1" w:styleId="Ragil32">
    <w:name w:val="Ragil3 תו תו"/>
    <w:link w:val="Ragil31"/>
    <w:rsid w:val="00CF796A"/>
    <w:rPr>
      <w:rFonts w:ascii="Times New Roman" w:eastAsia="Times New Roman" w:hAnsi="Times New Roman" w:cs="Times New Roman"/>
      <w:sz w:val="24"/>
      <w:szCs w:val="24"/>
    </w:rPr>
  </w:style>
  <w:style w:type="paragraph" w:customStyle="1" w:styleId="Ragil4">
    <w:name w:val="Ragil4"/>
    <w:basedOn w:val="Mispur41"/>
    <w:link w:val="Ragil42"/>
    <w:rsid w:val="00CF796A"/>
    <w:pPr>
      <w:numPr>
        <w:ilvl w:val="3"/>
        <w:numId w:val="12"/>
      </w:numPr>
      <w:spacing w:after="200"/>
      <w:ind w:left="2948" w:firstLine="0"/>
      <w:jc w:val="both"/>
    </w:pPr>
    <w:rPr>
      <w:rFonts w:cs="David"/>
      <w:sz w:val="22"/>
    </w:rPr>
  </w:style>
  <w:style w:type="character" w:customStyle="1" w:styleId="Ragil42">
    <w:name w:val="Ragil4 תו"/>
    <w:link w:val="Ragil4"/>
    <w:rsid w:val="00CF796A"/>
    <w:rPr>
      <w:rFonts w:ascii="Times New Roman" w:eastAsia="Times New Roman" w:hAnsi="Times New Roman" w:cs="David"/>
      <w:szCs w:val="24"/>
    </w:rPr>
  </w:style>
  <w:style w:type="paragraph" w:customStyle="1" w:styleId="Ragil5">
    <w:name w:val="Ragil5"/>
    <w:basedOn w:val="Mispur51"/>
    <w:rsid w:val="00CF796A"/>
    <w:pPr>
      <w:tabs>
        <w:tab w:val="clear" w:pos="3345"/>
      </w:tabs>
      <w:spacing w:after="0"/>
      <w:ind w:left="0" w:firstLine="0"/>
      <w:jc w:val="left"/>
    </w:pPr>
    <w:rPr>
      <w:rFonts w:cs="Times New Roman"/>
      <w:sz w:val="24"/>
    </w:rPr>
  </w:style>
  <w:style w:type="paragraph" w:customStyle="1" w:styleId="logo">
    <w:name w:val="logo"/>
    <w:basedOn w:val="a7"/>
    <w:rsid w:val="00CF796A"/>
    <w:pPr>
      <w:bidi w:val="0"/>
      <w:spacing w:after="200"/>
      <w:jc w:val="right"/>
    </w:pPr>
    <w:rPr>
      <w:rFonts w:ascii="Mark 1" w:hAnsi="Mark 1" w:cs="David"/>
      <w:sz w:val="96"/>
      <w:szCs w:val="22"/>
      <w:lang w:eastAsia="he-IL"/>
    </w:rPr>
  </w:style>
  <w:style w:type="paragraph" w:customStyle="1" w:styleId="2f5">
    <w:name w:val="מספור 2"/>
    <w:basedOn w:val="1"/>
    <w:rsid w:val="00CF796A"/>
    <w:pPr>
      <w:numPr>
        <w:numId w:val="0"/>
      </w:numPr>
      <w:tabs>
        <w:tab w:val="num" w:pos="1361"/>
      </w:tabs>
      <w:ind w:left="1361" w:hanging="794"/>
    </w:pPr>
    <w:rPr>
      <w:sz w:val="24"/>
    </w:rPr>
  </w:style>
  <w:style w:type="paragraph" w:customStyle="1" w:styleId="58">
    <w:name w:val="מספור 5"/>
    <w:basedOn w:val="1"/>
    <w:rsid w:val="00CF796A"/>
    <w:pPr>
      <w:numPr>
        <w:numId w:val="0"/>
      </w:numPr>
      <w:tabs>
        <w:tab w:val="num" w:pos="3932"/>
      </w:tabs>
      <w:ind w:left="3912" w:hanging="340"/>
    </w:pPr>
    <w:rPr>
      <w:sz w:val="24"/>
    </w:rPr>
  </w:style>
  <w:style w:type="paragraph" w:customStyle="1" w:styleId="1f5">
    <w:name w:val="רגיל 1"/>
    <w:basedOn w:val="a1"/>
    <w:rsid w:val="00CF796A"/>
    <w:pPr>
      <w:spacing w:after="200"/>
      <w:ind w:left="567"/>
      <w:jc w:val="both"/>
    </w:pPr>
    <w:rPr>
      <w:rFonts w:cs="David"/>
      <w:lang w:eastAsia="he-IL"/>
    </w:rPr>
  </w:style>
  <w:style w:type="paragraph" w:customStyle="1" w:styleId="2f6">
    <w:name w:val="רגיל 2"/>
    <w:basedOn w:val="a1"/>
    <w:rsid w:val="00CF796A"/>
    <w:pPr>
      <w:spacing w:after="200"/>
      <w:ind w:left="1361"/>
      <w:jc w:val="both"/>
    </w:pPr>
    <w:rPr>
      <w:rFonts w:cs="David"/>
      <w:lang w:eastAsia="he-IL"/>
    </w:rPr>
  </w:style>
  <w:style w:type="paragraph" w:customStyle="1" w:styleId="3f2">
    <w:name w:val="רגיל 3"/>
    <w:basedOn w:val="a1"/>
    <w:rsid w:val="00CF796A"/>
    <w:pPr>
      <w:spacing w:after="200"/>
      <w:ind w:left="2381"/>
      <w:jc w:val="both"/>
    </w:pPr>
    <w:rPr>
      <w:rFonts w:cs="David"/>
      <w:lang w:eastAsia="he-IL"/>
    </w:rPr>
  </w:style>
  <w:style w:type="paragraph" w:customStyle="1" w:styleId="4c">
    <w:name w:val="רגיל 4"/>
    <w:basedOn w:val="a1"/>
    <w:rsid w:val="00CF796A"/>
    <w:pPr>
      <w:spacing w:after="200"/>
      <w:ind w:left="3572"/>
      <w:jc w:val="both"/>
    </w:pPr>
    <w:rPr>
      <w:rFonts w:cs="David"/>
      <w:lang w:eastAsia="he-IL"/>
    </w:rPr>
  </w:style>
  <w:style w:type="paragraph" w:customStyle="1" w:styleId="59">
    <w:name w:val="רגיל 5"/>
    <w:basedOn w:val="a1"/>
    <w:rsid w:val="00CF796A"/>
    <w:pPr>
      <w:spacing w:after="200"/>
      <w:ind w:left="3912"/>
      <w:jc w:val="both"/>
    </w:pPr>
    <w:rPr>
      <w:rFonts w:cs="David"/>
      <w:lang w:eastAsia="he-IL"/>
    </w:rPr>
  </w:style>
  <w:style w:type="paragraph" w:customStyle="1" w:styleId="104">
    <w:name w:val="סגנון 10"/>
    <w:basedOn w:val="a1"/>
    <w:rsid w:val="00CF796A"/>
    <w:pPr>
      <w:spacing w:line="360" w:lineRule="auto"/>
      <w:jc w:val="both"/>
    </w:pPr>
    <w:rPr>
      <w:rFonts w:cs="David"/>
      <w:color w:val="FF0000"/>
      <w:sz w:val="22"/>
      <w:szCs w:val="26"/>
    </w:rPr>
  </w:style>
  <w:style w:type="paragraph" w:customStyle="1" w:styleId="11-">
    <w:name w:val="11-דוד"/>
    <w:rsid w:val="00CF796A"/>
    <w:pPr>
      <w:snapToGrid w:val="0"/>
      <w:spacing w:before="120" w:after="60" w:line="240" w:lineRule="auto"/>
      <w:jc w:val="both"/>
    </w:pPr>
    <w:rPr>
      <w:rFonts w:ascii="Times New Roman" w:eastAsia="Times New Roman" w:hAnsi="Times New Roman" w:cs="Times New Roman"/>
      <w:sz w:val="16"/>
      <w:lang w:eastAsia="he-IL"/>
    </w:rPr>
  </w:style>
  <w:style w:type="paragraph" w:customStyle="1" w:styleId="Mispur52">
    <w:name w:val="Mispur5"/>
    <w:basedOn w:val="Mispur41"/>
    <w:rsid w:val="00CF796A"/>
    <w:pPr>
      <w:tabs>
        <w:tab w:val="num" w:pos="0"/>
        <w:tab w:val="num" w:pos="360"/>
        <w:tab w:val="num" w:pos="1928"/>
        <w:tab w:val="num" w:pos="2948"/>
        <w:tab w:val="num" w:pos="3345"/>
      </w:tabs>
      <w:spacing w:after="200"/>
      <w:ind w:left="3345" w:hanging="397"/>
      <w:jc w:val="both"/>
    </w:pPr>
    <w:rPr>
      <w:rFonts w:cs="David"/>
      <w:sz w:val="22"/>
      <w:lang w:eastAsia="he-IL"/>
    </w:rPr>
  </w:style>
  <w:style w:type="paragraph" w:customStyle="1" w:styleId="1111">
    <w:name w:val="1.1.1.1"/>
    <w:basedOn w:val="a1"/>
    <w:rsid w:val="00CF796A"/>
    <w:pPr>
      <w:overflowPunct w:val="0"/>
      <w:autoSpaceDE w:val="0"/>
      <w:autoSpaceDN w:val="0"/>
      <w:adjustRightInd w:val="0"/>
      <w:ind w:left="2836" w:hanging="851"/>
      <w:jc w:val="both"/>
      <w:textAlignment w:val="baseline"/>
    </w:pPr>
    <w:rPr>
      <w:rFonts w:cs="David"/>
      <w:lang w:eastAsia="he-IL"/>
    </w:rPr>
  </w:style>
  <w:style w:type="character" w:customStyle="1" w:styleId="116">
    <w:name w:val="1.1 תו"/>
    <w:rsid w:val="00CF796A"/>
    <w:rPr>
      <w:rFonts w:cs="David"/>
      <w:sz w:val="24"/>
      <w:szCs w:val="24"/>
      <w:lang w:val="en-US" w:eastAsia="he-IL" w:bidi="he-IL"/>
    </w:rPr>
  </w:style>
  <w:style w:type="paragraph" w:customStyle="1" w:styleId="afffff2">
    <w:name w:val="a"/>
    <w:basedOn w:val="a1"/>
    <w:rsid w:val="00CF796A"/>
    <w:pPr>
      <w:bidi w:val="0"/>
      <w:spacing w:before="100" w:beforeAutospacing="1" w:after="100" w:afterAutospacing="1"/>
    </w:pPr>
  </w:style>
  <w:style w:type="paragraph" w:customStyle="1" w:styleId="0">
    <w:name w:val="סרגל 0"/>
    <w:basedOn w:val="a1"/>
    <w:rsid w:val="00CF796A"/>
    <w:pPr>
      <w:spacing w:line="360" w:lineRule="auto"/>
      <w:jc w:val="both"/>
    </w:pPr>
    <w:rPr>
      <w:rFonts w:cs="David"/>
      <w:szCs w:val="26"/>
    </w:rPr>
  </w:style>
  <w:style w:type="paragraph" w:customStyle="1" w:styleId="BodyText21">
    <w:name w:val="Body Text 21"/>
    <w:basedOn w:val="a1"/>
    <w:rsid w:val="00CF796A"/>
    <w:pPr>
      <w:overflowPunct w:val="0"/>
      <w:autoSpaceDE w:val="0"/>
      <w:autoSpaceDN w:val="0"/>
      <w:bidi w:val="0"/>
      <w:adjustRightInd w:val="0"/>
      <w:ind w:right="509"/>
      <w:textAlignment w:val="baseline"/>
    </w:pPr>
    <w:rPr>
      <w:rFonts w:cs="Miriam"/>
      <w:sz w:val="26"/>
      <w:szCs w:val="26"/>
      <w:lang w:eastAsia="he-IL"/>
    </w:rPr>
  </w:style>
  <w:style w:type="paragraph" w:styleId="HTML">
    <w:name w:val="HTML Preformatted"/>
    <w:basedOn w:val="a1"/>
    <w:link w:val="HTML0"/>
    <w:rsid w:val="00CF796A"/>
    <w:pPr>
      <w:overflowPunct w:val="0"/>
      <w:autoSpaceDE w:val="0"/>
      <w:autoSpaceDN w:val="0"/>
      <w:adjustRightInd w:val="0"/>
      <w:textAlignment w:val="baseline"/>
    </w:pPr>
    <w:rPr>
      <w:rFonts w:ascii="Courier New" w:hAnsi="Courier New" w:cs="Courier New"/>
      <w:sz w:val="20"/>
      <w:szCs w:val="20"/>
      <w:lang w:eastAsia="he-IL"/>
    </w:rPr>
  </w:style>
  <w:style w:type="character" w:customStyle="1" w:styleId="HTML0">
    <w:name w:val="HTML מעוצב מראש תו"/>
    <w:basedOn w:val="a2"/>
    <w:link w:val="HTML"/>
    <w:rsid w:val="00CF796A"/>
    <w:rPr>
      <w:rFonts w:ascii="Courier New" w:eastAsia="Times New Roman" w:hAnsi="Courier New" w:cs="Courier New"/>
      <w:sz w:val="20"/>
      <w:szCs w:val="20"/>
      <w:lang w:eastAsia="he-IL"/>
    </w:rPr>
  </w:style>
  <w:style w:type="paragraph" w:styleId="afffff3">
    <w:name w:val="Salutation"/>
    <w:basedOn w:val="a1"/>
    <w:next w:val="a1"/>
    <w:link w:val="afffff4"/>
    <w:rsid w:val="00CF796A"/>
    <w:pPr>
      <w:overflowPunct w:val="0"/>
      <w:autoSpaceDE w:val="0"/>
      <w:autoSpaceDN w:val="0"/>
      <w:adjustRightInd w:val="0"/>
      <w:textAlignment w:val="baseline"/>
    </w:pPr>
    <w:rPr>
      <w:rFonts w:cs="David"/>
      <w:sz w:val="20"/>
      <w:lang w:eastAsia="he-IL"/>
    </w:rPr>
  </w:style>
  <w:style w:type="character" w:customStyle="1" w:styleId="afffff4">
    <w:name w:val="ברכה תו"/>
    <w:basedOn w:val="a2"/>
    <w:link w:val="afffff3"/>
    <w:rsid w:val="00CF796A"/>
    <w:rPr>
      <w:rFonts w:ascii="Times New Roman" w:eastAsia="Times New Roman" w:hAnsi="Times New Roman" w:cs="David"/>
      <w:sz w:val="20"/>
      <w:szCs w:val="24"/>
      <w:lang w:eastAsia="he-IL"/>
    </w:rPr>
  </w:style>
  <w:style w:type="paragraph" w:styleId="afffff5">
    <w:name w:val="Signature"/>
    <w:basedOn w:val="a1"/>
    <w:link w:val="afffff6"/>
    <w:rsid w:val="00CF796A"/>
    <w:pPr>
      <w:overflowPunct w:val="0"/>
      <w:autoSpaceDE w:val="0"/>
      <w:autoSpaceDN w:val="0"/>
      <w:adjustRightInd w:val="0"/>
      <w:ind w:left="4252"/>
      <w:textAlignment w:val="baseline"/>
    </w:pPr>
    <w:rPr>
      <w:rFonts w:cs="David"/>
      <w:sz w:val="20"/>
      <w:lang w:eastAsia="he-IL"/>
    </w:rPr>
  </w:style>
  <w:style w:type="character" w:customStyle="1" w:styleId="afffff6">
    <w:name w:val="חתימה תו"/>
    <w:basedOn w:val="a2"/>
    <w:link w:val="afffff5"/>
    <w:rsid w:val="00CF796A"/>
    <w:rPr>
      <w:rFonts w:ascii="Times New Roman" w:eastAsia="Times New Roman" w:hAnsi="Times New Roman" w:cs="David"/>
      <w:sz w:val="20"/>
      <w:szCs w:val="24"/>
      <w:lang w:eastAsia="he-IL"/>
    </w:rPr>
  </w:style>
  <w:style w:type="paragraph" w:styleId="afffff7">
    <w:name w:val="E-mail Signature"/>
    <w:basedOn w:val="a1"/>
    <w:link w:val="afffff8"/>
    <w:rsid w:val="00CF796A"/>
    <w:pPr>
      <w:overflowPunct w:val="0"/>
      <w:autoSpaceDE w:val="0"/>
      <w:autoSpaceDN w:val="0"/>
      <w:adjustRightInd w:val="0"/>
      <w:textAlignment w:val="baseline"/>
    </w:pPr>
    <w:rPr>
      <w:rFonts w:cs="David"/>
      <w:sz w:val="20"/>
      <w:lang w:eastAsia="he-IL"/>
    </w:rPr>
  </w:style>
  <w:style w:type="character" w:customStyle="1" w:styleId="afffff8">
    <w:name w:val="חתימת דואר אלקטרוני תו"/>
    <w:basedOn w:val="a2"/>
    <w:link w:val="afffff7"/>
    <w:rsid w:val="00CF796A"/>
    <w:rPr>
      <w:rFonts w:ascii="Times New Roman" w:eastAsia="Times New Roman" w:hAnsi="Times New Roman" w:cs="David"/>
      <w:sz w:val="20"/>
      <w:szCs w:val="24"/>
      <w:lang w:eastAsia="he-IL"/>
    </w:rPr>
  </w:style>
  <w:style w:type="paragraph" w:styleId="afffff9">
    <w:name w:val="Plain Text"/>
    <w:basedOn w:val="a1"/>
    <w:link w:val="afffffa"/>
    <w:rsid w:val="00CF796A"/>
    <w:pPr>
      <w:overflowPunct w:val="0"/>
      <w:autoSpaceDE w:val="0"/>
      <w:autoSpaceDN w:val="0"/>
      <w:adjustRightInd w:val="0"/>
      <w:textAlignment w:val="baseline"/>
    </w:pPr>
    <w:rPr>
      <w:rFonts w:ascii="Courier New" w:hAnsi="Courier New" w:cs="Courier New"/>
      <w:sz w:val="20"/>
      <w:szCs w:val="20"/>
      <w:lang w:eastAsia="he-IL"/>
    </w:rPr>
  </w:style>
  <w:style w:type="character" w:customStyle="1" w:styleId="afffffa">
    <w:name w:val="טקסט רגיל תו"/>
    <w:basedOn w:val="a2"/>
    <w:link w:val="afffff9"/>
    <w:rsid w:val="00CF796A"/>
    <w:rPr>
      <w:rFonts w:ascii="Courier New" w:eastAsia="Times New Roman" w:hAnsi="Courier New" w:cs="Courier New"/>
      <w:sz w:val="20"/>
      <w:szCs w:val="20"/>
      <w:lang w:eastAsia="he-IL"/>
    </w:rPr>
  </w:style>
  <w:style w:type="paragraph" w:styleId="afffffb">
    <w:name w:val="Note Heading"/>
    <w:basedOn w:val="a1"/>
    <w:next w:val="a1"/>
    <w:link w:val="afffffc"/>
    <w:rsid w:val="00CF796A"/>
    <w:pPr>
      <w:overflowPunct w:val="0"/>
      <w:autoSpaceDE w:val="0"/>
      <w:autoSpaceDN w:val="0"/>
      <w:adjustRightInd w:val="0"/>
      <w:textAlignment w:val="baseline"/>
    </w:pPr>
    <w:rPr>
      <w:rFonts w:cs="David"/>
      <w:sz w:val="20"/>
      <w:lang w:eastAsia="he-IL"/>
    </w:rPr>
  </w:style>
  <w:style w:type="character" w:customStyle="1" w:styleId="afffffc">
    <w:name w:val="כותרת הערות תו"/>
    <w:basedOn w:val="a2"/>
    <w:link w:val="afffffb"/>
    <w:rsid w:val="00CF796A"/>
    <w:rPr>
      <w:rFonts w:ascii="Times New Roman" w:eastAsia="Times New Roman" w:hAnsi="Times New Roman" w:cs="David"/>
      <w:sz w:val="20"/>
      <w:szCs w:val="24"/>
      <w:lang w:eastAsia="he-IL"/>
    </w:rPr>
  </w:style>
  <w:style w:type="paragraph" w:styleId="afffffd">
    <w:name w:val="Message Header"/>
    <w:basedOn w:val="a1"/>
    <w:link w:val="afffffe"/>
    <w:rsid w:val="00CF796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Arial" w:hAnsi="Arial" w:cs="Arial"/>
      <w:lang w:eastAsia="he-IL"/>
    </w:rPr>
  </w:style>
  <w:style w:type="character" w:customStyle="1" w:styleId="afffffe">
    <w:name w:val="כותרת עליונה של הודעה תו"/>
    <w:basedOn w:val="a2"/>
    <w:link w:val="afffffd"/>
    <w:rsid w:val="00CF796A"/>
    <w:rPr>
      <w:rFonts w:ascii="Arial" w:eastAsia="Times New Roman" w:hAnsi="Arial" w:cs="Arial"/>
      <w:sz w:val="24"/>
      <w:szCs w:val="24"/>
      <w:shd w:val="pct20" w:color="auto" w:fill="auto"/>
      <w:lang w:eastAsia="he-IL"/>
    </w:rPr>
  </w:style>
  <w:style w:type="paragraph" w:styleId="affffff">
    <w:name w:val="Body Text First Indent"/>
    <w:basedOn w:val="afd"/>
    <w:link w:val="affffff0"/>
    <w:rsid w:val="00CF796A"/>
    <w:pPr>
      <w:overflowPunct w:val="0"/>
      <w:autoSpaceDE w:val="0"/>
      <w:autoSpaceDN w:val="0"/>
      <w:adjustRightInd w:val="0"/>
      <w:spacing w:after="120" w:line="240" w:lineRule="auto"/>
      <w:ind w:firstLine="210"/>
      <w:jc w:val="left"/>
      <w:textAlignment w:val="baseline"/>
    </w:pPr>
    <w:rPr>
      <w:sz w:val="20"/>
      <w:lang w:val="en-US" w:eastAsia="he-IL"/>
    </w:rPr>
  </w:style>
  <w:style w:type="character" w:customStyle="1" w:styleId="affffff0">
    <w:name w:val="כניסת שורה ראשונה בגוף טקסט תו"/>
    <w:basedOn w:val="afc"/>
    <w:link w:val="affffff"/>
    <w:rsid w:val="00CF796A"/>
    <w:rPr>
      <w:rFonts w:ascii="Times New Roman" w:eastAsia="Times New Roman" w:hAnsi="Times New Roman" w:cs="David"/>
      <w:sz w:val="20"/>
      <w:szCs w:val="24"/>
      <w:lang w:val="en-GB" w:eastAsia="he-IL"/>
    </w:rPr>
  </w:style>
  <w:style w:type="paragraph" w:styleId="2f7">
    <w:name w:val="Body Text First Indent 2"/>
    <w:basedOn w:val="afff9"/>
    <w:link w:val="2f8"/>
    <w:rsid w:val="00CF796A"/>
    <w:pPr>
      <w:overflowPunct w:val="0"/>
      <w:autoSpaceDE w:val="0"/>
      <w:autoSpaceDN w:val="0"/>
      <w:adjustRightInd w:val="0"/>
      <w:spacing w:line="240" w:lineRule="auto"/>
      <w:ind w:firstLine="210"/>
      <w:jc w:val="left"/>
      <w:textAlignment w:val="baseline"/>
    </w:pPr>
    <w:rPr>
      <w:noProof w:val="0"/>
      <w:sz w:val="20"/>
    </w:rPr>
  </w:style>
  <w:style w:type="character" w:customStyle="1" w:styleId="2f8">
    <w:name w:val="כניסת שורה ראשונה בגוף טקסט 2 תו"/>
    <w:basedOn w:val="afffa"/>
    <w:link w:val="2f7"/>
    <w:rsid w:val="00CF796A"/>
    <w:rPr>
      <w:rFonts w:ascii="Times New Roman" w:eastAsia="Times New Roman" w:hAnsi="Times New Roman" w:cs="David"/>
      <w:noProof/>
      <w:sz w:val="20"/>
      <w:szCs w:val="24"/>
      <w:lang w:eastAsia="he-IL"/>
    </w:rPr>
  </w:style>
  <w:style w:type="character" w:customStyle="1" w:styleId="1f6">
    <w:name w:val="כניסה בגוף טקסט תו1"/>
    <w:rsid w:val="00CF796A"/>
    <w:rPr>
      <w:rFonts w:cs="David"/>
      <w:b/>
      <w:bCs/>
      <w:szCs w:val="24"/>
      <w:lang w:eastAsia="he-IL"/>
    </w:rPr>
  </w:style>
  <w:style w:type="paragraph" w:styleId="HTML1">
    <w:name w:val="HTML Address"/>
    <w:basedOn w:val="a1"/>
    <w:link w:val="HTML2"/>
    <w:rsid w:val="00CF796A"/>
    <w:pPr>
      <w:overflowPunct w:val="0"/>
      <w:autoSpaceDE w:val="0"/>
      <w:autoSpaceDN w:val="0"/>
      <w:adjustRightInd w:val="0"/>
      <w:textAlignment w:val="baseline"/>
    </w:pPr>
    <w:rPr>
      <w:rFonts w:cs="David"/>
      <w:i/>
      <w:iCs/>
      <w:sz w:val="20"/>
      <w:lang w:eastAsia="he-IL"/>
    </w:rPr>
  </w:style>
  <w:style w:type="character" w:customStyle="1" w:styleId="HTML2">
    <w:name w:val="כתובת HTML תו"/>
    <w:basedOn w:val="a2"/>
    <w:link w:val="HTML1"/>
    <w:rsid w:val="00CF796A"/>
    <w:rPr>
      <w:rFonts w:ascii="Times New Roman" w:eastAsia="Times New Roman" w:hAnsi="Times New Roman" w:cs="David"/>
      <w:i/>
      <w:iCs/>
      <w:sz w:val="20"/>
      <w:szCs w:val="24"/>
      <w:lang w:eastAsia="he-IL"/>
    </w:rPr>
  </w:style>
  <w:style w:type="paragraph" w:styleId="affffff1">
    <w:name w:val="Closing"/>
    <w:basedOn w:val="a1"/>
    <w:link w:val="affffff2"/>
    <w:rsid w:val="00CF796A"/>
    <w:pPr>
      <w:overflowPunct w:val="0"/>
      <w:autoSpaceDE w:val="0"/>
      <w:autoSpaceDN w:val="0"/>
      <w:adjustRightInd w:val="0"/>
      <w:ind w:left="4252"/>
      <w:textAlignment w:val="baseline"/>
    </w:pPr>
    <w:rPr>
      <w:rFonts w:cs="David"/>
      <w:sz w:val="20"/>
      <w:lang w:eastAsia="he-IL"/>
    </w:rPr>
  </w:style>
  <w:style w:type="character" w:customStyle="1" w:styleId="affffff2">
    <w:name w:val="סיום תו"/>
    <w:basedOn w:val="a2"/>
    <w:link w:val="affffff1"/>
    <w:rsid w:val="00CF796A"/>
    <w:rPr>
      <w:rFonts w:ascii="Times New Roman" w:eastAsia="Times New Roman" w:hAnsi="Times New Roman" w:cs="David"/>
      <w:sz w:val="20"/>
      <w:szCs w:val="24"/>
      <w:lang w:eastAsia="he-IL"/>
    </w:rPr>
  </w:style>
  <w:style w:type="paragraph" w:customStyle="1" w:styleId="1f7">
    <w:name w:val="חתימה1"/>
    <w:basedOn w:val="a1"/>
    <w:rsid w:val="00CF796A"/>
    <w:pPr>
      <w:ind w:left="-694"/>
    </w:pPr>
    <w:rPr>
      <w:rFonts w:ascii="Arial" w:hAnsi="Arial" w:cs="David"/>
    </w:rPr>
  </w:style>
  <w:style w:type="character" w:styleId="affffff3">
    <w:name w:val="Strong"/>
    <w:uiPriority w:val="22"/>
    <w:qFormat/>
    <w:rsid w:val="00CF796A"/>
    <w:rPr>
      <w:b/>
      <w:bCs/>
    </w:rPr>
  </w:style>
  <w:style w:type="character" w:customStyle="1" w:styleId="aff9">
    <w:name w:val="מיספור אותיות תו"/>
    <w:link w:val="aff8"/>
    <w:locked/>
    <w:rsid w:val="00CF796A"/>
    <w:rPr>
      <w:rFonts w:ascii="Times New Roman" w:eastAsia="Times New Roman" w:hAnsi="Times New Roman" w:cs="David"/>
      <w:szCs w:val="24"/>
    </w:rPr>
  </w:style>
  <w:style w:type="character" w:customStyle="1" w:styleId="afffe">
    <w:name w:val="ביטול תו תו"/>
    <w:link w:val="afffd"/>
    <w:locked/>
    <w:rsid w:val="00CF796A"/>
    <w:rPr>
      <w:rFonts w:ascii="Times New Roman" w:eastAsia="Times New Roman" w:hAnsi="Times New Roman" w:cs="David"/>
      <w:sz w:val="26"/>
      <w:szCs w:val="24"/>
    </w:rPr>
  </w:style>
  <w:style w:type="paragraph" w:customStyle="1" w:styleId="affffff4">
    <w:name w:val="פסקת מספר"/>
    <w:basedOn w:val="a1"/>
    <w:rsid w:val="00CF796A"/>
    <w:pPr>
      <w:spacing w:line="360" w:lineRule="auto"/>
      <w:ind w:left="567" w:hanging="567"/>
      <w:jc w:val="both"/>
    </w:pPr>
    <w:rPr>
      <w:rFonts w:ascii="Arial" w:eastAsia="SimSun" w:hAnsi="Arial" w:cs="David"/>
      <w:sz w:val="22"/>
      <w:lang w:eastAsia="he-IL"/>
    </w:rPr>
  </w:style>
  <w:style w:type="paragraph" w:customStyle="1" w:styleId="affffff5">
    <w:name w:val="פסקת משנה"/>
    <w:basedOn w:val="affffff4"/>
    <w:rsid w:val="00CF796A"/>
    <w:pPr>
      <w:ind w:left="1134"/>
    </w:pPr>
  </w:style>
  <w:style w:type="paragraph" w:customStyle="1" w:styleId="affffff6">
    <w:name w:val="הגדרות"/>
    <w:basedOn w:val="a1"/>
    <w:rsid w:val="00CF796A"/>
    <w:pPr>
      <w:framePr w:hSpace="181" w:wrap="notBeside" w:vAnchor="text" w:hAnchor="text" w:y="1"/>
      <w:ind w:left="720"/>
      <w:jc w:val="both"/>
    </w:pPr>
    <w:rPr>
      <w:rFonts w:eastAsia="SimSun"/>
      <w:b/>
      <w:bCs/>
    </w:rPr>
  </w:style>
  <w:style w:type="paragraph" w:customStyle="1" w:styleId="affffff7">
    <w:name w:val="הגדרות בחוזה"/>
    <w:basedOn w:val="a1"/>
    <w:rsid w:val="00CF796A"/>
    <w:pPr>
      <w:framePr w:hSpace="181" w:wrap="notBeside" w:vAnchor="text" w:hAnchor="text" w:y="1"/>
      <w:ind w:left="2160" w:hanging="1440"/>
      <w:jc w:val="both"/>
    </w:pPr>
    <w:rPr>
      <w:rFonts w:eastAsia="SimSun"/>
      <w:b/>
      <w:bCs/>
    </w:rPr>
  </w:style>
  <w:style w:type="character" w:customStyle="1" w:styleId="aff2">
    <w:name w:val="ללא מרווח תו"/>
    <w:link w:val="aff1"/>
    <w:uiPriority w:val="99"/>
    <w:rsid w:val="00CF796A"/>
    <w:rPr>
      <w:rFonts w:ascii="Calibri" w:eastAsia="Times New Roman" w:hAnsi="Calibri" w:cs="Arial"/>
    </w:rPr>
  </w:style>
  <w:style w:type="paragraph" w:customStyle="1" w:styleId="LiatA">
    <w:name w:val="Liat.A"/>
    <w:basedOn w:val="a1"/>
    <w:rsid w:val="00CF796A"/>
    <w:pPr>
      <w:tabs>
        <w:tab w:val="left" w:pos="397"/>
      </w:tabs>
      <w:spacing w:line="480" w:lineRule="auto"/>
      <w:jc w:val="both"/>
    </w:pPr>
    <w:rPr>
      <w:rFonts w:eastAsia="SimSun" w:cs="David"/>
      <w:sz w:val="20"/>
      <w:lang w:eastAsia="he-IL"/>
    </w:rPr>
  </w:style>
  <w:style w:type="paragraph" w:customStyle="1" w:styleId="affffff8">
    <w:name w:val="ראשי"/>
    <w:basedOn w:val="a1"/>
    <w:rsid w:val="00CF796A"/>
    <w:pPr>
      <w:tabs>
        <w:tab w:val="left" w:pos="1440"/>
        <w:tab w:val="left" w:pos="1920"/>
        <w:tab w:val="left" w:pos="3480"/>
      </w:tabs>
      <w:spacing w:line="240" w:lineRule="atLeast"/>
      <w:ind w:left="1440" w:right="480" w:hanging="360"/>
      <w:jc w:val="both"/>
    </w:pPr>
    <w:rPr>
      <w:rFonts w:ascii="Courier" w:eastAsia="SimSun" w:cs="David"/>
      <w:bCs/>
      <w:lang w:eastAsia="he-IL"/>
    </w:rPr>
  </w:style>
  <w:style w:type="paragraph" w:customStyle="1" w:styleId="affffff9">
    <w:name w:val="כותרת להליך"/>
    <w:basedOn w:val="a1"/>
    <w:rsid w:val="00CF796A"/>
    <w:pPr>
      <w:tabs>
        <w:tab w:val="left" w:pos="2693"/>
      </w:tabs>
      <w:spacing w:before="240"/>
      <w:ind w:left="3119" w:right="2410" w:hanging="1701"/>
      <w:jc w:val="both"/>
    </w:pPr>
    <w:rPr>
      <w:rFonts w:eastAsia="SimSun" w:cs="David"/>
      <w:sz w:val="22"/>
    </w:rPr>
  </w:style>
  <w:style w:type="numbering" w:customStyle="1" w:styleId="117">
    <w:name w:val="ללא רשימה11"/>
    <w:next w:val="a4"/>
    <w:semiHidden/>
    <w:rsid w:val="00CF796A"/>
  </w:style>
  <w:style w:type="character" w:customStyle="1" w:styleId="f01">
    <w:name w:val="f01"/>
    <w:rsid w:val="00CF796A"/>
    <w:rPr>
      <w:rFonts w:ascii="Arial" w:hAnsi="Arial" w:cs="Arial" w:hint="default"/>
      <w:color w:val="000000"/>
      <w:sz w:val="20"/>
      <w:szCs w:val="20"/>
    </w:rPr>
  </w:style>
  <w:style w:type="character" w:customStyle="1" w:styleId="f21">
    <w:name w:val="f21"/>
    <w:rsid w:val="00CF796A"/>
    <w:rPr>
      <w:rFonts w:ascii="Times" w:hAnsi="Times" w:hint="default"/>
      <w:color w:val="000000"/>
      <w:sz w:val="22"/>
      <w:szCs w:val="22"/>
    </w:rPr>
  </w:style>
  <w:style w:type="numbering" w:customStyle="1" w:styleId="11">
    <w:name w:val="רשימה נוכחית1"/>
    <w:rsid w:val="00CF796A"/>
    <w:pPr>
      <w:numPr>
        <w:numId w:val="72"/>
      </w:numPr>
    </w:pPr>
  </w:style>
  <w:style w:type="numbering" w:styleId="a">
    <w:name w:val="Outline List 3"/>
    <w:basedOn w:val="a4"/>
    <w:rsid w:val="00CF796A"/>
    <w:pPr>
      <w:numPr>
        <w:numId w:val="73"/>
      </w:numPr>
    </w:pPr>
  </w:style>
  <w:style w:type="numbering" w:styleId="1ai">
    <w:name w:val="Outline List 1"/>
    <w:basedOn w:val="a4"/>
    <w:rsid w:val="00CF796A"/>
    <w:pPr>
      <w:numPr>
        <w:numId w:val="74"/>
      </w:numPr>
    </w:pPr>
  </w:style>
  <w:style w:type="numbering" w:customStyle="1" w:styleId="1111111">
    <w:name w:val="1 / 1.1 / 1.1.11"/>
    <w:basedOn w:val="a4"/>
    <w:next w:val="111111"/>
    <w:rsid w:val="00CF796A"/>
    <w:pPr>
      <w:numPr>
        <w:numId w:val="75"/>
      </w:numPr>
    </w:pPr>
  </w:style>
  <w:style w:type="table" w:customStyle="1" w:styleId="1f8">
    <w:name w:val="טבלה רגילה1"/>
    <w:semiHidden/>
    <w:rsid w:val="00CF796A"/>
    <w:pPr>
      <w:spacing w:after="0" w:line="240" w:lineRule="auto"/>
    </w:pPr>
    <w:rPr>
      <w:rFonts w:ascii="Times New Roman" w:eastAsia="Times New Roman" w:hAnsi="Times New Roman" w:cs="Miriam"/>
      <w:sz w:val="20"/>
      <w:szCs w:val="20"/>
    </w:rPr>
    <w:tblPr>
      <w:tblCellMar>
        <w:top w:w="0" w:type="dxa"/>
        <w:left w:w="108" w:type="dxa"/>
        <w:bottom w:w="0" w:type="dxa"/>
        <w:right w:w="108" w:type="dxa"/>
      </w:tblCellMar>
    </w:tblPr>
  </w:style>
  <w:style w:type="paragraph" w:customStyle="1" w:styleId="Nosa1">
    <w:name w:val="Nos(a)1"/>
    <w:basedOn w:val="a1"/>
    <w:rsid w:val="00CF796A"/>
    <w:pPr>
      <w:numPr>
        <w:numId w:val="76"/>
      </w:numPr>
      <w:bidi w:val="0"/>
    </w:pPr>
    <w:rPr>
      <w:rFonts w:cs="Miriam"/>
      <w:sz w:val="20"/>
      <w:szCs w:val="20"/>
    </w:rPr>
  </w:style>
  <w:style w:type="paragraph" w:customStyle="1" w:styleId="2f9">
    <w:name w:val="מדורג 2"/>
    <w:basedOn w:val="a1"/>
    <w:rsid w:val="00CF796A"/>
    <w:pPr>
      <w:tabs>
        <w:tab w:val="num" w:pos="1134"/>
      </w:tabs>
      <w:spacing w:after="240"/>
      <w:ind w:left="1134" w:right="1134" w:hanging="397"/>
      <w:jc w:val="both"/>
    </w:pPr>
    <w:rPr>
      <w:rFonts w:cs="David"/>
      <w:sz w:val="20"/>
      <w:szCs w:val="20"/>
    </w:rPr>
  </w:style>
  <w:style w:type="paragraph" w:customStyle="1" w:styleId="3f3">
    <w:name w:val="מדורג 3"/>
    <w:basedOn w:val="2f9"/>
    <w:rsid w:val="00CF796A"/>
    <w:pPr>
      <w:tabs>
        <w:tab w:val="clear" w:pos="1134"/>
        <w:tab w:val="num" w:pos="1701"/>
      </w:tabs>
      <w:ind w:left="0" w:right="1701" w:hanging="340"/>
    </w:pPr>
  </w:style>
  <w:style w:type="paragraph" w:customStyle="1" w:styleId="4d">
    <w:name w:val="מדורג 4"/>
    <w:basedOn w:val="3f3"/>
    <w:rsid w:val="00CF796A"/>
    <w:pPr>
      <w:tabs>
        <w:tab w:val="clear" w:pos="1701"/>
        <w:tab w:val="num" w:pos="2438"/>
      </w:tabs>
      <w:ind w:right="2438" w:hanging="453"/>
    </w:pPr>
  </w:style>
  <w:style w:type="character" w:customStyle="1" w:styleId="Bodytext11">
    <w:name w:val="Body text (11)_"/>
    <w:link w:val="Bodytext110"/>
    <w:locked/>
    <w:rsid w:val="00CF796A"/>
    <w:rPr>
      <w:shd w:val="clear" w:color="auto" w:fill="FFFFFF"/>
    </w:rPr>
  </w:style>
  <w:style w:type="paragraph" w:customStyle="1" w:styleId="Bodytext110">
    <w:name w:val="Body text (11)"/>
    <w:basedOn w:val="a1"/>
    <w:link w:val="Bodytext11"/>
    <w:rsid w:val="00CF796A"/>
    <w:pPr>
      <w:widowControl w:val="0"/>
      <w:shd w:val="clear" w:color="auto" w:fill="FFFFFF"/>
      <w:spacing w:before="120" w:line="250" w:lineRule="exact"/>
      <w:ind w:hanging="760"/>
    </w:pPr>
    <w:rPr>
      <w:rFonts w:asciiTheme="minorHAnsi" w:eastAsiaTheme="minorHAnsi" w:hAnsiTheme="minorHAnsi" w:cstheme="minorBidi"/>
      <w:sz w:val="22"/>
      <w:szCs w:val="22"/>
    </w:rPr>
  </w:style>
  <w:style w:type="paragraph" w:customStyle="1" w:styleId="Char2Char">
    <w:name w:val="Char2 תו Char תו"/>
    <w:basedOn w:val="a1"/>
    <w:uiPriority w:val="99"/>
    <w:rsid w:val="00CF796A"/>
    <w:pPr>
      <w:keepLines/>
      <w:numPr>
        <w:numId w:val="81"/>
      </w:numPr>
      <w:tabs>
        <w:tab w:val="clear" w:pos="510"/>
        <w:tab w:val="left" w:pos="397"/>
        <w:tab w:val="left" w:pos="794"/>
        <w:tab w:val="left" w:pos="1191"/>
        <w:tab w:val="left" w:pos="1588"/>
        <w:tab w:val="left" w:pos="1985"/>
        <w:tab w:val="left" w:pos="2381"/>
        <w:tab w:val="left" w:pos="2778"/>
        <w:tab w:val="left" w:pos="3175"/>
        <w:tab w:val="left" w:pos="3572"/>
      </w:tabs>
      <w:ind w:left="0" w:firstLine="0"/>
      <w:jc w:val="both"/>
    </w:pPr>
    <w:rPr>
      <w:rFonts w:ascii="Arial" w:hAnsi="Arial" w:cs="David"/>
      <w:noProof/>
      <w:szCs w:val="28"/>
      <w:lang w:eastAsia="he-IL"/>
    </w:rPr>
  </w:style>
  <w:style w:type="numbering" w:customStyle="1" w:styleId="Style21">
    <w:name w:val="Style21"/>
    <w:rsid w:val="00CF796A"/>
    <w:pPr>
      <w:numPr>
        <w:numId w:val="80"/>
      </w:numPr>
    </w:pPr>
  </w:style>
  <w:style w:type="paragraph" w:customStyle="1" w:styleId="affffffa">
    <w:name w:val="ממוספר תו תו"/>
    <w:basedOn w:val="a1"/>
    <w:link w:val="affffffb"/>
    <w:rsid w:val="00CF796A"/>
    <w:pPr>
      <w:tabs>
        <w:tab w:val="num" w:pos="510"/>
      </w:tabs>
      <w:spacing w:after="360"/>
      <w:ind w:left="510" w:right="510" w:hanging="510"/>
      <w:jc w:val="both"/>
    </w:pPr>
    <w:rPr>
      <w:rFonts w:cs="David"/>
      <w:sz w:val="22"/>
      <w:lang w:eastAsia="he-IL"/>
    </w:rPr>
  </w:style>
  <w:style w:type="character" w:customStyle="1" w:styleId="affffffb">
    <w:name w:val="ממוספר תו תו תו"/>
    <w:link w:val="affffffa"/>
    <w:rsid w:val="00CF796A"/>
    <w:rPr>
      <w:rFonts w:ascii="Times New Roman" w:eastAsia="Times New Roman" w:hAnsi="Times New Roman" w:cs="David"/>
      <w:szCs w:val="24"/>
      <w:lang w:eastAsia="he-IL"/>
    </w:rPr>
  </w:style>
  <w:style w:type="paragraph" w:customStyle="1" w:styleId="N1">
    <w:name w:val="N1"/>
    <w:basedOn w:val="a1"/>
    <w:rsid w:val="00CF796A"/>
    <w:pPr>
      <w:spacing w:line="360" w:lineRule="auto"/>
      <w:ind w:left="680" w:right="680"/>
      <w:jc w:val="right"/>
    </w:pPr>
    <w:rPr>
      <w:rFonts w:cs="David"/>
      <w:sz w:val="20"/>
      <w:lang w:eastAsia="he-IL"/>
    </w:rPr>
  </w:style>
  <w:style w:type="paragraph" w:customStyle="1" w:styleId="a0">
    <w:name w:val="משפטי"/>
    <w:basedOn w:val="a1"/>
    <w:rsid w:val="00CF796A"/>
    <w:pPr>
      <w:numPr>
        <w:numId w:val="103"/>
      </w:numPr>
      <w:spacing w:after="240"/>
      <w:jc w:val="both"/>
    </w:pPr>
    <w:rPr>
      <w:rFonts w:cs="David"/>
      <w:sz w:val="22"/>
    </w:rPr>
  </w:style>
  <w:style w:type="character" w:customStyle="1" w:styleId="118">
    <w:name w:val="כותרת 1 תו1"/>
    <w:aliases w:val="1 ghost תו1,g תו1,h1 תו1,1 תו1,Para1 תו1,Main Title תו1,Main Title1 תו1"/>
    <w:basedOn w:val="a2"/>
    <w:rsid w:val="00DD5913"/>
    <w:rPr>
      <w:rFonts w:asciiTheme="majorHAnsi" w:eastAsiaTheme="majorEastAsia" w:hAnsiTheme="majorHAnsi" w:cstheme="majorBidi"/>
      <w:color w:val="365F91" w:themeColor="accent1" w:themeShade="BF"/>
      <w:sz w:val="32"/>
      <w:szCs w:val="32"/>
      <w:lang w:eastAsia="he-IL"/>
    </w:rPr>
  </w:style>
  <w:style w:type="character" w:customStyle="1" w:styleId="213">
    <w:name w:val="כותרת 2 תו1"/>
    <w:aliases w:val="2 headline תו1,h תו1,h2 תו1,Para2 תו1,Head hdbk תו1,Heading 21 תו1,Main Heading תו1,Para 2 תו1,כותרת 1.1Heading 2 תו1,s תו1"/>
    <w:basedOn w:val="a2"/>
    <w:semiHidden/>
    <w:rsid w:val="00DD5913"/>
    <w:rPr>
      <w:rFonts w:asciiTheme="majorHAnsi" w:eastAsiaTheme="majorEastAsia" w:hAnsiTheme="majorHAnsi" w:cstheme="majorBidi"/>
      <w:color w:val="365F91" w:themeColor="accent1" w:themeShade="BF"/>
      <w:sz w:val="26"/>
      <w:szCs w:val="26"/>
      <w:lang w:eastAsia="he-IL"/>
    </w:rPr>
  </w:style>
  <w:style w:type="character" w:customStyle="1" w:styleId="312">
    <w:name w:val="כותרת 3 תו1"/>
    <w:aliases w:val="Subparagraaf תו1,3 bullet תו1,b תו1,2 תו1,h3 תו1,Sub 2 תו1,Para3 תו1,head3hdbk תו1,Side Heading תו1,Side Heading1 תו1,Para 3 תו1,Table Attribute Heading תו1,H3 תו1,H31 תו1,H32 תו1,H33 תו1,H311 תו1,Subhead B תו1,Heading C תו1,heading 3 תו1"/>
    <w:basedOn w:val="a2"/>
    <w:semiHidden/>
    <w:rsid w:val="00DD5913"/>
    <w:rPr>
      <w:rFonts w:asciiTheme="majorHAnsi" w:eastAsiaTheme="majorEastAsia" w:hAnsiTheme="majorHAnsi" w:cstheme="majorBidi"/>
      <w:color w:val="243F60" w:themeColor="accent1" w:themeShade="7F"/>
      <w:sz w:val="24"/>
      <w:szCs w:val="24"/>
      <w:lang w:eastAsia="he-IL"/>
    </w:rPr>
  </w:style>
  <w:style w:type="paragraph" w:customStyle="1" w:styleId="dhv1">
    <w:name w:val="dhv1"/>
    <w:basedOn w:val="a1"/>
    <w:rsid w:val="00DD5913"/>
    <w:pPr>
      <w:tabs>
        <w:tab w:val="left" w:pos="0"/>
        <w:tab w:val="left" w:pos="4253"/>
        <w:tab w:val="left" w:pos="4536"/>
        <w:tab w:val="left" w:pos="4820"/>
        <w:tab w:val="left" w:pos="5103"/>
      </w:tabs>
      <w:bidi w:val="0"/>
      <w:ind w:left="4990" w:hanging="4990"/>
      <w:jc w:val="both"/>
    </w:pPr>
    <w:rPr>
      <w:rFonts w:cs="David"/>
      <w:sz w:val="22"/>
    </w:rPr>
  </w:style>
  <w:style w:type="paragraph" w:customStyle="1" w:styleId="dhv2">
    <w:name w:val="dhv2"/>
    <w:basedOn w:val="dhv1"/>
    <w:rsid w:val="00DD5913"/>
    <w:pPr>
      <w:tabs>
        <w:tab w:val="clear" w:pos="4536"/>
        <w:tab w:val="clear" w:pos="5103"/>
      </w:tabs>
    </w:pPr>
  </w:style>
  <w:style w:type="paragraph" w:customStyle="1" w:styleId="dhv3">
    <w:name w:val="dhv3"/>
    <w:basedOn w:val="dhv2"/>
    <w:rsid w:val="00DD5913"/>
    <w:pPr>
      <w:tabs>
        <w:tab w:val="clear" w:pos="4253"/>
        <w:tab w:val="left" w:pos="284"/>
        <w:tab w:val="right" w:pos="4820"/>
      </w:tabs>
      <w:ind w:left="4820" w:hanging="4820"/>
    </w:pPr>
  </w:style>
  <w:style w:type="paragraph" w:customStyle="1" w:styleId="Bullet10">
    <w:name w:val="Bullet 1"/>
    <w:basedOn w:val="a1"/>
    <w:rsid w:val="00DD5913"/>
    <w:pPr>
      <w:widowControl w:val="0"/>
      <w:tabs>
        <w:tab w:val="left" w:pos="567"/>
        <w:tab w:val="left" w:pos="3402"/>
        <w:tab w:val="left" w:pos="3969"/>
        <w:tab w:val="left" w:pos="4536"/>
      </w:tabs>
      <w:overflowPunct w:val="0"/>
      <w:autoSpaceDE w:val="0"/>
      <w:autoSpaceDN w:val="0"/>
      <w:bidi w:val="0"/>
      <w:adjustRightInd w:val="0"/>
      <w:spacing w:line="240" w:lineRule="exact"/>
      <w:ind w:left="23"/>
    </w:pPr>
    <w:rPr>
      <w:rFonts w:ascii="CG Times" w:hAnsi="CG Times"/>
      <w:sz w:val="20"/>
      <w:szCs w:val="20"/>
      <w:lang w:val="en-GB"/>
    </w:rPr>
  </w:style>
  <w:style w:type="paragraph" w:customStyle="1" w:styleId="Bullet20">
    <w:name w:val="Bullet 2"/>
    <w:basedOn w:val="a1"/>
    <w:rsid w:val="00DD5913"/>
    <w:pPr>
      <w:overflowPunct w:val="0"/>
      <w:autoSpaceDE w:val="0"/>
      <w:autoSpaceDN w:val="0"/>
      <w:bidi w:val="0"/>
      <w:adjustRightInd w:val="0"/>
      <w:spacing w:line="264" w:lineRule="exact"/>
      <w:ind w:left="1134" w:hanging="567"/>
      <w:jc w:val="both"/>
    </w:pPr>
    <w:rPr>
      <w:sz w:val="22"/>
      <w:szCs w:val="22"/>
      <w:lang w:val="en-GB" w:eastAsia="he-IL"/>
    </w:rPr>
  </w:style>
  <w:style w:type="paragraph" w:customStyle="1" w:styleId="Appendix">
    <w:name w:val="Appendix"/>
    <w:basedOn w:val="a1"/>
    <w:next w:val="a1"/>
    <w:rsid w:val="00DD5913"/>
    <w:pPr>
      <w:overflowPunct w:val="0"/>
      <w:autoSpaceDE w:val="0"/>
      <w:autoSpaceDN w:val="0"/>
      <w:bidi w:val="0"/>
      <w:adjustRightInd w:val="0"/>
      <w:spacing w:after="480" w:line="264" w:lineRule="exact"/>
      <w:ind w:left="1701" w:hanging="1701"/>
    </w:pPr>
    <w:rPr>
      <w:b/>
      <w:bCs/>
      <w:sz w:val="22"/>
      <w:szCs w:val="22"/>
      <w:lang w:val="en-GB" w:eastAsia="he-IL"/>
    </w:rPr>
  </w:style>
  <w:style w:type="paragraph" w:customStyle="1" w:styleId="HeadingX">
    <w:name w:val="Heading X"/>
    <w:basedOn w:val="a1"/>
    <w:next w:val="a1"/>
    <w:rsid w:val="00DD5913"/>
    <w:pPr>
      <w:overflowPunct w:val="0"/>
      <w:autoSpaceDE w:val="0"/>
      <w:autoSpaceDN w:val="0"/>
      <w:bidi w:val="0"/>
      <w:adjustRightInd w:val="0"/>
      <w:spacing w:after="60" w:line="180" w:lineRule="exact"/>
    </w:pPr>
    <w:rPr>
      <w:b/>
      <w:bCs/>
      <w:sz w:val="18"/>
      <w:szCs w:val="18"/>
      <w:lang w:val="en-GB" w:eastAsia="he-IL"/>
    </w:rPr>
  </w:style>
  <w:style w:type="paragraph" w:customStyle="1" w:styleId="Heading0">
    <w:name w:val="Heading 0"/>
    <w:basedOn w:val="12"/>
    <w:next w:val="a1"/>
    <w:rsid w:val="00DD5913"/>
    <w:pPr>
      <w:tabs>
        <w:tab w:val="clear" w:pos="567"/>
        <w:tab w:val="clear" w:pos="1134"/>
        <w:tab w:val="clear" w:pos="1701"/>
        <w:tab w:val="clear" w:pos="2268"/>
        <w:tab w:val="left" w:pos="0"/>
        <w:tab w:val="left" w:pos="360"/>
        <w:tab w:val="num" w:pos="644"/>
      </w:tabs>
      <w:overflowPunct w:val="0"/>
      <w:autoSpaceDE w:val="0"/>
      <w:autoSpaceDN w:val="0"/>
      <w:bidi w:val="0"/>
      <w:adjustRightInd w:val="0"/>
      <w:spacing w:before="0" w:after="480" w:line="264" w:lineRule="exact"/>
      <w:ind w:left="-851" w:right="0"/>
      <w:jc w:val="left"/>
      <w:outlineLvl w:val="9"/>
    </w:pPr>
    <w:rPr>
      <w:i w:val="0"/>
      <w:iCs w:val="0"/>
      <w:caps/>
      <w:sz w:val="22"/>
      <w:szCs w:val="22"/>
      <w:lang w:val="en-GB" w:eastAsia="he-IL"/>
    </w:rPr>
  </w:style>
  <w:style w:type="paragraph" w:customStyle="1" w:styleId="Bullet3">
    <w:name w:val="Bullet 3"/>
    <w:basedOn w:val="a1"/>
    <w:rsid w:val="00DD5913"/>
    <w:pPr>
      <w:overflowPunct w:val="0"/>
      <w:autoSpaceDE w:val="0"/>
      <w:autoSpaceDN w:val="0"/>
      <w:bidi w:val="0"/>
      <w:adjustRightInd w:val="0"/>
      <w:spacing w:line="264" w:lineRule="exact"/>
      <w:ind w:left="1701" w:hanging="567"/>
    </w:pPr>
    <w:rPr>
      <w:sz w:val="22"/>
      <w:szCs w:val="22"/>
      <w:lang w:val="en-GB" w:eastAsia="he-IL"/>
    </w:rPr>
  </w:style>
  <w:style w:type="paragraph" w:customStyle="1" w:styleId="NormalSingle">
    <w:name w:val="NormalSingle"/>
    <w:basedOn w:val="a1"/>
    <w:next w:val="a1"/>
    <w:rsid w:val="00DD5913"/>
    <w:pPr>
      <w:overflowPunct w:val="0"/>
      <w:autoSpaceDE w:val="0"/>
      <w:autoSpaceDN w:val="0"/>
      <w:bidi w:val="0"/>
      <w:adjustRightInd w:val="0"/>
    </w:pPr>
    <w:rPr>
      <w:sz w:val="22"/>
      <w:szCs w:val="22"/>
      <w:lang w:val="en-GB" w:eastAsia="he-IL"/>
    </w:rPr>
  </w:style>
  <w:style w:type="paragraph" w:customStyle="1" w:styleId="HeadingXSingle">
    <w:name w:val="Heading XSingle"/>
    <w:basedOn w:val="HeadingX"/>
    <w:next w:val="NormalSingle"/>
    <w:rsid w:val="00DD5913"/>
  </w:style>
  <w:style w:type="paragraph" w:customStyle="1" w:styleId="HeadingLeft">
    <w:name w:val="Heading Left"/>
    <w:basedOn w:val="a1"/>
    <w:rsid w:val="00DD5913"/>
    <w:pPr>
      <w:widowControl w:val="0"/>
      <w:suppressAutoHyphens/>
      <w:overflowPunct w:val="0"/>
      <w:autoSpaceDE w:val="0"/>
      <w:autoSpaceDN w:val="0"/>
      <w:bidi w:val="0"/>
      <w:adjustRightInd w:val="0"/>
      <w:spacing w:line="240" w:lineRule="exact"/>
    </w:pPr>
    <w:rPr>
      <w:rFonts w:ascii="Univers" w:hAnsi="Univers"/>
      <w:i/>
      <w:iCs/>
      <w:noProof/>
      <w:sz w:val="16"/>
      <w:szCs w:val="16"/>
      <w:lang w:val="en-GB" w:eastAsia="he-IL"/>
    </w:rPr>
  </w:style>
  <w:style w:type="paragraph" w:customStyle="1" w:styleId="HeadingRight">
    <w:name w:val="Heading Right"/>
    <w:basedOn w:val="a1"/>
    <w:rsid w:val="00DD5913"/>
    <w:pPr>
      <w:widowControl w:val="0"/>
      <w:suppressAutoHyphens/>
      <w:overflowPunct w:val="0"/>
      <w:autoSpaceDE w:val="0"/>
      <w:autoSpaceDN w:val="0"/>
      <w:bidi w:val="0"/>
      <w:adjustRightInd w:val="0"/>
      <w:spacing w:line="240" w:lineRule="exact"/>
    </w:pPr>
    <w:rPr>
      <w:rFonts w:ascii="Univers Condensed" w:hAnsi="Univers Condensed"/>
      <w:b/>
      <w:bCs/>
      <w:noProof/>
      <w:lang w:val="en-GB" w:eastAsia="he-IL"/>
    </w:rPr>
  </w:style>
  <w:style w:type="paragraph" w:customStyle="1" w:styleId="TextLeft">
    <w:name w:val="Text Left"/>
    <w:basedOn w:val="a1"/>
    <w:rsid w:val="00DD5913"/>
    <w:pPr>
      <w:widowControl w:val="0"/>
      <w:suppressAutoHyphens/>
      <w:overflowPunct w:val="0"/>
      <w:autoSpaceDE w:val="0"/>
      <w:autoSpaceDN w:val="0"/>
      <w:bidi w:val="0"/>
      <w:adjustRightInd w:val="0"/>
      <w:spacing w:line="240" w:lineRule="exact"/>
    </w:pPr>
    <w:rPr>
      <w:rFonts w:ascii="Univers" w:hAnsi="Univers"/>
      <w:noProof/>
      <w:sz w:val="16"/>
      <w:szCs w:val="16"/>
      <w:lang w:val="en-GB" w:eastAsia="he-IL"/>
    </w:rPr>
  </w:style>
  <w:style w:type="character" w:customStyle="1" w:styleId="DHV1Char">
    <w:name w:val="DHV1 Char"/>
    <w:link w:val="DHV10"/>
    <w:locked/>
    <w:rsid w:val="00DD5913"/>
    <w:rPr>
      <w:rFonts w:ascii="Calibri" w:hAnsi="Calibri" w:cs="Arial"/>
      <w:lang w:eastAsia="he-IL" w:bidi="en-US"/>
    </w:rPr>
  </w:style>
  <w:style w:type="paragraph" w:customStyle="1" w:styleId="DHV10">
    <w:name w:val="DHV1"/>
    <w:basedOn w:val="a1"/>
    <w:link w:val="DHV1Char"/>
    <w:qFormat/>
    <w:rsid w:val="00DD5913"/>
    <w:pPr>
      <w:tabs>
        <w:tab w:val="left" w:pos="567"/>
        <w:tab w:val="left" w:pos="3402"/>
        <w:tab w:val="left" w:pos="3969"/>
        <w:tab w:val="left" w:pos="4536"/>
      </w:tabs>
      <w:bidi w:val="0"/>
      <w:spacing w:after="200" w:line="240" w:lineRule="exact"/>
      <w:ind w:left="570" w:right="23" w:hanging="570"/>
    </w:pPr>
    <w:rPr>
      <w:rFonts w:ascii="Calibri" w:eastAsiaTheme="minorHAnsi" w:hAnsi="Calibri" w:cs="Arial"/>
      <w:sz w:val="22"/>
      <w:szCs w:val="22"/>
      <w:lang w:eastAsia="he-IL" w:bidi="en-US"/>
    </w:rPr>
  </w:style>
  <w:style w:type="character" w:customStyle="1" w:styleId="DHV3Char">
    <w:name w:val="DHV3 Char"/>
    <w:link w:val="DHV30"/>
    <w:locked/>
    <w:rsid w:val="00DD5913"/>
    <w:rPr>
      <w:rFonts w:ascii="Calibri" w:hAnsi="Calibri" w:cs="Arial"/>
      <w:lang w:bidi="en-US"/>
    </w:rPr>
  </w:style>
  <w:style w:type="paragraph" w:customStyle="1" w:styleId="DHV30">
    <w:name w:val="DHV3"/>
    <w:basedOn w:val="dhv2"/>
    <w:link w:val="DHV3Char"/>
    <w:qFormat/>
    <w:rsid w:val="00DD5913"/>
    <w:pPr>
      <w:keepNext/>
      <w:tabs>
        <w:tab w:val="clear" w:pos="0"/>
        <w:tab w:val="clear" w:pos="4253"/>
        <w:tab w:val="clear" w:pos="4820"/>
        <w:tab w:val="left" w:pos="567"/>
        <w:tab w:val="left" w:pos="3402"/>
        <w:tab w:val="left" w:pos="3969"/>
        <w:tab w:val="left" w:pos="4536"/>
      </w:tabs>
      <w:spacing w:after="200" w:line="240" w:lineRule="exact"/>
      <w:ind w:left="4536" w:right="23" w:hanging="4536"/>
      <w:jc w:val="left"/>
    </w:pPr>
    <w:rPr>
      <w:rFonts w:ascii="Calibri" w:eastAsiaTheme="minorHAnsi" w:hAnsi="Calibri" w:cs="Arial"/>
      <w:szCs w:val="22"/>
      <w:lang w:bidi="en-US"/>
    </w:rPr>
  </w:style>
  <w:style w:type="paragraph" w:customStyle="1" w:styleId="table">
    <w:name w:val="table"/>
    <w:basedOn w:val="a1"/>
    <w:next w:val="a1"/>
    <w:autoRedefine/>
    <w:rsid w:val="00DD5913"/>
    <w:pPr>
      <w:tabs>
        <w:tab w:val="left" w:pos="1151"/>
      </w:tabs>
      <w:bidi w:val="0"/>
      <w:jc w:val="both"/>
    </w:pPr>
    <w:rPr>
      <w:rFonts w:ascii="Arial Narrow" w:hAnsi="Arial Narrow" w:cs="Miriam"/>
      <w:sz w:val="20"/>
      <w:lang w:eastAsia="he-IL"/>
    </w:rPr>
  </w:style>
  <w:style w:type="character" w:customStyle="1" w:styleId="Bullet1Char">
    <w:name w:val="Bullet1 Char"/>
    <w:link w:val="Bullet1"/>
    <w:locked/>
    <w:rsid w:val="00DD5913"/>
    <w:rPr>
      <w:rFonts w:cs="Times New Roman"/>
      <w:spacing w:val="-3"/>
      <w:sz w:val="24"/>
      <w:szCs w:val="24"/>
      <w:lang w:eastAsia="he-IL"/>
    </w:rPr>
  </w:style>
  <w:style w:type="paragraph" w:customStyle="1" w:styleId="Bullet1">
    <w:name w:val="Bullet1"/>
    <w:basedOn w:val="a1"/>
    <w:link w:val="Bullet1Char"/>
    <w:autoRedefine/>
    <w:rsid w:val="00DD5913"/>
    <w:pPr>
      <w:numPr>
        <w:numId w:val="109"/>
      </w:numPr>
      <w:bidi w:val="0"/>
    </w:pPr>
    <w:rPr>
      <w:rFonts w:asciiTheme="minorHAnsi" w:eastAsiaTheme="minorHAnsi" w:hAnsiTheme="minorHAnsi"/>
      <w:spacing w:val="-3"/>
      <w:lang w:eastAsia="he-IL"/>
    </w:rPr>
  </w:style>
  <w:style w:type="character" w:customStyle="1" w:styleId="Bullet2CharChar">
    <w:name w:val="Bullet2 Char Char"/>
    <w:link w:val="Bullet2"/>
    <w:locked/>
    <w:rsid w:val="00DD5913"/>
    <w:rPr>
      <w:rFonts w:cs="Times New Roman"/>
      <w:spacing w:val="-3"/>
      <w:sz w:val="24"/>
      <w:szCs w:val="24"/>
      <w:lang w:eastAsia="he-IL"/>
    </w:rPr>
  </w:style>
  <w:style w:type="paragraph" w:customStyle="1" w:styleId="Bullet2">
    <w:name w:val="Bullet2"/>
    <w:basedOn w:val="Bullet1"/>
    <w:link w:val="Bullet2CharChar"/>
    <w:autoRedefine/>
    <w:rsid w:val="00DD5913"/>
    <w:pPr>
      <w:numPr>
        <w:numId w:val="110"/>
      </w:numPr>
    </w:pPr>
  </w:style>
  <w:style w:type="paragraph" w:customStyle="1" w:styleId="ProposalHeading4">
    <w:name w:val="Proposal Heading 4"/>
    <w:basedOn w:val="40"/>
    <w:rsid w:val="00DD5913"/>
    <w:pPr>
      <w:tabs>
        <w:tab w:val="clear" w:pos="567"/>
        <w:tab w:val="clear" w:pos="1134"/>
        <w:tab w:val="clear" w:pos="1701"/>
        <w:tab w:val="clear" w:pos="2268"/>
        <w:tab w:val="num" w:pos="1151"/>
      </w:tabs>
      <w:bidi w:val="0"/>
      <w:spacing w:before="0" w:after="0" w:line="240" w:lineRule="auto"/>
      <w:ind w:left="1151" w:right="1151" w:hanging="1151"/>
      <w:jc w:val="left"/>
    </w:pPr>
    <w:rPr>
      <w:rFonts w:eastAsia="Arial"/>
      <w:lang w:val="en-US" w:eastAsia="en-US"/>
    </w:rPr>
  </w:style>
  <w:style w:type="paragraph" w:customStyle="1" w:styleId="Style3">
    <w:name w:val="Style3"/>
    <w:basedOn w:val="51"/>
    <w:rsid w:val="00DD5913"/>
    <w:pPr>
      <w:keepNext w:val="0"/>
      <w:tabs>
        <w:tab w:val="left" w:pos="1152"/>
      </w:tabs>
      <w:bidi w:val="0"/>
      <w:spacing w:line="264" w:lineRule="auto"/>
      <w:ind w:left="1151" w:right="0" w:hanging="1151"/>
      <w:jc w:val="left"/>
    </w:pPr>
    <w:rPr>
      <w:b w:val="0"/>
      <w:bCs w:val="0"/>
      <w:i/>
      <w:snapToGrid/>
      <w:szCs w:val="22"/>
      <w:lang w:val="en-US" w:eastAsia="en-US"/>
    </w:rPr>
  </w:style>
  <w:style w:type="paragraph" w:customStyle="1" w:styleId="TextmitEinzug">
    <w:name w:val="Text mit Einzug"/>
    <w:rsid w:val="00DD5913"/>
    <w:pPr>
      <w:tabs>
        <w:tab w:val="right" w:pos="4820"/>
        <w:tab w:val="right" w:pos="5103"/>
        <w:tab w:val="right" w:pos="6237"/>
        <w:tab w:val="left" w:pos="6521"/>
      </w:tabs>
      <w:spacing w:after="0" w:line="240" w:lineRule="auto"/>
      <w:ind w:left="1418" w:right="1985"/>
    </w:pPr>
    <w:rPr>
      <w:rFonts w:ascii="Arial" w:eastAsia="Times New Roman" w:hAnsi="Arial" w:cs="Times New Roman"/>
      <w:sz w:val="20"/>
      <w:szCs w:val="20"/>
      <w:lang w:val="de-DE" w:eastAsia="de-DE" w:bidi="ar-SA"/>
    </w:rPr>
  </w:style>
  <w:style w:type="paragraph" w:customStyle="1" w:styleId="dhv4">
    <w:name w:val="dhv 4"/>
    <w:basedOn w:val="dhv1"/>
    <w:qFormat/>
    <w:rsid w:val="00DD5913"/>
  </w:style>
  <w:style w:type="paragraph" w:customStyle="1" w:styleId="Preis">
    <w:name w:val="Preis"/>
    <w:basedOn w:val="a1"/>
    <w:rsid w:val="00DD5913"/>
    <w:pPr>
      <w:tabs>
        <w:tab w:val="right" w:pos="9497"/>
      </w:tabs>
      <w:bidi w:val="0"/>
      <w:ind w:left="1134"/>
      <w:jc w:val="both"/>
    </w:pPr>
    <w:rPr>
      <w:rFonts w:ascii="Futura Lt BT" w:hAnsi="Futura Lt BT"/>
      <w:szCs w:val="20"/>
      <w:lang w:val="de-DE" w:eastAsia="de-DE" w:bidi="ar-SA"/>
    </w:rPr>
  </w:style>
  <w:style w:type="character" w:customStyle="1" w:styleId="Bibliogrphy">
    <w:name w:val="Bibliogrphy"/>
    <w:basedOn w:val="a2"/>
    <w:rsid w:val="00DD5913"/>
  </w:style>
  <w:style w:type="character" w:customStyle="1" w:styleId="Alineanummer">
    <w:name w:val="Alineanummer"/>
    <w:basedOn w:val="a2"/>
    <w:rsid w:val="00DD5913"/>
  </w:style>
  <w:style w:type="character" w:customStyle="1" w:styleId="NotitieNL">
    <w:name w:val="NotitieNL"/>
    <w:rsid w:val="00DD5913"/>
    <w:rPr>
      <w:rFonts w:ascii="Courier" w:hAnsi="Courier" w:hint="default"/>
      <w:noProof w:val="0"/>
      <w:sz w:val="20"/>
      <w:szCs w:val="20"/>
      <w:lang w:val="nl-NL"/>
    </w:rPr>
  </w:style>
  <w:style w:type="character" w:customStyle="1" w:styleId="EquationCaption">
    <w:name w:val="_Equation Caption"/>
    <w:rsid w:val="00DD5913"/>
  </w:style>
  <w:style w:type="character" w:customStyle="1" w:styleId="InitialStyle">
    <w:name w:val="InitialStyle"/>
    <w:rsid w:val="00DD5913"/>
    <w:rPr>
      <w:rFonts w:ascii="Arial" w:hAnsi="Arial" w:cs="Arial" w:hint="default"/>
      <w:sz w:val="21"/>
      <w:szCs w:val="21"/>
    </w:rPr>
  </w:style>
  <w:style w:type="character" w:customStyle="1" w:styleId="apple-converted-space">
    <w:name w:val="apple-converted-space"/>
    <w:basedOn w:val="a2"/>
    <w:rsid w:val="00DD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439395">
      <w:bodyDiv w:val="1"/>
      <w:marLeft w:val="0"/>
      <w:marRight w:val="0"/>
      <w:marTop w:val="0"/>
      <w:marBottom w:val="0"/>
      <w:divBdr>
        <w:top w:val="none" w:sz="0" w:space="0" w:color="auto"/>
        <w:left w:val="none" w:sz="0" w:space="0" w:color="auto"/>
        <w:bottom w:val="none" w:sz="0" w:space="0" w:color="auto"/>
        <w:right w:val="none" w:sz="0" w:space="0" w:color="auto"/>
      </w:divBdr>
    </w:div>
    <w:div w:id="830944854">
      <w:bodyDiv w:val="1"/>
      <w:marLeft w:val="0"/>
      <w:marRight w:val="0"/>
      <w:marTop w:val="0"/>
      <w:marBottom w:val="0"/>
      <w:divBdr>
        <w:top w:val="none" w:sz="0" w:space="0" w:color="auto"/>
        <w:left w:val="none" w:sz="0" w:space="0" w:color="auto"/>
        <w:bottom w:val="none" w:sz="0" w:space="0" w:color="auto"/>
        <w:right w:val="none" w:sz="0" w:space="0" w:color="auto"/>
      </w:divBdr>
    </w:div>
    <w:div w:id="1240166193">
      <w:bodyDiv w:val="1"/>
      <w:marLeft w:val="0"/>
      <w:marRight w:val="0"/>
      <w:marTop w:val="0"/>
      <w:marBottom w:val="0"/>
      <w:divBdr>
        <w:top w:val="none" w:sz="0" w:space="0" w:color="auto"/>
        <w:left w:val="none" w:sz="0" w:space="0" w:color="auto"/>
        <w:bottom w:val="none" w:sz="0" w:space="0" w:color="auto"/>
        <w:right w:val="none" w:sz="0" w:space="0" w:color="auto"/>
      </w:divBdr>
    </w:div>
    <w:div w:id="1377587873">
      <w:bodyDiv w:val="1"/>
      <w:marLeft w:val="0"/>
      <w:marRight w:val="0"/>
      <w:marTop w:val="0"/>
      <w:marBottom w:val="0"/>
      <w:divBdr>
        <w:top w:val="none" w:sz="0" w:space="0" w:color="auto"/>
        <w:left w:val="none" w:sz="0" w:space="0" w:color="auto"/>
        <w:bottom w:val="none" w:sz="0" w:space="0" w:color="auto"/>
        <w:right w:val="none" w:sz="0" w:space="0" w:color="auto"/>
      </w:divBdr>
    </w:div>
    <w:div w:id="1393041807">
      <w:bodyDiv w:val="1"/>
      <w:marLeft w:val="0"/>
      <w:marRight w:val="0"/>
      <w:marTop w:val="0"/>
      <w:marBottom w:val="0"/>
      <w:divBdr>
        <w:top w:val="none" w:sz="0" w:space="0" w:color="auto"/>
        <w:left w:val="none" w:sz="0" w:space="0" w:color="auto"/>
        <w:bottom w:val="none" w:sz="0" w:space="0" w:color="auto"/>
        <w:right w:val="none" w:sz="0" w:space="0" w:color="auto"/>
      </w:divBdr>
    </w:div>
    <w:div w:id="1546674633">
      <w:bodyDiv w:val="1"/>
      <w:marLeft w:val="0"/>
      <w:marRight w:val="0"/>
      <w:marTop w:val="0"/>
      <w:marBottom w:val="0"/>
      <w:divBdr>
        <w:top w:val="none" w:sz="0" w:space="0" w:color="auto"/>
        <w:left w:val="none" w:sz="0" w:space="0" w:color="auto"/>
        <w:bottom w:val="none" w:sz="0" w:space="0" w:color="auto"/>
        <w:right w:val="none" w:sz="0" w:space="0" w:color="auto"/>
      </w:divBdr>
    </w:div>
    <w:div w:id="1579364341">
      <w:bodyDiv w:val="1"/>
      <w:marLeft w:val="0"/>
      <w:marRight w:val="0"/>
      <w:marTop w:val="0"/>
      <w:marBottom w:val="0"/>
      <w:divBdr>
        <w:top w:val="none" w:sz="0" w:space="0" w:color="auto"/>
        <w:left w:val="none" w:sz="0" w:space="0" w:color="auto"/>
        <w:bottom w:val="none" w:sz="0" w:space="0" w:color="auto"/>
        <w:right w:val="none" w:sz="0" w:space="0" w:color="auto"/>
      </w:divBdr>
    </w:div>
    <w:div w:id="1590237967">
      <w:bodyDiv w:val="1"/>
      <w:marLeft w:val="0"/>
      <w:marRight w:val="0"/>
      <w:marTop w:val="0"/>
      <w:marBottom w:val="0"/>
      <w:divBdr>
        <w:top w:val="none" w:sz="0" w:space="0" w:color="auto"/>
        <w:left w:val="none" w:sz="0" w:space="0" w:color="auto"/>
        <w:bottom w:val="none" w:sz="0" w:space="0" w:color="auto"/>
        <w:right w:val="none" w:sz="0" w:space="0" w:color="auto"/>
      </w:divBdr>
    </w:div>
    <w:div w:id="1929460663">
      <w:bodyDiv w:val="1"/>
      <w:marLeft w:val="0"/>
      <w:marRight w:val="0"/>
      <w:marTop w:val="0"/>
      <w:marBottom w:val="0"/>
      <w:divBdr>
        <w:top w:val="none" w:sz="0" w:space="0" w:color="auto"/>
        <w:left w:val="none" w:sz="0" w:space="0" w:color="auto"/>
        <w:bottom w:val="none" w:sz="0" w:space="0" w:color="auto"/>
        <w:right w:val="none" w:sz="0" w:space="0" w:color="auto"/>
      </w:divBdr>
    </w:div>
    <w:div w:id="2006787045">
      <w:bodyDiv w:val="1"/>
      <w:marLeft w:val="0"/>
      <w:marRight w:val="0"/>
      <w:marTop w:val="0"/>
      <w:marBottom w:val="0"/>
      <w:divBdr>
        <w:top w:val="none" w:sz="0" w:space="0" w:color="auto"/>
        <w:left w:val="none" w:sz="0" w:space="0" w:color="auto"/>
        <w:bottom w:val="none" w:sz="0" w:space="0" w:color="auto"/>
        <w:right w:val="none" w:sz="0" w:space="0" w:color="auto"/>
      </w:divBdr>
    </w:div>
    <w:div w:id="2130391917">
      <w:bodyDiv w:val="1"/>
      <w:marLeft w:val="0"/>
      <w:marRight w:val="0"/>
      <w:marTop w:val="0"/>
      <w:marBottom w:val="0"/>
      <w:divBdr>
        <w:top w:val="none" w:sz="0" w:space="0" w:color="auto"/>
        <w:left w:val="none" w:sz="0" w:space="0" w:color="auto"/>
        <w:bottom w:val="none" w:sz="0" w:space="0" w:color="auto"/>
        <w:right w:val="none" w:sz="0" w:space="0" w:color="auto"/>
      </w:divBdr>
    </w:div>
    <w:div w:id="213039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hkol.info/bi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ohadbaruch.co.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9FA52DED5806694CA0242E655006E907" ma:contentTypeVersion="7" ma:contentTypeDescription="צור מסמך חדש." ma:contentTypeScope="" ma:versionID="fab7dde89581235d3019c796a7c04a53">
  <xsd:schema xmlns:xsd="http://www.w3.org/2001/XMLSchema" xmlns:xs="http://www.w3.org/2001/XMLSchema" xmlns:p="http://schemas.microsoft.com/office/2006/metadata/properties" xmlns:ns2="8d59545a-ae23-4e65-9e1e-9ba7ce967e6f" targetNamespace="http://schemas.microsoft.com/office/2006/metadata/properties" ma:root="true" ma:fieldsID="feca5783f359269a8f066646b551608a" ns2:_="">
    <xsd:import namespace="8d59545a-ae23-4e65-9e1e-9ba7ce967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9545a-ae23-4e65-9e1e-9ba7ce96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0224B7-F35D-4F92-9458-B7438B40DA4A}">
  <ds:schemaRefs>
    <ds:schemaRef ds:uri="http://schemas.openxmlformats.org/officeDocument/2006/bibliography"/>
  </ds:schemaRefs>
</ds:datastoreItem>
</file>

<file path=customXml/itemProps2.xml><?xml version="1.0" encoding="utf-8"?>
<ds:datastoreItem xmlns:ds="http://schemas.openxmlformats.org/officeDocument/2006/customXml" ds:itemID="{880287F0-75B0-4DA5-87FA-A077D1E7CF18}"/>
</file>

<file path=customXml/itemProps3.xml><?xml version="1.0" encoding="utf-8"?>
<ds:datastoreItem xmlns:ds="http://schemas.openxmlformats.org/officeDocument/2006/customXml" ds:itemID="{0BD3FAB5-8AD8-42CB-A33C-26CD9BD2D3CC}">
  <ds:schemaRefs>
    <ds:schemaRef ds:uri="http://schemas.microsoft.com/sharepoint/v3/contenttype/forms"/>
  </ds:schemaRefs>
</ds:datastoreItem>
</file>

<file path=customXml/itemProps4.xml><?xml version="1.0" encoding="utf-8"?>
<ds:datastoreItem xmlns:ds="http://schemas.openxmlformats.org/officeDocument/2006/customXml" ds:itemID="{AA220FFE-1FB0-48DD-AC6D-43C0D8A51F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159</Pages>
  <Words>35591</Words>
  <Characters>177959</Characters>
  <Application>Microsoft Office Word</Application>
  <DocSecurity>0</DocSecurity>
  <Lines>1482</Lines>
  <Paragraphs>426</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213124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oferm</dc:creator>
  <cp:lastModifiedBy>לשכת החברה הכלכלית לפיתוח אשכול</cp:lastModifiedBy>
  <cp:revision>29</cp:revision>
  <cp:lastPrinted>2021-02-15T10:04:00Z</cp:lastPrinted>
  <dcterms:created xsi:type="dcterms:W3CDTF">2021-02-10T11:18:00Z</dcterms:created>
  <dcterms:modified xsi:type="dcterms:W3CDTF">2021-02-15T11:59:00Z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0x0101009FA52DED5806694CA0242E655006E907</vt:lpwstr>
  </property>
</Properties>
</file>