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E53AC" w14:textId="77777777" w:rsidR="0039796A" w:rsidRDefault="0039796A" w:rsidP="00CF6F54">
      <w:pPr>
        <w:widowControl w:val="0"/>
        <w:tabs>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s>
        <w:jc w:val="center"/>
        <w:rPr>
          <w:rFonts w:ascii="Arial" w:hAnsi="Arial"/>
          <w:noProof/>
          <w:snapToGrid w:val="0"/>
          <w:color w:val="000000"/>
          <w:sz w:val="32"/>
          <w:szCs w:val="32"/>
          <w:rtl/>
          <w:lang w:eastAsia="en-US"/>
        </w:rPr>
      </w:pPr>
    </w:p>
    <w:p w14:paraId="3A727C50" w14:textId="77777777" w:rsidR="008B4008" w:rsidRPr="00282D39" w:rsidRDefault="008B4008" w:rsidP="008B4008">
      <w:pPr>
        <w:widowControl w:val="0"/>
        <w:tabs>
          <w:tab w:val="left" w:pos="515"/>
          <w:tab w:val="left" w:pos="7745"/>
          <w:tab w:val="left" w:pos="8028"/>
        </w:tabs>
        <w:spacing w:before="240" w:after="120" w:line="360" w:lineRule="auto"/>
        <w:jc w:val="center"/>
        <w:rPr>
          <w:rFonts w:ascii="David" w:hAnsi="David"/>
          <w:b/>
          <w:bCs/>
          <w:rtl/>
        </w:rPr>
      </w:pPr>
      <w:r w:rsidRPr="00282D39">
        <w:rPr>
          <w:rFonts w:ascii="David" w:hAnsi="David"/>
          <w:noProof/>
        </w:rPr>
        <w:drawing>
          <wp:inline distT="0" distB="0" distL="0" distR="0" wp14:anchorId="70D3A2F7" wp14:editId="021FC270">
            <wp:extent cx="869950" cy="788670"/>
            <wp:effectExtent l="0" t="0" r="6350" b="0"/>
            <wp:docPr id="30" name="תמונה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30" name="תמונה 1">
                      <a:extLst>
                        <a:ext uri="{FF2B5EF4-FFF2-40B4-BE49-F238E27FC236}">
                          <a16:creationId xmlns:a16="http://schemas.microsoft.com/office/drawing/2014/main" id="{00000000-0008-0000-0000-00000200000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9950" cy="788670"/>
                    </a:xfrm>
                    <a:prstGeom prst="rect">
                      <a:avLst/>
                    </a:prstGeom>
                  </pic:spPr>
                </pic:pic>
              </a:graphicData>
            </a:graphic>
          </wp:inline>
        </w:drawing>
      </w:r>
    </w:p>
    <w:p w14:paraId="5517D3EA" w14:textId="77777777" w:rsidR="008B4008" w:rsidRPr="00282D39" w:rsidRDefault="008B4008" w:rsidP="008B4008">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b/>
          <w:bCs/>
          <w:noProof/>
          <w:snapToGrid w:val="0"/>
          <w:color w:val="000000"/>
          <w:sz w:val="36"/>
          <w:szCs w:val="36"/>
          <w:u w:val="single"/>
        </w:rPr>
      </w:pPr>
      <w:r w:rsidRPr="00282D39">
        <w:rPr>
          <w:rFonts w:ascii="David" w:hAnsi="David"/>
          <w:b/>
          <w:bCs/>
          <w:noProof/>
          <w:snapToGrid w:val="0"/>
          <w:color w:val="000000"/>
          <w:sz w:val="36"/>
          <w:szCs w:val="36"/>
          <w:u w:val="single"/>
          <w:rtl/>
        </w:rPr>
        <w:t>החברה הכלכלית לפיתוח אשכול</w:t>
      </w:r>
    </w:p>
    <w:p w14:paraId="0E29A375" w14:textId="77777777" w:rsidR="008B4008" w:rsidRPr="00282D39" w:rsidRDefault="008B4008" w:rsidP="008B4008">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olor w:val="000000"/>
          <w:sz w:val="32"/>
          <w:szCs w:val="32"/>
          <w:rtl/>
        </w:rPr>
      </w:pPr>
      <w:r w:rsidRPr="00282D39">
        <w:rPr>
          <w:rFonts w:ascii="David" w:hAnsi="David"/>
          <w:color w:val="000000"/>
          <w:sz w:val="32"/>
          <w:szCs w:val="32"/>
          <w:rtl/>
        </w:rPr>
        <w:t>במסגרת רשות המים</w:t>
      </w:r>
    </w:p>
    <w:p w14:paraId="6E70851C" w14:textId="77777777" w:rsidR="008B4008" w:rsidRPr="00282D39" w:rsidRDefault="008B4008" w:rsidP="008B4008">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olor w:val="000000"/>
          <w:sz w:val="32"/>
          <w:szCs w:val="32"/>
          <w:rtl/>
        </w:rPr>
      </w:pPr>
    </w:p>
    <w:p w14:paraId="6DAF798E" w14:textId="77777777" w:rsidR="008B4008" w:rsidRPr="00282D39" w:rsidRDefault="008B4008" w:rsidP="008B4008">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olor w:val="000000"/>
          <w:sz w:val="32"/>
          <w:szCs w:val="32"/>
          <w:rtl/>
        </w:rPr>
      </w:pPr>
      <w:r w:rsidRPr="00282D39">
        <w:rPr>
          <w:rFonts w:ascii="David" w:hAnsi="David"/>
          <w:color w:val="000000"/>
          <w:sz w:val="32"/>
          <w:szCs w:val="32"/>
          <w:rtl/>
        </w:rPr>
        <w:t>מכרז מס' 4/2021</w:t>
      </w:r>
    </w:p>
    <w:p w14:paraId="7FD73C7C" w14:textId="77777777" w:rsidR="008B4008" w:rsidRDefault="008B4008" w:rsidP="008B4008">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olor w:val="000000"/>
          <w:sz w:val="32"/>
          <w:szCs w:val="32"/>
          <w:u w:val="single"/>
          <w:rtl/>
        </w:rPr>
      </w:pPr>
      <w:r w:rsidRPr="00282D39">
        <w:rPr>
          <w:rFonts w:ascii="David" w:hAnsi="David"/>
          <w:color w:val="000000"/>
          <w:sz w:val="32"/>
          <w:szCs w:val="32"/>
          <w:u w:val="single"/>
          <w:rtl/>
        </w:rPr>
        <w:t xml:space="preserve">השלמת עבודות להקמת ת"ש </w:t>
      </w:r>
      <w:proofErr w:type="spellStart"/>
      <w:r w:rsidRPr="00282D39">
        <w:rPr>
          <w:rFonts w:ascii="David" w:hAnsi="David"/>
          <w:color w:val="000000"/>
          <w:sz w:val="32"/>
          <w:szCs w:val="32"/>
          <w:u w:val="single"/>
          <w:rtl/>
        </w:rPr>
        <w:t>קולחין</w:t>
      </w:r>
      <w:proofErr w:type="spellEnd"/>
      <w:r w:rsidRPr="00282D39">
        <w:rPr>
          <w:rFonts w:ascii="David" w:hAnsi="David"/>
          <w:color w:val="000000"/>
          <w:sz w:val="32"/>
          <w:szCs w:val="32"/>
          <w:u w:val="single"/>
          <w:rtl/>
        </w:rPr>
        <w:t xml:space="preserve"> חולית</w:t>
      </w:r>
    </w:p>
    <w:p w14:paraId="7F3863A5" w14:textId="2A274EEA" w:rsidR="008B4008" w:rsidRPr="00282D39" w:rsidRDefault="008B4008" w:rsidP="008B4008">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sz w:val="32"/>
          <w:szCs w:val="32"/>
          <w:u w:val="single"/>
          <w:rtl/>
        </w:rPr>
      </w:pPr>
      <w:r>
        <w:rPr>
          <w:rFonts w:ascii="David" w:hAnsi="David" w:hint="cs"/>
          <w:color w:val="000000"/>
          <w:sz w:val="32"/>
          <w:szCs w:val="32"/>
          <w:u w:val="single"/>
          <w:rtl/>
        </w:rPr>
        <w:t xml:space="preserve">כרך </w:t>
      </w:r>
      <w:r>
        <w:rPr>
          <w:rFonts w:ascii="David" w:hAnsi="David" w:hint="cs"/>
          <w:color w:val="000000"/>
          <w:sz w:val="32"/>
          <w:szCs w:val="32"/>
          <w:u w:val="single"/>
          <w:rtl/>
        </w:rPr>
        <w:t>ג'-אספקה והרכבת ציוד ומכשור</w:t>
      </w:r>
      <w:r>
        <w:rPr>
          <w:rFonts w:ascii="David" w:hAnsi="David" w:hint="cs"/>
          <w:color w:val="000000"/>
          <w:sz w:val="32"/>
          <w:szCs w:val="32"/>
          <w:u w:val="single"/>
          <w:rtl/>
        </w:rPr>
        <w:t xml:space="preserve"> </w:t>
      </w:r>
    </w:p>
    <w:p w14:paraId="3153A1DC" w14:textId="77777777" w:rsidR="008B4008" w:rsidRPr="00282D39" w:rsidRDefault="008B4008" w:rsidP="008B4008">
      <w:pPr>
        <w:widowControl w:val="0"/>
        <w:tabs>
          <w:tab w:val="left" w:pos="515"/>
          <w:tab w:val="left" w:pos="7745"/>
          <w:tab w:val="left" w:pos="8028"/>
        </w:tabs>
        <w:spacing w:before="240" w:after="120" w:line="360" w:lineRule="auto"/>
        <w:rPr>
          <w:rFonts w:ascii="David" w:hAnsi="David"/>
        </w:rPr>
      </w:pPr>
    </w:p>
    <w:p w14:paraId="70754491" w14:textId="77777777" w:rsidR="008B4008" w:rsidRPr="00282D39" w:rsidRDefault="008B4008" w:rsidP="008B4008">
      <w:pPr>
        <w:widowControl w:val="0"/>
        <w:tabs>
          <w:tab w:val="left" w:pos="515"/>
          <w:tab w:val="left" w:pos="7745"/>
          <w:tab w:val="left" w:pos="8028"/>
        </w:tabs>
        <w:spacing w:before="240" w:after="120" w:line="360" w:lineRule="auto"/>
        <w:ind w:left="5760" w:firstLine="720"/>
        <w:jc w:val="center"/>
        <w:rPr>
          <w:rFonts w:ascii="David" w:hAnsi="David"/>
          <w:rtl/>
        </w:rPr>
      </w:pPr>
    </w:p>
    <w:p w14:paraId="5DD47219" w14:textId="77777777" w:rsidR="008B4008" w:rsidRPr="00282D39" w:rsidRDefault="008B4008" w:rsidP="008B4008">
      <w:pPr>
        <w:widowControl w:val="0"/>
        <w:tabs>
          <w:tab w:val="left" w:pos="515"/>
          <w:tab w:val="left" w:pos="7745"/>
          <w:tab w:val="left" w:pos="8028"/>
        </w:tabs>
        <w:spacing w:before="240" w:after="120" w:line="360" w:lineRule="auto"/>
        <w:ind w:left="5760" w:firstLine="720"/>
        <w:jc w:val="center"/>
        <w:rPr>
          <w:rFonts w:ascii="David" w:hAnsi="David"/>
          <w:rtl/>
        </w:rPr>
      </w:pPr>
    </w:p>
    <w:p w14:paraId="3A2A1A00" w14:textId="77777777" w:rsidR="008B4008" w:rsidRPr="00282D39" w:rsidRDefault="008B4008" w:rsidP="008B4008">
      <w:pPr>
        <w:widowControl w:val="0"/>
        <w:tabs>
          <w:tab w:val="left" w:pos="515"/>
          <w:tab w:val="left" w:pos="7745"/>
          <w:tab w:val="left" w:pos="8028"/>
        </w:tabs>
        <w:spacing w:before="240" w:after="120" w:line="360" w:lineRule="auto"/>
        <w:ind w:left="5760" w:firstLine="720"/>
        <w:jc w:val="center"/>
        <w:rPr>
          <w:rFonts w:ascii="David" w:hAnsi="David"/>
          <w:rtl/>
        </w:rPr>
      </w:pPr>
      <w:bookmarkStart w:id="0" w:name="_Hlk17703814"/>
    </w:p>
    <w:p w14:paraId="7C344192" w14:textId="77777777" w:rsidR="008B4008" w:rsidRPr="00282D39" w:rsidRDefault="008B4008" w:rsidP="008B4008">
      <w:pPr>
        <w:widowControl w:val="0"/>
        <w:tabs>
          <w:tab w:val="left" w:pos="515"/>
          <w:tab w:val="left" w:pos="7745"/>
          <w:tab w:val="left" w:pos="8028"/>
        </w:tabs>
        <w:spacing w:before="240" w:after="120" w:line="360" w:lineRule="auto"/>
        <w:ind w:left="5760" w:firstLine="720"/>
        <w:jc w:val="center"/>
        <w:rPr>
          <w:rFonts w:ascii="David" w:hAnsi="David"/>
          <w:szCs w:val="28"/>
          <w:rtl/>
        </w:rPr>
      </w:pPr>
      <w:r w:rsidRPr="00282D39">
        <w:rPr>
          <w:rFonts w:ascii="David" w:hAnsi="David"/>
          <w:noProof/>
          <w:rtl/>
        </w:rPr>
        <mc:AlternateContent>
          <mc:Choice Requires="wps">
            <w:drawing>
              <wp:anchor distT="0" distB="0" distL="114300" distR="114300" simplePos="0" relativeHeight="251659264" behindDoc="0" locked="0" layoutInCell="0" allowOverlap="1" wp14:anchorId="1772FAF6" wp14:editId="311272A8">
                <wp:simplePos x="0" y="0"/>
                <wp:positionH relativeFrom="page">
                  <wp:posOffset>737235</wp:posOffset>
                </wp:positionH>
                <wp:positionV relativeFrom="paragraph">
                  <wp:posOffset>186690</wp:posOffset>
                </wp:positionV>
                <wp:extent cx="5937885" cy="3175"/>
                <wp:effectExtent l="0" t="0" r="24765" b="34925"/>
                <wp:wrapNone/>
                <wp:docPr id="525918" name="מחבר ישר 525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88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53F28" id="מחבר ישר 525918"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5pt,14.7pt" to="525.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" o:allowincell="f">
                <w10:wrap anchorx="page"/>
              </v:line>
            </w:pict>
          </mc:Fallback>
        </mc:AlternateContent>
      </w:r>
    </w:p>
    <w:p w14:paraId="7BC47A7E" w14:textId="77777777" w:rsidR="008B4008" w:rsidRPr="00282D39" w:rsidRDefault="008B4008" w:rsidP="008B4008">
      <w:pPr>
        <w:widowControl w:val="0"/>
        <w:tabs>
          <w:tab w:val="left" w:pos="515"/>
          <w:tab w:val="left" w:pos="7745"/>
          <w:tab w:val="left" w:pos="8028"/>
        </w:tabs>
        <w:spacing w:before="240" w:after="120" w:line="360" w:lineRule="auto"/>
        <w:rPr>
          <w:rFonts w:ascii="David" w:hAnsi="David"/>
          <w:b/>
          <w:bCs/>
          <w:rtl/>
        </w:rPr>
      </w:pPr>
      <w:r w:rsidRPr="00282D39">
        <w:rPr>
          <w:rFonts w:ascii="David" w:hAnsi="David"/>
          <w:b/>
          <w:bCs/>
          <w:rtl/>
        </w:rPr>
        <w:t xml:space="preserve">מתכננים : אריה שוורץ מהנדסים ויועצים בע"מ        </w:t>
      </w:r>
    </w:p>
    <w:p w14:paraId="3B9C28BD" w14:textId="77777777" w:rsidR="008B4008" w:rsidRPr="00282D39" w:rsidRDefault="008B4008" w:rsidP="008B4008">
      <w:pPr>
        <w:widowControl w:val="0"/>
        <w:tabs>
          <w:tab w:val="left" w:pos="515"/>
          <w:tab w:val="left" w:pos="7745"/>
          <w:tab w:val="left" w:pos="8028"/>
        </w:tabs>
        <w:spacing w:before="240" w:after="120" w:line="360" w:lineRule="auto"/>
        <w:rPr>
          <w:rFonts w:ascii="David" w:hAnsi="David"/>
          <w:rtl/>
        </w:rPr>
      </w:pPr>
      <w:r w:rsidRPr="00282D39">
        <w:rPr>
          <w:rFonts w:ascii="David" w:hAnsi="David"/>
          <w:bCs/>
          <w:rtl/>
        </w:rPr>
        <w:t>ניהול פרויקט</w:t>
      </w:r>
      <w:r w:rsidRPr="00282D39">
        <w:rPr>
          <w:rFonts w:ascii="David" w:hAnsi="David"/>
          <w:bCs/>
          <w:szCs w:val="28"/>
          <w:rtl/>
        </w:rPr>
        <w:t xml:space="preserve">:  </w:t>
      </w:r>
      <w:r w:rsidRPr="008A554A">
        <w:rPr>
          <w:rFonts w:ascii="David" w:hAnsi="David"/>
          <w:bCs/>
          <w:rtl/>
        </w:rPr>
        <w:t>אוהד ברוך ייזום וניהול פרויקטים ( 2015) בע"מ</w:t>
      </w:r>
      <w:r w:rsidRPr="00282D39">
        <w:rPr>
          <w:rFonts w:ascii="David" w:hAnsi="David"/>
          <w:bCs/>
          <w:szCs w:val="32"/>
          <w:rtl/>
        </w:rPr>
        <w:t xml:space="preserve">  </w:t>
      </w:r>
    </w:p>
    <w:bookmarkEnd w:id="0"/>
    <w:p w14:paraId="4C552EDA" w14:textId="77777777" w:rsidR="00CF6F54" w:rsidRDefault="00CF6F54" w:rsidP="00CF6F54">
      <w:pPr>
        <w:bidi/>
        <w:spacing w:line="340" w:lineRule="atLeast"/>
        <w:ind w:left="567" w:firstLine="567"/>
        <w:rPr>
          <w:rFonts w:ascii="Optima" w:hAnsi="Optima"/>
          <w:b/>
          <w:bCs/>
          <w:noProof/>
          <w:sz w:val="24"/>
          <w:rtl/>
        </w:rPr>
      </w:pPr>
    </w:p>
    <w:p w14:paraId="7AF332F0" w14:textId="77777777" w:rsidR="003A461D" w:rsidRDefault="003A461D" w:rsidP="003A461D">
      <w:pPr>
        <w:bidi/>
        <w:spacing w:line="340" w:lineRule="atLeast"/>
        <w:ind w:left="567" w:firstLine="567"/>
        <w:rPr>
          <w:rFonts w:ascii="Optima" w:hAnsi="Optima"/>
          <w:b/>
          <w:bCs/>
          <w:noProof/>
          <w:sz w:val="24"/>
          <w:rtl/>
        </w:rPr>
      </w:pPr>
    </w:p>
    <w:p w14:paraId="5EF627E8" w14:textId="77777777" w:rsidR="00CF6F54" w:rsidRDefault="00CF6F54" w:rsidP="00CF6F54">
      <w:pPr>
        <w:bidi/>
        <w:spacing w:line="340" w:lineRule="atLeast"/>
        <w:ind w:left="567" w:firstLine="567"/>
        <w:rPr>
          <w:rFonts w:ascii="Optima" w:hAnsi="Optima"/>
          <w:b/>
          <w:bCs/>
          <w:noProof/>
          <w:sz w:val="24"/>
          <w:rtl/>
        </w:rPr>
      </w:pPr>
    </w:p>
    <w:p w14:paraId="2465DFE7" w14:textId="77777777" w:rsidR="00CF6F54" w:rsidRDefault="00CF6F54" w:rsidP="00CF6F54">
      <w:pPr>
        <w:bidi/>
        <w:spacing w:line="340" w:lineRule="atLeast"/>
        <w:ind w:left="567" w:firstLine="567"/>
        <w:rPr>
          <w:rFonts w:ascii="Optima" w:hAnsi="Optima"/>
          <w:b/>
          <w:bCs/>
          <w:noProof/>
          <w:sz w:val="24"/>
          <w:rtl/>
        </w:rPr>
      </w:pPr>
    </w:p>
    <w:p w14:paraId="734B549E" w14:textId="77777777" w:rsidR="00CF6F54" w:rsidRDefault="00CF6F54" w:rsidP="00CF6F54">
      <w:pPr>
        <w:bidi/>
        <w:spacing w:line="340" w:lineRule="atLeast"/>
        <w:ind w:left="567" w:firstLine="567"/>
        <w:rPr>
          <w:rFonts w:ascii="Optima" w:hAnsi="Optima"/>
          <w:b/>
          <w:bCs/>
          <w:noProof/>
          <w:sz w:val="24"/>
          <w:rtl/>
        </w:rPr>
      </w:pPr>
    </w:p>
    <w:p w14:paraId="2BFA17FA" w14:textId="77777777" w:rsidR="00CF6F54" w:rsidRDefault="00CF6F54" w:rsidP="00CF6F54">
      <w:pPr>
        <w:bidi/>
        <w:spacing w:line="340" w:lineRule="atLeast"/>
        <w:ind w:left="567" w:firstLine="567"/>
        <w:rPr>
          <w:rFonts w:ascii="Optima" w:hAnsi="Optima"/>
          <w:b/>
          <w:bCs/>
          <w:noProof/>
          <w:sz w:val="24"/>
          <w:rtl/>
        </w:rPr>
      </w:pPr>
    </w:p>
    <w:p w14:paraId="34769EEC" w14:textId="77777777" w:rsidR="00CF6F54" w:rsidRDefault="00CF6F54" w:rsidP="00CF6F54">
      <w:pPr>
        <w:bidi/>
        <w:spacing w:line="340" w:lineRule="atLeast"/>
        <w:ind w:left="567" w:firstLine="567"/>
        <w:rPr>
          <w:rFonts w:ascii="Optima" w:hAnsi="Optima" w:hint="cs"/>
          <w:b/>
          <w:bCs/>
          <w:noProof/>
          <w:sz w:val="24"/>
          <w:rtl/>
        </w:rPr>
      </w:pPr>
    </w:p>
    <w:p w14:paraId="45BB9A0D" w14:textId="77777777" w:rsidR="00CF6F54" w:rsidRDefault="00CF6F54" w:rsidP="00CF6F54">
      <w:pPr>
        <w:bidi/>
        <w:spacing w:line="340" w:lineRule="atLeast"/>
        <w:ind w:left="567" w:firstLine="567"/>
        <w:rPr>
          <w:rFonts w:ascii="Optima" w:hAnsi="Optima"/>
          <w:b/>
          <w:bCs/>
          <w:noProof/>
          <w:sz w:val="24"/>
          <w:rtl/>
        </w:rPr>
      </w:pPr>
    </w:p>
    <w:p w14:paraId="4911C827" w14:textId="77777777" w:rsidR="00CF6F54" w:rsidRDefault="00CF6F54" w:rsidP="00CF6F54">
      <w:pPr>
        <w:ind w:left="5760" w:firstLine="720"/>
        <w:jc w:val="center"/>
        <w:rPr>
          <w:rFonts w:ascii="Optima" w:hAnsi="Optima"/>
          <w:noProof/>
          <w:sz w:val="24"/>
          <w:rtl/>
        </w:rPr>
      </w:pPr>
    </w:p>
    <w:p w14:paraId="4A385B6E" w14:textId="77777777" w:rsidR="00CF6F54" w:rsidRDefault="00CF6F54" w:rsidP="00CF6F54">
      <w:pPr>
        <w:ind w:left="5760" w:firstLine="720"/>
        <w:jc w:val="center"/>
        <w:rPr>
          <w:rFonts w:ascii="Optima" w:hAnsi="Optima"/>
          <w:noProof/>
          <w:sz w:val="24"/>
          <w:rtl/>
        </w:rPr>
      </w:pPr>
    </w:p>
    <w:p w14:paraId="132FB6DA" w14:textId="5D920995" w:rsidR="006A69A8" w:rsidRPr="008B4008" w:rsidRDefault="008B4008" w:rsidP="008B4008">
      <w:pPr>
        <w:jc w:val="right"/>
        <w:rPr>
          <w:rFonts w:hint="cs"/>
          <w:b/>
          <w:bCs/>
          <w:sz w:val="28"/>
          <w:szCs w:val="28"/>
          <w:rtl/>
        </w:rPr>
      </w:pPr>
      <w:r w:rsidRPr="008B4008">
        <w:rPr>
          <w:rFonts w:hint="cs"/>
          <w:b/>
          <w:bCs/>
          <w:sz w:val="28"/>
          <w:szCs w:val="28"/>
          <w:rtl/>
        </w:rPr>
        <w:t>תוכן עניינים</w:t>
      </w:r>
    </w:p>
    <w:p w14:paraId="7293D224" w14:textId="250FFEC0" w:rsidR="00485DCE" w:rsidRDefault="00AA0A3D">
      <w:pPr>
        <w:pStyle w:val="TOC1"/>
        <w:bidi/>
        <w:rPr>
          <w:rFonts w:asciiTheme="minorHAnsi" w:eastAsiaTheme="minorEastAsia" w:hAnsiTheme="minorHAnsi" w:cstheme="minorBidi"/>
          <w:noProof/>
          <w:kern w:val="0"/>
          <w:sz w:val="22"/>
          <w:szCs w:val="22"/>
          <w:rtl/>
        </w:rPr>
      </w:pPr>
      <w:r w:rsidRPr="00F778D5">
        <w:rPr>
          <w:rFonts w:cs="Times New Roman"/>
          <w:b/>
          <w:bCs/>
          <w:sz w:val="26"/>
          <w:lang w:eastAsia="en-GB"/>
        </w:rPr>
        <w:fldChar w:fldCharType="begin"/>
      </w:r>
      <w:r w:rsidR="006A69A8" w:rsidRPr="00F778D5">
        <w:rPr>
          <w:rFonts w:cs="Times New Roman"/>
          <w:b/>
          <w:bCs/>
          <w:sz w:val="26"/>
          <w:lang w:eastAsia="en-GB"/>
        </w:rPr>
        <w:instrText xml:space="preserve"> TOC \o "1-1" \h \z </w:instrText>
      </w:r>
      <w:r w:rsidRPr="00F778D5">
        <w:rPr>
          <w:rFonts w:cs="Times New Roman"/>
          <w:b/>
          <w:bCs/>
          <w:sz w:val="26"/>
          <w:lang w:eastAsia="en-GB"/>
        </w:rPr>
        <w:fldChar w:fldCharType="separate"/>
      </w:r>
      <w:hyperlink w:anchor="_Toc40626894" w:history="1">
        <w:r w:rsidR="00485DCE" w:rsidRPr="00720290">
          <w:rPr>
            <w:rStyle w:val="Hyperlink"/>
            <w:rFonts w:ascii="CG Times" w:hAnsi="CG Times"/>
            <w:noProof/>
            <w:rtl/>
          </w:rPr>
          <w:t>1</w:t>
        </w:r>
        <w:r w:rsidR="00485DCE">
          <w:rPr>
            <w:rFonts w:asciiTheme="minorHAnsi" w:eastAsiaTheme="minorEastAsia" w:hAnsiTheme="minorHAnsi" w:cstheme="minorBidi"/>
            <w:noProof/>
            <w:kern w:val="0"/>
            <w:sz w:val="22"/>
            <w:szCs w:val="22"/>
            <w:rtl/>
          </w:rPr>
          <w:tab/>
        </w:r>
        <w:r w:rsidR="00485DCE" w:rsidRPr="00720290">
          <w:rPr>
            <w:rStyle w:val="Hyperlink"/>
            <w:noProof/>
            <w:rtl/>
          </w:rPr>
          <w:t>הקדמה</w:t>
        </w:r>
        <w:r w:rsidR="00147501">
          <w:rPr>
            <w:rStyle w:val="Hyperlink"/>
            <w:noProof/>
          </w:rPr>
          <w:tab/>
        </w:r>
        <w:r w:rsidR="00485DCE">
          <w:rPr>
            <w:noProof/>
            <w:webHidden/>
            <w:rtl/>
          </w:rPr>
          <w:tab/>
        </w:r>
        <w:r w:rsidR="00485DCE">
          <w:rPr>
            <w:noProof/>
            <w:webHidden/>
            <w:rtl/>
          </w:rPr>
          <w:fldChar w:fldCharType="begin"/>
        </w:r>
        <w:r w:rsidR="00485DCE">
          <w:rPr>
            <w:noProof/>
            <w:webHidden/>
            <w:rtl/>
          </w:rPr>
          <w:instrText xml:space="preserve"> </w:instrText>
        </w:r>
        <w:r w:rsidR="00485DCE">
          <w:rPr>
            <w:noProof/>
            <w:webHidden/>
          </w:rPr>
          <w:instrText>PAGEREF</w:instrText>
        </w:r>
        <w:r w:rsidR="00485DCE">
          <w:rPr>
            <w:noProof/>
            <w:webHidden/>
            <w:rtl/>
          </w:rPr>
          <w:instrText xml:space="preserve"> _</w:instrText>
        </w:r>
        <w:r w:rsidR="00485DCE">
          <w:rPr>
            <w:noProof/>
            <w:webHidden/>
          </w:rPr>
          <w:instrText>Toc40626894 \h</w:instrText>
        </w:r>
        <w:r w:rsidR="00485DCE">
          <w:rPr>
            <w:noProof/>
            <w:webHidden/>
            <w:rtl/>
          </w:rPr>
          <w:instrText xml:space="preserve"> </w:instrText>
        </w:r>
        <w:r w:rsidR="00485DCE">
          <w:rPr>
            <w:noProof/>
            <w:webHidden/>
            <w:rtl/>
          </w:rPr>
        </w:r>
        <w:r w:rsidR="00485DCE">
          <w:rPr>
            <w:noProof/>
            <w:webHidden/>
            <w:rtl/>
          </w:rPr>
          <w:fldChar w:fldCharType="separate"/>
        </w:r>
        <w:r w:rsidR="00485DCE">
          <w:rPr>
            <w:noProof/>
            <w:webHidden/>
            <w:rtl/>
          </w:rPr>
          <w:t>4</w:t>
        </w:r>
        <w:r w:rsidR="00485DCE">
          <w:rPr>
            <w:noProof/>
            <w:webHidden/>
            <w:rtl/>
          </w:rPr>
          <w:fldChar w:fldCharType="end"/>
        </w:r>
      </w:hyperlink>
    </w:p>
    <w:p w14:paraId="2BF1A29E" w14:textId="7071B7AA" w:rsidR="00485DCE" w:rsidRDefault="008B4008">
      <w:pPr>
        <w:pStyle w:val="TOC1"/>
        <w:bidi/>
        <w:rPr>
          <w:rFonts w:asciiTheme="minorHAnsi" w:eastAsiaTheme="minorEastAsia" w:hAnsiTheme="minorHAnsi" w:cstheme="minorBidi"/>
          <w:noProof/>
          <w:kern w:val="0"/>
          <w:sz w:val="22"/>
          <w:szCs w:val="22"/>
          <w:rtl/>
        </w:rPr>
      </w:pPr>
      <w:hyperlink w:anchor="_Toc40626895" w:history="1">
        <w:r w:rsidR="00485DCE" w:rsidRPr="00720290">
          <w:rPr>
            <w:rStyle w:val="Hyperlink"/>
            <w:rFonts w:ascii="CG Times" w:hAnsi="CG Times"/>
            <w:noProof/>
          </w:rPr>
          <w:t>2</w:t>
        </w:r>
        <w:r w:rsidR="00485DCE">
          <w:rPr>
            <w:rFonts w:asciiTheme="minorHAnsi" w:eastAsiaTheme="minorEastAsia" w:hAnsiTheme="minorHAnsi" w:cstheme="minorBidi"/>
            <w:noProof/>
            <w:kern w:val="0"/>
            <w:sz w:val="22"/>
            <w:szCs w:val="22"/>
            <w:rtl/>
          </w:rPr>
          <w:tab/>
        </w:r>
        <w:r w:rsidR="00485DCE" w:rsidRPr="00720290">
          <w:rPr>
            <w:rStyle w:val="Hyperlink"/>
            <w:noProof/>
          </w:rPr>
          <w:t>General Requirements</w:t>
        </w:r>
        <w:r w:rsidR="00485DCE">
          <w:rPr>
            <w:noProof/>
            <w:webHidden/>
            <w:rtl/>
          </w:rPr>
          <w:tab/>
        </w:r>
        <w:r w:rsidR="00485DCE">
          <w:rPr>
            <w:noProof/>
            <w:webHidden/>
            <w:rtl/>
          </w:rPr>
          <w:fldChar w:fldCharType="begin"/>
        </w:r>
        <w:r w:rsidR="00485DCE">
          <w:rPr>
            <w:noProof/>
            <w:webHidden/>
            <w:rtl/>
          </w:rPr>
          <w:instrText xml:space="preserve"> </w:instrText>
        </w:r>
        <w:r w:rsidR="00485DCE">
          <w:rPr>
            <w:noProof/>
            <w:webHidden/>
          </w:rPr>
          <w:instrText>PAGEREF</w:instrText>
        </w:r>
        <w:r w:rsidR="00485DCE">
          <w:rPr>
            <w:noProof/>
            <w:webHidden/>
            <w:rtl/>
          </w:rPr>
          <w:instrText xml:space="preserve"> _</w:instrText>
        </w:r>
        <w:r w:rsidR="00485DCE">
          <w:rPr>
            <w:noProof/>
            <w:webHidden/>
          </w:rPr>
          <w:instrText>Toc40626895 \h</w:instrText>
        </w:r>
        <w:r w:rsidR="00485DCE">
          <w:rPr>
            <w:noProof/>
            <w:webHidden/>
            <w:rtl/>
          </w:rPr>
          <w:instrText xml:space="preserve"> </w:instrText>
        </w:r>
        <w:r w:rsidR="00485DCE">
          <w:rPr>
            <w:noProof/>
            <w:webHidden/>
            <w:rtl/>
          </w:rPr>
        </w:r>
        <w:r w:rsidR="00485DCE">
          <w:rPr>
            <w:noProof/>
            <w:webHidden/>
            <w:rtl/>
          </w:rPr>
          <w:fldChar w:fldCharType="separate"/>
        </w:r>
        <w:r w:rsidR="00485DCE">
          <w:rPr>
            <w:noProof/>
            <w:webHidden/>
            <w:rtl/>
          </w:rPr>
          <w:t>7</w:t>
        </w:r>
        <w:r w:rsidR="00485DCE">
          <w:rPr>
            <w:noProof/>
            <w:webHidden/>
            <w:rtl/>
          </w:rPr>
          <w:fldChar w:fldCharType="end"/>
        </w:r>
      </w:hyperlink>
    </w:p>
    <w:p w14:paraId="6FF864D5" w14:textId="4BB53D5E" w:rsidR="00485DCE" w:rsidRDefault="008B4008">
      <w:pPr>
        <w:pStyle w:val="TOC1"/>
        <w:tabs>
          <w:tab w:val="left" w:pos="2686"/>
        </w:tabs>
        <w:bidi/>
        <w:rPr>
          <w:rFonts w:asciiTheme="minorHAnsi" w:eastAsiaTheme="minorEastAsia" w:hAnsiTheme="minorHAnsi" w:cstheme="minorBidi"/>
          <w:noProof/>
          <w:kern w:val="0"/>
          <w:sz w:val="22"/>
          <w:szCs w:val="22"/>
          <w:rtl/>
        </w:rPr>
      </w:pPr>
      <w:hyperlink w:anchor="_Toc40626896" w:history="1">
        <w:r w:rsidR="00485DCE" w:rsidRPr="00720290">
          <w:rPr>
            <w:rStyle w:val="Hyperlink"/>
            <w:rFonts w:ascii="CG Times" w:hAnsi="CG Times"/>
            <w:noProof/>
          </w:rPr>
          <w:t>3</w:t>
        </w:r>
        <w:r w:rsidR="00485DCE">
          <w:rPr>
            <w:rFonts w:asciiTheme="minorHAnsi" w:eastAsiaTheme="minorEastAsia" w:hAnsiTheme="minorHAnsi" w:cstheme="minorBidi"/>
            <w:noProof/>
            <w:kern w:val="0"/>
            <w:sz w:val="22"/>
            <w:szCs w:val="22"/>
            <w:rtl/>
          </w:rPr>
          <w:tab/>
        </w:r>
        <w:r w:rsidR="00485DCE" w:rsidRPr="00720290">
          <w:rPr>
            <w:rStyle w:val="Hyperlink"/>
            <w:rFonts w:cs="Times New Roman"/>
            <w:noProof/>
          </w:rPr>
          <w:t>Tertiary Effluent Feed Pump</w:t>
        </w:r>
        <w:r w:rsidR="00485DCE">
          <w:rPr>
            <w:noProof/>
            <w:webHidden/>
            <w:rtl/>
          </w:rPr>
          <w:tab/>
        </w:r>
        <w:r w:rsidR="00485DCE">
          <w:rPr>
            <w:noProof/>
            <w:webHidden/>
            <w:rtl/>
          </w:rPr>
          <w:fldChar w:fldCharType="begin"/>
        </w:r>
        <w:r w:rsidR="00485DCE">
          <w:rPr>
            <w:noProof/>
            <w:webHidden/>
            <w:rtl/>
          </w:rPr>
          <w:instrText xml:space="preserve"> </w:instrText>
        </w:r>
        <w:r w:rsidR="00485DCE">
          <w:rPr>
            <w:noProof/>
            <w:webHidden/>
          </w:rPr>
          <w:instrText>PAGEREF</w:instrText>
        </w:r>
        <w:r w:rsidR="00485DCE">
          <w:rPr>
            <w:noProof/>
            <w:webHidden/>
            <w:rtl/>
          </w:rPr>
          <w:instrText xml:space="preserve"> _</w:instrText>
        </w:r>
        <w:r w:rsidR="00485DCE">
          <w:rPr>
            <w:noProof/>
            <w:webHidden/>
          </w:rPr>
          <w:instrText>Toc40626896 \h</w:instrText>
        </w:r>
        <w:r w:rsidR="00485DCE">
          <w:rPr>
            <w:noProof/>
            <w:webHidden/>
            <w:rtl/>
          </w:rPr>
          <w:instrText xml:space="preserve"> </w:instrText>
        </w:r>
        <w:r w:rsidR="00485DCE">
          <w:rPr>
            <w:noProof/>
            <w:webHidden/>
            <w:rtl/>
          </w:rPr>
        </w:r>
        <w:r w:rsidR="00485DCE">
          <w:rPr>
            <w:noProof/>
            <w:webHidden/>
            <w:rtl/>
          </w:rPr>
          <w:fldChar w:fldCharType="separate"/>
        </w:r>
        <w:r w:rsidR="00485DCE">
          <w:rPr>
            <w:noProof/>
            <w:webHidden/>
            <w:rtl/>
          </w:rPr>
          <w:t>10</w:t>
        </w:r>
        <w:r w:rsidR="00485DCE">
          <w:rPr>
            <w:noProof/>
            <w:webHidden/>
            <w:rtl/>
          </w:rPr>
          <w:fldChar w:fldCharType="end"/>
        </w:r>
      </w:hyperlink>
    </w:p>
    <w:p w14:paraId="27412CA0" w14:textId="060DD4E5" w:rsidR="00485DCE" w:rsidRDefault="008B4008">
      <w:pPr>
        <w:pStyle w:val="TOC1"/>
        <w:bidi/>
        <w:rPr>
          <w:rFonts w:asciiTheme="minorHAnsi" w:eastAsiaTheme="minorEastAsia" w:hAnsiTheme="minorHAnsi" w:cstheme="minorBidi"/>
          <w:noProof/>
          <w:kern w:val="0"/>
          <w:sz w:val="22"/>
          <w:szCs w:val="22"/>
          <w:rtl/>
        </w:rPr>
      </w:pPr>
      <w:hyperlink w:anchor="_Toc40626897" w:history="1">
        <w:r w:rsidR="00485DCE" w:rsidRPr="00720290">
          <w:rPr>
            <w:rStyle w:val="Hyperlink"/>
            <w:rFonts w:ascii="CG Times" w:hAnsi="CG Times"/>
            <w:noProof/>
          </w:rPr>
          <w:t>4</w:t>
        </w:r>
        <w:r w:rsidR="00485DCE">
          <w:rPr>
            <w:rFonts w:asciiTheme="minorHAnsi" w:eastAsiaTheme="minorEastAsia" w:hAnsiTheme="minorHAnsi" w:cstheme="minorBidi"/>
            <w:noProof/>
            <w:kern w:val="0"/>
            <w:sz w:val="22"/>
            <w:szCs w:val="22"/>
            <w:rtl/>
          </w:rPr>
          <w:tab/>
        </w:r>
        <w:r w:rsidR="00485DCE" w:rsidRPr="00720290">
          <w:rPr>
            <w:rStyle w:val="Hyperlink"/>
            <w:rFonts w:cs="Times New Roman"/>
            <w:noProof/>
          </w:rPr>
          <w:t>Gates and penstocks</w:t>
        </w:r>
        <w:r w:rsidR="00485DCE">
          <w:rPr>
            <w:noProof/>
            <w:webHidden/>
            <w:rtl/>
          </w:rPr>
          <w:tab/>
        </w:r>
        <w:r w:rsidR="00485DCE">
          <w:rPr>
            <w:noProof/>
            <w:webHidden/>
            <w:rtl/>
          </w:rPr>
          <w:fldChar w:fldCharType="begin"/>
        </w:r>
        <w:r w:rsidR="00485DCE">
          <w:rPr>
            <w:noProof/>
            <w:webHidden/>
            <w:rtl/>
          </w:rPr>
          <w:instrText xml:space="preserve"> </w:instrText>
        </w:r>
        <w:r w:rsidR="00485DCE">
          <w:rPr>
            <w:noProof/>
            <w:webHidden/>
          </w:rPr>
          <w:instrText>PAGEREF</w:instrText>
        </w:r>
        <w:r w:rsidR="00485DCE">
          <w:rPr>
            <w:noProof/>
            <w:webHidden/>
            <w:rtl/>
          </w:rPr>
          <w:instrText xml:space="preserve"> _</w:instrText>
        </w:r>
        <w:r w:rsidR="00485DCE">
          <w:rPr>
            <w:noProof/>
            <w:webHidden/>
          </w:rPr>
          <w:instrText>Toc40626897 \h</w:instrText>
        </w:r>
        <w:r w:rsidR="00485DCE">
          <w:rPr>
            <w:noProof/>
            <w:webHidden/>
            <w:rtl/>
          </w:rPr>
          <w:instrText xml:space="preserve"> </w:instrText>
        </w:r>
        <w:r w:rsidR="00485DCE">
          <w:rPr>
            <w:noProof/>
            <w:webHidden/>
            <w:rtl/>
          </w:rPr>
        </w:r>
        <w:r w:rsidR="00485DCE">
          <w:rPr>
            <w:noProof/>
            <w:webHidden/>
            <w:rtl/>
          </w:rPr>
          <w:fldChar w:fldCharType="separate"/>
        </w:r>
        <w:r w:rsidR="00485DCE">
          <w:rPr>
            <w:noProof/>
            <w:webHidden/>
            <w:rtl/>
          </w:rPr>
          <w:t>12</w:t>
        </w:r>
        <w:r w:rsidR="00485DCE">
          <w:rPr>
            <w:noProof/>
            <w:webHidden/>
            <w:rtl/>
          </w:rPr>
          <w:fldChar w:fldCharType="end"/>
        </w:r>
      </w:hyperlink>
    </w:p>
    <w:p w14:paraId="0A59C9AC" w14:textId="3A6B16E0" w:rsidR="00485DCE" w:rsidRDefault="008B4008">
      <w:pPr>
        <w:pStyle w:val="TOC1"/>
        <w:bidi/>
        <w:rPr>
          <w:rFonts w:asciiTheme="minorHAnsi" w:eastAsiaTheme="minorEastAsia" w:hAnsiTheme="minorHAnsi" w:cstheme="minorBidi"/>
          <w:noProof/>
          <w:kern w:val="0"/>
          <w:sz w:val="22"/>
          <w:szCs w:val="22"/>
          <w:rtl/>
        </w:rPr>
      </w:pPr>
      <w:hyperlink w:anchor="_Toc40626898" w:history="1">
        <w:r w:rsidR="00485DCE" w:rsidRPr="00720290">
          <w:rPr>
            <w:rStyle w:val="Hyperlink"/>
            <w:rFonts w:ascii="CG Times" w:hAnsi="CG Times"/>
            <w:noProof/>
          </w:rPr>
          <w:t>5</w:t>
        </w:r>
        <w:r w:rsidR="00485DCE">
          <w:rPr>
            <w:rFonts w:asciiTheme="minorHAnsi" w:eastAsiaTheme="minorEastAsia" w:hAnsiTheme="minorHAnsi" w:cstheme="minorBidi"/>
            <w:noProof/>
            <w:kern w:val="0"/>
            <w:sz w:val="22"/>
            <w:szCs w:val="22"/>
            <w:rtl/>
          </w:rPr>
          <w:tab/>
        </w:r>
        <w:r w:rsidR="00485DCE" w:rsidRPr="00720290">
          <w:rPr>
            <w:rStyle w:val="Hyperlink"/>
            <w:noProof/>
          </w:rPr>
          <w:t>Instrumentation</w:t>
        </w:r>
        <w:r w:rsidR="00485DCE">
          <w:rPr>
            <w:noProof/>
            <w:webHidden/>
            <w:rtl/>
          </w:rPr>
          <w:tab/>
        </w:r>
        <w:r w:rsidR="00485DCE">
          <w:rPr>
            <w:noProof/>
            <w:webHidden/>
            <w:rtl/>
          </w:rPr>
          <w:fldChar w:fldCharType="begin"/>
        </w:r>
        <w:r w:rsidR="00485DCE">
          <w:rPr>
            <w:noProof/>
            <w:webHidden/>
            <w:rtl/>
          </w:rPr>
          <w:instrText xml:space="preserve"> </w:instrText>
        </w:r>
        <w:r w:rsidR="00485DCE">
          <w:rPr>
            <w:noProof/>
            <w:webHidden/>
          </w:rPr>
          <w:instrText>PAGEREF</w:instrText>
        </w:r>
        <w:r w:rsidR="00485DCE">
          <w:rPr>
            <w:noProof/>
            <w:webHidden/>
            <w:rtl/>
          </w:rPr>
          <w:instrText xml:space="preserve"> _</w:instrText>
        </w:r>
        <w:r w:rsidR="00485DCE">
          <w:rPr>
            <w:noProof/>
            <w:webHidden/>
          </w:rPr>
          <w:instrText>Toc40626898 \h</w:instrText>
        </w:r>
        <w:r w:rsidR="00485DCE">
          <w:rPr>
            <w:noProof/>
            <w:webHidden/>
            <w:rtl/>
          </w:rPr>
          <w:instrText xml:space="preserve"> </w:instrText>
        </w:r>
        <w:r w:rsidR="00485DCE">
          <w:rPr>
            <w:noProof/>
            <w:webHidden/>
            <w:rtl/>
          </w:rPr>
        </w:r>
        <w:r w:rsidR="00485DCE">
          <w:rPr>
            <w:noProof/>
            <w:webHidden/>
            <w:rtl/>
          </w:rPr>
          <w:fldChar w:fldCharType="separate"/>
        </w:r>
        <w:r w:rsidR="00485DCE">
          <w:rPr>
            <w:noProof/>
            <w:webHidden/>
            <w:rtl/>
          </w:rPr>
          <w:t>14</w:t>
        </w:r>
        <w:r w:rsidR="00485DCE">
          <w:rPr>
            <w:noProof/>
            <w:webHidden/>
            <w:rtl/>
          </w:rPr>
          <w:fldChar w:fldCharType="end"/>
        </w:r>
      </w:hyperlink>
    </w:p>
    <w:p w14:paraId="319A9344" w14:textId="71ACDA7F" w:rsidR="00485DCE" w:rsidRDefault="008B4008">
      <w:pPr>
        <w:pStyle w:val="TOC1"/>
        <w:bidi/>
        <w:rPr>
          <w:rFonts w:asciiTheme="minorHAnsi" w:eastAsiaTheme="minorEastAsia" w:hAnsiTheme="minorHAnsi" w:cstheme="minorBidi"/>
          <w:noProof/>
          <w:kern w:val="0"/>
          <w:sz w:val="22"/>
          <w:szCs w:val="22"/>
          <w:rtl/>
        </w:rPr>
      </w:pPr>
      <w:hyperlink w:anchor="_Toc40626899" w:history="1">
        <w:r w:rsidR="00485DCE" w:rsidRPr="00720290">
          <w:rPr>
            <w:rStyle w:val="Hyperlink"/>
            <w:rFonts w:cs="Times New Roman"/>
            <w:noProof/>
          </w:rPr>
          <w:t>Colophon</w:t>
        </w:r>
        <w:r w:rsidR="00147501">
          <w:rPr>
            <w:rStyle w:val="Hyperlink"/>
            <w:rFonts w:cs="Times New Roman"/>
            <w:noProof/>
          </w:rPr>
          <w:tab/>
        </w:r>
        <w:r w:rsidR="00485DCE">
          <w:rPr>
            <w:noProof/>
            <w:webHidden/>
            <w:rtl/>
          </w:rPr>
          <w:tab/>
        </w:r>
        <w:r w:rsidR="00485DCE">
          <w:rPr>
            <w:noProof/>
            <w:webHidden/>
            <w:rtl/>
          </w:rPr>
          <w:fldChar w:fldCharType="begin"/>
        </w:r>
        <w:r w:rsidR="00485DCE">
          <w:rPr>
            <w:noProof/>
            <w:webHidden/>
            <w:rtl/>
          </w:rPr>
          <w:instrText xml:space="preserve"> </w:instrText>
        </w:r>
        <w:r w:rsidR="00485DCE">
          <w:rPr>
            <w:noProof/>
            <w:webHidden/>
          </w:rPr>
          <w:instrText>PAGEREF</w:instrText>
        </w:r>
        <w:r w:rsidR="00485DCE">
          <w:rPr>
            <w:noProof/>
            <w:webHidden/>
            <w:rtl/>
          </w:rPr>
          <w:instrText xml:space="preserve"> _</w:instrText>
        </w:r>
        <w:r w:rsidR="00485DCE">
          <w:rPr>
            <w:noProof/>
            <w:webHidden/>
          </w:rPr>
          <w:instrText>Toc40626899 \h</w:instrText>
        </w:r>
        <w:r w:rsidR="00485DCE">
          <w:rPr>
            <w:noProof/>
            <w:webHidden/>
            <w:rtl/>
          </w:rPr>
          <w:instrText xml:space="preserve"> </w:instrText>
        </w:r>
        <w:r w:rsidR="00485DCE">
          <w:rPr>
            <w:noProof/>
            <w:webHidden/>
            <w:rtl/>
          </w:rPr>
        </w:r>
        <w:r w:rsidR="00485DCE">
          <w:rPr>
            <w:noProof/>
            <w:webHidden/>
            <w:rtl/>
          </w:rPr>
          <w:fldChar w:fldCharType="separate"/>
        </w:r>
        <w:r w:rsidR="00485DCE">
          <w:rPr>
            <w:noProof/>
            <w:webHidden/>
            <w:rtl/>
          </w:rPr>
          <w:t>32</w:t>
        </w:r>
        <w:r w:rsidR="00485DCE">
          <w:rPr>
            <w:noProof/>
            <w:webHidden/>
            <w:rtl/>
          </w:rPr>
          <w:fldChar w:fldCharType="end"/>
        </w:r>
      </w:hyperlink>
    </w:p>
    <w:p w14:paraId="40E0AF38" w14:textId="121071FF" w:rsidR="006A69A8" w:rsidRPr="00F778D5" w:rsidRDefault="00AA0A3D" w:rsidP="005B7596">
      <w:pPr>
        <w:rPr>
          <w:rFonts w:cs="Times New Roman"/>
          <w:b/>
          <w:bCs/>
          <w:sz w:val="26"/>
          <w:szCs w:val="28"/>
          <w:lang w:eastAsia="en-GB"/>
        </w:rPr>
      </w:pPr>
      <w:r w:rsidRPr="00F778D5">
        <w:rPr>
          <w:rFonts w:cs="Times New Roman"/>
          <w:b/>
          <w:bCs/>
          <w:kern w:val="28"/>
          <w:sz w:val="26"/>
          <w:szCs w:val="28"/>
          <w:lang w:eastAsia="en-GB"/>
        </w:rPr>
        <w:fldChar w:fldCharType="end"/>
      </w:r>
    </w:p>
    <w:p w14:paraId="06AECD37" w14:textId="77777777" w:rsidR="00F12C95" w:rsidRDefault="006A69A8" w:rsidP="006A69A8">
      <w:pPr>
        <w:rPr>
          <w:b/>
          <w:bCs/>
          <w:sz w:val="30"/>
          <w:szCs w:val="32"/>
        </w:rPr>
      </w:pPr>
      <w:r w:rsidRPr="00F778D5">
        <w:br w:type="page"/>
      </w:r>
    </w:p>
    <w:p w14:paraId="7B037099" w14:textId="77777777" w:rsidR="00A25957" w:rsidRPr="005F5334" w:rsidRDefault="009B1651" w:rsidP="006A69A8">
      <w:pPr>
        <w:pStyle w:val="1"/>
        <w:bidi/>
        <w:rPr>
          <w:rtl/>
        </w:rPr>
      </w:pPr>
      <w:bookmarkStart w:id="1" w:name="_Toc40626894"/>
      <w:r>
        <w:rPr>
          <w:rFonts w:hint="cs"/>
          <w:rtl/>
        </w:rPr>
        <w:lastRenderedPageBreak/>
        <w:t>הקדמה</w:t>
      </w:r>
      <w:bookmarkEnd w:id="1"/>
    </w:p>
    <w:p w14:paraId="4E039192" w14:textId="77777777" w:rsidR="00A25957" w:rsidRPr="005F5334" w:rsidRDefault="00A25957" w:rsidP="00EE7FDD">
      <w:pPr>
        <w:pStyle w:val="2"/>
        <w:bidi/>
        <w:rPr>
          <w:rtl/>
        </w:rPr>
      </w:pPr>
      <w:r>
        <w:rPr>
          <w:rFonts w:hint="cs"/>
          <w:rtl/>
        </w:rPr>
        <w:t>כללי</w:t>
      </w:r>
    </w:p>
    <w:p w14:paraId="79F46EC5" w14:textId="346DA9A0" w:rsidR="00A25957" w:rsidRDefault="00A25957" w:rsidP="00C50ADC">
      <w:pPr>
        <w:tabs>
          <w:tab w:val="left" w:pos="432"/>
          <w:tab w:val="left" w:pos="4320"/>
          <w:tab w:val="left" w:pos="4608"/>
          <w:tab w:val="left" w:pos="5760"/>
          <w:tab w:val="left" w:pos="6912"/>
          <w:tab w:val="left" w:pos="8063"/>
          <w:tab w:val="left" w:pos="9216"/>
        </w:tabs>
        <w:bidi/>
        <w:spacing w:line="360" w:lineRule="auto"/>
        <w:ind w:left="726"/>
        <w:rPr>
          <w:rFonts w:ascii="Arial" w:hAnsi="Arial"/>
          <w:sz w:val="24"/>
          <w:rtl/>
        </w:rPr>
      </w:pPr>
      <w:r>
        <w:rPr>
          <w:rFonts w:ascii="Arial" w:hAnsi="Arial" w:hint="cs"/>
          <w:sz w:val="24"/>
          <w:rtl/>
        </w:rPr>
        <w:t>מפרט מיוחד זה</w:t>
      </w:r>
      <w:r>
        <w:rPr>
          <w:rFonts w:ascii="Arial" w:hAnsi="Arial"/>
          <w:sz w:val="24"/>
          <w:rtl/>
        </w:rPr>
        <w:t xml:space="preserve"> מתייחס</w:t>
      </w:r>
      <w:r w:rsidR="00422705">
        <w:rPr>
          <w:rFonts w:ascii="Arial" w:hAnsi="Arial" w:hint="cs"/>
          <w:sz w:val="24"/>
          <w:rtl/>
        </w:rPr>
        <w:t xml:space="preserve"> </w:t>
      </w:r>
      <w:r>
        <w:rPr>
          <w:rFonts w:ascii="Arial" w:hAnsi="Arial" w:hint="cs"/>
          <w:sz w:val="24"/>
          <w:rtl/>
        </w:rPr>
        <w:t xml:space="preserve">לאפיון הציוד האלקטרו מכאני והמכשור הנדרש במסגרת </w:t>
      </w:r>
      <w:r w:rsidR="00C50ADC">
        <w:rPr>
          <w:rFonts w:ascii="Arial" w:hAnsi="Arial" w:hint="cs"/>
          <w:sz w:val="24"/>
          <w:rtl/>
        </w:rPr>
        <w:t>הקמת</w:t>
      </w:r>
      <w:r>
        <w:rPr>
          <w:rFonts w:ascii="Arial" w:hAnsi="Arial" w:hint="cs"/>
          <w:sz w:val="24"/>
          <w:rtl/>
        </w:rPr>
        <w:t xml:space="preserve"> </w:t>
      </w:r>
      <w:r w:rsidR="00440184">
        <w:rPr>
          <w:rFonts w:ascii="Arial" w:hAnsi="Arial" w:hint="cs"/>
          <w:sz w:val="24"/>
          <w:rtl/>
        </w:rPr>
        <w:t xml:space="preserve">תחנת השאיבה </w:t>
      </w:r>
      <w:proofErr w:type="spellStart"/>
      <w:r w:rsidR="00440184">
        <w:rPr>
          <w:rFonts w:ascii="Arial" w:hAnsi="Arial" w:hint="cs"/>
          <w:sz w:val="24"/>
          <w:rtl/>
        </w:rPr>
        <w:t>לקולחין</w:t>
      </w:r>
      <w:proofErr w:type="spellEnd"/>
      <w:r w:rsidR="00440184">
        <w:rPr>
          <w:rFonts w:ascii="Arial" w:hAnsi="Arial" w:hint="cs"/>
          <w:sz w:val="24"/>
          <w:rtl/>
        </w:rPr>
        <w:t xml:space="preserve"> שלישוניים</w:t>
      </w:r>
      <w:r>
        <w:rPr>
          <w:rFonts w:ascii="Arial" w:hAnsi="Arial" w:hint="cs"/>
          <w:sz w:val="24"/>
          <w:rtl/>
        </w:rPr>
        <w:t xml:space="preserve">- </w:t>
      </w:r>
      <w:r w:rsidR="00951FC3">
        <w:rPr>
          <w:rFonts w:ascii="Arial" w:hAnsi="Arial" w:hint="cs"/>
          <w:sz w:val="24"/>
          <w:rtl/>
        </w:rPr>
        <w:t>ח</w:t>
      </w:r>
      <w:r w:rsidR="00523E8B">
        <w:rPr>
          <w:rFonts w:ascii="Arial" w:hAnsi="Arial" w:hint="cs"/>
          <w:sz w:val="24"/>
          <w:rtl/>
        </w:rPr>
        <w:t>ולית</w:t>
      </w:r>
      <w:r>
        <w:rPr>
          <w:rFonts w:ascii="Arial" w:hAnsi="Arial" w:hint="cs"/>
          <w:sz w:val="24"/>
          <w:rtl/>
        </w:rPr>
        <w:t xml:space="preserve">. </w:t>
      </w:r>
    </w:p>
    <w:p w14:paraId="314A6883" w14:textId="77777777" w:rsidR="00A25957" w:rsidRPr="008C0025" w:rsidRDefault="00A25957" w:rsidP="00831315">
      <w:pPr>
        <w:tabs>
          <w:tab w:val="left" w:pos="432"/>
          <w:tab w:val="left" w:pos="4320"/>
          <w:tab w:val="left" w:pos="4608"/>
          <w:tab w:val="left" w:pos="5760"/>
          <w:tab w:val="left" w:pos="6912"/>
          <w:tab w:val="left" w:pos="8063"/>
          <w:tab w:val="left" w:pos="9216"/>
        </w:tabs>
        <w:bidi/>
        <w:spacing w:line="360" w:lineRule="auto"/>
        <w:ind w:left="726"/>
        <w:rPr>
          <w:rFonts w:ascii="Arial" w:hAnsi="Arial"/>
          <w:sz w:val="24"/>
          <w:rtl/>
        </w:rPr>
      </w:pPr>
    </w:p>
    <w:p w14:paraId="0E9847A1" w14:textId="77777777" w:rsidR="00A25957" w:rsidRPr="008C0025" w:rsidRDefault="00A25957" w:rsidP="00C94AAA">
      <w:pPr>
        <w:tabs>
          <w:tab w:val="left" w:pos="432"/>
          <w:tab w:val="left" w:pos="4320"/>
          <w:tab w:val="left" w:pos="4608"/>
          <w:tab w:val="left" w:pos="5760"/>
          <w:tab w:val="left" w:pos="6912"/>
          <w:tab w:val="left" w:pos="8063"/>
          <w:tab w:val="left" w:pos="9216"/>
        </w:tabs>
        <w:bidi/>
        <w:spacing w:line="360" w:lineRule="auto"/>
        <w:ind w:left="726"/>
        <w:rPr>
          <w:rFonts w:ascii="Arial" w:hAnsi="Arial"/>
          <w:sz w:val="24"/>
          <w:rtl/>
        </w:rPr>
      </w:pPr>
      <w:r w:rsidRPr="008C0025">
        <w:rPr>
          <w:rFonts w:ascii="Arial" w:hAnsi="Arial"/>
          <w:sz w:val="24"/>
          <w:rtl/>
        </w:rPr>
        <w:t xml:space="preserve">המפרט המיוחד המתואר להלן מהווה יחידה </w:t>
      </w:r>
      <w:r w:rsidR="00BD6CB6">
        <w:rPr>
          <w:rFonts w:ascii="Arial" w:hAnsi="Arial" w:hint="cs"/>
          <w:sz w:val="24"/>
          <w:rtl/>
        </w:rPr>
        <w:t>מ</w:t>
      </w:r>
      <w:r w:rsidRPr="008C0025">
        <w:rPr>
          <w:rFonts w:ascii="Arial" w:hAnsi="Arial"/>
          <w:sz w:val="24"/>
          <w:rtl/>
        </w:rPr>
        <w:t xml:space="preserve">ושלמת אחת עם המפרטים הכלליים </w:t>
      </w:r>
      <w:r>
        <w:rPr>
          <w:rFonts w:ascii="Arial" w:hAnsi="Arial" w:hint="cs"/>
          <w:sz w:val="24"/>
          <w:rtl/>
        </w:rPr>
        <w:t>המרכיבים את מסמכי המכרז</w:t>
      </w:r>
      <w:r w:rsidRPr="008C0025">
        <w:rPr>
          <w:rFonts w:ascii="Arial" w:hAnsi="Arial"/>
          <w:sz w:val="24"/>
          <w:rtl/>
        </w:rPr>
        <w:t xml:space="preserve">. המפרט המיוחד מורכב ממפרטי אספקת ציוד </w:t>
      </w:r>
      <w:r>
        <w:rPr>
          <w:rFonts w:ascii="Arial" w:hAnsi="Arial"/>
          <w:sz w:val="24"/>
          <w:rtl/>
        </w:rPr>
        <w:t>אלקטרו</w:t>
      </w:r>
      <w:r w:rsidR="00681A84">
        <w:rPr>
          <w:rFonts w:ascii="Arial" w:hAnsi="Arial" w:hint="cs"/>
          <w:sz w:val="24"/>
          <w:rtl/>
        </w:rPr>
        <w:t xml:space="preserve"> </w:t>
      </w:r>
      <w:r>
        <w:rPr>
          <w:rFonts w:ascii="Arial" w:hAnsi="Arial"/>
          <w:sz w:val="24"/>
          <w:rtl/>
        </w:rPr>
        <w:t>מכ</w:t>
      </w:r>
      <w:r>
        <w:rPr>
          <w:rFonts w:ascii="Arial" w:hAnsi="Arial" w:hint="cs"/>
          <w:sz w:val="24"/>
          <w:rtl/>
        </w:rPr>
        <w:t>א</w:t>
      </w:r>
      <w:r>
        <w:rPr>
          <w:rFonts w:ascii="Arial" w:hAnsi="Arial"/>
          <w:sz w:val="24"/>
          <w:rtl/>
        </w:rPr>
        <w:t xml:space="preserve">ני </w:t>
      </w:r>
      <w:r>
        <w:rPr>
          <w:rFonts w:ascii="Arial" w:hAnsi="Arial" w:hint="cs"/>
          <w:sz w:val="24"/>
          <w:rtl/>
        </w:rPr>
        <w:t xml:space="preserve">וממפרטי אספקת מכשור, שניהם </w:t>
      </w:r>
      <w:r>
        <w:rPr>
          <w:rFonts w:ascii="Arial" w:hAnsi="Arial"/>
          <w:sz w:val="24"/>
          <w:rtl/>
        </w:rPr>
        <w:t>באנגלית</w:t>
      </w:r>
      <w:r>
        <w:rPr>
          <w:rFonts w:ascii="Arial" w:hAnsi="Arial" w:hint="cs"/>
          <w:sz w:val="24"/>
          <w:rtl/>
        </w:rPr>
        <w:t>.</w:t>
      </w:r>
    </w:p>
    <w:p w14:paraId="03009D65" w14:textId="77777777" w:rsidR="00A25957" w:rsidRPr="008C0025" w:rsidRDefault="00A25957" w:rsidP="00831315">
      <w:pPr>
        <w:tabs>
          <w:tab w:val="left" w:pos="432"/>
          <w:tab w:val="left" w:pos="4320"/>
          <w:tab w:val="left" w:pos="4608"/>
          <w:tab w:val="left" w:pos="5760"/>
          <w:tab w:val="left" w:pos="6912"/>
          <w:tab w:val="left" w:pos="8063"/>
          <w:tab w:val="left" w:pos="9216"/>
        </w:tabs>
        <w:bidi/>
        <w:spacing w:line="360" w:lineRule="auto"/>
        <w:ind w:left="726"/>
        <w:rPr>
          <w:rFonts w:ascii="Arial" w:hAnsi="Arial"/>
          <w:sz w:val="24"/>
          <w:rtl/>
        </w:rPr>
      </w:pPr>
    </w:p>
    <w:p w14:paraId="49A2DE1E" w14:textId="77777777" w:rsidR="00A25957" w:rsidRPr="008C0025" w:rsidRDefault="00A25957" w:rsidP="00831315">
      <w:pPr>
        <w:tabs>
          <w:tab w:val="left" w:pos="432"/>
          <w:tab w:val="left" w:pos="4320"/>
          <w:tab w:val="left" w:pos="4608"/>
          <w:tab w:val="left" w:pos="5760"/>
          <w:tab w:val="left" w:pos="6912"/>
          <w:tab w:val="left" w:pos="8063"/>
          <w:tab w:val="left" w:pos="9216"/>
        </w:tabs>
        <w:bidi/>
        <w:spacing w:line="360" w:lineRule="auto"/>
        <w:ind w:left="726"/>
        <w:rPr>
          <w:rFonts w:ascii="Arial" w:hAnsi="Arial"/>
          <w:sz w:val="24"/>
          <w:rtl/>
        </w:rPr>
      </w:pPr>
      <w:r w:rsidRPr="008C0025">
        <w:rPr>
          <w:rFonts w:ascii="Arial" w:hAnsi="Arial"/>
          <w:sz w:val="24"/>
          <w:rtl/>
        </w:rPr>
        <w:t xml:space="preserve">הסעיפים להלן של המפרט המיוחד באים להסביר ולהדגיש את היקף העבודה ותנאיה וכן כהשלמה ו/או כשנוי למפרט הכללי - </w:t>
      </w:r>
      <w:r w:rsidRPr="008C0025">
        <w:rPr>
          <w:rFonts w:ascii="Arial" w:hAnsi="Arial" w:hint="cs"/>
          <w:sz w:val="24"/>
          <w:rtl/>
        </w:rPr>
        <w:t>הכו</w:t>
      </w:r>
      <w:r w:rsidRPr="008C0025">
        <w:rPr>
          <w:rFonts w:ascii="Arial" w:hAnsi="Arial" w:hint="eastAsia"/>
          <w:sz w:val="24"/>
          <w:rtl/>
        </w:rPr>
        <w:t>ל</w:t>
      </w:r>
      <w:r w:rsidRPr="008C0025">
        <w:rPr>
          <w:rFonts w:ascii="Arial" w:hAnsi="Arial"/>
          <w:sz w:val="24"/>
          <w:rtl/>
        </w:rPr>
        <w:t xml:space="preserve"> לפי הצורך בכל מקרה ומקרה. בשום מקרה אין סעיפי המפרט המיוחד באים לגר</w:t>
      </w:r>
      <w:r>
        <w:rPr>
          <w:rFonts w:ascii="Arial" w:hAnsi="Arial"/>
          <w:sz w:val="24"/>
          <w:rtl/>
        </w:rPr>
        <w:t>וע או להקל בנאמר בתנאים הכלליים</w:t>
      </w:r>
      <w:r w:rsidR="0054208F">
        <w:rPr>
          <w:rFonts w:ascii="Arial" w:hAnsi="Arial" w:hint="cs"/>
          <w:sz w:val="24"/>
          <w:rtl/>
        </w:rPr>
        <w:t xml:space="preserve"> </w:t>
      </w:r>
      <w:r>
        <w:rPr>
          <w:rFonts w:ascii="Arial" w:hAnsi="Arial" w:hint="cs"/>
          <w:sz w:val="24"/>
          <w:rtl/>
        </w:rPr>
        <w:t>ו</w:t>
      </w:r>
      <w:r w:rsidRPr="008C0025">
        <w:rPr>
          <w:rFonts w:ascii="Arial" w:hAnsi="Arial"/>
          <w:sz w:val="24"/>
          <w:rtl/>
        </w:rPr>
        <w:t>במפרט הכללי. את הקבלן יחייב כל פרט המופיע במסמכים אלה</w:t>
      </w:r>
      <w:r>
        <w:rPr>
          <w:rFonts w:ascii="Arial" w:hAnsi="Arial" w:hint="cs"/>
          <w:sz w:val="24"/>
          <w:rtl/>
        </w:rPr>
        <w:t>.</w:t>
      </w:r>
    </w:p>
    <w:p w14:paraId="0830081C" w14:textId="77777777" w:rsidR="00A25957" w:rsidRPr="008C0025" w:rsidRDefault="00A25957" w:rsidP="00831315">
      <w:pPr>
        <w:tabs>
          <w:tab w:val="left" w:pos="432"/>
          <w:tab w:val="left" w:pos="4320"/>
          <w:tab w:val="left" w:pos="4608"/>
          <w:tab w:val="left" w:pos="5760"/>
          <w:tab w:val="left" w:pos="6912"/>
          <w:tab w:val="left" w:pos="8063"/>
          <w:tab w:val="left" w:pos="9216"/>
        </w:tabs>
        <w:bidi/>
        <w:spacing w:line="360" w:lineRule="auto"/>
        <w:ind w:left="726"/>
        <w:rPr>
          <w:rFonts w:ascii="Arial" w:hAnsi="Arial"/>
          <w:sz w:val="24"/>
          <w:rtl/>
        </w:rPr>
      </w:pPr>
    </w:p>
    <w:p w14:paraId="35B3D12C" w14:textId="77777777" w:rsidR="00A25957" w:rsidRPr="008C0025" w:rsidRDefault="00A25957" w:rsidP="00C94AAA">
      <w:pPr>
        <w:tabs>
          <w:tab w:val="left" w:pos="432"/>
          <w:tab w:val="left" w:pos="4320"/>
          <w:tab w:val="left" w:pos="4608"/>
          <w:tab w:val="left" w:pos="5760"/>
          <w:tab w:val="left" w:pos="6912"/>
          <w:tab w:val="left" w:pos="8063"/>
          <w:tab w:val="left" w:pos="9216"/>
        </w:tabs>
        <w:bidi/>
        <w:spacing w:line="360" w:lineRule="auto"/>
        <w:ind w:left="726"/>
        <w:rPr>
          <w:rFonts w:ascii="Arial" w:hAnsi="Arial"/>
          <w:sz w:val="24"/>
          <w:rtl/>
        </w:rPr>
      </w:pPr>
      <w:r w:rsidRPr="008C0025">
        <w:rPr>
          <w:rFonts w:ascii="Arial" w:hAnsi="Arial"/>
          <w:sz w:val="24"/>
          <w:rtl/>
        </w:rPr>
        <w:t>כל העבודות תבוצענה בהתאם לסטנדרטים המקובלים והתקנים הישראליים המעודכנים, בין אם הם מוזכרים או לא ובין אם הם מצורפים לאחד ממסמכי מכרז זה או לא.</w:t>
      </w:r>
    </w:p>
    <w:p w14:paraId="4E6C44E6" w14:textId="77777777" w:rsidR="00A25957" w:rsidRDefault="00A25957" w:rsidP="00831315">
      <w:pPr>
        <w:tabs>
          <w:tab w:val="left" w:pos="432"/>
          <w:tab w:val="left" w:pos="4320"/>
          <w:tab w:val="left" w:pos="4608"/>
          <w:tab w:val="left" w:pos="5760"/>
          <w:tab w:val="left" w:pos="6912"/>
          <w:tab w:val="left" w:pos="8063"/>
          <w:tab w:val="left" w:pos="9216"/>
        </w:tabs>
        <w:bidi/>
        <w:spacing w:line="360" w:lineRule="auto"/>
        <w:ind w:left="726"/>
        <w:rPr>
          <w:rFonts w:ascii="Arial" w:hAnsi="Arial"/>
          <w:sz w:val="24"/>
          <w:rtl/>
        </w:rPr>
      </w:pPr>
    </w:p>
    <w:p w14:paraId="2A9C0313" w14:textId="77777777" w:rsidR="00A25957" w:rsidRDefault="00A25957" w:rsidP="00831315">
      <w:pPr>
        <w:bidi/>
        <w:spacing w:line="360" w:lineRule="auto"/>
        <w:ind w:left="726"/>
        <w:rPr>
          <w:rFonts w:ascii="Arial" w:hAnsi="Arial"/>
          <w:sz w:val="24"/>
        </w:rPr>
      </w:pPr>
      <w:r w:rsidRPr="00CF134E">
        <w:rPr>
          <w:rFonts w:ascii="Arial" w:hAnsi="Arial"/>
          <w:sz w:val="24"/>
          <w:rtl/>
        </w:rPr>
        <w:t xml:space="preserve">הבחירה והקביעה של כל החומרים והמוצרים בהם ישתמש הקבלן לביצוע העבודות תהיה בסמכות </w:t>
      </w:r>
      <w:r>
        <w:rPr>
          <w:rFonts w:ascii="Arial" w:hAnsi="Arial" w:hint="cs"/>
          <w:sz w:val="24"/>
          <w:rtl/>
        </w:rPr>
        <w:t xml:space="preserve">היועץ ההנדסי, אשר יאשר </w:t>
      </w:r>
      <w:r w:rsidRPr="00CF134E">
        <w:rPr>
          <w:rFonts w:ascii="Arial" w:hAnsi="Arial"/>
          <w:sz w:val="24"/>
          <w:rtl/>
        </w:rPr>
        <w:t xml:space="preserve">את </w:t>
      </w:r>
      <w:r>
        <w:rPr>
          <w:rFonts w:ascii="Arial" w:hAnsi="Arial" w:hint="cs"/>
          <w:sz w:val="24"/>
          <w:rtl/>
        </w:rPr>
        <w:t>הציוד שיציע הקבלן מתוך האלטרנטיבות השונות המפורטות במכרז</w:t>
      </w:r>
      <w:r w:rsidRPr="00CF134E">
        <w:rPr>
          <w:rFonts w:ascii="Arial" w:hAnsi="Arial"/>
          <w:sz w:val="24"/>
          <w:rtl/>
        </w:rPr>
        <w:t xml:space="preserve"> לאותה עבודה, וכן את בחירת הצבעים, הגוונים ואופי הגמר. </w:t>
      </w:r>
    </w:p>
    <w:p w14:paraId="3E2EA95F" w14:textId="77777777" w:rsidR="00C94AAA" w:rsidRDefault="00C94AAA" w:rsidP="00831315">
      <w:pPr>
        <w:pStyle w:val="a7"/>
        <w:ind w:left="685"/>
        <w:jc w:val="both"/>
        <w:rPr>
          <w:rFonts w:cs="David"/>
          <w:rtl/>
        </w:rPr>
      </w:pPr>
    </w:p>
    <w:p w14:paraId="1F248791" w14:textId="77777777" w:rsidR="00A25957" w:rsidRPr="00C66D41" w:rsidRDefault="00A25957" w:rsidP="00831315">
      <w:pPr>
        <w:pStyle w:val="a7"/>
        <w:ind w:left="685"/>
        <w:jc w:val="both"/>
        <w:rPr>
          <w:rFonts w:cs="David"/>
          <w:rtl/>
        </w:rPr>
      </w:pPr>
      <w:r w:rsidRPr="00C66D41">
        <w:rPr>
          <w:rFonts w:cs="David"/>
          <w:rtl/>
        </w:rPr>
        <w:t xml:space="preserve">חייב הקבלן לקבל את אישור </w:t>
      </w:r>
      <w:r>
        <w:rPr>
          <w:rFonts w:cs="David" w:hint="cs"/>
          <w:rtl/>
        </w:rPr>
        <w:t>נציג המזמין</w:t>
      </w:r>
      <w:r w:rsidRPr="00C66D41">
        <w:rPr>
          <w:rFonts w:cs="David"/>
          <w:rtl/>
        </w:rPr>
        <w:t xml:space="preserve"> מראש לשימוש בציוד</w:t>
      </w:r>
      <w:r>
        <w:rPr>
          <w:rFonts w:cs="David" w:hint="cs"/>
          <w:rtl/>
        </w:rPr>
        <w:t>/מכשור</w:t>
      </w:r>
      <w:r w:rsidRPr="00C66D41">
        <w:rPr>
          <w:rFonts w:cs="David"/>
          <w:rtl/>
        </w:rPr>
        <w:t xml:space="preserve">. כל </w:t>
      </w:r>
      <w:r>
        <w:rPr>
          <w:rFonts w:cs="David" w:hint="cs"/>
          <w:rtl/>
        </w:rPr>
        <w:t>פריט</w:t>
      </w:r>
      <w:r w:rsidRPr="00C66D41">
        <w:rPr>
          <w:rFonts w:cs="David"/>
          <w:rtl/>
        </w:rPr>
        <w:t xml:space="preserve"> אחר, אלטרנטיבי לזה שנפסל ע"י </w:t>
      </w:r>
      <w:r>
        <w:rPr>
          <w:rFonts w:cs="David"/>
          <w:rtl/>
        </w:rPr>
        <w:t>נציג המזמין</w:t>
      </w:r>
      <w:r w:rsidRPr="00C66D41">
        <w:rPr>
          <w:rFonts w:cs="David"/>
          <w:rtl/>
        </w:rPr>
        <w:t xml:space="preserve">, יתאים לדרישות המפורטות ולדעת </w:t>
      </w:r>
      <w:r>
        <w:rPr>
          <w:rFonts w:cs="David"/>
          <w:rtl/>
        </w:rPr>
        <w:t>נציג המזמין</w:t>
      </w:r>
      <w:r>
        <w:rPr>
          <w:rFonts w:cs="David" w:hint="cs"/>
          <w:rtl/>
        </w:rPr>
        <w:t>.</w:t>
      </w:r>
    </w:p>
    <w:p w14:paraId="57718849" w14:textId="77777777" w:rsidR="00A25957" w:rsidRPr="00C66D41" w:rsidRDefault="00A25957" w:rsidP="00831315">
      <w:pPr>
        <w:bidi/>
        <w:spacing w:line="360" w:lineRule="auto"/>
        <w:ind w:left="685"/>
        <w:rPr>
          <w:sz w:val="24"/>
          <w:rtl/>
        </w:rPr>
      </w:pPr>
    </w:p>
    <w:p w14:paraId="398644B7" w14:textId="77777777" w:rsidR="00A25957" w:rsidRDefault="00A25957" w:rsidP="00C94AAA">
      <w:pPr>
        <w:bidi/>
        <w:spacing w:line="360" w:lineRule="auto"/>
        <w:ind w:left="685"/>
        <w:rPr>
          <w:sz w:val="24"/>
          <w:rtl/>
        </w:rPr>
      </w:pPr>
      <w:r w:rsidRPr="00C66D41">
        <w:rPr>
          <w:sz w:val="24"/>
          <w:rtl/>
        </w:rPr>
        <w:t>הקבלן חייב למסור ל</w:t>
      </w:r>
      <w:r>
        <w:rPr>
          <w:rFonts w:hint="cs"/>
          <w:sz w:val="24"/>
          <w:rtl/>
        </w:rPr>
        <w:t>נציג המזמין</w:t>
      </w:r>
      <w:r w:rsidRPr="00C66D41">
        <w:rPr>
          <w:sz w:val="24"/>
          <w:rtl/>
        </w:rPr>
        <w:t xml:space="preserve"> לאישור תוך </w:t>
      </w:r>
      <w:r w:rsidR="00C94AAA">
        <w:rPr>
          <w:rFonts w:hint="cs"/>
          <w:sz w:val="24"/>
          <w:rtl/>
        </w:rPr>
        <w:t>שלושים יום ממתן צו תחילת העבודה</w:t>
      </w:r>
      <w:r w:rsidRPr="00C66D41">
        <w:rPr>
          <w:sz w:val="24"/>
          <w:rtl/>
        </w:rPr>
        <w:t xml:space="preserve"> </w:t>
      </w:r>
      <w:proofErr w:type="spellStart"/>
      <w:r w:rsidRPr="00C66D41">
        <w:rPr>
          <w:sz w:val="24"/>
          <w:rtl/>
        </w:rPr>
        <w:t>תאור</w:t>
      </w:r>
      <w:proofErr w:type="spellEnd"/>
      <w:r w:rsidRPr="00C66D41">
        <w:rPr>
          <w:sz w:val="24"/>
          <w:rtl/>
        </w:rPr>
        <w:t xml:space="preserve"> של הציוד</w:t>
      </w:r>
      <w:r>
        <w:rPr>
          <w:rFonts w:hint="cs"/>
          <w:sz w:val="24"/>
          <w:rtl/>
        </w:rPr>
        <w:t>/מכשור</w:t>
      </w:r>
      <w:r w:rsidRPr="00C66D41">
        <w:rPr>
          <w:sz w:val="24"/>
          <w:rtl/>
        </w:rPr>
        <w:t xml:space="preserve"> והאביזרים, שרטוטים של הציוד</w:t>
      </w:r>
      <w:r>
        <w:rPr>
          <w:rFonts w:hint="cs"/>
          <w:sz w:val="24"/>
          <w:rtl/>
        </w:rPr>
        <w:t>/מכשור</w:t>
      </w:r>
      <w:r w:rsidRPr="00C66D41">
        <w:rPr>
          <w:sz w:val="24"/>
          <w:rtl/>
        </w:rPr>
        <w:t>,</w:t>
      </w:r>
      <w:r>
        <w:rPr>
          <w:sz w:val="24"/>
          <w:rtl/>
        </w:rPr>
        <w:t xml:space="preserve"> שרטוטי הרכבה, </w:t>
      </w:r>
      <w:proofErr w:type="spellStart"/>
      <w:r>
        <w:rPr>
          <w:sz w:val="24"/>
          <w:rtl/>
        </w:rPr>
        <w:t>מפרטי</w:t>
      </w:r>
      <w:r w:rsidR="00BD6CB6">
        <w:rPr>
          <w:rFonts w:hint="cs"/>
          <w:sz w:val="24"/>
          <w:rtl/>
        </w:rPr>
        <w:t>ם</w:t>
      </w:r>
      <w:r>
        <w:rPr>
          <w:rFonts w:hint="cs"/>
          <w:sz w:val="24"/>
          <w:rtl/>
        </w:rPr>
        <w:t>,</w:t>
      </w:r>
      <w:r w:rsidR="00BD6CB6">
        <w:rPr>
          <w:rFonts w:hint="cs"/>
          <w:sz w:val="24"/>
          <w:rtl/>
        </w:rPr>
        <w:t>מסמכי</w:t>
      </w:r>
      <w:proofErr w:type="spellEnd"/>
      <w:r w:rsidR="00BD6CB6">
        <w:rPr>
          <w:rFonts w:hint="cs"/>
          <w:sz w:val="24"/>
          <w:rtl/>
        </w:rPr>
        <w:t xml:space="preserve"> </w:t>
      </w:r>
      <w:proofErr w:type="spellStart"/>
      <w:r w:rsidR="00BD6CB6">
        <w:rPr>
          <w:rFonts w:hint="cs"/>
          <w:sz w:val="24"/>
          <w:rtl/>
        </w:rPr>
        <w:t>איפיון</w:t>
      </w:r>
      <w:proofErr w:type="spellEnd"/>
      <w:r w:rsidR="0054208F">
        <w:rPr>
          <w:rFonts w:hint="cs"/>
          <w:sz w:val="24"/>
          <w:rtl/>
        </w:rPr>
        <w:t xml:space="preserve"> </w:t>
      </w:r>
      <w:r w:rsidRPr="00C66D41">
        <w:rPr>
          <w:sz w:val="24"/>
          <w:rtl/>
        </w:rPr>
        <w:t>של הציוד חתומים ע"י היצרנים</w:t>
      </w:r>
      <w:r w:rsidR="0054208F">
        <w:rPr>
          <w:rFonts w:hint="cs"/>
          <w:sz w:val="24"/>
          <w:rtl/>
        </w:rPr>
        <w:t xml:space="preserve"> </w:t>
      </w:r>
      <w:r w:rsidRPr="001F5869">
        <w:rPr>
          <w:sz w:val="24"/>
          <w:rtl/>
        </w:rPr>
        <w:t>וכל אינפורמציה נוספת שתידרש ע"י נציג המזמין</w:t>
      </w:r>
      <w:r w:rsidRPr="00C66D41">
        <w:rPr>
          <w:sz w:val="24"/>
          <w:rtl/>
        </w:rPr>
        <w:t>. הזמנת הציוד</w:t>
      </w:r>
      <w:r>
        <w:rPr>
          <w:rFonts w:hint="cs"/>
          <w:sz w:val="24"/>
          <w:rtl/>
        </w:rPr>
        <w:t>/המכשור</w:t>
      </w:r>
      <w:r w:rsidRPr="00C66D41">
        <w:rPr>
          <w:sz w:val="24"/>
          <w:rtl/>
        </w:rPr>
        <w:t xml:space="preserve"> והתקנתו תהיה רק לאחר אישור </w:t>
      </w:r>
      <w:r>
        <w:rPr>
          <w:sz w:val="24"/>
          <w:rtl/>
        </w:rPr>
        <w:t>נציג המזמין</w:t>
      </w:r>
      <w:r w:rsidRPr="00C66D41">
        <w:rPr>
          <w:sz w:val="24"/>
          <w:rtl/>
        </w:rPr>
        <w:t>.</w:t>
      </w:r>
    </w:p>
    <w:p w14:paraId="6F070568" w14:textId="77777777" w:rsidR="00A25957" w:rsidRPr="00C66D41" w:rsidRDefault="00A25957" w:rsidP="00831315">
      <w:pPr>
        <w:bidi/>
        <w:spacing w:line="360" w:lineRule="auto"/>
        <w:ind w:left="685"/>
        <w:rPr>
          <w:sz w:val="24"/>
          <w:rtl/>
        </w:rPr>
      </w:pPr>
    </w:p>
    <w:p w14:paraId="7B675A51" w14:textId="77777777" w:rsidR="00A25957" w:rsidRPr="00C66D41" w:rsidRDefault="00A25957" w:rsidP="00831315">
      <w:pPr>
        <w:bidi/>
        <w:spacing w:line="360" w:lineRule="auto"/>
        <w:ind w:left="685"/>
        <w:rPr>
          <w:sz w:val="24"/>
          <w:rtl/>
        </w:rPr>
      </w:pPr>
      <w:r w:rsidRPr="00D4113D">
        <w:rPr>
          <w:sz w:val="24"/>
          <w:rtl/>
        </w:rPr>
        <w:t xml:space="preserve">תוך </w:t>
      </w:r>
      <w:r w:rsidRPr="00D4113D">
        <w:rPr>
          <w:rFonts w:hint="cs"/>
          <w:sz w:val="24"/>
          <w:rtl/>
        </w:rPr>
        <w:t>חודש</w:t>
      </w:r>
      <w:r w:rsidRPr="00D4113D">
        <w:rPr>
          <w:sz w:val="24"/>
          <w:rtl/>
        </w:rPr>
        <w:t xml:space="preserve"> מאישור ההצעה להספקה, יגיש הספק/יצרן לאישור נציג המזמין תכנית מפורטת להרכבת פרטי הציוד המוצעים על ידו כולל רשימת חלקים מושלמת. השרטוטים ורשימת החלקים יהיו מושלמים ויאפשרו לקבלן להרכיב את הציוד ולהביאו לידי פעולה ללא תוספת חלקי ציוד כלשהם.</w:t>
      </w:r>
    </w:p>
    <w:p w14:paraId="4700D939" w14:textId="77777777" w:rsidR="00A25957" w:rsidRDefault="00A25957" w:rsidP="00A25957">
      <w:pPr>
        <w:bidi/>
        <w:spacing w:line="360" w:lineRule="auto"/>
        <w:ind w:left="685"/>
        <w:rPr>
          <w:sz w:val="24"/>
          <w:rtl/>
        </w:rPr>
      </w:pPr>
      <w:r>
        <w:rPr>
          <w:rFonts w:hint="cs"/>
          <w:sz w:val="24"/>
          <w:rtl/>
        </w:rPr>
        <w:t xml:space="preserve">אספקת </w:t>
      </w:r>
      <w:r>
        <w:rPr>
          <w:sz w:val="24"/>
          <w:rtl/>
        </w:rPr>
        <w:t>הציוד</w:t>
      </w:r>
      <w:r>
        <w:rPr>
          <w:rFonts w:hint="cs"/>
          <w:sz w:val="24"/>
          <w:rtl/>
        </w:rPr>
        <w:t xml:space="preserve"> והמכשור</w:t>
      </w:r>
      <w:r w:rsidR="006E2958">
        <w:rPr>
          <w:rFonts w:hint="cs"/>
          <w:sz w:val="24"/>
          <w:rtl/>
        </w:rPr>
        <w:t xml:space="preserve"> </w:t>
      </w:r>
      <w:r>
        <w:rPr>
          <w:rFonts w:hint="cs"/>
          <w:sz w:val="24"/>
          <w:rtl/>
        </w:rPr>
        <w:t xml:space="preserve">כוללת את </w:t>
      </w:r>
      <w:r w:rsidRPr="00C66D41">
        <w:rPr>
          <w:sz w:val="24"/>
          <w:rtl/>
        </w:rPr>
        <w:t xml:space="preserve">האחסון, </w:t>
      </w:r>
      <w:proofErr w:type="spellStart"/>
      <w:r w:rsidRPr="00C66D41">
        <w:rPr>
          <w:sz w:val="24"/>
          <w:rtl/>
        </w:rPr>
        <w:t>ההובלה</w:t>
      </w:r>
      <w:r>
        <w:rPr>
          <w:rFonts w:hint="cs"/>
          <w:sz w:val="24"/>
          <w:rtl/>
        </w:rPr>
        <w:t>,ה</w:t>
      </w:r>
      <w:r>
        <w:rPr>
          <w:sz w:val="24"/>
          <w:rtl/>
        </w:rPr>
        <w:t>הרכבה</w:t>
      </w:r>
      <w:proofErr w:type="spellEnd"/>
      <w:r w:rsidR="006E2958">
        <w:rPr>
          <w:rFonts w:hint="cs"/>
          <w:sz w:val="24"/>
          <w:rtl/>
        </w:rPr>
        <w:t xml:space="preserve"> </w:t>
      </w:r>
      <w:r>
        <w:rPr>
          <w:rFonts w:hint="cs"/>
          <w:sz w:val="24"/>
          <w:rtl/>
        </w:rPr>
        <w:t xml:space="preserve">בהתאם להוראות יצרן הציוד/מכשור, </w:t>
      </w:r>
      <w:r w:rsidRPr="00C66D41">
        <w:rPr>
          <w:sz w:val="24"/>
          <w:rtl/>
        </w:rPr>
        <w:t xml:space="preserve">כל האביזרים הדרושים להתקנה ולהרכבה, המכשירים, החומרים, חומרי </w:t>
      </w:r>
      <w:r w:rsidRPr="00C66D41">
        <w:rPr>
          <w:sz w:val="24"/>
          <w:rtl/>
        </w:rPr>
        <w:lastRenderedPageBreak/>
        <w:t xml:space="preserve">הלוואי, חיזוקים, תמיכות, צביעה, וחיבורים חשמליים בהתאם לפירוט </w:t>
      </w:r>
      <w:r>
        <w:rPr>
          <w:rFonts w:hint="cs"/>
          <w:sz w:val="24"/>
          <w:rtl/>
        </w:rPr>
        <w:t>במסמכי המכרז</w:t>
      </w:r>
      <w:r w:rsidRPr="00C66D41">
        <w:rPr>
          <w:sz w:val="24"/>
          <w:rtl/>
        </w:rPr>
        <w:t xml:space="preserve">, לדרישות חברת החשמל ולהוראות </w:t>
      </w:r>
      <w:r>
        <w:rPr>
          <w:sz w:val="24"/>
          <w:rtl/>
        </w:rPr>
        <w:t>נציג המזמין</w:t>
      </w:r>
      <w:r w:rsidRPr="00C66D41">
        <w:rPr>
          <w:sz w:val="24"/>
          <w:rtl/>
        </w:rPr>
        <w:t xml:space="preserve">. </w:t>
      </w:r>
    </w:p>
    <w:p w14:paraId="069A4D08" w14:textId="77777777" w:rsidR="00A25957" w:rsidRDefault="00A25957" w:rsidP="00C94AAA">
      <w:pPr>
        <w:bidi/>
        <w:spacing w:line="360" w:lineRule="auto"/>
        <w:ind w:left="685"/>
        <w:rPr>
          <w:sz w:val="24"/>
          <w:rtl/>
        </w:rPr>
      </w:pPr>
      <w:r>
        <w:rPr>
          <w:rFonts w:hint="cs"/>
          <w:sz w:val="24"/>
          <w:rtl/>
        </w:rPr>
        <w:t>בנוסף, על הקבלן ל</w:t>
      </w:r>
      <w:r w:rsidRPr="00C66D41">
        <w:rPr>
          <w:sz w:val="24"/>
          <w:rtl/>
        </w:rPr>
        <w:t>בצע הפעלה ניסיונית</w:t>
      </w:r>
      <w:r>
        <w:rPr>
          <w:rFonts w:hint="cs"/>
          <w:sz w:val="24"/>
          <w:rtl/>
        </w:rPr>
        <w:t xml:space="preserve"> של הציוד/מכשור המותקן</w:t>
      </w:r>
      <w:r w:rsidR="006E2958">
        <w:rPr>
          <w:rFonts w:hint="cs"/>
          <w:sz w:val="24"/>
          <w:rtl/>
        </w:rPr>
        <w:t xml:space="preserve"> </w:t>
      </w:r>
      <w:r>
        <w:rPr>
          <w:rFonts w:hint="cs"/>
          <w:sz w:val="24"/>
          <w:rtl/>
        </w:rPr>
        <w:t>ל</w:t>
      </w:r>
      <w:r w:rsidRPr="00C66D41">
        <w:rPr>
          <w:sz w:val="24"/>
          <w:rtl/>
        </w:rPr>
        <w:t>משך 3 יממות</w:t>
      </w:r>
      <w:r>
        <w:rPr>
          <w:rFonts w:hint="cs"/>
          <w:sz w:val="24"/>
          <w:rtl/>
        </w:rPr>
        <w:t xml:space="preserve"> (כולל בדיקת </w:t>
      </w:r>
      <w:r w:rsidRPr="00173185">
        <w:rPr>
          <w:sz w:val="24"/>
          <w:rtl/>
        </w:rPr>
        <w:t xml:space="preserve">העברה נכונה של כל האותות </w:t>
      </w:r>
      <w:r>
        <w:rPr>
          <w:rFonts w:hint="cs"/>
          <w:sz w:val="24"/>
          <w:rtl/>
        </w:rPr>
        <w:t xml:space="preserve">מפרטי המכשור </w:t>
      </w:r>
      <w:r w:rsidRPr="00173185">
        <w:rPr>
          <w:sz w:val="24"/>
          <w:rtl/>
        </w:rPr>
        <w:t>לבקר</w:t>
      </w:r>
      <w:r>
        <w:rPr>
          <w:rFonts w:hint="cs"/>
          <w:sz w:val="24"/>
          <w:rtl/>
        </w:rPr>
        <w:t>)</w:t>
      </w:r>
      <w:r w:rsidRPr="00C66D41">
        <w:rPr>
          <w:sz w:val="24"/>
          <w:rtl/>
        </w:rPr>
        <w:t xml:space="preserve">, לשביעות רצונו של </w:t>
      </w:r>
      <w:r>
        <w:rPr>
          <w:sz w:val="24"/>
          <w:rtl/>
        </w:rPr>
        <w:t>נציג המזמין</w:t>
      </w:r>
      <w:r w:rsidRPr="00C66D41">
        <w:rPr>
          <w:sz w:val="24"/>
          <w:rtl/>
        </w:rPr>
        <w:t xml:space="preserve">. </w:t>
      </w:r>
    </w:p>
    <w:p w14:paraId="6889DFE8" w14:textId="77777777" w:rsidR="00A25957" w:rsidRDefault="00A25957" w:rsidP="00A25957">
      <w:pPr>
        <w:bidi/>
        <w:spacing w:line="360" w:lineRule="auto"/>
        <w:rPr>
          <w:sz w:val="24"/>
          <w:rtl/>
        </w:rPr>
      </w:pPr>
    </w:p>
    <w:p w14:paraId="0C5FA35F" w14:textId="77777777" w:rsidR="00A25957" w:rsidRDefault="00A25957" w:rsidP="00A25957">
      <w:pPr>
        <w:bidi/>
        <w:spacing w:line="360" w:lineRule="auto"/>
        <w:ind w:left="726"/>
        <w:rPr>
          <w:rFonts w:ascii="Arial" w:hAnsi="Arial"/>
          <w:b/>
          <w:sz w:val="24"/>
          <w:rtl/>
        </w:rPr>
      </w:pPr>
      <w:r>
        <w:rPr>
          <w:rFonts w:ascii="Arial" w:hAnsi="Arial" w:hint="cs"/>
          <w:b/>
          <w:sz w:val="24"/>
          <w:rtl/>
        </w:rPr>
        <w:t>על כל שרטוטי ההרכבה של הקבלן תופיע חותמת של יצרן הציוד לאישור. יצרן הציוד התהל</w:t>
      </w:r>
      <w:r w:rsidR="00BD6CB6">
        <w:rPr>
          <w:rFonts w:ascii="Arial" w:hAnsi="Arial" w:hint="cs"/>
          <w:b/>
          <w:sz w:val="24"/>
          <w:rtl/>
        </w:rPr>
        <w:t>י</w:t>
      </w:r>
      <w:r>
        <w:rPr>
          <w:rFonts w:ascii="Arial" w:hAnsi="Arial" w:hint="cs"/>
          <w:b/>
          <w:sz w:val="24"/>
          <w:rtl/>
        </w:rPr>
        <w:t xml:space="preserve">כי יבצע פיקוח באתר מיד בתום עבודות ההנדסה האזרחית בכל מבנה, בו הולך להיות הציוד מותקן ובתום עבודות ההרכבה. בנוסף, יבצע יצרן הציוד ליווי בשלב הרצת הציוד בשפכים.  </w:t>
      </w:r>
    </w:p>
    <w:p w14:paraId="4C0B300E" w14:textId="77777777" w:rsidR="00A25957" w:rsidRDefault="00A25957" w:rsidP="00A25957">
      <w:pPr>
        <w:bidi/>
        <w:spacing w:line="360" w:lineRule="auto"/>
        <w:ind w:left="726"/>
        <w:rPr>
          <w:rFonts w:ascii="Arial" w:hAnsi="Arial"/>
          <w:b/>
          <w:sz w:val="24"/>
          <w:rtl/>
        </w:rPr>
      </w:pPr>
    </w:p>
    <w:p w14:paraId="643F59EF" w14:textId="77777777" w:rsidR="00A25957" w:rsidRDefault="00A25957" w:rsidP="00A25957">
      <w:pPr>
        <w:bidi/>
        <w:spacing w:line="360" w:lineRule="auto"/>
        <w:ind w:left="685"/>
        <w:rPr>
          <w:sz w:val="24"/>
          <w:rtl/>
        </w:rPr>
      </w:pPr>
      <w:r>
        <w:rPr>
          <w:rFonts w:ascii="Arial" w:hAnsi="Arial" w:hint="cs"/>
          <w:b/>
          <w:sz w:val="24"/>
          <w:rtl/>
        </w:rPr>
        <w:t xml:space="preserve">הקבלן יספק אחריות של שנתיים לפחות מטעם היצרן ו/או הספק על כל עבודות ההרכבה. </w:t>
      </w:r>
      <w:r w:rsidRPr="008C0025">
        <w:rPr>
          <w:rFonts w:ascii="Arial" w:hAnsi="Arial"/>
          <w:sz w:val="24"/>
          <w:rtl/>
        </w:rPr>
        <w:t xml:space="preserve">לפני תחילת העבודה ידאג הקבלן לקבל את כל האישורים, ההיתרים </w:t>
      </w:r>
      <w:r w:rsidRPr="008C0025">
        <w:rPr>
          <w:rFonts w:ascii="Arial" w:hAnsi="Arial" w:hint="cs"/>
          <w:sz w:val="24"/>
          <w:rtl/>
        </w:rPr>
        <w:t>והרישיונו</w:t>
      </w:r>
      <w:r w:rsidRPr="008C0025">
        <w:rPr>
          <w:rFonts w:ascii="Arial" w:hAnsi="Arial" w:hint="eastAsia"/>
          <w:sz w:val="24"/>
          <w:rtl/>
        </w:rPr>
        <w:t>ת</w:t>
      </w:r>
      <w:r w:rsidRPr="008C0025">
        <w:rPr>
          <w:rFonts w:ascii="Arial" w:hAnsi="Arial"/>
          <w:sz w:val="24"/>
          <w:rtl/>
        </w:rPr>
        <w:t>, הדרושים לביצוע תקין של העבודה, ויחויב לעבוד בהתאם לתנאיהם.</w:t>
      </w:r>
    </w:p>
    <w:p w14:paraId="6D69FF49" w14:textId="77777777" w:rsidR="00A25957" w:rsidRDefault="00A25957" w:rsidP="00A25957">
      <w:pPr>
        <w:bidi/>
        <w:spacing w:line="360" w:lineRule="auto"/>
        <w:ind w:left="685"/>
        <w:rPr>
          <w:sz w:val="24"/>
          <w:rtl/>
        </w:rPr>
      </w:pPr>
    </w:p>
    <w:p w14:paraId="16738F14" w14:textId="77777777" w:rsidR="00A25957" w:rsidRDefault="00A25957" w:rsidP="00A25957">
      <w:pPr>
        <w:bidi/>
        <w:spacing w:line="360" w:lineRule="auto"/>
        <w:ind w:left="726"/>
        <w:rPr>
          <w:sz w:val="24"/>
          <w:rtl/>
        </w:rPr>
      </w:pPr>
      <w:r>
        <w:rPr>
          <w:rFonts w:hint="cs"/>
          <w:sz w:val="24"/>
          <w:rtl/>
        </w:rPr>
        <w:t>נוסף על האמור לעיל, אספקת המכשור תכלול:</w:t>
      </w:r>
    </w:p>
    <w:p w14:paraId="6A44B9F8" w14:textId="77777777" w:rsidR="00A25957" w:rsidRDefault="00A25957" w:rsidP="00802236">
      <w:pPr>
        <w:pStyle w:val="af"/>
        <w:numPr>
          <w:ilvl w:val="0"/>
          <w:numId w:val="6"/>
        </w:numPr>
        <w:tabs>
          <w:tab w:val="clear" w:pos="1151"/>
        </w:tabs>
        <w:bidi/>
        <w:spacing w:line="360" w:lineRule="auto"/>
        <w:rPr>
          <w:rFonts w:cs="David"/>
        </w:rPr>
      </w:pPr>
      <w:r w:rsidRPr="005140A2">
        <w:rPr>
          <w:rFonts w:cs="David" w:hint="cs"/>
          <w:rtl/>
        </w:rPr>
        <w:t>כיול</w:t>
      </w:r>
      <w:r>
        <w:rPr>
          <w:rFonts w:cs="David" w:hint="cs"/>
          <w:rtl/>
        </w:rPr>
        <w:t xml:space="preserve"> המכשור </w:t>
      </w:r>
      <w:r w:rsidRPr="005140A2">
        <w:rPr>
          <w:rFonts w:cs="David"/>
          <w:rtl/>
        </w:rPr>
        <w:t>ע"י הקבלן</w:t>
      </w:r>
      <w:r w:rsidRPr="005140A2">
        <w:rPr>
          <w:rFonts w:cs="David" w:hint="cs"/>
          <w:rtl/>
        </w:rPr>
        <w:t xml:space="preserve"> ו</w:t>
      </w:r>
      <w:r w:rsidRPr="005140A2">
        <w:rPr>
          <w:rFonts w:cs="David"/>
          <w:rtl/>
        </w:rPr>
        <w:t xml:space="preserve">בהדרכת היצרן או ישירות ע"י </w:t>
      </w:r>
      <w:proofErr w:type="spellStart"/>
      <w:r w:rsidRPr="005140A2">
        <w:rPr>
          <w:rFonts w:cs="David"/>
          <w:rtl/>
        </w:rPr>
        <w:t>היצרן</w:t>
      </w:r>
      <w:r>
        <w:rPr>
          <w:rFonts w:cs="David" w:hint="cs"/>
          <w:rtl/>
        </w:rPr>
        <w:t>,בטרם</w:t>
      </w:r>
      <w:proofErr w:type="spellEnd"/>
      <w:r>
        <w:rPr>
          <w:rFonts w:cs="David" w:hint="cs"/>
          <w:rtl/>
        </w:rPr>
        <w:t xml:space="preserve"> יותקן</w:t>
      </w:r>
      <w:r w:rsidRPr="005140A2">
        <w:rPr>
          <w:rFonts w:cs="David"/>
          <w:rtl/>
        </w:rPr>
        <w:t>. הקבלן יציג תעודות כיול חתומות ע"י הגורם המוסמך ע"י היצרן.</w:t>
      </w:r>
    </w:p>
    <w:p w14:paraId="699F58C6" w14:textId="77777777" w:rsidR="00A25957" w:rsidRDefault="00A25957" w:rsidP="00802236">
      <w:pPr>
        <w:pStyle w:val="af"/>
        <w:numPr>
          <w:ilvl w:val="0"/>
          <w:numId w:val="6"/>
        </w:numPr>
        <w:tabs>
          <w:tab w:val="clear" w:pos="1151"/>
        </w:tabs>
        <w:bidi/>
        <w:spacing w:line="360" w:lineRule="auto"/>
        <w:rPr>
          <w:rFonts w:cs="David"/>
        </w:rPr>
      </w:pPr>
      <w:r>
        <w:rPr>
          <w:rFonts w:cs="David" w:hint="cs"/>
          <w:rtl/>
        </w:rPr>
        <w:t>התקנת המכשור</w:t>
      </w:r>
      <w:r w:rsidRPr="005140A2">
        <w:rPr>
          <w:rFonts w:cs="David"/>
          <w:rtl/>
        </w:rPr>
        <w:t>, כולל כל חיבורי הצנר</w:t>
      </w:r>
      <w:r>
        <w:rPr>
          <w:rFonts w:cs="David"/>
          <w:rtl/>
        </w:rPr>
        <w:t>ת והחשמל</w:t>
      </w:r>
      <w:r>
        <w:rPr>
          <w:rFonts w:cs="David" w:hint="cs"/>
          <w:rtl/>
        </w:rPr>
        <w:t xml:space="preserve"> ( כולל </w:t>
      </w:r>
      <w:r w:rsidRPr="00173185">
        <w:rPr>
          <w:rFonts w:cs="David"/>
          <w:rtl/>
        </w:rPr>
        <w:t>ברזי ניתוק למכשור על מנת לאפשר אחזקתו</w:t>
      </w:r>
      <w:r>
        <w:rPr>
          <w:rFonts w:cs="David" w:hint="cs"/>
          <w:rtl/>
        </w:rPr>
        <w:t>)</w:t>
      </w:r>
      <w:r>
        <w:rPr>
          <w:rFonts w:cs="David"/>
          <w:rtl/>
        </w:rPr>
        <w:t>, על פי הוראות היצרנים</w:t>
      </w:r>
      <w:r>
        <w:rPr>
          <w:rFonts w:cs="David" w:hint="cs"/>
          <w:rtl/>
        </w:rPr>
        <w:t xml:space="preserve">. כמו כן אספקת </w:t>
      </w:r>
      <w:r w:rsidRPr="005140A2">
        <w:rPr>
          <w:rFonts w:cs="David"/>
          <w:rtl/>
        </w:rPr>
        <w:t>צנרת מיוחדת להרכבת המכשור, במידה וצנרת זו אינה מסופקת ע"י יצרן המכשיר.</w:t>
      </w:r>
    </w:p>
    <w:p w14:paraId="211DA389" w14:textId="77777777" w:rsidR="00A25957" w:rsidRDefault="00A25957" w:rsidP="00802236">
      <w:pPr>
        <w:pStyle w:val="af"/>
        <w:numPr>
          <w:ilvl w:val="0"/>
          <w:numId w:val="6"/>
        </w:numPr>
        <w:tabs>
          <w:tab w:val="clear" w:pos="1151"/>
        </w:tabs>
        <w:bidi/>
        <w:spacing w:line="360" w:lineRule="auto"/>
        <w:rPr>
          <w:rFonts w:cs="David"/>
        </w:rPr>
      </w:pPr>
      <w:r>
        <w:rPr>
          <w:rFonts w:cs="David" w:hint="cs"/>
          <w:rtl/>
        </w:rPr>
        <w:t xml:space="preserve">התקנה </w:t>
      </w:r>
      <w:r w:rsidRPr="005140A2">
        <w:rPr>
          <w:rFonts w:cs="David"/>
          <w:rtl/>
        </w:rPr>
        <w:t xml:space="preserve">במקום המוגן בפני התזות של ביוב או קולחים וכן בצורה המאפשרת גישה נוחה לאחזקה. </w:t>
      </w:r>
      <w:r w:rsidR="00BD6CB6">
        <w:rPr>
          <w:rFonts w:cs="David" w:hint="cs"/>
          <w:rtl/>
        </w:rPr>
        <w:t xml:space="preserve">תצוגות פרטי המכשור יותקנו בתוך קופסאות הגנה מפני מים ושמש. </w:t>
      </w:r>
      <w:r w:rsidRPr="005140A2">
        <w:rPr>
          <w:rFonts w:cs="David"/>
          <w:rtl/>
        </w:rPr>
        <w:t>הקבלן יהיה אחראי להרכבה הנכונה של המכשירים.</w:t>
      </w:r>
    </w:p>
    <w:p w14:paraId="09177F10" w14:textId="77777777" w:rsidR="00A25957" w:rsidRDefault="00A25957" w:rsidP="00802236">
      <w:pPr>
        <w:pStyle w:val="af"/>
        <w:numPr>
          <w:ilvl w:val="0"/>
          <w:numId w:val="6"/>
        </w:numPr>
        <w:tabs>
          <w:tab w:val="clear" w:pos="1151"/>
        </w:tabs>
        <w:bidi/>
        <w:spacing w:line="360" w:lineRule="auto"/>
        <w:rPr>
          <w:rFonts w:cs="David"/>
        </w:rPr>
      </w:pPr>
      <w:r w:rsidRPr="005140A2">
        <w:rPr>
          <w:rFonts w:cs="David"/>
          <w:rtl/>
        </w:rPr>
        <w:t xml:space="preserve">כל מכשירי המדידה יכללו קריאה מקומית ואם לא צוין אחרת גם קריאה בחדר הבקרה שבבניין המרכזי. מדי זרימה מגנטים יכללו מכשיר מסכם. מכשירי הקריאה המקומיים יותקנו במקום נוח לקריאה באישור נציג המזמין. ההרכבה תכלול את כל התמיכות, </w:t>
      </w:r>
      <w:proofErr w:type="spellStart"/>
      <w:r w:rsidRPr="005140A2">
        <w:rPr>
          <w:rFonts w:cs="David"/>
          <w:rtl/>
        </w:rPr>
        <w:t>העיגונים</w:t>
      </w:r>
      <w:proofErr w:type="spellEnd"/>
      <w:r w:rsidRPr="005140A2">
        <w:rPr>
          <w:rFonts w:cs="David"/>
          <w:rtl/>
        </w:rPr>
        <w:t>, הברגים, הכבלים והחיווט, האביזרים הדרושים להתקנת מכשירי המדידה השונים, מכשירי הקריאה והסיכום, מכשירי התרגום וההעברה, מתקני השטיפה והכיול וחיבורי המים והחשמל אליהם.</w:t>
      </w:r>
    </w:p>
    <w:p w14:paraId="65723671" w14:textId="77777777" w:rsidR="00A25957" w:rsidRPr="005140A2" w:rsidRDefault="00A25957" w:rsidP="00A25957">
      <w:pPr>
        <w:pStyle w:val="af"/>
        <w:bidi/>
        <w:spacing w:line="360" w:lineRule="auto"/>
        <w:ind w:left="1446"/>
        <w:rPr>
          <w:rFonts w:cs="David"/>
          <w:rtl/>
        </w:rPr>
      </w:pPr>
    </w:p>
    <w:p w14:paraId="699F7EA4" w14:textId="77777777" w:rsidR="00A25957" w:rsidRDefault="00A25957" w:rsidP="00A043CD">
      <w:pPr>
        <w:bidi/>
        <w:spacing w:line="360" w:lineRule="auto"/>
        <w:ind w:left="685"/>
        <w:rPr>
          <w:rFonts w:ascii="Arial" w:hAnsi="Arial"/>
          <w:b/>
          <w:sz w:val="24"/>
          <w:rtl/>
        </w:rPr>
      </w:pPr>
      <w:r w:rsidRPr="00E713E2">
        <w:rPr>
          <w:rFonts w:ascii="Arial" w:hAnsi="Arial" w:hint="cs"/>
          <w:b/>
          <w:sz w:val="24"/>
          <w:rtl/>
        </w:rPr>
        <w:t>מובהר בזאת כי כל המידות, ספיקות עומדים, ערכי פרמטרים אחרים וכו' המופיעים במסמך זה הינם לידיעה בלבד ועל הקבלן חובת ביצוע חישובים, מדידות וכל פעולה אחרת הנדרשת על מנת לאשרר או לעדכן את התכנון על פי המידע שימצא בידו בעקבות פעולות אלה.</w:t>
      </w:r>
    </w:p>
    <w:p w14:paraId="26CA4181" w14:textId="77777777" w:rsidR="00A25957" w:rsidRPr="009C494F" w:rsidRDefault="00A25957" w:rsidP="00EE7FDD">
      <w:pPr>
        <w:pStyle w:val="2"/>
        <w:bidi/>
        <w:rPr>
          <w:rtl/>
        </w:rPr>
      </w:pPr>
      <w:r w:rsidRPr="009C494F">
        <w:rPr>
          <w:rFonts w:hint="cs"/>
          <w:rtl/>
        </w:rPr>
        <w:lastRenderedPageBreak/>
        <w:t>רשימת ציוד וספקים</w:t>
      </w:r>
    </w:p>
    <w:p w14:paraId="383FC93B" w14:textId="77777777" w:rsidR="00A25957" w:rsidRDefault="00A25957" w:rsidP="007E2B0D">
      <w:pPr>
        <w:tabs>
          <w:tab w:val="left" w:pos="432"/>
          <w:tab w:val="left" w:pos="4320"/>
          <w:tab w:val="left" w:pos="4608"/>
          <w:tab w:val="left" w:pos="5760"/>
          <w:tab w:val="left" w:pos="6912"/>
          <w:tab w:val="left" w:pos="8063"/>
          <w:tab w:val="left" w:pos="9216"/>
        </w:tabs>
        <w:bidi/>
        <w:spacing w:after="240" w:line="360" w:lineRule="auto"/>
        <w:ind w:left="726"/>
        <w:rPr>
          <w:rFonts w:ascii="Arial" w:hAnsi="Arial"/>
          <w:sz w:val="24"/>
          <w:rtl/>
        </w:rPr>
      </w:pPr>
      <w:r>
        <w:rPr>
          <w:rFonts w:ascii="Arial" w:hAnsi="Arial" w:hint="cs"/>
          <w:sz w:val="24"/>
          <w:rtl/>
        </w:rPr>
        <w:t>מובהר בזאת כי הקבלן יוכל להציע אך ורק פ</w:t>
      </w:r>
      <w:r w:rsidR="00BF5618">
        <w:rPr>
          <w:rFonts w:ascii="Arial" w:hAnsi="Arial" w:hint="cs"/>
          <w:sz w:val="24"/>
          <w:rtl/>
        </w:rPr>
        <w:t>ריטי ציוד המופיעים בפרק זה בלבד ומוצג בטבלה שלהלן:</w:t>
      </w:r>
    </w:p>
    <w:tbl>
      <w:tblPr>
        <w:bidiVisual/>
        <w:tblW w:w="8622" w:type="dxa"/>
        <w:tblInd w:w="103" w:type="dxa"/>
        <w:tblLook w:val="04A0" w:firstRow="1" w:lastRow="0" w:firstColumn="1" w:lastColumn="0" w:noHBand="0" w:noVBand="1"/>
      </w:tblPr>
      <w:tblGrid>
        <w:gridCol w:w="1248"/>
        <w:gridCol w:w="694"/>
        <w:gridCol w:w="2291"/>
        <w:gridCol w:w="4389"/>
      </w:tblGrid>
      <w:tr w:rsidR="00DC42A3" w:rsidRPr="00DC42A3" w14:paraId="6187BACF" w14:textId="77777777" w:rsidTr="005E2954">
        <w:trPr>
          <w:trHeight w:val="255"/>
          <w:tblHeader/>
        </w:trPr>
        <w:tc>
          <w:tcPr>
            <w:tcW w:w="8622" w:type="dxa"/>
            <w:gridSpan w:val="4"/>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217AE56" w14:textId="77777777" w:rsidR="00DC42A3" w:rsidRPr="00DC42A3" w:rsidRDefault="00DC42A3" w:rsidP="00DC42A3">
            <w:pPr>
              <w:bidi/>
              <w:jc w:val="center"/>
              <w:rPr>
                <w:rFonts w:ascii="Arial" w:hAnsi="Arial"/>
                <w:b/>
                <w:bCs/>
                <w:sz w:val="20"/>
                <w:szCs w:val="20"/>
                <w:lang w:eastAsia="en-US"/>
              </w:rPr>
            </w:pPr>
            <w:r w:rsidRPr="00DC42A3">
              <w:rPr>
                <w:rFonts w:ascii="Arial" w:hAnsi="Arial" w:hint="cs"/>
                <w:b/>
                <w:bCs/>
                <w:sz w:val="20"/>
                <w:szCs w:val="20"/>
                <w:rtl/>
                <w:lang w:eastAsia="en-US"/>
              </w:rPr>
              <w:t>רשימת ציוד וספקים</w:t>
            </w:r>
          </w:p>
        </w:tc>
      </w:tr>
      <w:tr w:rsidR="00DC42A3" w:rsidRPr="00DC42A3" w14:paraId="1C8752F6" w14:textId="77777777" w:rsidTr="005E2954">
        <w:trPr>
          <w:trHeight w:val="255"/>
          <w:tblHeader/>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2F167F6E" w14:textId="77777777" w:rsidR="00DC42A3" w:rsidRPr="00DC42A3" w:rsidRDefault="00DC42A3" w:rsidP="00DC42A3">
            <w:pPr>
              <w:jc w:val="center"/>
              <w:rPr>
                <w:rFonts w:ascii="Arial" w:hAnsi="Arial"/>
                <w:b/>
                <w:bCs/>
                <w:sz w:val="20"/>
                <w:szCs w:val="20"/>
                <w:lang w:eastAsia="en-US"/>
              </w:rPr>
            </w:pPr>
            <w:r w:rsidRPr="00DC42A3">
              <w:rPr>
                <w:rFonts w:ascii="Arial" w:hAnsi="Arial" w:hint="cs"/>
                <w:b/>
                <w:bCs/>
                <w:sz w:val="20"/>
                <w:szCs w:val="20"/>
                <w:lang w:eastAsia="en-US"/>
              </w:rPr>
              <w:t>Tag</w:t>
            </w:r>
          </w:p>
        </w:tc>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0D235C7B" w14:textId="77777777" w:rsidR="00DC42A3" w:rsidRPr="00DC42A3" w:rsidRDefault="00DC42A3" w:rsidP="00DC42A3">
            <w:pPr>
              <w:jc w:val="center"/>
              <w:rPr>
                <w:rFonts w:ascii="Arial" w:hAnsi="Arial"/>
                <w:b/>
                <w:bCs/>
                <w:sz w:val="20"/>
                <w:szCs w:val="20"/>
                <w:lang w:eastAsia="en-US"/>
              </w:rPr>
            </w:pPr>
            <w:r w:rsidRPr="00DC42A3">
              <w:rPr>
                <w:rFonts w:ascii="Arial" w:hAnsi="Arial" w:hint="cs"/>
                <w:b/>
                <w:bCs/>
                <w:sz w:val="20"/>
                <w:szCs w:val="20"/>
                <w:lang w:eastAsia="en-US"/>
              </w:rPr>
              <w:t>P&amp;ID</w:t>
            </w:r>
          </w:p>
        </w:tc>
        <w:tc>
          <w:tcPr>
            <w:tcW w:w="2291" w:type="dxa"/>
            <w:tcBorders>
              <w:top w:val="nil"/>
              <w:left w:val="single" w:sz="4" w:space="0" w:color="auto"/>
              <w:bottom w:val="single" w:sz="4" w:space="0" w:color="auto"/>
              <w:right w:val="single" w:sz="4" w:space="0" w:color="auto"/>
            </w:tcBorders>
            <w:shd w:val="clear" w:color="auto" w:fill="auto"/>
            <w:noWrap/>
            <w:vAlign w:val="center"/>
            <w:hideMark/>
          </w:tcPr>
          <w:p w14:paraId="209F9308" w14:textId="77777777" w:rsidR="00DC42A3" w:rsidRPr="00DC42A3" w:rsidRDefault="00DC42A3" w:rsidP="00DC42A3">
            <w:pPr>
              <w:bidi/>
              <w:jc w:val="center"/>
              <w:rPr>
                <w:rFonts w:ascii="Arial" w:hAnsi="Arial"/>
                <w:b/>
                <w:bCs/>
                <w:sz w:val="20"/>
                <w:szCs w:val="20"/>
                <w:lang w:eastAsia="en-US"/>
              </w:rPr>
            </w:pPr>
            <w:r w:rsidRPr="00DC42A3">
              <w:rPr>
                <w:rFonts w:ascii="Arial" w:hAnsi="Arial" w:hint="cs"/>
                <w:b/>
                <w:bCs/>
                <w:sz w:val="20"/>
                <w:szCs w:val="20"/>
                <w:rtl/>
                <w:lang w:eastAsia="en-US"/>
              </w:rPr>
              <w:t>פרט ציוד/מכשור</w:t>
            </w:r>
          </w:p>
        </w:tc>
        <w:tc>
          <w:tcPr>
            <w:tcW w:w="4389" w:type="dxa"/>
            <w:tcBorders>
              <w:top w:val="nil"/>
              <w:left w:val="single" w:sz="4" w:space="0" w:color="auto"/>
              <w:bottom w:val="single" w:sz="4" w:space="0" w:color="auto"/>
              <w:right w:val="single" w:sz="4" w:space="0" w:color="auto"/>
            </w:tcBorders>
            <w:shd w:val="clear" w:color="auto" w:fill="auto"/>
            <w:noWrap/>
            <w:vAlign w:val="center"/>
            <w:hideMark/>
          </w:tcPr>
          <w:p w14:paraId="24D8642A" w14:textId="77777777" w:rsidR="00DC42A3" w:rsidRPr="00DC42A3" w:rsidRDefault="00DC42A3" w:rsidP="00DC42A3">
            <w:pPr>
              <w:bidi/>
              <w:jc w:val="center"/>
              <w:rPr>
                <w:rFonts w:ascii="Arial" w:hAnsi="Arial"/>
                <w:b/>
                <w:bCs/>
                <w:sz w:val="20"/>
                <w:szCs w:val="20"/>
                <w:lang w:eastAsia="en-US"/>
              </w:rPr>
            </w:pPr>
            <w:r w:rsidRPr="00DC42A3">
              <w:rPr>
                <w:rFonts w:ascii="Arial" w:hAnsi="Arial" w:hint="cs"/>
                <w:b/>
                <w:bCs/>
                <w:sz w:val="20"/>
                <w:szCs w:val="20"/>
                <w:rtl/>
                <w:lang w:eastAsia="en-US"/>
              </w:rPr>
              <w:t>יצרנים מורשים</w:t>
            </w:r>
          </w:p>
        </w:tc>
      </w:tr>
      <w:tr w:rsidR="00DC42A3" w:rsidRPr="00DC42A3" w14:paraId="786065C5" w14:textId="77777777" w:rsidTr="005E29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0E866796" w14:textId="620AE400" w:rsidR="00DC42A3" w:rsidRPr="00DC42A3" w:rsidRDefault="00DC42A3" w:rsidP="00DC42A3">
            <w:pPr>
              <w:jc w:val="center"/>
              <w:rPr>
                <w:rFonts w:ascii="Arial" w:hAnsi="Arial" w:cs="Arial"/>
                <w:sz w:val="18"/>
                <w:szCs w:val="18"/>
                <w:lang w:eastAsia="en-US"/>
              </w:rPr>
            </w:pPr>
            <w:r w:rsidRPr="00DC42A3">
              <w:rPr>
                <w:rFonts w:ascii="Arial" w:hAnsi="Arial" w:cs="Arial"/>
                <w:sz w:val="18"/>
                <w:szCs w:val="18"/>
                <w:lang w:eastAsia="en-US"/>
              </w:rPr>
              <w:t>F-</w:t>
            </w:r>
            <w:r w:rsidR="00440184">
              <w:rPr>
                <w:rFonts w:ascii="Arial" w:hAnsi="Arial" w:cs="Arial" w:hint="cs"/>
                <w:sz w:val="18"/>
                <w:szCs w:val="18"/>
                <w:rtl/>
                <w:lang w:eastAsia="en-US"/>
              </w:rPr>
              <w:t>1901/2/3</w:t>
            </w:r>
          </w:p>
        </w:tc>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55408C27" w14:textId="0649D267" w:rsidR="00DC42A3" w:rsidRPr="00DC42A3" w:rsidRDefault="00440184" w:rsidP="00DC42A3">
            <w:pPr>
              <w:jc w:val="center"/>
              <w:rPr>
                <w:rFonts w:ascii="Arial" w:hAnsi="Arial" w:cs="Arial"/>
                <w:sz w:val="18"/>
                <w:szCs w:val="18"/>
                <w:lang w:eastAsia="en-US"/>
              </w:rPr>
            </w:pPr>
            <w:r>
              <w:rPr>
                <w:rFonts w:ascii="Arial" w:hAnsi="Arial" w:cs="Arial" w:hint="cs"/>
                <w:sz w:val="18"/>
                <w:szCs w:val="18"/>
                <w:rtl/>
                <w:lang w:eastAsia="en-US"/>
              </w:rPr>
              <w:t>19</w:t>
            </w:r>
          </w:p>
        </w:tc>
        <w:tc>
          <w:tcPr>
            <w:tcW w:w="2291" w:type="dxa"/>
            <w:tcBorders>
              <w:top w:val="nil"/>
              <w:left w:val="single" w:sz="4" w:space="0" w:color="auto"/>
              <w:bottom w:val="single" w:sz="4" w:space="0" w:color="auto"/>
              <w:right w:val="single" w:sz="4" w:space="0" w:color="auto"/>
            </w:tcBorders>
            <w:shd w:val="clear" w:color="auto" w:fill="auto"/>
            <w:noWrap/>
            <w:vAlign w:val="center"/>
            <w:hideMark/>
          </w:tcPr>
          <w:p w14:paraId="284DA9E2" w14:textId="789A787B" w:rsidR="00DC42A3" w:rsidRPr="00DC42A3" w:rsidRDefault="00440184" w:rsidP="00DC42A3">
            <w:pPr>
              <w:bidi/>
              <w:jc w:val="center"/>
              <w:rPr>
                <w:rFonts w:ascii="Arial" w:hAnsi="Arial" w:cs="Arial"/>
                <w:sz w:val="18"/>
                <w:szCs w:val="18"/>
                <w:lang w:eastAsia="en-US"/>
              </w:rPr>
            </w:pPr>
            <w:r>
              <w:rPr>
                <w:rFonts w:ascii="Arial" w:hAnsi="Arial" w:cs="Arial" w:hint="cs"/>
                <w:sz w:val="18"/>
                <w:szCs w:val="18"/>
                <w:rtl/>
                <w:lang w:eastAsia="en-US"/>
              </w:rPr>
              <w:t>משאבות לקולחים שלישוניים</w:t>
            </w:r>
          </w:p>
        </w:tc>
        <w:tc>
          <w:tcPr>
            <w:tcW w:w="4389" w:type="dxa"/>
            <w:tcBorders>
              <w:top w:val="nil"/>
              <w:left w:val="single" w:sz="4" w:space="0" w:color="auto"/>
              <w:bottom w:val="single" w:sz="4" w:space="0" w:color="auto"/>
              <w:right w:val="single" w:sz="4" w:space="0" w:color="auto"/>
            </w:tcBorders>
            <w:shd w:val="clear" w:color="auto" w:fill="auto"/>
            <w:vAlign w:val="center"/>
            <w:hideMark/>
          </w:tcPr>
          <w:p w14:paraId="467B044A" w14:textId="1DD87CE4" w:rsidR="00DC42A3" w:rsidRPr="00DC42A3" w:rsidRDefault="00147501" w:rsidP="00147501">
            <w:pPr>
              <w:jc w:val="center"/>
              <w:rPr>
                <w:rFonts w:ascii="Arial" w:hAnsi="Arial" w:cs="Arial"/>
                <w:sz w:val="18"/>
                <w:szCs w:val="18"/>
                <w:lang w:eastAsia="en-US"/>
              </w:rPr>
            </w:pPr>
            <w:proofErr w:type="spellStart"/>
            <w:r w:rsidRPr="00147501">
              <w:rPr>
                <w:rFonts w:ascii="Arial" w:hAnsi="Arial" w:cs="Arial"/>
                <w:sz w:val="18"/>
                <w:szCs w:val="18"/>
                <w:lang w:eastAsia="en-US"/>
              </w:rPr>
              <w:t>Hamechadesh</w:t>
            </w:r>
            <w:proofErr w:type="spellEnd"/>
            <w:r w:rsidRPr="00147501">
              <w:rPr>
                <w:rFonts w:ascii="Arial" w:hAnsi="Arial" w:cs="Arial"/>
                <w:sz w:val="18"/>
                <w:szCs w:val="18"/>
                <w:lang w:eastAsia="en-US"/>
              </w:rPr>
              <w:t>, SINIAVER, EMS MEKOROT</w:t>
            </w:r>
          </w:p>
        </w:tc>
      </w:tr>
      <w:tr w:rsidR="00440184" w:rsidRPr="00DC42A3" w14:paraId="0F7C824C" w14:textId="77777777" w:rsidTr="005E29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35F16F83" w14:textId="77777777" w:rsidR="00440184" w:rsidRPr="00DC42A3" w:rsidRDefault="00440184" w:rsidP="00DC42A3">
            <w:pPr>
              <w:jc w:val="center"/>
              <w:rPr>
                <w:rFonts w:ascii="Arial" w:hAnsi="Arial" w:cs="Arial"/>
                <w:sz w:val="18"/>
                <w:szCs w:val="18"/>
                <w:lang w:eastAsia="en-US"/>
              </w:rPr>
            </w:pPr>
          </w:p>
        </w:tc>
        <w:tc>
          <w:tcPr>
            <w:tcW w:w="694" w:type="dxa"/>
            <w:tcBorders>
              <w:top w:val="nil"/>
              <w:left w:val="single" w:sz="4" w:space="0" w:color="auto"/>
              <w:bottom w:val="single" w:sz="4" w:space="0" w:color="auto"/>
              <w:right w:val="single" w:sz="4" w:space="0" w:color="auto"/>
            </w:tcBorders>
            <w:shd w:val="clear" w:color="auto" w:fill="auto"/>
            <w:noWrap/>
            <w:vAlign w:val="bottom"/>
          </w:tcPr>
          <w:p w14:paraId="0A4FC212" w14:textId="77777777" w:rsidR="00440184" w:rsidRPr="00DC42A3" w:rsidRDefault="00440184" w:rsidP="00DC42A3">
            <w:pPr>
              <w:jc w:val="center"/>
              <w:rPr>
                <w:rFonts w:ascii="Arial" w:hAnsi="Arial" w:cs="Arial"/>
                <w:sz w:val="18"/>
                <w:szCs w:val="18"/>
                <w:lang w:eastAsia="en-US"/>
              </w:rPr>
            </w:pPr>
          </w:p>
        </w:tc>
        <w:tc>
          <w:tcPr>
            <w:tcW w:w="2291" w:type="dxa"/>
            <w:tcBorders>
              <w:top w:val="nil"/>
              <w:left w:val="single" w:sz="4" w:space="0" w:color="auto"/>
              <w:bottom w:val="single" w:sz="4" w:space="0" w:color="auto"/>
              <w:right w:val="single" w:sz="4" w:space="0" w:color="auto"/>
            </w:tcBorders>
            <w:shd w:val="clear" w:color="auto" w:fill="auto"/>
            <w:vAlign w:val="center"/>
          </w:tcPr>
          <w:p w14:paraId="30D4D8F9" w14:textId="22555655" w:rsidR="00440184" w:rsidRPr="00DC42A3" w:rsidRDefault="00440184" w:rsidP="00DC42A3">
            <w:pPr>
              <w:bidi/>
              <w:jc w:val="center"/>
              <w:rPr>
                <w:rFonts w:ascii="Arial" w:hAnsi="Arial" w:cs="Arial"/>
                <w:sz w:val="18"/>
                <w:szCs w:val="18"/>
                <w:rtl/>
                <w:lang w:eastAsia="en-US"/>
              </w:rPr>
            </w:pPr>
            <w:r>
              <w:rPr>
                <w:rFonts w:ascii="Arial" w:hAnsi="Arial" w:cs="Arial" w:hint="cs"/>
                <w:sz w:val="18"/>
                <w:szCs w:val="18"/>
                <w:rtl/>
                <w:lang w:eastAsia="en-US"/>
              </w:rPr>
              <w:t>מכשור</w:t>
            </w:r>
          </w:p>
        </w:tc>
        <w:tc>
          <w:tcPr>
            <w:tcW w:w="4389" w:type="dxa"/>
            <w:tcBorders>
              <w:top w:val="nil"/>
              <w:left w:val="single" w:sz="4" w:space="0" w:color="auto"/>
              <w:bottom w:val="single" w:sz="4" w:space="0" w:color="auto"/>
              <w:right w:val="single" w:sz="4" w:space="0" w:color="auto"/>
            </w:tcBorders>
            <w:shd w:val="clear" w:color="auto" w:fill="auto"/>
            <w:noWrap/>
            <w:vAlign w:val="bottom"/>
          </w:tcPr>
          <w:p w14:paraId="70949747" w14:textId="0F961EDE" w:rsidR="00440184" w:rsidRPr="00DC42A3" w:rsidRDefault="00147501" w:rsidP="00DC42A3">
            <w:pPr>
              <w:jc w:val="center"/>
              <w:rPr>
                <w:rFonts w:ascii="Arial" w:hAnsi="Arial" w:cs="Arial"/>
                <w:sz w:val="18"/>
                <w:szCs w:val="18"/>
                <w:rtl/>
                <w:lang w:eastAsia="en-US"/>
              </w:rPr>
            </w:pPr>
            <w:r>
              <w:rPr>
                <w:rFonts w:ascii="Arial" w:hAnsi="Arial" w:cs="Arial"/>
                <w:sz w:val="18"/>
                <w:szCs w:val="18"/>
                <w:lang w:eastAsia="en-US"/>
              </w:rPr>
              <w:t>As detailed in section 5</w:t>
            </w:r>
          </w:p>
        </w:tc>
      </w:tr>
      <w:tr w:rsidR="00DC42A3" w:rsidRPr="00DC42A3" w14:paraId="58638731" w14:textId="77777777" w:rsidTr="005E29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714C0FE4" w14:textId="77777777" w:rsidR="00DC42A3" w:rsidRPr="00DC42A3" w:rsidRDefault="00DC42A3" w:rsidP="00DC42A3">
            <w:pPr>
              <w:jc w:val="center"/>
              <w:rPr>
                <w:rFonts w:ascii="Arial" w:hAnsi="Arial" w:cs="Arial"/>
                <w:sz w:val="18"/>
                <w:szCs w:val="18"/>
                <w:lang w:eastAsia="en-US"/>
              </w:rPr>
            </w:pPr>
            <w:r w:rsidRPr="00DC42A3">
              <w:rPr>
                <w:rFonts w:ascii="Arial" w:hAnsi="Arial" w:cs="Arial"/>
                <w:sz w:val="18"/>
                <w:szCs w:val="18"/>
                <w:lang w:eastAsia="en-US"/>
              </w:rPr>
              <w:t> </w:t>
            </w:r>
          </w:p>
        </w:tc>
        <w:tc>
          <w:tcPr>
            <w:tcW w:w="694" w:type="dxa"/>
            <w:tcBorders>
              <w:top w:val="nil"/>
              <w:left w:val="single" w:sz="4" w:space="0" w:color="auto"/>
              <w:bottom w:val="single" w:sz="4" w:space="0" w:color="auto"/>
              <w:right w:val="single" w:sz="4" w:space="0" w:color="auto"/>
            </w:tcBorders>
            <w:shd w:val="clear" w:color="auto" w:fill="auto"/>
            <w:noWrap/>
            <w:vAlign w:val="bottom"/>
            <w:hideMark/>
          </w:tcPr>
          <w:p w14:paraId="0E0A9438" w14:textId="77777777" w:rsidR="00DC42A3" w:rsidRPr="00DC42A3" w:rsidRDefault="00DC42A3" w:rsidP="00DC42A3">
            <w:pPr>
              <w:jc w:val="center"/>
              <w:rPr>
                <w:rFonts w:ascii="Arial" w:hAnsi="Arial" w:cs="Arial"/>
                <w:sz w:val="18"/>
                <w:szCs w:val="18"/>
                <w:lang w:eastAsia="en-US"/>
              </w:rPr>
            </w:pPr>
            <w:r w:rsidRPr="00DC42A3">
              <w:rPr>
                <w:rFonts w:ascii="Arial" w:hAnsi="Arial" w:cs="Arial"/>
                <w:sz w:val="18"/>
                <w:szCs w:val="18"/>
                <w:lang w:eastAsia="en-US"/>
              </w:rPr>
              <w:t> </w:t>
            </w:r>
          </w:p>
        </w:tc>
        <w:tc>
          <w:tcPr>
            <w:tcW w:w="2291" w:type="dxa"/>
            <w:tcBorders>
              <w:top w:val="nil"/>
              <w:left w:val="single" w:sz="4" w:space="0" w:color="auto"/>
              <w:bottom w:val="single" w:sz="4" w:space="0" w:color="auto"/>
              <w:right w:val="single" w:sz="4" w:space="0" w:color="auto"/>
            </w:tcBorders>
            <w:shd w:val="clear" w:color="auto" w:fill="auto"/>
            <w:vAlign w:val="center"/>
            <w:hideMark/>
          </w:tcPr>
          <w:p w14:paraId="46E4DB85" w14:textId="77777777" w:rsidR="00DC42A3" w:rsidRPr="00DC42A3" w:rsidRDefault="00DC42A3" w:rsidP="00DC42A3">
            <w:pPr>
              <w:bidi/>
              <w:jc w:val="center"/>
              <w:rPr>
                <w:rFonts w:ascii="Arial" w:hAnsi="Arial" w:cs="Arial"/>
                <w:sz w:val="18"/>
                <w:szCs w:val="18"/>
                <w:lang w:eastAsia="en-US"/>
              </w:rPr>
            </w:pPr>
            <w:r w:rsidRPr="00DC42A3">
              <w:rPr>
                <w:rFonts w:ascii="Arial" w:hAnsi="Arial" w:cs="Arial"/>
                <w:sz w:val="18"/>
                <w:szCs w:val="18"/>
                <w:rtl/>
                <w:lang w:eastAsia="en-US"/>
              </w:rPr>
              <w:t>מגופים</w:t>
            </w:r>
          </w:p>
        </w:tc>
        <w:tc>
          <w:tcPr>
            <w:tcW w:w="4389" w:type="dxa"/>
            <w:tcBorders>
              <w:top w:val="nil"/>
              <w:left w:val="single" w:sz="4" w:space="0" w:color="auto"/>
              <w:bottom w:val="single" w:sz="4" w:space="0" w:color="auto"/>
              <w:right w:val="single" w:sz="4" w:space="0" w:color="auto"/>
            </w:tcBorders>
            <w:shd w:val="clear" w:color="auto" w:fill="auto"/>
            <w:noWrap/>
            <w:vAlign w:val="bottom"/>
            <w:hideMark/>
          </w:tcPr>
          <w:p w14:paraId="54C6597A" w14:textId="2842E3D6" w:rsidR="00DC42A3" w:rsidRPr="00DC42A3" w:rsidRDefault="00DC42A3" w:rsidP="00DC42A3">
            <w:pPr>
              <w:jc w:val="center"/>
              <w:rPr>
                <w:rFonts w:ascii="Arial" w:hAnsi="Arial" w:cs="Arial"/>
                <w:sz w:val="18"/>
                <w:szCs w:val="18"/>
                <w:lang w:eastAsia="en-US"/>
              </w:rPr>
            </w:pPr>
            <w:r w:rsidRPr="00DC42A3">
              <w:rPr>
                <w:rFonts w:ascii="Arial" w:hAnsi="Arial" w:cs="Arial"/>
                <w:sz w:val="18"/>
                <w:szCs w:val="18"/>
                <w:lang w:eastAsia="en-US"/>
              </w:rPr>
              <w:t xml:space="preserve">HAKOHAV, RAPHAEL, </w:t>
            </w:r>
            <w:proofErr w:type="gramStart"/>
            <w:r w:rsidRPr="00DC42A3">
              <w:rPr>
                <w:rFonts w:ascii="Arial" w:hAnsi="Arial" w:cs="Arial"/>
                <w:sz w:val="18"/>
                <w:szCs w:val="18"/>
                <w:lang w:eastAsia="en-US"/>
              </w:rPr>
              <w:t>AVK</w:t>
            </w:r>
            <w:r w:rsidR="00DD3C58">
              <w:rPr>
                <w:rFonts w:ascii="Arial" w:hAnsi="Arial" w:cs="Arial"/>
                <w:sz w:val="18"/>
                <w:szCs w:val="18"/>
                <w:lang w:eastAsia="en-US"/>
              </w:rPr>
              <w:t>,AVM</w:t>
            </w:r>
            <w:proofErr w:type="gramEnd"/>
          </w:p>
        </w:tc>
      </w:tr>
      <w:tr w:rsidR="00DC42A3" w:rsidRPr="00DC42A3" w14:paraId="1793B9D5" w14:textId="77777777" w:rsidTr="005E29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7D4655E3" w14:textId="77777777" w:rsidR="00DC42A3" w:rsidRPr="00DC42A3" w:rsidRDefault="00DC42A3" w:rsidP="00DC42A3">
            <w:pPr>
              <w:jc w:val="center"/>
              <w:rPr>
                <w:rFonts w:ascii="Arial" w:hAnsi="Arial" w:cs="Arial"/>
                <w:sz w:val="18"/>
                <w:szCs w:val="18"/>
                <w:lang w:eastAsia="en-US"/>
              </w:rPr>
            </w:pPr>
            <w:r w:rsidRPr="00DC42A3">
              <w:rPr>
                <w:rFonts w:ascii="Arial" w:hAnsi="Arial" w:cs="Arial"/>
                <w:sz w:val="18"/>
                <w:szCs w:val="18"/>
                <w:lang w:eastAsia="en-US"/>
              </w:rPr>
              <w:t> </w:t>
            </w:r>
          </w:p>
        </w:tc>
        <w:tc>
          <w:tcPr>
            <w:tcW w:w="694" w:type="dxa"/>
            <w:tcBorders>
              <w:top w:val="nil"/>
              <w:left w:val="single" w:sz="4" w:space="0" w:color="auto"/>
              <w:bottom w:val="single" w:sz="4" w:space="0" w:color="auto"/>
              <w:right w:val="single" w:sz="4" w:space="0" w:color="auto"/>
            </w:tcBorders>
            <w:shd w:val="clear" w:color="auto" w:fill="auto"/>
            <w:noWrap/>
            <w:vAlign w:val="bottom"/>
            <w:hideMark/>
          </w:tcPr>
          <w:p w14:paraId="0E59E5AC" w14:textId="77777777" w:rsidR="00DC42A3" w:rsidRPr="00DC42A3" w:rsidRDefault="00DC42A3" w:rsidP="00DC42A3">
            <w:pPr>
              <w:jc w:val="center"/>
              <w:rPr>
                <w:rFonts w:ascii="Arial" w:hAnsi="Arial" w:cs="Arial"/>
                <w:sz w:val="18"/>
                <w:szCs w:val="18"/>
                <w:lang w:eastAsia="en-US"/>
              </w:rPr>
            </w:pPr>
            <w:r w:rsidRPr="00DC42A3">
              <w:rPr>
                <w:rFonts w:ascii="Arial" w:hAnsi="Arial" w:cs="Arial"/>
                <w:sz w:val="18"/>
                <w:szCs w:val="18"/>
                <w:lang w:eastAsia="en-US"/>
              </w:rPr>
              <w:t> </w:t>
            </w:r>
          </w:p>
        </w:tc>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29CCA2DF" w14:textId="77777777" w:rsidR="00DC42A3" w:rsidRPr="00DC42A3" w:rsidRDefault="00DC42A3" w:rsidP="00DC42A3">
            <w:pPr>
              <w:bidi/>
              <w:jc w:val="center"/>
              <w:rPr>
                <w:rFonts w:ascii="Arial" w:hAnsi="Arial" w:cs="Arial"/>
                <w:sz w:val="18"/>
                <w:szCs w:val="18"/>
                <w:lang w:eastAsia="en-US"/>
              </w:rPr>
            </w:pPr>
            <w:r w:rsidRPr="00DC42A3">
              <w:rPr>
                <w:rFonts w:ascii="Arial" w:hAnsi="Arial" w:cs="Arial"/>
                <w:sz w:val="18"/>
                <w:szCs w:val="18"/>
                <w:rtl/>
                <w:lang w:eastAsia="en-US"/>
              </w:rPr>
              <w:t>אל חוזר</w:t>
            </w:r>
          </w:p>
        </w:tc>
        <w:tc>
          <w:tcPr>
            <w:tcW w:w="4389" w:type="dxa"/>
            <w:tcBorders>
              <w:top w:val="nil"/>
              <w:left w:val="single" w:sz="4" w:space="0" w:color="auto"/>
              <w:bottom w:val="single" w:sz="4" w:space="0" w:color="auto"/>
              <w:right w:val="single" w:sz="4" w:space="0" w:color="auto"/>
            </w:tcBorders>
            <w:shd w:val="clear" w:color="auto" w:fill="auto"/>
            <w:noWrap/>
            <w:vAlign w:val="bottom"/>
            <w:hideMark/>
          </w:tcPr>
          <w:p w14:paraId="2A90FF02" w14:textId="24D3A7F3" w:rsidR="00DC42A3" w:rsidRPr="00DC42A3" w:rsidRDefault="00DC42A3" w:rsidP="00DC42A3">
            <w:pPr>
              <w:jc w:val="center"/>
              <w:rPr>
                <w:rFonts w:ascii="Arial" w:hAnsi="Arial" w:cs="Arial"/>
                <w:sz w:val="18"/>
                <w:szCs w:val="18"/>
                <w:lang w:eastAsia="en-US"/>
              </w:rPr>
            </w:pPr>
            <w:r w:rsidRPr="00DC42A3">
              <w:rPr>
                <w:rFonts w:ascii="Arial" w:hAnsi="Arial" w:cs="Arial"/>
                <w:sz w:val="18"/>
                <w:szCs w:val="18"/>
                <w:lang w:eastAsia="en-US"/>
              </w:rPr>
              <w:t>HAKOHAV, ARI, VALMATIC</w:t>
            </w:r>
            <w:r w:rsidR="00DD3C58">
              <w:rPr>
                <w:rFonts w:ascii="Arial" w:hAnsi="Arial" w:cs="Arial"/>
                <w:sz w:val="18"/>
                <w:szCs w:val="18"/>
                <w:lang w:eastAsia="en-US"/>
              </w:rPr>
              <w:t>, AVM</w:t>
            </w:r>
          </w:p>
        </w:tc>
      </w:tr>
      <w:tr w:rsidR="00DC42A3" w:rsidRPr="00DC42A3" w14:paraId="26DF29F8" w14:textId="77777777" w:rsidTr="005E29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194CEC82" w14:textId="77777777" w:rsidR="00DC42A3" w:rsidRPr="00DC42A3" w:rsidRDefault="00DC42A3" w:rsidP="00DC42A3">
            <w:pPr>
              <w:jc w:val="center"/>
              <w:rPr>
                <w:rFonts w:ascii="Arial" w:hAnsi="Arial" w:cs="Arial"/>
                <w:sz w:val="18"/>
                <w:szCs w:val="18"/>
                <w:lang w:eastAsia="en-US"/>
              </w:rPr>
            </w:pPr>
            <w:r w:rsidRPr="00DC42A3">
              <w:rPr>
                <w:rFonts w:ascii="Arial" w:hAnsi="Arial" w:cs="Arial"/>
                <w:sz w:val="18"/>
                <w:szCs w:val="18"/>
                <w:lang w:eastAsia="en-US"/>
              </w:rPr>
              <w:t> </w:t>
            </w:r>
          </w:p>
        </w:tc>
        <w:tc>
          <w:tcPr>
            <w:tcW w:w="694" w:type="dxa"/>
            <w:tcBorders>
              <w:top w:val="nil"/>
              <w:left w:val="single" w:sz="4" w:space="0" w:color="auto"/>
              <w:bottom w:val="single" w:sz="4" w:space="0" w:color="auto"/>
              <w:right w:val="single" w:sz="4" w:space="0" w:color="auto"/>
            </w:tcBorders>
            <w:shd w:val="clear" w:color="auto" w:fill="auto"/>
            <w:noWrap/>
            <w:vAlign w:val="bottom"/>
            <w:hideMark/>
          </w:tcPr>
          <w:p w14:paraId="3719FFAF" w14:textId="77777777" w:rsidR="00DC42A3" w:rsidRPr="00DC42A3" w:rsidRDefault="00DC42A3" w:rsidP="00DC42A3">
            <w:pPr>
              <w:jc w:val="center"/>
              <w:rPr>
                <w:rFonts w:ascii="Arial" w:hAnsi="Arial" w:cs="Arial"/>
                <w:sz w:val="18"/>
                <w:szCs w:val="18"/>
                <w:lang w:eastAsia="en-US"/>
              </w:rPr>
            </w:pPr>
            <w:r w:rsidRPr="00DC42A3">
              <w:rPr>
                <w:rFonts w:ascii="Arial" w:hAnsi="Arial" w:cs="Arial"/>
                <w:sz w:val="18"/>
                <w:szCs w:val="18"/>
                <w:lang w:eastAsia="en-US"/>
              </w:rPr>
              <w:t> </w:t>
            </w:r>
          </w:p>
        </w:tc>
        <w:tc>
          <w:tcPr>
            <w:tcW w:w="2291" w:type="dxa"/>
            <w:tcBorders>
              <w:top w:val="nil"/>
              <w:left w:val="single" w:sz="4" w:space="0" w:color="auto"/>
              <w:bottom w:val="single" w:sz="4" w:space="0" w:color="auto"/>
              <w:right w:val="single" w:sz="4" w:space="0" w:color="auto"/>
            </w:tcBorders>
            <w:shd w:val="clear" w:color="auto" w:fill="auto"/>
            <w:noWrap/>
            <w:vAlign w:val="bottom"/>
            <w:hideMark/>
          </w:tcPr>
          <w:p w14:paraId="7B72A8D9" w14:textId="77777777" w:rsidR="00DC42A3" w:rsidRPr="00DC42A3" w:rsidRDefault="00DC42A3" w:rsidP="00DC42A3">
            <w:pPr>
              <w:bidi/>
              <w:jc w:val="center"/>
              <w:rPr>
                <w:rFonts w:ascii="Arial" w:hAnsi="Arial" w:cs="Arial"/>
                <w:sz w:val="18"/>
                <w:szCs w:val="18"/>
                <w:lang w:eastAsia="en-US"/>
              </w:rPr>
            </w:pPr>
            <w:r w:rsidRPr="00DC42A3">
              <w:rPr>
                <w:rFonts w:ascii="Arial" w:hAnsi="Arial" w:cs="Arial"/>
                <w:sz w:val="18"/>
                <w:szCs w:val="18"/>
                <w:rtl/>
                <w:lang w:eastAsia="en-US"/>
              </w:rPr>
              <w:t>סגרים</w:t>
            </w:r>
          </w:p>
        </w:tc>
        <w:tc>
          <w:tcPr>
            <w:tcW w:w="4389" w:type="dxa"/>
            <w:tcBorders>
              <w:top w:val="nil"/>
              <w:left w:val="single" w:sz="4" w:space="0" w:color="auto"/>
              <w:bottom w:val="single" w:sz="4" w:space="0" w:color="auto"/>
              <w:right w:val="single" w:sz="4" w:space="0" w:color="auto"/>
            </w:tcBorders>
            <w:shd w:val="clear" w:color="auto" w:fill="auto"/>
            <w:noWrap/>
            <w:vAlign w:val="bottom"/>
            <w:hideMark/>
          </w:tcPr>
          <w:p w14:paraId="78C48996" w14:textId="77777777" w:rsidR="00DC42A3" w:rsidRPr="00DC42A3" w:rsidRDefault="00DC42A3" w:rsidP="0099260A">
            <w:pPr>
              <w:jc w:val="center"/>
              <w:rPr>
                <w:rFonts w:ascii="Arial" w:hAnsi="Arial" w:cs="Arial"/>
                <w:sz w:val="18"/>
                <w:szCs w:val="18"/>
                <w:lang w:eastAsia="en-US"/>
              </w:rPr>
            </w:pPr>
            <w:r w:rsidRPr="00DC42A3">
              <w:rPr>
                <w:rFonts w:ascii="Arial" w:hAnsi="Arial" w:cs="Arial"/>
                <w:sz w:val="18"/>
                <w:szCs w:val="18"/>
                <w:lang w:eastAsia="en-US"/>
              </w:rPr>
              <w:t>HAKOHAV, ORBINOX</w:t>
            </w:r>
            <w:r w:rsidR="0099260A">
              <w:rPr>
                <w:rFonts w:ascii="Arial" w:hAnsi="Arial" w:cs="Arial"/>
                <w:sz w:val="18"/>
                <w:szCs w:val="18"/>
                <w:lang w:eastAsia="en-US"/>
              </w:rPr>
              <w:t>,</w:t>
            </w:r>
            <w:r w:rsidRPr="00DC42A3">
              <w:rPr>
                <w:rFonts w:ascii="Arial" w:hAnsi="Arial" w:cs="Arial"/>
                <w:sz w:val="18"/>
                <w:szCs w:val="18"/>
                <w:lang w:eastAsia="en-US"/>
              </w:rPr>
              <w:t xml:space="preserve"> GEREG</w:t>
            </w:r>
          </w:p>
        </w:tc>
      </w:tr>
    </w:tbl>
    <w:p w14:paraId="5A59C6EA" w14:textId="77777777" w:rsidR="00DC42A3" w:rsidRDefault="00DC42A3" w:rsidP="00DC42A3">
      <w:pPr>
        <w:tabs>
          <w:tab w:val="left" w:pos="432"/>
          <w:tab w:val="left" w:pos="4320"/>
          <w:tab w:val="left" w:pos="4608"/>
          <w:tab w:val="left" w:pos="5760"/>
          <w:tab w:val="left" w:pos="6912"/>
          <w:tab w:val="left" w:pos="8063"/>
          <w:tab w:val="left" w:pos="9216"/>
        </w:tabs>
        <w:bidi/>
        <w:spacing w:after="240" w:line="360" w:lineRule="auto"/>
        <w:ind w:left="726"/>
        <w:rPr>
          <w:rFonts w:ascii="Arial" w:hAnsi="Arial"/>
          <w:sz w:val="24"/>
          <w:rtl/>
        </w:rPr>
      </w:pPr>
    </w:p>
    <w:p w14:paraId="4130E536" w14:textId="77777777" w:rsidR="000C402F" w:rsidRPr="00E964DF" w:rsidRDefault="000C402F" w:rsidP="000C402F">
      <w:pPr>
        <w:tabs>
          <w:tab w:val="left" w:pos="432"/>
          <w:tab w:val="left" w:pos="4320"/>
          <w:tab w:val="left" w:pos="4608"/>
          <w:tab w:val="left" w:pos="5760"/>
          <w:tab w:val="left" w:pos="6912"/>
          <w:tab w:val="left" w:pos="8063"/>
          <w:tab w:val="left" w:pos="9216"/>
        </w:tabs>
        <w:bidi/>
        <w:spacing w:after="240" w:line="360" w:lineRule="auto"/>
        <w:ind w:left="726"/>
        <w:rPr>
          <w:rFonts w:ascii="Arial" w:hAnsi="Arial"/>
          <w:color w:val="FF0000"/>
          <w:sz w:val="24"/>
          <w:rtl/>
        </w:rPr>
      </w:pPr>
    </w:p>
    <w:p w14:paraId="0BD6192B" w14:textId="77777777" w:rsidR="007E2B0D" w:rsidRPr="008F7283" w:rsidRDefault="007E2B0D">
      <w:pPr>
        <w:bidi/>
      </w:pPr>
    </w:p>
    <w:p w14:paraId="2F904437" w14:textId="77777777" w:rsidR="008F7283" w:rsidRDefault="008F7283">
      <w:pPr>
        <w:jc w:val="left"/>
        <w:rPr>
          <w:sz w:val="20"/>
          <w:szCs w:val="20"/>
        </w:rPr>
      </w:pPr>
      <w:r>
        <w:rPr>
          <w:sz w:val="20"/>
          <w:szCs w:val="20"/>
        </w:rPr>
        <w:br w:type="page"/>
      </w:r>
    </w:p>
    <w:p w14:paraId="4C95B14B" w14:textId="77777777" w:rsidR="006F60A5" w:rsidRPr="00F778D5" w:rsidRDefault="006F60A5" w:rsidP="00CC1B41">
      <w:pPr>
        <w:pStyle w:val="1"/>
        <w:spacing w:before="0"/>
      </w:pPr>
      <w:bookmarkStart w:id="2" w:name="_Toc530475921"/>
      <w:bookmarkStart w:id="3" w:name="_Toc167749624"/>
      <w:bookmarkStart w:id="4" w:name="_Toc167749698"/>
      <w:bookmarkStart w:id="5" w:name="_Toc168232329"/>
      <w:bookmarkStart w:id="6" w:name="_Toc40626895"/>
      <w:r w:rsidRPr="00F778D5">
        <w:lastRenderedPageBreak/>
        <w:t>G</w:t>
      </w:r>
      <w:r w:rsidR="00DF3A77">
        <w:t>eneral Requirements</w:t>
      </w:r>
      <w:bookmarkEnd w:id="2"/>
      <w:bookmarkEnd w:id="3"/>
      <w:bookmarkEnd w:id="4"/>
      <w:bookmarkEnd w:id="5"/>
      <w:bookmarkEnd w:id="6"/>
    </w:p>
    <w:p w14:paraId="25BF76BF" w14:textId="77777777" w:rsidR="006F60A5" w:rsidRPr="00F778D5" w:rsidRDefault="006F60A5" w:rsidP="00EE7FDD">
      <w:pPr>
        <w:pStyle w:val="2"/>
      </w:pPr>
      <w:bookmarkStart w:id="7" w:name="_Toc167749699"/>
      <w:r w:rsidRPr="00F778D5">
        <w:t>PROCESS CONDITIONS</w:t>
      </w:r>
      <w:bookmarkEnd w:id="7"/>
    </w:p>
    <w:p w14:paraId="3D3B3176" w14:textId="77777777" w:rsidR="006F60A5" w:rsidRPr="00F778D5" w:rsidRDefault="006F60A5" w:rsidP="001A76B6">
      <w:pPr>
        <w:pStyle w:val="dhv2"/>
        <w:rPr>
          <w:rFonts w:cs="Times New Roman"/>
        </w:rPr>
      </w:pPr>
      <w:r w:rsidRPr="00F778D5">
        <w:rPr>
          <w:rFonts w:cs="Times New Roman"/>
        </w:rPr>
        <w:t>The equipment shall be designed for the following process conditions:</w:t>
      </w:r>
    </w:p>
    <w:p w14:paraId="22E55EED" w14:textId="77777777" w:rsidR="006F60A5" w:rsidRPr="00F778D5" w:rsidRDefault="006F60A5" w:rsidP="001A76B6">
      <w:pPr>
        <w:pStyle w:val="dhv2"/>
        <w:rPr>
          <w:rFonts w:cs="Times New Roman"/>
        </w:rPr>
      </w:pPr>
    </w:p>
    <w:p w14:paraId="54776285" w14:textId="77777777" w:rsidR="006F60A5" w:rsidRPr="00F778D5" w:rsidRDefault="006F60A5" w:rsidP="00C03FFA">
      <w:pPr>
        <w:pStyle w:val="dhv2"/>
        <w:rPr>
          <w:rFonts w:cs="Times New Roman"/>
        </w:rPr>
      </w:pPr>
      <w:r w:rsidRPr="00F778D5">
        <w:rPr>
          <w:rFonts w:cs="Times New Roman"/>
        </w:rPr>
        <w:t>medium</w:t>
      </w:r>
      <w:r w:rsidRPr="00F778D5">
        <w:rPr>
          <w:rFonts w:cs="Times New Roman"/>
        </w:rPr>
        <w:tab/>
      </w:r>
      <w:r w:rsidRPr="00F778D5">
        <w:rPr>
          <w:rFonts w:cs="Times New Roman"/>
        </w:rPr>
        <w:tab/>
        <w:t>:</w:t>
      </w:r>
      <w:r w:rsidRPr="00F778D5">
        <w:rPr>
          <w:rFonts w:cs="Times New Roman"/>
        </w:rPr>
        <w:tab/>
        <w:t xml:space="preserve">municipal wastewater </w:t>
      </w:r>
    </w:p>
    <w:p w14:paraId="030B598B" w14:textId="77777777" w:rsidR="006F60A5" w:rsidRPr="00F778D5" w:rsidRDefault="006F60A5" w:rsidP="00C03FFA">
      <w:pPr>
        <w:pStyle w:val="dhv2"/>
        <w:rPr>
          <w:rFonts w:cs="Times New Roman"/>
        </w:rPr>
      </w:pPr>
      <w:r w:rsidRPr="00F778D5">
        <w:rPr>
          <w:rFonts w:cs="Times New Roman"/>
        </w:rPr>
        <w:t>temperature</w:t>
      </w:r>
      <w:r w:rsidRPr="00F778D5">
        <w:rPr>
          <w:rFonts w:cs="Times New Roman"/>
        </w:rPr>
        <w:tab/>
      </w:r>
      <w:r w:rsidRPr="00F778D5">
        <w:rPr>
          <w:rFonts w:cs="Times New Roman"/>
        </w:rPr>
        <w:sym w:font="Symbol" w:char="F0B0"/>
      </w:r>
      <w:r w:rsidRPr="00F778D5">
        <w:rPr>
          <w:rFonts w:cs="Times New Roman"/>
        </w:rPr>
        <w:t>C</w:t>
      </w:r>
      <w:r w:rsidRPr="00F778D5">
        <w:rPr>
          <w:rFonts w:cs="Times New Roman"/>
        </w:rPr>
        <w:tab/>
        <w:t>:</w:t>
      </w:r>
      <w:r w:rsidRPr="00F778D5">
        <w:rPr>
          <w:rFonts w:cs="Times New Roman"/>
        </w:rPr>
        <w:tab/>
      </w:r>
      <w:r w:rsidR="00C03FFA">
        <w:rPr>
          <w:rFonts w:cs="Times New Roman"/>
        </w:rPr>
        <w:t>10</w:t>
      </w:r>
      <w:r w:rsidRPr="00F778D5">
        <w:rPr>
          <w:rFonts w:cs="Times New Roman"/>
        </w:rPr>
        <w:t>-3</w:t>
      </w:r>
      <w:r w:rsidR="00C03FFA">
        <w:rPr>
          <w:rFonts w:cs="Times New Roman"/>
        </w:rPr>
        <w:t>3</w:t>
      </w:r>
    </w:p>
    <w:p w14:paraId="6576D913" w14:textId="77777777" w:rsidR="006F60A5" w:rsidRPr="00F778D5" w:rsidRDefault="006F60A5" w:rsidP="001E46A8">
      <w:pPr>
        <w:pStyle w:val="dhv2"/>
        <w:rPr>
          <w:rFonts w:cs="Times New Roman"/>
        </w:rPr>
      </w:pPr>
      <w:r w:rsidRPr="00F778D5">
        <w:rPr>
          <w:rFonts w:cs="Times New Roman"/>
        </w:rPr>
        <w:t>SS (suspended solids) concentration</w:t>
      </w:r>
      <w:r w:rsidRPr="00F778D5">
        <w:rPr>
          <w:rFonts w:cs="Times New Roman"/>
        </w:rPr>
        <w:tab/>
        <w:t>mg/l</w:t>
      </w:r>
      <w:r w:rsidRPr="00F778D5">
        <w:rPr>
          <w:rFonts w:cs="Times New Roman"/>
        </w:rPr>
        <w:tab/>
        <w:t>:</w:t>
      </w:r>
      <w:r w:rsidRPr="00F778D5">
        <w:rPr>
          <w:rFonts w:cs="Times New Roman"/>
        </w:rPr>
        <w:tab/>
      </w:r>
      <w:r w:rsidR="001E46A8">
        <w:rPr>
          <w:rFonts w:cs="Times New Roman"/>
        </w:rPr>
        <w:t>400</w:t>
      </w:r>
    </w:p>
    <w:p w14:paraId="1B7294DC" w14:textId="77777777" w:rsidR="006F60A5" w:rsidRPr="00F778D5" w:rsidRDefault="006F60A5" w:rsidP="001A76B6">
      <w:pPr>
        <w:pStyle w:val="dhv2"/>
        <w:rPr>
          <w:rFonts w:cs="Times New Roman"/>
        </w:rPr>
      </w:pPr>
      <w:r w:rsidRPr="00F778D5">
        <w:rPr>
          <w:rFonts w:cs="Times New Roman"/>
        </w:rPr>
        <w:t>pH</w:t>
      </w:r>
      <w:r w:rsidRPr="00F778D5">
        <w:rPr>
          <w:rFonts w:cs="Times New Roman"/>
        </w:rPr>
        <w:tab/>
      </w:r>
      <w:r w:rsidRPr="00F778D5">
        <w:rPr>
          <w:rFonts w:cs="Times New Roman"/>
        </w:rPr>
        <w:tab/>
        <w:t>:</w:t>
      </w:r>
      <w:r w:rsidRPr="00F778D5">
        <w:rPr>
          <w:rFonts w:cs="Times New Roman"/>
        </w:rPr>
        <w:tab/>
        <w:t>6-8</w:t>
      </w:r>
    </w:p>
    <w:p w14:paraId="15C57612" w14:textId="77777777" w:rsidR="006F60A5" w:rsidRPr="00F778D5" w:rsidRDefault="006F60A5" w:rsidP="00AC384E">
      <w:pPr>
        <w:pStyle w:val="dhv2"/>
        <w:rPr>
          <w:rFonts w:cs="Times New Roman"/>
        </w:rPr>
      </w:pPr>
      <w:r w:rsidRPr="00F778D5">
        <w:rPr>
          <w:rFonts w:cs="Times New Roman"/>
        </w:rPr>
        <w:t>COD concentration</w:t>
      </w:r>
      <w:r w:rsidRPr="00F778D5">
        <w:rPr>
          <w:rFonts w:cs="Times New Roman"/>
        </w:rPr>
        <w:tab/>
        <w:t>mg/l</w:t>
      </w:r>
      <w:r w:rsidRPr="00F778D5">
        <w:rPr>
          <w:rFonts w:cs="Times New Roman"/>
        </w:rPr>
        <w:tab/>
        <w:t>:</w:t>
      </w:r>
      <w:r w:rsidRPr="00F778D5">
        <w:rPr>
          <w:rFonts w:cs="Times New Roman"/>
        </w:rPr>
        <w:tab/>
      </w:r>
      <w:r w:rsidR="00AC384E">
        <w:rPr>
          <w:rFonts w:cs="Times New Roman"/>
          <w:lang w:val="en-GB"/>
        </w:rPr>
        <w:t>900</w:t>
      </w:r>
    </w:p>
    <w:p w14:paraId="534F4237" w14:textId="77777777" w:rsidR="006F60A5" w:rsidRPr="00F778D5" w:rsidRDefault="006F60A5" w:rsidP="001E46A8">
      <w:pPr>
        <w:pStyle w:val="dhv2"/>
        <w:rPr>
          <w:rFonts w:cs="Times New Roman"/>
        </w:rPr>
      </w:pPr>
      <w:r w:rsidRPr="00F778D5">
        <w:rPr>
          <w:rFonts w:cs="Times New Roman"/>
        </w:rPr>
        <w:t>BOD concentration</w:t>
      </w:r>
      <w:r w:rsidRPr="00F778D5">
        <w:rPr>
          <w:rFonts w:cs="Times New Roman"/>
        </w:rPr>
        <w:tab/>
        <w:t>mg/l</w:t>
      </w:r>
      <w:r w:rsidRPr="00F778D5">
        <w:rPr>
          <w:rFonts w:cs="Times New Roman"/>
        </w:rPr>
        <w:tab/>
        <w:t xml:space="preserve">: </w:t>
      </w:r>
      <w:r w:rsidR="001E46A8">
        <w:rPr>
          <w:rFonts w:cs="Times New Roman"/>
        </w:rPr>
        <w:t>300</w:t>
      </w:r>
    </w:p>
    <w:p w14:paraId="22AC223B" w14:textId="77777777" w:rsidR="006F60A5" w:rsidRPr="00F778D5" w:rsidRDefault="006F60A5" w:rsidP="00EE7FDD">
      <w:pPr>
        <w:pStyle w:val="2"/>
      </w:pPr>
      <w:bookmarkStart w:id="8" w:name="_Toc167749700"/>
      <w:r w:rsidRPr="00F778D5">
        <w:t>SITE CONDITIONS</w:t>
      </w:r>
      <w:bookmarkEnd w:id="8"/>
    </w:p>
    <w:p w14:paraId="40A9FAA4" w14:textId="77777777" w:rsidR="006F60A5" w:rsidRPr="00F778D5" w:rsidRDefault="006F60A5" w:rsidP="001A76B6">
      <w:pPr>
        <w:pStyle w:val="dhv1"/>
        <w:rPr>
          <w:rFonts w:cs="Times New Roman"/>
          <w:lang w:val="en-GB"/>
        </w:rPr>
      </w:pPr>
      <w:r w:rsidRPr="00F778D5">
        <w:rPr>
          <w:rFonts w:cs="Times New Roman"/>
          <w:lang w:val="en-GB"/>
        </w:rPr>
        <w:t>location</w:t>
      </w:r>
      <w:r w:rsidRPr="00F778D5">
        <w:rPr>
          <w:rFonts w:cs="Times New Roman"/>
          <w:lang w:val="en-GB"/>
        </w:rPr>
        <w:tab/>
      </w:r>
      <w:r w:rsidRPr="00F778D5">
        <w:rPr>
          <w:rFonts w:cs="Times New Roman"/>
          <w:lang w:val="en-GB"/>
        </w:rPr>
        <w:tab/>
      </w:r>
      <w:r w:rsidRPr="00F778D5">
        <w:rPr>
          <w:rFonts w:cs="Times New Roman"/>
          <w:lang w:val="en-GB"/>
        </w:rPr>
        <w:tab/>
        <w:t>:</w:t>
      </w:r>
      <w:r w:rsidRPr="00F778D5">
        <w:rPr>
          <w:rFonts w:cs="Times New Roman"/>
          <w:lang w:val="en-GB"/>
        </w:rPr>
        <w:tab/>
        <w:t>outdoor</w:t>
      </w:r>
    </w:p>
    <w:p w14:paraId="54012AD0" w14:textId="77777777" w:rsidR="006F60A5" w:rsidRPr="00F778D5" w:rsidRDefault="006F60A5" w:rsidP="00F401F6">
      <w:pPr>
        <w:pStyle w:val="dhv1"/>
        <w:rPr>
          <w:rFonts w:cs="Times New Roman"/>
          <w:lang w:val="en-GB"/>
        </w:rPr>
      </w:pPr>
      <w:r w:rsidRPr="00F778D5">
        <w:rPr>
          <w:rFonts w:cs="Times New Roman"/>
          <w:lang w:val="en-GB"/>
        </w:rPr>
        <w:t>ambient temperature min./max.</w:t>
      </w:r>
      <w:r w:rsidRPr="00F778D5">
        <w:rPr>
          <w:rFonts w:cs="Times New Roman"/>
          <w:lang w:val="en-GB"/>
        </w:rPr>
        <w:tab/>
      </w:r>
      <w:r w:rsidRPr="00F778D5">
        <w:rPr>
          <w:rFonts w:cs="Times New Roman"/>
          <w:lang w:val="en-GB"/>
        </w:rPr>
        <w:tab/>
      </w:r>
      <w:r w:rsidRPr="00F778D5">
        <w:rPr>
          <w:rFonts w:cs="Times New Roman"/>
          <w:lang w:val="en-GB"/>
        </w:rPr>
        <w:sym w:font="Symbol" w:char="F0B0"/>
      </w:r>
      <w:r w:rsidRPr="00F778D5">
        <w:rPr>
          <w:rFonts w:cs="Times New Roman"/>
          <w:lang w:val="en-GB"/>
        </w:rPr>
        <w:t>C</w:t>
      </w:r>
      <w:r w:rsidRPr="00F778D5">
        <w:rPr>
          <w:rFonts w:cs="Times New Roman"/>
          <w:lang w:val="en-GB"/>
        </w:rPr>
        <w:tab/>
        <w:t>:</w:t>
      </w:r>
      <w:r w:rsidRPr="00F778D5">
        <w:rPr>
          <w:rFonts w:cs="Times New Roman"/>
          <w:lang w:val="en-GB"/>
        </w:rPr>
        <w:tab/>
      </w:r>
      <w:r w:rsidR="00D4382D" w:rsidRPr="00F778D5">
        <w:rPr>
          <w:rFonts w:cs="Times New Roman"/>
          <w:lang w:val="en-GB"/>
        </w:rPr>
        <w:t>5-</w:t>
      </w:r>
      <w:r w:rsidR="00F401F6">
        <w:rPr>
          <w:rFonts w:cs="Times New Roman"/>
          <w:lang w:val="en-GB"/>
        </w:rPr>
        <w:t>40</w:t>
      </w:r>
    </w:p>
    <w:p w14:paraId="4BD4411B" w14:textId="77777777" w:rsidR="006F60A5" w:rsidRPr="00F778D5" w:rsidRDefault="006F60A5" w:rsidP="00B007C2">
      <w:pPr>
        <w:pStyle w:val="dhv1"/>
        <w:rPr>
          <w:rFonts w:cs="Times New Roman"/>
          <w:lang w:val="en-GB"/>
        </w:rPr>
      </w:pPr>
      <w:r w:rsidRPr="00F778D5">
        <w:rPr>
          <w:rFonts w:cs="Times New Roman"/>
          <w:lang w:val="en-GB"/>
        </w:rPr>
        <w:t>humidity</w:t>
      </w:r>
      <w:r w:rsidRPr="00F778D5">
        <w:rPr>
          <w:rFonts w:cs="Times New Roman"/>
          <w:lang w:val="en-GB"/>
        </w:rPr>
        <w:tab/>
      </w:r>
      <w:r w:rsidRPr="00F778D5">
        <w:rPr>
          <w:rFonts w:cs="Times New Roman"/>
          <w:lang w:val="en-GB"/>
        </w:rPr>
        <w:tab/>
        <w:t>%</w:t>
      </w:r>
      <w:r w:rsidRPr="00F778D5">
        <w:rPr>
          <w:rFonts w:cs="Times New Roman"/>
          <w:lang w:val="en-GB"/>
        </w:rPr>
        <w:tab/>
        <w:t>:</w:t>
      </w:r>
      <w:r w:rsidRPr="00F778D5">
        <w:rPr>
          <w:rFonts w:cs="Times New Roman"/>
          <w:lang w:val="en-GB"/>
        </w:rPr>
        <w:tab/>
        <w:t xml:space="preserve">approx. </w:t>
      </w:r>
      <w:r w:rsidR="00B007C2">
        <w:rPr>
          <w:rFonts w:cs="Times New Roman"/>
          <w:lang w:val="en-GB"/>
        </w:rPr>
        <w:t>30-70</w:t>
      </w:r>
    </w:p>
    <w:p w14:paraId="28D296F4" w14:textId="77777777" w:rsidR="006F60A5" w:rsidRPr="00B007C2" w:rsidRDefault="006F60A5" w:rsidP="00154C95">
      <w:pPr>
        <w:pStyle w:val="dhv1"/>
        <w:rPr>
          <w:rFonts w:cs="Times New Roman"/>
        </w:rPr>
      </w:pPr>
      <w:r w:rsidRPr="00F778D5">
        <w:rPr>
          <w:rFonts w:cs="Times New Roman"/>
          <w:lang w:val="en-GB"/>
        </w:rPr>
        <w:t>site elevation</w:t>
      </w:r>
      <w:r w:rsidRPr="00F778D5">
        <w:rPr>
          <w:rFonts w:cs="Times New Roman"/>
          <w:lang w:val="en-GB"/>
        </w:rPr>
        <w:tab/>
      </w:r>
      <w:r w:rsidRPr="00F778D5">
        <w:rPr>
          <w:rFonts w:cs="Times New Roman"/>
          <w:lang w:val="en-GB"/>
        </w:rPr>
        <w:tab/>
      </w:r>
      <w:r w:rsidRPr="00F778D5">
        <w:rPr>
          <w:rFonts w:cs="Times New Roman"/>
          <w:lang w:val="en-GB"/>
        </w:rPr>
        <w:tab/>
        <w:t>:</w:t>
      </w:r>
      <w:r w:rsidRPr="00F778D5">
        <w:rPr>
          <w:rFonts w:cs="Times New Roman"/>
          <w:lang w:val="en-GB"/>
        </w:rPr>
        <w:tab/>
      </w:r>
      <w:r w:rsidR="003F4473" w:rsidRPr="00F778D5">
        <w:rPr>
          <w:rFonts w:cs="Times New Roman"/>
          <w:lang w:val="en-GB"/>
        </w:rPr>
        <w:t>~</w:t>
      </w:r>
      <w:r w:rsidR="00154C95">
        <w:rPr>
          <w:rFonts w:cs="Times New Roman" w:hint="cs"/>
          <w:szCs w:val="22"/>
          <w:rtl/>
          <w:lang w:val="en-GB"/>
        </w:rPr>
        <w:t>68.8</w:t>
      </w:r>
      <w:r w:rsidRPr="00F778D5">
        <w:rPr>
          <w:rFonts w:cs="Times New Roman"/>
          <w:lang w:val="en-GB"/>
        </w:rPr>
        <w:t xml:space="preserve"> m above sea level</w:t>
      </w:r>
    </w:p>
    <w:p w14:paraId="31F5E8EE" w14:textId="77777777" w:rsidR="006F60A5" w:rsidRPr="00F778D5" w:rsidRDefault="006F60A5" w:rsidP="001A76B6">
      <w:pPr>
        <w:pStyle w:val="dhv2"/>
        <w:rPr>
          <w:rFonts w:cs="Times New Roman"/>
        </w:rPr>
      </w:pPr>
    </w:p>
    <w:p w14:paraId="41F5C794" w14:textId="77777777" w:rsidR="006F60A5" w:rsidRPr="00F778D5" w:rsidRDefault="006F60A5" w:rsidP="00EE7FDD">
      <w:pPr>
        <w:pStyle w:val="2"/>
      </w:pPr>
      <w:bookmarkStart w:id="9" w:name="_Toc167749702"/>
      <w:r w:rsidRPr="00F778D5">
        <w:t>GENERAL REQUIREMENTS FOR SUPPLY</w:t>
      </w:r>
      <w:bookmarkEnd w:id="9"/>
    </w:p>
    <w:p w14:paraId="0CF65FCC" w14:textId="77777777" w:rsidR="006F60A5" w:rsidRPr="00F778D5" w:rsidRDefault="006F60A5" w:rsidP="001A76B6">
      <w:pPr>
        <w:tabs>
          <w:tab w:val="left" w:pos="567"/>
          <w:tab w:val="left" w:pos="3402"/>
          <w:tab w:val="left" w:pos="3969"/>
          <w:tab w:val="left" w:pos="4536"/>
        </w:tabs>
        <w:spacing w:line="240" w:lineRule="exact"/>
        <w:ind w:left="23" w:right="567" w:hanging="567"/>
        <w:rPr>
          <w:rFonts w:cs="Times New Roman"/>
          <w:lang w:eastAsia="en-GB"/>
        </w:rPr>
      </w:pPr>
    </w:p>
    <w:p w14:paraId="62C5BF38" w14:textId="77777777" w:rsidR="00813C03" w:rsidRDefault="00BD46D0">
      <w:pPr>
        <w:spacing w:after="120"/>
        <w:ind w:left="360" w:right="720"/>
        <w:rPr>
          <w:rFonts w:cs="Times New Roman"/>
          <w:lang w:eastAsia="en-US"/>
        </w:rPr>
      </w:pPr>
      <w:r w:rsidRPr="00F778D5">
        <w:rPr>
          <w:rFonts w:cs="Times New Roman"/>
          <w:lang w:eastAsia="en-US"/>
        </w:rPr>
        <w:t>this specification completed by the vendor</w:t>
      </w:r>
      <w:r>
        <w:rPr>
          <w:rFonts w:cs="Times New Roman"/>
          <w:lang w:eastAsia="en-US"/>
        </w:rPr>
        <w:t>:</w:t>
      </w:r>
    </w:p>
    <w:p w14:paraId="5745A454" w14:textId="77777777" w:rsidR="00035BCD" w:rsidRDefault="00035BCD" w:rsidP="00006C10">
      <w:pPr>
        <w:numPr>
          <w:ilvl w:val="0"/>
          <w:numId w:val="2"/>
        </w:numPr>
        <w:spacing w:after="120"/>
        <w:rPr>
          <w:rFonts w:cs="Times New Roman"/>
          <w:lang w:eastAsia="en-US"/>
        </w:rPr>
      </w:pPr>
      <w:r>
        <w:rPr>
          <w:rFonts w:cs="Times New Roman"/>
          <w:lang w:eastAsia="en-US"/>
        </w:rPr>
        <w:t>Manufacturer catalog / brochure</w:t>
      </w:r>
    </w:p>
    <w:p w14:paraId="25BE1451" w14:textId="77777777" w:rsidR="00035BCD" w:rsidRDefault="00035BCD" w:rsidP="00006C10">
      <w:pPr>
        <w:numPr>
          <w:ilvl w:val="0"/>
          <w:numId w:val="2"/>
        </w:numPr>
        <w:spacing w:after="120"/>
        <w:rPr>
          <w:rFonts w:cs="Times New Roman"/>
          <w:lang w:eastAsia="en-US"/>
        </w:rPr>
      </w:pPr>
      <w:r>
        <w:rPr>
          <w:rFonts w:cs="Times New Roman"/>
          <w:lang w:eastAsia="en-US"/>
        </w:rPr>
        <w:t>Local agent identification (if relevant)</w:t>
      </w:r>
    </w:p>
    <w:p w14:paraId="081E2D30" w14:textId="77777777" w:rsidR="00035BCD" w:rsidRPr="00F778D5" w:rsidRDefault="00035BCD" w:rsidP="00006C10">
      <w:pPr>
        <w:numPr>
          <w:ilvl w:val="0"/>
          <w:numId w:val="2"/>
        </w:numPr>
        <w:spacing w:after="120"/>
        <w:rPr>
          <w:rFonts w:cs="Times New Roman"/>
          <w:lang w:eastAsia="en-US"/>
        </w:rPr>
      </w:pPr>
      <w:r w:rsidRPr="00F778D5">
        <w:rPr>
          <w:rFonts w:cs="Times New Roman"/>
          <w:lang w:eastAsia="en-US"/>
        </w:rPr>
        <w:t>performance-chart, showing the following curves:</w:t>
      </w:r>
    </w:p>
    <w:p w14:paraId="08B8420A" w14:textId="77777777" w:rsidR="00035BCD" w:rsidRPr="00F778D5" w:rsidRDefault="00035BCD" w:rsidP="00006C10">
      <w:pPr>
        <w:numPr>
          <w:ilvl w:val="1"/>
          <w:numId w:val="2"/>
        </w:numPr>
        <w:spacing w:after="120"/>
        <w:rPr>
          <w:rFonts w:cs="Times New Roman"/>
          <w:lang w:eastAsia="en-US"/>
        </w:rPr>
      </w:pPr>
      <w:r w:rsidRPr="00F778D5">
        <w:rPr>
          <w:rFonts w:cs="Times New Roman"/>
          <w:lang w:eastAsia="en-US"/>
        </w:rPr>
        <w:t>capacity / head curves</w:t>
      </w:r>
    </w:p>
    <w:p w14:paraId="1FCA2492" w14:textId="77777777" w:rsidR="00035BCD" w:rsidRPr="00F778D5" w:rsidRDefault="00035BCD" w:rsidP="00006C10">
      <w:pPr>
        <w:numPr>
          <w:ilvl w:val="1"/>
          <w:numId w:val="2"/>
        </w:numPr>
        <w:spacing w:after="120"/>
        <w:rPr>
          <w:rFonts w:cs="Times New Roman"/>
          <w:lang w:eastAsia="en-US"/>
        </w:rPr>
      </w:pPr>
      <w:r w:rsidRPr="00F778D5">
        <w:rPr>
          <w:rFonts w:cs="Times New Roman"/>
          <w:lang w:eastAsia="en-US"/>
        </w:rPr>
        <w:t>power consumption (of the motor) plotted against the corresponding value of the discharge capacity</w:t>
      </w:r>
    </w:p>
    <w:p w14:paraId="28E9AB97" w14:textId="77777777" w:rsidR="00035BCD" w:rsidRPr="00F778D5" w:rsidRDefault="00035BCD" w:rsidP="00006C10">
      <w:pPr>
        <w:numPr>
          <w:ilvl w:val="1"/>
          <w:numId w:val="2"/>
        </w:numPr>
        <w:spacing w:after="120"/>
        <w:rPr>
          <w:rFonts w:cs="Times New Roman"/>
          <w:lang w:eastAsia="en-US"/>
        </w:rPr>
      </w:pPr>
      <w:r w:rsidRPr="00F778D5">
        <w:rPr>
          <w:rFonts w:cs="Times New Roman"/>
          <w:lang w:eastAsia="en-US"/>
        </w:rPr>
        <w:t>the curve of the pump efficiency</w:t>
      </w:r>
    </w:p>
    <w:p w14:paraId="27687C53" w14:textId="77777777" w:rsidR="00035BCD" w:rsidRPr="00F778D5" w:rsidRDefault="00035BCD" w:rsidP="00006C10">
      <w:pPr>
        <w:numPr>
          <w:ilvl w:val="0"/>
          <w:numId w:val="2"/>
        </w:numPr>
        <w:spacing w:after="120"/>
        <w:rPr>
          <w:rFonts w:cs="Times New Roman"/>
          <w:lang w:eastAsia="en-US"/>
        </w:rPr>
      </w:pPr>
      <w:r w:rsidRPr="00F778D5">
        <w:rPr>
          <w:rFonts w:cs="Times New Roman"/>
          <w:lang w:eastAsia="en-US"/>
        </w:rPr>
        <w:t>dimensional sketches</w:t>
      </w:r>
    </w:p>
    <w:p w14:paraId="6E764607" w14:textId="77777777" w:rsidR="00035BCD" w:rsidRPr="00F778D5" w:rsidRDefault="00035BCD" w:rsidP="00006C10">
      <w:pPr>
        <w:numPr>
          <w:ilvl w:val="0"/>
          <w:numId w:val="2"/>
        </w:numPr>
        <w:spacing w:after="120"/>
        <w:rPr>
          <w:rFonts w:cs="Times New Roman"/>
          <w:lang w:eastAsia="en-US"/>
        </w:rPr>
      </w:pPr>
      <w:r w:rsidRPr="00F778D5">
        <w:rPr>
          <w:rFonts w:cs="Times New Roman"/>
          <w:lang w:eastAsia="en-US"/>
        </w:rPr>
        <w:t>dynamic and static loads drawings and values</w:t>
      </w:r>
    </w:p>
    <w:p w14:paraId="4A697E7E" w14:textId="77777777" w:rsidR="00035BCD" w:rsidRPr="00F778D5" w:rsidRDefault="00035BCD" w:rsidP="00006C10">
      <w:pPr>
        <w:numPr>
          <w:ilvl w:val="0"/>
          <w:numId w:val="2"/>
        </w:numPr>
        <w:spacing w:after="120"/>
        <w:rPr>
          <w:rFonts w:cs="Times New Roman"/>
          <w:lang w:val="en-GB" w:eastAsia="en-GB"/>
        </w:rPr>
      </w:pPr>
      <w:r w:rsidRPr="00F778D5">
        <w:rPr>
          <w:rFonts w:cs="Times New Roman"/>
          <w:lang w:val="en-GB" w:eastAsia="en-GB"/>
        </w:rPr>
        <w:t>schematic drawing of the erection in three projections and on scale</w:t>
      </w:r>
    </w:p>
    <w:p w14:paraId="4C267CAB" w14:textId="77777777" w:rsidR="00035BCD" w:rsidRPr="00F778D5" w:rsidRDefault="00035BCD" w:rsidP="00006C10">
      <w:pPr>
        <w:numPr>
          <w:ilvl w:val="0"/>
          <w:numId w:val="2"/>
        </w:numPr>
        <w:spacing w:after="120"/>
        <w:rPr>
          <w:rFonts w:cs="Times New Roman"/>
          <w:lang w:val="en-GB" w:eastAsia="en-GB"/>
        </w:rPr>
      </w:pPr>
      <w:r w:rsidRPr="00F778D5">
        <w:rPr>
          <w:rFonts w:cs="Times New Roman"/>
          <w:lang w:val="en-GB" w:eastAsia="en-GB"/>
        </w:rPr>
        <w:t>priced list of specified and recommended spare parts</w:t>
      </w:r>
    </w:p>
    <w:p w14:paraId="7B897E3D" w14:textId="77777777" w:rsidR="00035BCD" w:rsidRPr="00F778D5" w:rsidRDefault="00035BCD" w:rsidP="00006C10">
      <w:pPr>
        <w:numPr>
          <w:ilvl w:val="0"/>
          <w:numId w:val="2"/>
        </w:numPr>
        <w:spacing w:after="120"/>
        <w:rPr>
          <w:rFonts w:cs="Times New Roman"/>
          <w:lang w:eastAsia="en-US"/>
        </w:rPr>
      </w:pPr>
      <w:r w:rsidRPr="00F778D5">
        <w:rPr>
          <w:rFonts w:cs="Times New Roman"/>
          <w:lang w:eastAsia="en-US"/>
        </w:rPr>
        <w:t>priced list of special tools</w:t>
      </w:r>
    </w:p>
    <w:p w14:paraId="64BCED5C"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 xml:space="preserve">a </w:t>
      </w:r>
      <w:proofErr w:type="gramStart"/>
      <w:r w:rsidRPr="00F778D5">
        <w:rPr>
          <w:rFonts w:cs="Times New Roman"/>
          <w:lang w:val="en-GB" w:eastAsia="en-GB"/>
        </w:rPr>
        <w:t>stainless steel</w:t>
      </w:r>
      <w:proofErr w:type="gramEnd"/>
      <w:r w:rsidRPr="00F778D5">
        <w:rPr>
          <w:rFonts w:cs="Times New Roman"/>
          <w:lang w:val="en-GB" w:eastAsia="en-GB"/>
        </w:rPr>
        <w:t xml:space="preserve"> identification nameplate shall be fixed to the equipment showing all relevant data</w:t>
      </w:r>
    </w:p>
    <w:p w14:paraId="3EEABE5C" w14:textId="77777777" w:rsidR="006F60A5" w:rsidRPr="00F778D5" w:rsidRDefault="006F60A5" w:rsidP="00006C10">
      <w:pPr>
        <w:numPr>
          <w:ilvl w:val="0"/>
          <w:numId w:val="2"/>
        </w:numPr>
        <w:spacing w:after="120"/>
        <w:rPr>
          <w:rFonts w:cs="Times New Roman"/>
          <w:lang w:eastAsia="en-GB"/>
        </w:rPr>
      </w:pPr>
      <w:r w:rsidRPr="00F778D5">
        <w:rPr>
          <w:rFonts w:cs="Times New Roman"/>
          <w:lang w:val="en-GB" w:eastAsia="en-GB"/>
        </w:rPr>
        <w:t>two (2) additional identical stainless steel identification nameplates are to be supplied with all equipment</w:t>
      </w:r>
    </w:p>
    <w:p w14:paraId="4E95A464"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shop drawings and installation drawings (to scale)</w:t>
      </w:r>
    </w:p>
    <w:p w14:paraId="5DD0696B"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lastRenderedPageBreak/>
        <w:t xml:space="preserve">shop testing; certificates of components and materials shall be available during shop </w:t>
      </w:r>
      <w:proofErr w:type="gramStart"/>
      <w:r w:rsidRPr="00F778D5">
        <w:rPr>
          <w:rFonts w:cs="Times New Roman"/>
          <w:lang w:val="en-GB" w:eastAsia="en-GB"/>
        </w:rPr>
        <w:t>testing,</w:t>
      </w:r>
      <w:proofErr w:type="gramEnd"/>
      <w:r w:rsidRPr="00F778D5">
        <w:rPr>
          <w:rFonts w:cs="Times New Roman"/>
          <w:lang w:val="en-GB" w:eastAsia="en-GB"/>
        </w:rPr>
        <w:t xml:space="preserve"> test certificates shall be handed over</w:t>
      </w:r>
    </w:p>
    <w:p w14:paraId="1F690697"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 xml:space="preserve">performance test; functional test at site will be executed </w:t>
      </w:r>
      <w:r w:rsidRPr="00F778D5">
        <w:rPr>
          <w:rFonts w:cs="Times New Roman"/>
          <w:lang w:eastAsia="en-GB"/>
        </w:rPr>
        <w:t xml:space="preserve">- the </w:t>
      </w:r>
      <w:r w:rsidR="002304E6" w:rsidRPr="00F778D5">
        <w:rPr>
          <w:rFonts w:cs="Times New Roman"/>
          <w:lang w:eastAsia="en-GB"/>
        </w:rPr>
        <w:t>vendor</w:t>
      </w:r>
      <w:r w:rsidRPr="00F778D5">
        <w:rPr>
          <w:rFonts w:cs="Times New Roman"/>
          <w:lang w:eastAsia="en-GB"/>
        </w:rPr>
        <w:t xml:space="preserve"> shall provide installation, running and commissioning supervision and issue a written certificate for proper erection of equipment </w:t>
      </w:r>
    </w:p>
    <w:p w14:paraId="1B2E84BB"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installation manuals in correct English (</w:t>
      </w:r>
      <w:proofErr w:type="gramStart"/>
      <w:r w:rsidRPr="00F778D5">
        <w:rPr>
          <w:rFonts w:cs="Times New Roman"/>
          <w:lang w:val="en-GB" w:eastAsia="en-GB"/>
        </w:rPr>
        <w:t>5 fold</w:t>
      </w:r>
      <w:proofErr w:type="gramEnd"/>
      <w:r w:rsidRPr="00F778D5">
        <w:rPr>
          <w:rFonts w:cs="Times New Roman"/>
          <w:lang w:val="en-GB" w:eastAsia="en-GB"/>
        </w:rPr>
        <w:t>)</w:t>
      </w:r>
    </w:p>
    <w:p w14:paraId="62A6C469"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operation and maintenance manuals in correct English (</w:t>
      </w:r>
      <w:proofErr w:type="gramStart"/>
      <w:r w:rsidRPr="00F778D5">
        <w:rPr>
          <w:rFonts w:cs="Times New Roman"/>
          <w:lang w:val="en-GB" w:eastAsia="en-GB"/>
        </w:rPr>
        <w:t>5 fold</w:t>
      </w:r>
      <w:proofErr w:type="gramEnd"/>
      <w:r w:rsidRPr="00F778D5">
        <w:rPr>
          <w:rFonts w:cs="Times New Roman"/>
          <w:lang w:val="en-GB" w:eastAsia="en-GB"/>
        </w:rPr>
        <w:t>)</w:t>
      </w:r>
    </w:p>
    <w:p w14:paraId="32C9DF1D"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transport data; of all equipment the shipping weight and volumes are to be supplied</w:t>
      </w:r>
    </w:p>
    <w:p w14:paraId="058135C1"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packing (seaworthy if applicable)</w:t>
      </w:r>
    </w:p>
    <w:p w14:paraId="48F7D4E6"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spare parts and special tools: all necessary tools to disassemble, service, repair and adjust the equipment</w:t>
      </w:r>
    </w:p>
    <w:p w14:paraId="66AF66B3" w14:textId="77777777" w:rsidR="006F60A5" w:rsidRPr="00F778D5" w:rsidRDefault="006F60A5" w:rsidP="00006C10">
      <w:pPr>
        <w:numPr>
          <w:ilvl w:val="0"/>
          <w:numId w:val="2"/>
        </w:numPr>
        <w:spacing w:after="120"/>
        <w:rPr>
          <w:rFonts w:cs="Times New Roman"/>
          <w:lang w:eastAsia="en-GB"/>
        </w:rPr>
      </w:pPr>
      <w:r w:rsidRPr="00F778D5">
        <w:rPr>
          <w:rFonts w:cs="Times New Roman"/>
          <w:lang w:val="en-GB" w:eastAsia="en-GB"/>
        </w:rPr>
        <w:t>lubricating oil and grease for one year of operation</w:t>
      </w:r>
    </w:p>
    <w:p w14:paraId="7203D77C"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spare parts recommended by the manufacturer for one year of operation, in addition to the spare parts listed hereafter</w:t>
      </w:r>
    </w:p>
    <w:p w14:paraId="186EB6EC"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 xml:space="preserve">The manufacturer / </w:t>
      </w:r>
      <w:r w:rsidR="002304E6" w:rsidRPr="00F778D5">
        <w:rPr>
          <w:rFonts w:cs="Times New Roman"/>
          <w:lang w:val="en-GB" w:eastAsia="en-GB"/>
        </w:rPr>
        <w:t>vendor</w:t>
      </w:r>
      <w:r w:rsidRPr="00F778D5">
        <w:rPr>
          <w:rFonts w:cs="Times New Roman"/>
          <w:lang w:val="en-GB" w:eastAsia="en-GB"/>
        </w:rPr>
        <w:t xml:space="preserve"> has to specify the type of lubricating oil and grease to be used for the following brands: SHELL, MOBIL and ESSO</w:t>
      </w:r>
    </w:p>
    <w:p w14:paraId="6A6C2D69"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All spare parts shall be identical and interchangeable with the original parts.</w:t>
      </w:r>
    </w:p>
    <w:p w14:paraId="5316FF64"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All spare parts shall be properly packed and clearly labelled separately and packed in containers.</w:t>
      </w:r>
    </w:p>
    <w:p w14:paraId="34508EE6" w14:textId="77777777" w:rsidR="006F60A5" w:rsidRPr="00F778D5" w:rsidRDefault="006F60A5" w:rsidP="00006C10">
      <w:pPr>
        <w:numPr>
          <w:ilvl w:val="0"/>
          <w:numId w:val="2"/>
        </w:numPr>
        <w:spacing w:after="120"/>
        <w:rPr>
          <w:rFonts w:cs="Times New Roman"/>
          <w:lang w:val="en-GB" w:eastAsia="en-GB"/>
        </w:rPr>
      </w:pPr>
      <w:r w:rsidRPr="00F778D5">
        <w:rPr>
          <w:rFonts w:cs="Times New Roman"/>
          <w:lang w:val="en-GB" w:eastAsia="en-GB"/>
        </w:rPr>
        <w:t>Each container will be labelled showing the contents of the container.</w:t>
      </w:r>
    </w:p>
    <w:p w14:paraId="1186D2CB" w14:textId="77777777" w:rsidR="006F60A5" w:rsidRPr="00F778D5" w:rsidRDefault="006F60A5" w:rsidP="00006C10">
      <w:pPr>
        <w:numPr>
          <w:ilvl w:val="0"/>
          <w:numId w:val="2"/>
        </w:numPr>
        <w:spacing w:after="120"/>
        <w:rPr>
          <w:rFonts w:cs="Times New Roman"/>
          <w:lang w:eastAsia="en-US"/>
        </w:rPr>
      </w:pPr>
      <w:r w:rsidRPr="00F778D5">
        <w:rPr>
          <w:rFonts w:cs="Times New Roman"/>
          <w:lang w:val="en-GB" w:eastAsia="en-GB"/>
        </w:rPr>
        <w:t>Suitable provisions shall be made to protect the spare parts against corrosion.</w:t>
      </w:r>
    </w:p>
    <w:p w14:paraId="7C5162ED" w14:textId="77777777" w:rsidR="006F60A5" w:rsidRPr="00F778D5" w:rsidRDefault="002304E6" w:rsidP="00EE7FDD">
      <w:pPr>
        <w:pStyle w:val="2"/>
        <w:rPr>
          <w:lang w:val="en-GB"/>
        </w:rPr>
      </w:pPr>
      <w:bookmarkStart w:id="10" w:name="_Toc167749703"/>
      <w:r w:rsidRPr="00F778D5">
        <w:rPr>
          <w:lang w:val="en-GB"/>
        </w:rPr>
        <w:t>Vendor</w:t>
      </w:r>
      <w:r w:rsidR="006F60A5" w:rsidRPr="00F778D5">
        <w:rPr>
          <w:lang w:val="en-GB"/>
        </w:rPr>
        <w:t xml:space="preserve"> experience</w:t>
      </w:r>
    </w:p>
    <w:p w14:paraId="594D0C3E" w14:textId="77777777" w:rsidR="006F60A5" w:rsidRPr="00F778D5" w:rsidRDefault="006F60A5" w:rsidP="001A76B6">
      <w:pPr>
        <w:rPr>
          <w:rFonts w:cs="Times New Roman"/>
          <w:rtl/>
          <w:lang w:val="en-GB"/>
        </w:rPr>
      </w:pPr>
      <w:r w:rsidRPr="00F778D5">
        <w:rPr>
          <w:rFonts w:cs="Times New Roman"/>
          <w:lang w:val="en-GB"/>
        </w:rPr>
        <w:t xml:space="preserve">The </w:t>
      </w:r>
      <w:r w:rsidR="002304E6" w:rsidRPr="00F778D5">
        <w:rPr>
          <w:rFonts w:cs="Times New Roman"/>
          <w:lang w:val="en-GB"/>
        </w:rPr>
        <w:t>vendor</w:t>
      </w:r>
      <w:r w:rsidRPr="00F778D5">
        <w:rPr>
          <w:rFonts w:cs="Times New Roman"/>
          <w:lang w:val="en-GB"/>
        </w:rPr>
        <w:t xml:space="preserve"> for each particle shall be highly experienced in the manufacturing and installation of the specified equipment with at least 100 (one hundred) successful similar past installations if not specified differently. The </w:t>
      </w:r>
      <w:r w:rsidR="002304E6" w:rsidRPr="00F778D5">
        <w:rPr>
          <w:rFonts w:cs="Times New Roman"/>
          <w:lang w:val="en-GB"/>
        </w:rPr>
        <w:t>vendor</w:t>
      </w:r>
      <w:r w:rsidRPr="00F778D5">
        <w:rPr>
          <w:rFonts w:cs="Times New Roman"/>
          <w:lang w:val="en-GB"/>
        </w:rPr>
        <w:t xml:space="preserve"> references list will be submitted with proposed equipment according to the owner demand, including name of project, year, description of installation and contact details.</w:t>
      </w:r>
    </w:p>
    <w:p w14:paraId="7BDB80F5" w14:textId="77777777" w:rsidR="006F60A5" w:rsidRPr="00F778D5" w:rsidRDefault="006F60A5" w:rsidP="00EE7FDD">
      <w:pPr>
        <w:pStyle w:val="2"/>
        <w:rPr>
          <w:lang w:val="en-GB"/>
        </w:rPr>
      </w:pPr>
      <w:r w:rsidRPr="00F778D5">
        <w:rPr>
          <w:lang w:val="en-GB"/>
        </w:rPr>
        <w:t>Protective coatings</w:t>
      </w:r>
      <w:bookmarkEnd w:id="10"/>
    </w:p>
    <w:p w14:paraId="2EEF406C" w14:textId="77777777" w:rsidR="006F60A5" w:rsidRPr="00F778D5" w:rsidRDefault="006F60A5" w:rsidP="001A76B6">
      <w:pPr>
        <w:rPr>
          <w:rFonts w:cs="Times New Roman"/>
          <w:lang w:val="en-GB"/>
        </w:rPr>
      </w:pPr>
      <w:r w:rsidRPr="00F778D5">
        <w:rPr>
          <w:rFonts w:cs="Times New Roman"/>
          <w:lang w:val="en-GB"/>
        </w:rPr>
        <w:t xml:space="preserve">All ferrous metal surfaces shall be coated except for stainless steel and galvanised surfaces. </w:t>
      </w:r>
    </w:p>
    <w:p w14:paraId="2B874E2C" w14:textId="77777777" w:rsidR="006F60A5" w:rsidRPr="00F778D5" w:rsidRDefault="006F60A5" w:rsidP="001A76B6">
      <w:pPr>
        <w:rPr>
          <w:rFonts w:cs="Times New Roman"/>
          <w:lang w:val="en-GB"/>
        </w:rPr>
      </w:pPr>
    </w:p>
    <w:p w14:paraId="00CEA6C9" w14:textId="77777777" w:rsidR="006F60A5" w:rsidRPr="00F778D5" w:rsidRDefault="006F60A5" w:rsidP="001A76B6">
      <w:pPr>
        <w:rPr>
          <w:rFonts w:cs="Times New Roman"/>
          <w:lang w:val="en-GB"/>
        </w:rPr>
      </w:pPr>
      <w:r w:rsidRPr="00F778D5">
        <w:rPr>
          <w:rFonts w:cs="Times New Roman"/>
          <w:lang w:val="en-GB"/>
        </w:rPr>
        <w:t>All coatings shall be completely shop applied (no field finishing).</w:t>
      </w:r>
    </w:p>
    <w:p w14:paraId="12E1145C" w14:textId="77777777" w:rsidR="006F60A5" w:rsidRPr="00F778D5" w:rsidRDefault="006F60A5" w:rsidP="001A76B6">
      <w:pPr>
        <w:tabs>
          <w:tab w:val="left" w:pos="567"/>
          <w:tab w:val="left" w:pos="3402"/>
          <w:tab w:val="left" w:pos="3969"/>
          <w:tab w:val="left" w:pos="4536"/>
        </w:tabs>
        <w:spacing w:line="240" w:lineRule="exact"/>
        <w:ind w:left="23" w:right="4536"/>
        <w:rPr>
          <w:rFonts w:cs="Times New Roman"/>
          <w:lang w:val="en-GB"/>
        </w:rPr>
      </w:pPr>
    </w:p>
    <w:p w14:paraId="5FD6CEC2" w14:textId="77777777" w:rsidR="006F60A5" w:rsidRPr="00F778D5" w:rsidRDefault="006F60A5" w:rsidP="001A76B6">
      <w:pPr>
        <w:tabs>
          <w:tab w:val="left" w:pos="567"/>
          <w:tab w:val="left" w:pos="3402"/>
          <w:tab w:val="left" w:pos="3969"/>
          <w:tab w:val="left" w:pos="4536"/>
        </w:tabs>
        <w:spacing w:line="240" w:lineRule="exact"/>
        <w:ind w:left="23" w:right="4536"/>
        <w:rPr>
          <w:rFonts w:cs="Times New Roman"/>
          <w:lang w:val="en-GB"/>
        </w:rPr>
      </w:pPr>
      <w:r w:rsidRPr="00F778D5">
        <w:rPr>
          <w:rFonts w:cs="Times New Roman"/>
          <w:lang w:val="en-GB"/>
        </w:rPr>
        <w:t>purpose:</w:t>
      </w:r>
    </w:p>
    <w:p w14:paraId="4EC6DCCD" w14:textId="77777777" w:rsidR="006F60A5" w:rsidRPr="00F778D5" w:rsidRDefault="006F60A5" w:rsidP="001A76B6">
      <w:pPr>
        <w:rPr>
          <w:rFonts w:cs="Times New Roman"/>
          <w:lang w:val="en-GB"/>
        </w:rPr>
      </w:pPr>
      <w:r w:rsidRPr="00F778D5">
        <w:rPr>
          <w:rFonts w:cs="Times New Roman"/>
          <w:lang w:val="en-GB"/>
        </w:rPr>
        <w:tab/>
        <w:t>-</w:t>
      </w:r>
      <w:r w:rsidRPr="00F778D5">
        <w:rPr>
          <w:rFonts w:cs="Times New Roman"/>
          <w:lang w:val="en-GB"/>
        </w:rPr>
        <w:tab/>
        <w:t>corrosion protection</w:t>
      </w:r>
    </w:p>
    <w:p w14:paraId="3E11916B" w14:textId="77777777" w:rsidR="006F60A5" w:rsidRPr="00937408" w:rsidRDefault="006F60A5" w:rsidP="001A76B6">
      <w:pPr>
        <w:rPr>
          <w:rFonts w:cs="Times New Roman"/>
          <w:sz w:val="20"/>
          <w:szCs w:val="22"/>
          <w:lang w:val="en-GB"/>
        </w:rPr>
      </w:pPr>
      <w:r w:rsidRPr="00937408">
        <w:rPr>
          <w:rFonts w:cs="Times New Roman"/>
          <w:sz w:val="20"/>
          <w:szCs w:val="22"/>
          <w:lang w:val="en-GB"/>
        </w:rPr>
        <w:t>-</w:t>
      </w:r>
      <w:r w:rsidRPr="00937408">
        <w:rPr>
          <w:rFonts w:cs="Times New Roman"/>
          <w:sz w:val="20"/>
          <w:szCs w:val="22"/>
          <w:lang w:val="en-GB"/>
        </w:rPr>
        <w:tab/>
        <w:t>aesthetics</w:t>
      </w:r>
    </w:p>
    <w:p w14:paraId="430493C2" w14:textId="77777777" w:rsidR="006F60A5" w:rsidRPr="00937408" w:rsidRDefault="006F60A5" w:rsidP="001A76B6">
      <w:pPr>
        <w:rPr>
          <w:rFonts w:cs="Times New Roman"/>
          <w:sz w:val="20"/>
          <w:szCs w:val="22"/>
          <w:lang w:val="en-GB"/>
        </w:rPr>
      </w:pPr>
    </w:p>
    <w:p w14:paraId="21A543CF" w14:textId="77777777" w:rsidR="006F60A5" w:rsidRPr="00F778D5" w:rsidRDefault="006F60A5" w:rsidP="001A76B6">
      <w:pPr>
        <w:pStyle w:val="dhv1"/>
        <w:rPr>
          <w:rFonts w:cs="Times New Roman"/>
          <w:lang w:val="en-GB"/>
        </w:rPr>
      </w:pPr>
      <w:r w:rsidRPr="00F778D5">
        <w:rPr>
          <w:rFonts w:cs="Times New Roman"/>
          <w:lang w:val="en-GB"/>
        </w:rPr>
        <w:t>painting systems to be applied</w:t>
      </w:r>
      <w:r w:rsidRPr="00F778D5">
        <w:rPr>
          <w:rFonts w:cs="Times New Roman"/>
          <w:lang w:val="en-GB"/>
        </w:rPr>
        <w:tab/>
      </w:r>
      <w:r w:rsidRPr="00F778D5">
        <w:rPr>
          <w:rFonts w:cs="Times New Roman"/>
          <w:lang w:val="en-GB"/>
        </w:rPr>
        <w:tab/>
      </w:r>
      <w:r w:rsidRPr="00F778D5">
        <w:rPr>
          <w:rFonts w:cs="Times New Roman"/>
          <w:lang w:val="en-GB"/>
        </w:rPr>
        <w:tab/>
      </w:r>
      <w:r w:rsidRPr="00F778D5">
        <w:rPr>
          <w:rFonts w:cs="Times New Roman"/>
          <w:lang w:val="en-GB"/>
        </w:rPr>
        <w:tab/>
        <w:t>:</w:t>
      </w:r>
      <w:r w:rsidRPr="00F778D5">
        <w:rPr>
          <w:rFonts w:cs="Times New Roman"/>
          <w:lang w:val="en-GB"/>
        </w:rPr>
        <w:tab/>
      </w:r>
    </w:p>
    <w:p w14:paraId="5C2716DE" w14:textId="77777777" w:rsidR="006F60A5" w:rsidRPr="00F778D5" w:rsidRDefault="006F60A5" w:rsidP="001A76B6">
      <w:pPr>
        <w:pStyle w:val="dhv1"/>
        <w:rPr>
          <w:rFonts w:cs="Times New Roman"/>
          <w:lang w:val="en-GB"/>
        </w:rPr>
      </w:pPr>
    </w:p>
    <w:p w14:paraId="62A5251A" w14:textId="77777777" w:rsidR="006F60A5" w:rsidRPr="00F778D5" w:rsidRDefault="006F60A5" w:rsidP="001A76B6">
      <w:pPr>
        <w:pStyle w:val="dhv1"/>
        <w:rPr>
          <w:rFonts w:cs="Times New Roman"/>
          <w:lang w:val="en-GB"/>
        </w:rPr>
      </w:pPr>
      <w:r w:rsidRPr="00F778D5">
        <w:rPr>
          <w:rFonts w:cs="Times New Roman"/>
          <w:lang w:val="en-GB"/>
        </w:rPr>
        <w:t>applied paint systems and colours:</w:t>
      </w:r>
    </w:p>
    <w:p w14:paraId="748D4A35" w14:textId="77777777" w:rsidR="006F60A5" w:rsidRPr="00F778D5" w:rsidRDefault="006F60A5" w:rsidP="001A76B6">
      <w:pPr>
        <w:pStyle w:val="dhv1"/>
        <w:rPr>
          <w:rFonts w:cs="Times New Roman"/>
          <w:lang w:val="en-GB"/>
        </w:rPr>
      </w:pPr>
      <w:r w:rsidRPr="00F778D5">
        <w:rPr>
          <w:rFonts w:cs="Times New Roman"/>
          <w:lang w:val="en-GB"/>
        </w:rPr>
        <w:t xml:space="preserve">- support </w:t>
      </w:r>
      <w:r w:rsidRPr="00F778D5">
        <w:rPr>
          <w:rFonts w:cs="Times New Roman"/>
          <w:lang w:val="en-GB"/>
        </w:rPr>
        <w:tab/>
      </w:r>
      <w:r w:rsidRPr="00F778D5">
        <w:rPr>
          <w:rFonts w:cs="Times New Roman"/>
          <w:lang w:val="en-GB"/>
        </w:rPr>
        <w:tab/>
      </w:r>
      <w:r w:rsidRPr="00F778D5">
        <w:rPr>
          <w:rFonts w:cs="Times New Roman"/>
          <w:lang w:val="en-GB"/>
        </w:rPr>
        <w:tab/>
        <w:t>:</w:t>
      </w:r>
      <w:r w:rsidRPr="00F778D5">
        <w:rPr>
          <w:rFonts w:cs="Times New Roman"/>
          <w:lang w:val="en-GB"/>
        </w:rPr>
        <w:tab/>
        <w:t>colour …</w:t>
      </w:r>
      <w:proofErr w:type="gramStart"/>
      <w:r w:rsidRPr="00F778D5">
        <w:rPr>
          <w:rFonts w:cs="Times New Roman"/>
          <w:lang w:val="en-GB"/>
        </w:rPr>
        <w:t>…..</w:t>
      </w:r>
      <w:proofErr w:type="gramEnd"/>
      <w:r w:rsidRPr="00F778D5">
        <w:rPr>
          <w:rFonts w:cs="Times New Roman"/>
          <w:lang w:val="en-GB"/>
        </w:rPr>
        <w:t>, system ……..</w:t>
      </w:r>
      <w:r w:rsidRPr="00F778D5">
        <w:rPr>
          <w:rFonts w:cs="Times New Roman"/>
          <w:lang w:val="en-GB"/>
        </w:rPr>
        <w:tab/>
      </w:r>
    </w:p>
    <w:p w14:paraId="6B64C571" w14:textId="77777777" w:rsidR="006F60A5" w:rsidRPr="00F778D5" w:rsidRDefault="006F60A5" w:rsidP="001A76B6">
      <w:pPr>
        <w:pStyle w:val="dhv1"/>
        <w:rPr>
          <w:rFonts w:cs="Times New Roman"/>
          <w:lang w:val="en-GB"/>
        </w:rPr>
      </w:pPr>
      <w:r w:rsidRPr="00F778D5">
        <w:rPr>
          <w:rFonts w:cs="Times New Roman"/>
          <w:lang w:val="en-GB"/>
        </w:rPr>
        <w:lastRenderedPageBreak/>
        <w:t>- covers</w:t>
      </w:r>
      <w:r w:rsidRPr="00F778D5">
        <w:rPr>
          <w:rFonts w:cs="Times New Roman"/>
          <w:lang w:val="en-GB"/>
        </w:rPr>
        <w:tab/>
      </w:r>
      <w:r w:rsidRPr="00F778D5">
        <w:rPr>
          <w:rFonts w:cs="Times New Roman"/>
          <w:lang w:val="en-GB"/>
        </w:rPr>
        <w:tab/>
      </w:r>
      <w:r w:rsidRPr="00F778D5">
        <w:rPr>
          <w:rFonts w:cs="Times New Roman"/>
          <w:lang w:val="en-GB"/>
        </w:rPr>
        <w:tab/>
        <w:t>:</w:t>
      </w:r>
      <w:r w:rsidRPr="00F778D5">
        <w:rPr>
          <w:rFonts w:cs="Times New Roman"/>
          <w:lang w:val="en-GB"/>
        </w:rPr>
        <w:tab/>
        <w:t>colour …</w:t>
      </w:r>
      <w:proofErr w:type="gramStart"/>
      <w:r w:rsidRPr="00F778D5">
        <w:rPr>
          <w:rFonts w:cs="Times New Roman"/>
          <w:lang w:val="en-GB"/>
        </w:rPr>
        <w:t>…..</w:t>
      </w:r>
      <w:proofErr w:type="gramEnd"/>
      <w:r w:rsidRPr="00F778D5">
        <w:rPr>
          <w:rFonts w:cs="Times New Roman"/>
          <w:lang w:val="en-GB"/>
        </w:rPr>
        <w:t>, system ……..</w:t>
      </w:r>
    </w:p>
    <w:p w14:paraId="13F7795D" w14:textId="77777777" w:rsidR="006F60A5" w:rsidRPr="00F778D5" w:rsidRDefault="006F60A5" w:rsidP="001A76B6">
      <w:pPr>
        <w:pStyle w:val="dhv1"/>
        <w:rPr>
          <w:rFonts w:cs="Times New Roman"/>
          <w:lang w:val="en-GB"/>
        </w:rPr>
      </w:pPr>
    </w:p>
    <w:p w14:paraId="17F79B43" w14:textId="77777777" w:rsidR="006F60A5" w:rsidRPr="00F778D5" w:rsidRDefault="006F60A5" w:rsidP="001A76B6">
      <w:pPr>
        <w:pStyle w:val="dhv1"/>
        <w:rPr>
          <w:rFonts w:cs="Times New Roman"/>
          <w:lang w:val="en-GB"/>
        </w:rPr>
      </w:pPr>
      <w:r w:rsidRPr="00F778D5">
        <w:rPr>
          <w:rFonts w:cs="Times New Roman"/>
          <w:lang w:val="en-GB"/>
        </w:rPr>
        <w:t>codes and standards:</w:t>
      </w:r>
    </w:p>
    <w:p w14:paraId="110C0ED8" w14:textId="77777777" w:rsidR="006F60A5" w:rsidRPr="00F778D5" w:rsidRDefault="006F60A5" w:rsidP="001A76B6">
      <w:pPr>
        <w:pStyle w:val="dhv1"/>
        <w:rPr>
          <w:rFonts w:cs="Times New Roman"/>
          <w:lang w:val="en-GB"/>
        </w:rPr>
      </w:pPr>
      <w:r w:rsidRPr="00F778D5">
        <w:rPr>
          <w:rFonts w:cs="Times New Roman"/>
          <w:lang w:val="en-GB"/>
        </w:rPr>
        <w:t>- painting layers adhesion</w:t>
      </w:r>
      <w:r w:rsidRPr="00F778D5">
        <w:rPr>
          <w:rFonts w:cs="Times New Roman"/>
          <w:lang w:val="en-GB"/>
        </w:rPr>
        <w:tab/>
      </w:r>
      <w:r w:rsidRPr="00F778D5">
        <w:rPr>
          <w:rFonts w:cs="Times New Roman"/>
          <w:lang w:val="en-GB"/>
        </w:rPr>
        <w:tab/>
      </w:r>
      <w:r w:rsidRPr="00F778D5">
        <w:rPr>
          <w:rFonts w:cs="Times New Roman"/>
          <w:lang w:val="en-GB"/>
        </w:rPr>
        <w:tab/>
        <w:t>:</w:t>
      </w:r>
      <w:r w:rsidRPr="00F778D5">
        <w:rPr>
          <w:rFonts w:cs="Times New Roman"/>
          <w:lang w:val="en-GB"/>
        </w:rPr>
        <w:tab/>
        <w:t>ISO 2409 / 4624</w:t>
      </w:r>
    </w:p>
    <w:p w14:paraId="16A21C1C" w14:textId="77777777" w:rsidR="006F60A5" w:rsidRPr="00F778D5" w:rsidRDefault="006F60A5" w:rsidP="001A76B6">
      <w:pPr>
        <w:pStyle w:val="dhv1"/>
        <w:rPr>
          <w:rFonts w:cs="Times New Roman"/>
          <w:lang w:val="en-GB"/>
        </w:rPr>
      </w:pPr>
      <w:r w:rsidRPr="00F778D5">
        <w:rPr>
          <w:rFonts w:cs="Times New Roman"/>
          <w:lang w:val="en-GB"/>
        </w:rPr>
        <w:t>- final layer</w:t>
      </w:r>
      <w:r w:rsidRPr="00F778D5">
        <w:rPr>
          <w:rFonts w:cs="Times New Roman"/>
          <w:lang w:val="en-GB"/>
        </w:rPr>
        <w:tab/>
      </w:r>
      <w:r w:rsidRPr="00F778D5">
        <w:rPr>
          <w:rFonts w:cs="Times New Roman"/>
          <w:lang w:val="en-GB"/>
        </w:rPr>
        <w:tab/>
      </w:r>
      <w:r w:rsidRPr="00F778D5">
        <w:rPr>
          <w:rFonts w:cs="Times New Roman"/>
          <w:lang w:val="en-GB"/>
        </w:rPr>
        <w:tab/>
        <w:t>:</w:t>
      </w:r>
      <w:r w:rsidRPr="00F778D5">
        <w:rPr>
          <w:rFonts w:cs="Times New Roman"/>
          <w:lang w:val="en-GB"/>
        </w:rPr>
        <w:tab/>
        <w:t>ISO 2508</w:t>
      </w:r>
    </w:p>
    <w:p w14:paraId="641D1504" w14:textId="77777777" w:rsidR="006F60A5" w:rsidRPr="00F778D5" w:rsidRDefault="006F60A5" w:rsidP="001A76B6">
      <w:pPr>
        <w:pStyle w:val="dhv1"/>
        <w:rPr>
          <w:rFonts w:cs="Times New Roman"/>
          <w:lang w:val="en-GB"/>
        </w:rPr>
      </w:pPr>
      <w:r w:rsidRPr="00F778D5">
        <w:rPr>
          <w:rFonts w:cs="Times New Roman"/>
          <w:lang w:val="en-GB"/>
        </w:rPr>
        <w:t>- shot blasting</w:t>
      </w:r>
      <w:r w:rsidRPr="00F778D5">
        <w:rPr>
          <w:rFonts w:cs="Times New Roman"/>
          <w:lang w:val="en-GB"/>
        </w:rPr>
        <w:tab/>
      </w:r>
      <w:r w:rsidRPr="00F778D5">
        <w:rPr>
          <w:rFonts w:cs="Times New Roman"/>
          <w:lang w:val="en-GB"/>
        </w:rPr>
        <w:tab/>
      </w:r>
      <w:r w:rsidRPr="00F778D5">
        <w:rPr>
          <w:rFonts w:cs="Times New Roman"/>
          <w:lang w:val="en-GB"/>
        </w:rPr>
        <w:tab/>
        <w:t>:</w:t>
      </w:r>
      <w:r w:rsidRPr="00F778D5">
        <w:rPr>
          <w:rFonts w:cs="Times New Roman"/>
          <w:lang w:val="en-GB"/>
        </w:rPr>
        <w:tab/>
        <w:t>ISO 8501-1 / 8503-1 / 8503-2 / 8503-4</w:t>
      </w:r>
    </w:p>
    <w:p w14:paraId="4ABC3928" w14:textId="77777777" w:rsidR="006F60A5" w:rsidRPr="00F778D5" w:rsidRDefault="006F60A5" w:rsidP="001A76B6">
      <w:pPr>
        <w:pStyle w:val="dhv1"/>
        <w:rPr>
          <w:rFonts w:cs="Times New Roman"/>
          <w:lang w:val="en-GB"/>
        </w:rPr>
      </w:pPr>
      <w:r w:rsidRPr="00F778D5">
        <w:rPr>
          <w:rFonts w:cs="Times New Roman"/>
          <w:lang w:val="en-GB"/>
        </w:rPr>
        <w:t>- galvanising</w:t>
      </w:r>
      <w:r w:rsidRPr="00F778D5">
        <w:rPr>
          <w:rFonts w:cs="Times New Roman"/>
          <w:lang w:val="en-GB"/>
        </w:rPr>
        <w:tab/>
      </w:r>
      <w:r w:rsidRPr="00F778D5">
        <w:rPr>
          <w:rFonts w:cs="Times New Roman"/>
          <w:lang w:val="en-GB"/>
        </w:rPr>
        <w:tab/>
      </w:r>
      <w:r w:rsidRPr="00F778D5">
        <w:rPr>
          <w:rFonts w:cs="Times New Roman"/>
          <w:lang w:val="en-GB"/>
        </w:rPr>
        <w:tab/>
        <w:t>:</w:t>
      </w:r>
      <w:r w:rsidRPr="00F778D5">
        <w:rPr>
          <w:rFonts w:cs="Times New Roman"/>
          <w:lang w:val="en-GB"/>
        </w:rPr>
        <w:tab/>
        <w:t>ISO 1460 / 1461</w:t>
      </w:r>
    </w:p>
    <w:p w14:paraId="31E9934A" w14:textId="77777777" w:rsidR="006F60A5" w:rsidRPr="00F778D5" w:rsidRDefault="006F60A5" w:rsidP="00EE7FDD">
      <w:pPr>
        <w:pStyle w:val="2"/>
      </w:pPr>
      <w:bookmarkStart w:id="11" w:name="_Toc55011156"/>
      <w:r w:rsidRPr="00F778D5">
        <w:tab/>
      </w:r>
      <w:bookmarkStart w:id="12" w:name="_Toc167749704"/>
      <w:bookmarkEnd w:id="11"/>
      <w:r w:rsidR="00435919" w:rsidRPr="00F778D5">
        <w:t>Fastening materials</w:t>
      </w:r>
      <w:bookmarkEnd w:id="12"/>
    </w:p>
    <w:p w14:paraId="68C45CF7" w14:textId="77777777" w:rsidR="006F60A5" w:rsidRPr="00F778D5" w:rsidRDefault="006F60A5" w:rsidP="001A76B6">
      <w:pPr>
        <w:pStyle w:val="dhv1"/>
        <w:rPr>
          <w:rFonts w:cs="Times New Roman"/>
        </w:rPr>
      </w:pPr>
      <w:r w:rsidRPr="00F778D5">
        <w:rPr>
          <w:rFonts w:cs="Times New Roman"/>
        </w:rPr>
        <w:t>thread type</w:t>
      </w:r>
      <w:r w:rsidRPr="00F778D5">
        <w:rPr>
          <w:rFonts w:cs="Times New Roman"/>
        </w:rPr>
        <w:tab/>
      </w:r>
      <w:r w:rsidRPr="00F778D5">
        <w:rPr>
          <w:rFonts w:cs="Times New Roman"/>
        </w:rPr>
        <w:tab/>
      </w:r>
      <w:r w:rsidRPr="00F778D5">
        <w:rPr>
          <w:rFonts w:cs="Times New Roman"/>
        </w:rPr>
        <w:tab/>
        <w:t>:</w:t>
      </w:r>
      <w:r w:rsidRPr="00F778D5">
        <w:rPr>
          <w:rFonts w:cs="Times New Roman"/>
        </w:rPr>
        <w:tab/>
        <w:t>metric</w:t>
      </w:r>
    </w:p>
    <w:p w14:paraId="502F5CD3" w14:textId="77777777" w:rsidR="006F60A5" w:rsidRPr="00F778D5" w:rsidRDefault="006F60A5" w:rsidP="001A76B6">
      <w:pPr>
        <w:pStyle w:val="dhv1"/>
        <w:rPr>
          <w:rFonts w:cs="Times New Roman"/>
        </w:rPr>
      </w:pPr>
      <w:r w:rsidRPr="00F778D5">
        <w:rPr>
          <w:rFonts w:cs="Times New Roman"/>
        </w:rPr>
        <w:t>steel structures:</w:t>
      </w:r>
      <w:r w:rsidRPr="00F778D5">
        <w:rPr>
          <w:rFonts w:cs="Times New Roman"/>
        </w:rPr>
        <w:tab/>
      </w:r>
      <w:r w:rsidRPr="00F778D5">
        <w:rPr>
          <w:rFonts w:cs="Times New Roman"/>
        </w:rPr>
        <w:tab/>
      </w:r>
      <w:r w:rsidRPr="00F778D5">
        <w:rPr>
          <w:rFonts w:cs="Times New Roman"/>
        </w:rPr>
        <w:tab/>
        <w:t>:</w:t>
      </w:r>
      <w:r w:rsidRPr="00F778D5">
        <w:rPr>
          <w:rFonts w:cs="Times New Roman"/>
        </w:rPr>
        <w:tab/>
        <w:t>bolts, nuts and washers A4 (stainless steel AISI 316)</w:t>
      </w:r>
    </w:p>
    <w:p w14:paraId="4408F679" w14:textId="77777777" w:rsidR="006F60A5" w:rsidRPr="00F778D5" w:rsidRDefault="006F60A5" w:rsidP="001A76B6">
      <w:pPr>
        <w:pStyle w:val="dhv1"/>
        <w:rPr>
          <w:rFonts w:cs="Times New Roman"/>
        </w:rPr>
      </w:pPr>
      <w:r w:rsidRPr="00F778D5">
        <w:rPr>
          <w:rFonts w:cs="Times New Roman"/>
        </w:rPr>
        <w:t>stainless steel and aluminum structures</w:t>
      </w:r>
      <w:r w:rsidRPr="00F778D5">
        <w:rPr>
          <w:rFonts w:cs="Times New Roman"/>
        </w:rPr>
        <w:tab/>
      </w:r>
      <w:r w:rsidRPr="00F778D5">
        <w:rPr>
          <w:rFonts w:cs="Times New Roman"/>
        </w:rPr>
        <w:tab/>
      </w:r>
      <w:r w:rsidRPr="00F778D5">
        <w:rPr>
          <w:rFonts w:cs="Times New Roman"/>
        </w:rPr>
        <w:tab/>
        <w:t>:</w:t>
      </w:r>
      <w:r w:rsidRPr="00F778D5">
        <w:rPr>
          <w:rFonts w:cs="Times New Roman"/>
        </w:rPr>
        <w:tab/>
        <w:t xml:space="preserve">bolts, nuts and washers stainless steel AISI 316, for </w:t>
      </w:r>
      <w:proofErr w:type="spellStart"/>
      <w:r w:rsidRPr="00F778D5">
        <w:rPr>
          <w:rFonts w:cs="Times New Roman"/>
        </w:rPr>
        <w:t>aluminium</w:t>
      </w:r>
      <w:proofErr w:type="spellEnd"/>
      <w:r w:rsidRPr="00F778D5">
        <w:rPr>
          <w:rFonts w:cs="Times New Roman"/>
        </w:rPr>
        <w:t xml:space="preserve"> constructions insulators shall be used</w:t>
      </w:r>
    </w:p>
    <w:p w14:paraId="26E46869" w14:textId="77777777" w:rsidR="006F60A5" w:rsidRPr="00F778D5" w:rsidRDefault="006F60A5" w:rsidP="001A76B6">
      <w:pPr>
        <w:pStyle w:val="dhv1"/>
        <w:rPr>
          <w:rFonts w:cs="Times New Roman"/>
        </w:rPr>
      </w:pPr>
      <w:r w:rsidRPr="00F778D5">
        <w:rPr>
          <w:rFonts w:cs="Times New Roman"/>
        </w:rPr>
        <w:t>anchor bolts and anchor rails:</w:t>
      </w:r>
    </w:p>
    <w:p w14:paraId="23863F91" w14:textId="77777777" w:rsidR="006F60A5" w:rsidRPr="00F778D5" w:rsidRDefault="006F60A5" w:rsidP="001A76B6">
      <w:pPr>
        <w:pStyle w:val="dhv1"/>
        <w:rPr>
          <w:rFonts w:cs="Times New Roman"/>
        </w:rPr>
      </w:pPr>
      <w:r w:rsidRPr="00F778D5">
        <w:rPr>
          <w:rFonts w:cs="Times New Roman"/>
        </w:rPr>
        <w:t>- dimensions</w:t>
      </w:r>
      <w:r w:rsidRPr="00F778D5">
        <w:rPr>
          <w:rFonts w:cs="Times New Roman"/>
        </w:rPr>
        <w:tab/>
        <w:t>mm</w:t>
      </w:r>
      <w:r w:rsidRPr="00F778D5">
        <w:rPr>
          <w:rFonts w:cs="Times New Roman"/>
        </w:rPr>
        <w:tab/>
        <w:t>:</w:t>
      </w:r>
      <w:r w:rsidRPr="00F778D5">
        <w:rPr>
          <w:rFonts w:cs="Times New Roman"/>
        </w:rPr>
        <w:tab/>
        <w:t>minimum M12</w:t>
      </w:r>
    </w:p>
    <w:p w14:paraId="704152B9" w14:textId="77777777" w:rsidR="006F60A5" w:rsidRPr="00F778D5" w:rsidRDefault="006F60A5" w:rsidP="001A76B6">
      <w:pPr>
        <w:pStyle w:val="dhv1"/>
        <w:rPr>
          <w:rFonts w:cs="Times New Roman"/>
          <w:lang w:val="en-GB" w:eastAsia="en-GB"/>
        </w:rPr>
      </w:pPr>
      <w:r w:rsidRPr="00F778D5">
        <w:rPr>
          <w:rFonts w:cs="Times New Roman"/>
        </w:rPr>
        <w:t>- material</w:t>
      </w:r>
      <w:r w:rsidRPr="00F778D5">
        <w:rPr>
          <w:rFonts w:cs="Times New Roman"/>
        </w:rPr>
        <w:tab/>
      </w:r>
      <w:r w:rsidRPr="00F778D5">
        <w:rPr>
          <w:rFonts w:cs="Times New Roman"/>
        </w:rPr>
        <w:tab/>
      </w:r>
      <w:r w:rsidRPr="00F778D5">
        <w:rPr>
          <w:rFonts w:cs="Times New Roman"/>
        </w:rPr>
        <w:tab/>
        <w:t>:</w:t>
      </w:r>
      <w:r w:rsidRPr="00F778D5">
        <w:rPr>
          <w:rFonts w:cs="Times New Roman"/>
        </w:rPr>
        <w:tab/>
        <w:t>stainless steel AISI 316</w:t>
      </w:r>
    </w:p>
    <w:p w14:paraId="150F7420" w14:textId="77777777" w:rsidR="006F60A5" w:rsidRPr="00F778D5" w:rsidRDefault="006F60A5" w:rsidP="001A76B6">
      <w:pPr>
        <w:spacing w:after="120"/>
        <w:ind w:right="720"/>
        <w:rPr>
          <w:rFonts w:cs="Times New Roman"/>
          <w:lang w:eastAsia="en-US"/>
        </w:rPr>
      </w:pPr>
    </w:p>
    <w:p w14:paraId="0CE6BF47" w14:textId="77777777" w:rsidR="006F60A5" w:rsidRPr="00F778D5" w:rsidRDefault="006F60A5" w:rsidP="00EE7FDD">
      <w:pPr>
        <w:pStyle w:val="2"/>
      </w:pPr>
      <w:r w:rsidRPr="00F778D5">
        <w:t>Startup and training</w:t>
      </w:r>
    </w:p>
    <w:p w14:paraId="0B44BD7F" w14:textId="77777777" w:rsidR="006F60A5" w:rsidRPr="00F778D5" w:rsidRDefault="006F60A5" w:rsidP="001A76B6">
      <w:pPr>
        <w:rPr>
          <w:rFonts w:cs="Times New Roman"/>
        </w:rPr>
      </w:pPr>
      <w:r w:rsidRPr="00F778D5">
        <w:rPr>
          <w:rFonts w:cs="Times New Roman"/>
        </w:rPr>
        <w:t>The vendors will supply 2 days of training to the operating personnel and the Owners representative.</w:t>
      </w:r>
    </w:p>
    <w:p w14:paraId="6726552D" w14:textId="77777777" w:rsidR="006F60A5" w:rsidRPr="00F778D5" w:rsidRDefault="006F60A5" w:rsidP="001A76B6">
      <w:pPr>
        <w:spacing w:after="120"/>
        <w:ind w:right="720"/>
        <w:rPr>
          <w:rFonts w:cs="Times New Roman"/>
          <w:lang w:eastAsia="en-US"/>
        </w:rPr>
      </w:pPr>
    </w:p>
    <w:p w14:paraId="449E8759" w14:textId="77777777" w:rsidR="006F60A5" w:rsidRPr="00F778D5" w:rsidRDefault="006F60A5" w:rsidP="001A76B6">
      <w:pPr>
        <w:rPr>
          <w:rFonts w:cs="Times New Roman"/>
        </w:rPr>
      </w:pPr>
      <w:bookmarkStart w:id="13" w:name="_Toc153559539"/>
    </w:p>
    <w:p w14:paraId="10BB3FAC" w14:textId="77777777" w:rsidR="00435919" w:rsidRPr="00F778D5" w:rsidRDefault="00435919" w:rsidP="00EE7FDD">
      <w:pPr>
        <w:pStyle w:val="2"/>
      </w:pPr>
      <w:r w:rsidRPr="00F778D5">
        <w:t>Notification</w:t>
      </w:r>
    </w:p>
    <w:p w14:paraId="7A8650E5" w14:textId="77777777" w:rsidR="00E72B72" w:rsidRPr="00F778D5" w:rsidRDefault="00E72B72" w:rsidP="001A76B6">
      <w:pPr>
        <w:rPr>
          <w:rFonts w:cs="Times New Roman"/>
        </w:rPr>
      </w:pPr>
    </w:p>
    <w:p w14:paraId="0DDA4FDD" w14:textId="77777777" w:rsidR="00435919" w:rsidRPr="00F778D5" w:rsidRDefault="00435919" w:rsidP="00435919">
      <w:pPr>
        <w:rPr>
          <w:rFonts w:cs="Times New Roman"/>
        </w:rPr>
      </w:pPr>
      <w:r w:rsidRPr="00F778D5">
        <w:rPr>
          <w:rFonts w:cs="Times New Roman"/>
        </w:rPr>
        <w:t>The heads have been determined on the basis of for as concerned the alignment of pipe-lines, the length of pipe-lines, pipe-diameter, accessories, wall roughness and friction coefficients etc. These values are just meant as information.</w:t>
      </w:r>
    </w:p>
    <w:p w14:paraId="0B368FB4" w14:textId="77777777" w:rsidR="00435919" w:rsidRPr="00F778D5" w:rsidRDefault="00435919" w:rsidP="00435919">
      <w:pPr>
        <w:rPr>
          <w:rFonts w:cs="Times New Roman"/>
        </w:rPr>
      </w:pPr>
      <w:r w:rsidRPr="00F778D5">
        <w:rPr>
          <w:rFonts w:cs="Times New Roman"/>
        </w:rPr>
        <w:t xml:space="preserve">The Bidder has to determine the final design. With this he has to determine the final and definitive heads and if </w:t>
      </w:r>
      <w:proofErr w:type="gramStart"/>
      <w:r w:rsidRPr="00F778D5">
        <w:rPr>
          <w:rFonts w:cs="Times New Roman"/>
        </w:rPr>
        <w:t>necessary</w:t>
      </w:r>
      <w:proofErr w:type="gramEnd"/>
      <w:r w:rsidRPr="00F778D5">
        <w:rPr>
          <w:rFonts w:cs="Times New Roman"/>
        </w:rPr>
        <w:t xml:space="preserve"> to change these data.</w:t>
      </w:r>
    </w:p>
    <w:p w14:paraId="4733ABA1" w14:textId="77777777" w:rsidR="00435919" w:rsidRPr="00F778D5" w:rsidRDefault="00435919" w:rsidP="001A76B6">
      <w:pPr>
        <w:rPr>
          <w:rFonts w:cs="Times New Roman"/>
        </w:rPr>
      </w:pPr>
    </w:p>
    <w:p w14:paraId="244C2505" w14:textId="77777777" w:rsidR="00E72B72" w:rsidRPr="00F778D5" w:rsidRDefault="00E72B72" w:rsidP="001A76B6">
      <w:pPr>
        <w:rPr>
          <w:rFonts w:cs="Times New Roman"/>
        </w:rPr>
      </w:pPr>
    </w:p>
    <w:p w14:paraId="1834E904" w14:textId="77777777" w:rsidR="00CC477F" w:rsidRPr="00F778D5" w:rsidRDefault="00CC477F" w:rsidP="00EE7FDD">
      <w:pPr>
        <w:pStyle w:val="2"/>
      </w:pPr>
      <w:r>
        <w:t>Installation</w:t>
      </w:r>
    </w:p>
    <w:p w14:paraId="40DBFAC5" w14:textId="77777777" w:rsidR="00E72B72" w:rsidRPr="00F778D5" w:rsidRDefault="00CC477F" w:rsidP="00CC477F">
      <w:pPr>
        <w:rPr>
          <w:rFonts w:cs="Times New Roman"/>
        </w:rPr>
      </w:pPr>
      <w:r>
        <w:rPr>
          <w:rFonts w:cs="Times New Roman"/>
        </w:rPr>
        <w:t xml:space="preserve">Equipment shell be installed according to its specific instructions as specified in vendors installation manual. </w:t>
      </w:r>
    </w:p>
    <w:p w14:paraId="523039DF" w14:textId="77777777" w:rsidR="00E72B72" w:rsidRPr="00F778D5" w:rsidRDefault="00E72B72" w:rsidP="001A76B6">
      <w:pPr>
        <w:rPr>
          <w:rFonts w:cs="Times New Roman"/>
        </w:rPr>
      </w:pPr>
    </w:p>
    <w:p w14:paraId="1F2905D7" w14:textId="77777777" w:rsidR="00E72B72" w:rsidRPr="00F778D5" w:rsidRDefault="00E72B72" w:rsidP="001A76B6">
      <w:pPr>
        <w:rPr>
          <w:rFonts w:cs="Times New Roman"/>
        </w:rPr>
      </w:pPr>
    </w:p>
    <w:p w14:paraId="03D1DD2E" w14:textId="77777777" w:rsidR="00E72B72" w:rsidRPr="00F778D5" w:rsidRDefault="00E72B72" w:rsidP="001A76B6">
      <w:pPr>
        <w:rPr>
          <w:rFonts w:cs="Times New Roman"/>
        </w:rPr>
      </w:pPr>
    </w:p>
    <w:p w14:paraId="251ED98C" w14:textId="77777777" w:rsidR="00E72B72" w:rsidRPr="00F778D5" w:rsidRDefault="00E72B72" w:rsidP="001A76B6">
      <w:pPr>
        <w:rPr>
          <w:rFonts w:cs="Times New Roman"/>
        </w:rPr>
      </w:pPr>
    </w:p>
    <w:p w14:paraId="2B8C8D4D" w14:textId="77777777" w:rsidR="00E72B72" w:rsidRPr="00F778D5" w:rsidRDefault="00E72B72" w:rsidP="001A76B6">
      <w:pPr>
        <w:rPr>
          <w:rFonts w:cs="Times New Roman"/>
        </w:rPr>
      </w:pPr>
    </w:p>
    <w:p w14:paraId="4A159AB7" w14:textId="77777777" w:rsidR="00E72B72" w:rsidRPr="00F778D5" w:rsidRDefault="00E72B72" w:rsidP="001A76B6">
      <w:pPr>
        <w:rPr>
          <w:rFonts w:cs="Times New Roman"/>
        </w:rPr>
      </w:pPr>
    </w:p>
    <w:p w14:paraId="39DD2CDB" w14:textId="77777777" w:rsidR="00E72B72" w:rsidRPr="00F778D5" w:rsidRDefault="00E72B72" w:rsidP="001A76B6">
      <w:pPr>
        <w:rPr>
          <w:rFonts w:cs="Times New Roman"/>
        </w:rPr>
      </w:pPr>
    </w:p>
    <w:p w14:paraId="750EA73F" w14:textId="77777777" w:rsidR="00E72B72" w:rsidRPr="00F778D5" w:rsidRDefault="00E72B72" w:rsidP="001A76B6">
      <w:pPr>
        <w:rPr>
          <w:rFonts w:cs="Times New Roman"/>
        </w:rPr>
      </w:pPr>
    </w:p>
    <w:p w14:paraId="4E3305FC" w14:textId="77777777" w:rsidR="00E72B72" w:rsidRDefault="00E72B72" w:rsidP="001A76B6">
      <w:pPr>
        <w:rPr>
          <w:rFonts w:cs="Times New Roman"/>
        </w:rPr>
      </w:pPr>
    </w:p>
    <w:p w14:paraId="1679762E" w14:textId="77777777" w:rsidR="00DE31CD" w:rsidRDefault="00DE31CD" w:rsidP="001A76B6">
      <w:pPr>
        <w:rPr>
          <w:rFonts w:cs="Times New Roman"/>
        </w:rPr>
      </w:pPr>
    </w:p>
    <w:p w14:paraId="4CB79030" w14:textId="77777777" w:rsidR="00DE31CD" w:rsidRPr="00F778D5" w:rsidRDefault="00DE31CD" w:rsidP="001A76B6">
      <w:pPr>
        <w:rPr>
          <w:rFonts w:cs="Times New Roman"/>
        </w:rPr>
      </w:pPr>
    </w:p>
    <w:p w14:paraId="3923543C" w14:textId="77777777" w:rsidR="00E72B72" w:rsidRDefault="00E72B72" w:rsidP="001A76B6">
      <w:pPr>
        <w:rPr>
          <w:rFonts w:cs="Times New Roman"/>
        </w:rPr>
      </w:pPr>
    </w:p>
    <w:p w14:paraId="1B6350A0" w14:textId="77777777" w:rsidR="005C3C79" w:rsidRPr="00F778D5" w:rsidRDefault="005C3C79" w:rsidP="001A76B6">
      <w:pPr>
        <w:rPr>
          <w:rFonts w:cs="Times New Roman"/>
        </w:rPr>
      </w:pPr>
    </w:p>
    <w:p w14:paraId="4C18C0E6" w14:textId="77777777" w:rsidR="00E72B72" w:rsidRPr="00F778D5" w:rsidRDefault="00E72B72" w:rsidP="001A76B6">
      <w:pPr>
        <w:rPr>
          <w:rFonts w:cs="Times New Roman"/>
        </w:rPr>
      </w:pPr>
    </w:p>
    <w:p w14:paraId="6C8D7DA2" w14:textId="3AB04ADC" w:rsidR="00440184" w:rsidRDefault="00440184" w:rsidP="002F6845">
      <w:pPr>
        <w:pStyle w:val="1"/>
        <w:tabs>
          <w:tab w:val="clear" w:pos="360"/>
          <w:tab w:val="num" w:pos="567"/>
        </w:tabs>
        <w:spacing w:before="0"/>
        <w:rPr>
          <w:rFonts w:cs="Times New Roman"/>
        </w:rPr>
      </w:pPr>
      <w:bookmarkStart w:id="14" w:name="_Toc40626896"/>
      <w:bookmarkStart w:id="15" w:name="_Toc55011093"/>
      <w:bookmarkStart w:id="16" w:name="_Toc167749625"/>
      <w:bookmarkStart w:id="17" w:name="_Toc167749705"/>
      <w:bookmarkStart w:id="18" w:name="_Toc168232330"/>
      <w:r>
        <w:rPr>
          <w:rFonts w:cs="Times New Roman"/>
        </w:rPr>
        <w:t>Tertiary Effluent Feed Pump</w:t>
      </w:r>
      <w:bookmarkEnd w:id="14"/>
    </w:p>
    <w:p w14:paraId="6F6E8CE8" w14:textId="77777777" w:rsidR="00440184" w:rsidRPr="00440184" w:rsidRDefault="00440184" w:rsidP="00440184">
      <w:pPr>
        <w:pStyle w:val="2"/>
      </w:pPr>
      <w:r w:rsidRPr="00440184">
        <w:t>General</w:t>
      </w:r>
    </w:p>
    <w:p w14:paraId="7F20819C" w14:textId="77777777" w:rsidR="00440184" w:rsidRPr="00095A79" w:rsidRDefault="00440184" w:rsidP="00440184">
      <w:pPr>
        <w:tabs>
          <w:tab w:val="left" w:pos="567"/>
          <w:tab w:val="left" w:pos="3402"/>
          <w:tab w:val="left" w:pos="3969"/>
          <w:tab w:val="left" w:pos="4536"/>
        </w:tabs>
        <w:spacing w:line="240" w:lineRule="exact"/>
        <w:ind w:left="4047" w:hanging="3975"/>
        <w:rPr>
          <w:rFonts w:cs="Times New Roman"/>
        </w:rPr>
      </w:pPr>
      <w:r>
        <w:rPr>
          <w:rFonts w:cs="Times New Roman"/>
        </w:rPr>
        <w:t>system</w:t>
      </w:r>
      <w:r>
        <w:rPr>
          <w:rFonts w:cs="Times New Roman"/>
        </w:rPr>
        <w:tab/>
      </w:r>
      <w:r>
        <w:rPr>
          <w:rFonts w:cs="Times New Roman"/>
        </w:rPr>
        <w:tab/>
        <w:t>:</w:t>
      </w:r>
      <w:r>
        <w:rPr>
          <w:rFonts w:cs="Times New Roman"/>
        </w:rPr>
        <w:tab/>
      </w:r>
      <w:r w:rsidRPr="00095A79">
        <w:rPr>
          <w:rFonts w:cs="Times New Roman"/>
        </w:rPr>
        <w:t xml:space="preserve">discharging </w:t>
      </w:r>
      <w:r>
        <w:rPr>
          <w:rFonts w:cs="Times New Roman"/>
        </w:rPr>
        <w:t>of tertiary</w:t>
      </w:r>
      <w:r w:rsidRPr="00095A79">
        <w:rPr>
          <w:rFonts w:cs="Times New Roman"/>
        </w:rPr>
        <w:t xml:space="preserve"> effluent from</w:t>
      </w:r>
      <w:r>
        <w:rPr>
          <w:rFonts w:cs="Times New Roman"/>
        </w:rPr>
        <w:t xml:space="preserve"> effluent reservoir through</w:t>
      </w:r>
      <w:r w:rsidRPr="00095A79">
        <w:rPr>
          <w:rFonts w:cs="Times New Roman"/>
        </w:rPr>
        <w:t xml:space="preserve"> </w:t>
      </w:r>
      <w:r>
        <w:rPr>
          <w:rFonts w:cs="Times New Roman"/>
        </w:rPr>
        <w:t xml:space="preserve">tertiary </w:t>
      </w:r>
      <w:r w:rsidRPr="00095A79">
        <w:rPr>
          <w:rFonts w:cs="Times New Roman"/>
        </w:rPr>
        <w:t xml:space="preserve">effluent </w:t>
      </w:r>
      <w:r>
        <w:rPr>
          <w:rFonts w:cs="Times New Roman"/>
        </w:rPr>
        <w:t xml:space="preserve">pumping </w:t>
      </w:r>
      <w:proofErr w:type="gramStart"/>
      <w:r>
        <w:rPr>
          <w:rFonts w:cs="Times New Roman"/>
        </w:rPr>
        <w:t>station  to</w:t>
      </w:r>
      <w:proofErr w:type="gramEnd"/>
      <w:r w:rsidRPr="00095A79">
        <w:rPr>
          <w:rFonts w:cs="Times New Roman"/>
        </w:rPr>
        <w:t xml:space="preserve"> </w:t>
      </w:r>
      <w:r>
        <w:rPr>
          <w:rFonts w:cs="Times New Roman"/>
        </w:rPr>
        <w:t>irrigation</w:t>
      </w:r>
      <w:r w:rsidRPr="00095A79">
        <w:rPr>
          <w:rFonts w:cs="Times New Roman"/>
        </w:rPr>
        <w:t xml:space="preserve"> by turbine pumps</w:t>
      </w:r>
      <w:r>
        <w:rPr>
          <w:rFonts w:cs="Times New Roman"/>
        </w:rPr>
        <w:t>.</w:t>
      </w:r>
      <w:r w:rsidRPr="00095A79">
        <w:rPr>
          <w:rFonts w:cs="Times New Roman"/>
        </w:rPr>
        <w:t xml:space="preserve"> </w:t>
      </w:r>
    </w:p>
    <w:p w14:paraId="1D193C14" w14:textId="77777777" w:rsidR="00440184" w:rsidRPr="00095A79" w:rsidRDefault="00440184" w:rsidP="00440184">
      <w:pPr>
        <w:tabs>
          <w:tab w:val="left" w:pos="567"/>
          <w:tab w:val="left" w:pos="3402"/>
          <w:tab w:val="left" w:pos="3969"/>
          <w:tab w:val="left" w:pos="4536"/>
        </w:tabs>
        <w:spacing w:line="240" w:lineRule="exact"/>
        <w:ind w:left="4047" w:hanging="3975"/>
        <w:rPr>
          <w:rFonts w:cs="Times New Roman"/>
        </w:rPr>
      </w:pPr>
    </w:p>
    <w:p w14:paraId="6C228F39" w14:textId="77777777" w:rsidR="00440184" w:rsidRPr="00095A79" w:rsidRDefault="00440184" w:rsidP="00440184">
      <w:pPr>
        <w:tabs>
          <w:tab w:val="left" w:pos="567"/>
          <w:tab w:val="left" w:pos="3402"/>
          <w:tab w:val="left" w:pos="3969"/>
          <w:tab w:val="left" w:pos="4111"/>
          <w:tab w:val="right" w:pos="4253"/>
        </w:tabs>
        <w:spacing w:line="240" w:lineRule="exact"/>
        <w:ind w:left="567" w:right="23" w:hanging="567"/>
        <w:rPr>
          <w:rFonts w:cs="Times New Roman"/>
        </w:rPr>
      </w:pPr>
      <w:r>
        <w:rPr>
          <w:rFonts w:cs="Times New Roman"/>
        </w:rPr>
        <w:t>drawing numbers</w:t>
      </w:r>
      <w:r>
        <w:rPr>
          <w:rFonts w:cs="Times New Roman"/>
        </w:rPr>
        <w:tab/>
      </w:r>
      <w:r>
        <w:rPr>
          <w:rFonts w:cs="Times New Roman"/>
        </w:rPr>
        <w:tab/>
        <w:t>:388</w:t>
      </w:r>
      <w:r w:rsidRPr="00095A79">
        <w:rPr>
          <w:rFonts w:cs="Times New Roman"/>
        </w:rPr>
        <w:t>-12-00-</w:t>
      </w:r>
      <w:r>
        <w:rPr>
          <w:rFonts w:cs="Times New Roman"/>
        </w:rPr>
        <w:t>0019</w:t>
      </w:r>
      <w:r w:rsidRPr="00095A79">
        <w:rPr>
          <w:rFonts w:cs="Times New Roman"/>
        </w:rPr>
        <w:t xml:space="preserve">; </w:t>
      </w:r>
      <w:r>
        <w:rPr>
          <w:rFonts w:cs="Times New Roman"/>
        </w:rPr>
        <w:t>388</w:t>
      </w:r>
      <w:r w:rsidRPr="00095A79">
        <w:rPr>
          <w:rFonts w:cs="Times New Roman"/>
        </w:rPr>
        <w:t>-</w:t>
      </w:r>
      <w:r>
        <w:rPr>
          <w:rFonts w:cs="Times New Roman"/>
        </w:rPr>
        <w:t>20</w:t>
      </w:r>
      <w:r w:rsidRPr="00095A79">
        <w:rPr>
          <w:rFonts w:cs="Times New Roman"/>
        </w:rPr>
        <w:t>-</w:t>
      </w:r>
      <w:r>
        <w:rPr>
          <w:rFonts w:cs="Times New Roman"/>
        </w:rPr>
        <w:t>21</w:t>
      </w:r>
      <w:r w:rsidRPr="00095A79">
        <w:rPr>
          <w:rFonts w:cs="Times New Roman"/>
        </w:rPr>
        <w:t>-001</w:t>
      </w:r>
      <w:r>
        <w:rPr>
          <w:rFonts w:cs="Times New Roman"/>
        </w:rPr>
        <w:t>,002</w:t>
      </w:r>
    </w:p>
    <w:p w14:paraId="04DD743F" w14:textId="77777777" w:rsidR="00440184" w:rsidRPr="00095A79" w:rsidRDefault="00440184" w:rsidP="00440184">
      <w:pPr>
        <w:tabs>
          <w:tab w:val="left" w:pos="567"/>
          <w:tab w:val="left" w:pos="3402"/>
          <w:tab w:val="left" w:pos="3969"/>
          <w:tab w:val="left" w:pos="4536"/>
        </w:tabs>
        <w:spacing w:line="240" w:lineRule="exact"/>
        <w:ind w:left="567" w:right="23" w:hanging="567"/>
        <w:rPr>
          <w:rFonts w:cs="Times New Roman"/>
        </w:rPr>
      </w:pPr>
      <w:r>
        <w:rPr>
          <w:rFonts w:cs="Times New Roman"/>
        </w:rPr>
        <w:t>tag numbers</w:t>
      </w:r>
      <w:r>
        <w:rPr>
          <w:rFonts w:cs="Times New Roman"/>
        </w:rPr>
        <w:tab/>
      </w:r>
      <w:r>
        <w:rPr>
          <w:rFonts w:cs="Times New Roman"/>
        </w:rPr>
        <w:tab/>
        <w:t>:</w:t>
      </w:r>
      <w:r w:rsidRPr="00095A79">
        <w:rPr>
          <w:rFonts w:cs="Times New Roman"/>
        </w:rPr>
        <w:t>P-</w:t>
      </w:r>
      <w:r>
        <w:rPr>
          <w:rFonts w:cs="Times New Roman"/>
        </w:rPr>
        <w:t>19</w:t>
      </w:r>
      <w:r w:rsidRPr="00095A79">
        <w:rPr>
          <w:rFonts w:cs="Times New Roman"/>
        </w:rPr>
        <w:t>01; P-</w:t>
      </w:r>
      <w:r>
        <w:rPr>
          <w:rFonts w:cs="Times New Roman"/>
        </w:rPr>
        <w:t>19</w:t>
      </w:r>
      <w:r w:rsidRPr="00095A79">
        <w:rPr>
          <w:rFonts w:cs="Times New Roman"/>
        </w:rPr>
        <w:t>02;</w:t>
      </w:r>
      <w:r>
        <w:rPr>
          <w:rFonts w:cs="Times New Roman"/>
        </w:rPr>
        <w:t xml:space="preserve"> </w:t>
      </w:r>
      <w:r w:rsidRPr="00095A79">
        <w:rPr>
          <w:rFonts w:cs="Times New Roman"/>
        </w:rPr>
        <w:t>P-</w:t>
      </w:r>
      <w:r>
        <w:rPr>
          <w:rFonts w:cs="Times New Roman"/>
        </w:rPr>
        <w:t>19</w:t>
      </w:r>
      <w:r w:rsidRPr="00095A79">
        <w:rPr>
          <w:rFonts w:cs="Times New Roman"/>
        </w:rPr>
        <w:t xml:space="preserve">03 </w:t>
      </w:r>
    </w:p>
    <w:p w14:paraId="3EC15626" w14:textId="77777777" w:rsidR="00440184" w:rsidRPr="00095A79" w:rsidRDefault="00440184" w:rsidP="00440184">
      <w:pPr>
        <w:tabs>
          <w:tab w:val="left" w:pos="3402"/>
          <w:tab w:val="left" w:pos="3969"/>
          <w:tab w:val="left" w:pos="4536"/>
        </w:tabs>
        <w:spacing w:line="240" w:lineRule="exact"/>
        <w:ind w:left="4536" w:right="23" w:hanging="4536"/>
        <w:rPr>
          <w:rFonts w:cs="Times New Roman"/>
        </w:rPr>
      </w:pPr>
      <w:r>
        <w:rPr>
          <w:rFonts w:cs="Times New Roman"/>
        </w:rPr>
        <w:t>quantity</w:t>
      </w:r>
      <w:r>
        <w:rPr>
          <w:rFonts w:cs="Times New Roman"/>
        </w:rPr>
        <w:tab/>
      </w:r>
      <w:r>
        <w:rPr>
          <w:rFonts w:cs="Times New Roman"/>
        </w:rPr>
        <w:tab/>
        <w:t>:</w:t>
      </w:r>
      <w:r w:rsidRPr="00095A79">
        <w:rPr>
          <w:rFonts w:cs="Times New Roman"/>
        </w:rPr>
        <w:t>3</w:t>
      </w:r>
    </w:p>
    <w:p w14:paraId="1A12D1AA" w14:textId="77777777" w:rsidR="00440184" w:rsidRPr="00095A79" w:rsidRDefault="00440184" w:rsidP="00440184">
      <w:pPr>
        <w:tabs>
          <w:tab w:val="left" w:pos="567"/>
          <w:tab w:val="left" w:pos="3402"/>
          <w:tab w:val="left" w:pos="3969"/>
          <w:tab w:val="left" w:pos="4536"/>
        </w:tabs>
        <w:spacing w:line="240" w:lineRule="exact"/>
        <w:ind w:left="4536" w:hanging="4536"/>
        <w:rPr>
          <w:rFonts w:cs="Times New Roman"/>
        </w:rPr>
      </w:pPr>
    </w:p>
    <w:p w14:paraId="5F0222C6" w14:textId="77777777" w:rsidR="00440184" w:rsidRPr="00B431ED" w:rsidRDefault="00440184" w:rsidP="00440184">
      <w:pPr>
        <w:keepNext/>
        <w:numPr>
          <w:ilvl w:val="1"/>
          <w:numId w:val="0"/>
        </w:numPr>
        <w:tabs>
          <w:tab w:val="num" w:pos="720"/>
          <w:tab w:val="left" w:pos="851"/>
        </w:tabs>
        <w:spacing w:before="240" w:after="240"/>
        <w:outlineLvl w:val="1"/>
        <w:rPr>
          <w:rFonts w:cs="Times New Roman"/>
        </w:rPr>
      </w:pPr>
      <w:r w:rsidRPr="00B431ED">
        <w:rPr>
          <w:rFonts w:cs="Times New Roman"/>
        </w:rPr>
        <w:t>site conditions</w:t>
      </w:r>
      <w:r>
        <w:rPr>
          <w:rFonts w:cs="Times New Roman"/>
        </w:rPr>
        <w:t>:</w:t>
      </w:r>
    </w:p>
    <w:p w14:paraId="6FFCF2B9" w14:textId="77777777" w:rsidR="00440184" w:rsidRPr="00B431ED" w:rsidRDefault="00440184" w:rsidP="00440184">
      <w:pPr>
        <w:tabs>
          <w:tab w:val="left" w:pos="0"/>
          <w:tab w:val="left" w:pos="4253"/>
          <w:tab w:val="left" w:pos="4536"/>
          <w:tab w:val="left" w:pos="4820"/>
          <w:tab w:val="left" w:pos="5103"/>
        </w:tabs>
        <w:ind w:left="4990" w:hanging="4990"/>
        <w:rPr>
          <w:rFonts w:cs="Times New Roman"/>
          <w:lang w:val="en-GB" w:eastAsia="en-US"/>
        </w:rPr>
      </w:pPr>
      <w:r w:rsidRPr="00B431ED">
        <w:rPr>
          <w:rFonts w:cs="Times New Roman"/>
          <w:lang w:val="en-GB" w:eastAsia="en-US"/>
        </w:rPr>
        <w:t>location</w:t>
      </w:r>
      <w:r w:rsidRPr="00B431ED">
        <w:rPr>
          <w:rFonts w:cs="Times New Roman"/>
          <w:lang w:val="en-GB" w:eastAsia="en-US"/>
        </w:rPr>
        <w:tab/>
      </w:r>
      <w:r w:rsidRPr="00B431ED">
        <w:rPr>
          <w:rFonts w:cs="Times New Roman"/>
          <w:lang w:val="en-GB" w:eastAsia="en-US"/>
        </w:rPr>
        <w:tab/>
      </w:r>
      <w:r w:rsidRPr="00B431ED">
        <w:rPr>
          <w:rFonts w:cs="Times New Roman"/>
          <w:lang w:val="en-GB" w:eastAsia="en-US"/>
        </w:rPr>
        <w:tab/>
        <w:t>:</w:t>
      </w:r>
      <w:r w:rsidRPr="00B431ED">
        <w:rPr>
          <w:rFonts w:cs="Times New Roman"/>
          <w:lang w:val="en-GB" w:eastAsia="en-US"/>
        </w:rPr>
        <w:tab/>
        <w:t>outdoor</w:t>
      </w:r>
    </w:p>
    <w:p w14:paraId="55F89985" w14:textId="77777777" w:rsidR="00440184" w:rsidRPr="00B431ED" w:rsidRDefault="00440184" w:rsidP="00440184">
      <w:pPr>
        <w:tabs>
          <w:tab w:val="left" w:pos="0"/>
          <w:tab w:val="left" w:pos="4253"/>
          <w:tab w:val="left" w:pos="4536"/>
          <w:tab w:val="left" w:pos="4820"/>
          <w:tab w:val="left" w:pos="5103"/>
        </w:tabs>
        <w:ind w:left="4990" w:hanging="4990"/>
        <w:rPr>
          <w:rFonts w:cs="Times New Roman"/>
          <w:lang w:val="en-GB" w:eastAsia="en-US"/>
        </w:rPr>
      </w:pPr>
      <w:r w:rsidRPr="00B431ED">
        <w:rPr>
          <w:rFonts w:cs="Times New Roman"/>
          <w:lang w:val="en-GB" w:eastAsia="en-US"/>
        </w:rPr>
        <w:t>ambient temperature min./max.</w:t>
      </w:r>
      <w:r w:rsidRPr="00B431ED">
        <w:rPr>
          <w:rFonts w:cs="Times New Roman"/>
          <w:lang w:val="en-GB" w:eastAsia="en-US"/>
        </w:rPr>
        <w:tab/>
      </w:r>
      <w:r w:rsidRPr="00B431ED">
        <w:rPr>
          <w:rFonts w:cs="Times New Roman"/>
          <w:lang w:val="en-GB" w:eastAsia="en-US"/>
        </w:rPr>
        <w:tab/>
      </w:r>
      <w:r w:rsidRPr="00B431ED">
        <w:rPr>
          <w:rFonts w:cs="Times New Roman"/>
          <w:lang w:val="en-GB" w:eastAsia="en-US"/>
        </w:rPr>
        <w:sym w:font="Symbol" w:char="F0B0"/>
      </w:r>
      <w:r w:rsidRPr="00B431ED">
        <w:rPr>
          <w:rFonts w:cs="Times New Roman"/>
          <w:lang w:val="en-GB" w:eastAsia="en-US"/>
        </w:rPr>
        <w:t>C</w:t>
      </w:r>
      <w:r w:rsidRPr="00B431ED">
        <w:rPr>
          <w:rFonts w:cs="Times New Roman"/>
          <w:lang w:val="en-GB" w:eastAsia="en-US"/>
        </w:rPr>
        <w:tab/>
        <w:t>:</w:t>
      </w:r>
      <w:r w:rsidRPr="00B431ED">
        <w:rPr>
          <w:rFonts w:cs="Times New Roman"/>
          <w:lang w:val="en-GB" w:eastAsia="en-US"/>
        </w:rPr>
        <w:tab/>
        <w:t>5-40</w:t>
      </w:r>
    </w:p>
    <w:p w14:paraId="3D2655F6" w14:textId="77777777" w:rsidR="00440184" w:rsidRPr="00B431ED" w:rsidRDefault="00440184" w:rsidP="00440184">
      <w:pPr>
        <w:tabs>
          <w:tab w:val="left" w:pos="0"/>
          <w:tab w:val="left" w:pos="4253"/>
          <w:tab w:val="left" w:pos="4536"/>
          <w:tab w:val="left" w:pos="4820"/>
          <w:tab w:val="left" w:pos="5103"/>
        </w:tabs>
        <w:ind w:left="4990" w:hanging="4990"/>
        <w:rPr>
          <w:rFonts w:cs="Times New Roman"/>
          <w:lang w:val="en-GB" w:eastAsia="en-US"/>
        </w:rPr>
      </w:pPr>
      <w:r w:rsidRPr="00B431ED">
        <w:rPr>
          <w:rFonts w:cs="Times New Roman"/>
          <w:lang w:val="en-GB" w:eastAsia="en-US"/>
        </w:rPr>
        <w:t>humidity</w:t>
      </w:r>
      <w:r w:rsidRPr="00B431ED">
        <w:rPr>
          <w:rFonts w:cs="Times New Roman"/>
          <w:lang w:val="en-GB" w:eastAsia="en-US"/>
        </w:rPr>
        <w:tab/>
      </w:r>
      <w:r w:rsidRPr="00B431ED">
        <w:rPr>
          <w:rFonts w:cs="Times New Roman"/>
          <w:lang w:val="en-GB" w:eastAsia="en-US"/>
        </w:rPr>
        <w:tab/>
        <w:t>%</w:t>
      </w:r>
      <w:r w:rsidRPr="00B431ED">
        <w:rPr>
          <w:rFonts w:cs="Times New Roman"/>
          <w:lang w:val="en-GB" w:eastAsia="en-US"/>
        </w:rPr>
        <w:tab/>
        <w:t>:</w:t>
      </w:r>
      <w:r w:rsidRPr="00B431ED">
        <w:rPr>
          <w:rFonts w:cs="Times New Roman"/>
          <w:lang w:val="en-GB" w:eastAsia="en-US"/>
        </w:rPr>
        <w:tab/>
        <w:t>approx. 30-70</w:t>
      </w:r>
    </w:p>
    <w:p w14:paraId="02BCA59F" w14:textId="77777777" w:rsidR="00440184" w:rsidRPr="00B431ED" w:rsidRDefault="00440184" w:rsidP="00440184">
      <w:pPr>
        <w:tabs>
          <w:tab w:val="left" w:pos="0"/>
          <w:tab w:val="left" w:pos="4253"/>
          <w:tab w:val="left" w:pos="4536"/>
          <w:tab w:val="left" w:pos="4820"/>
          <w:tab w:val="left" w:pos="5103"/>
        </w:tabs>
        <w:ind w:left="4990" w:hanging="4990"/>
        <w:rPr>
          <w:rFonts w:cs="Times New Roman"/>
          <w:lang w:eastAsia="en-US"/>
        </w:rPr>
      </w:pPr>
      <w:r w:rsidRPr="00B431ED">
        <w:rPr>
          <w:rFonts w:cs="Times New Roman"/>
          <w:lang w:val="en-GB" w:eastAsia="en-US"/>
        </w:rPr>
        <w:t>site elevation</w:t>
      </w:r>
      <w:r w:rsidRPr="00B431ED">
        <w:rPr>
          <w:rFonts w:cs="Times New Roman"/>
          <w:lang w:val="en-GB" w:eastAsia="en-US"/>
        </w:rPr>
        <w:tab/>
      </w:r>
      <w:r w:rsidRPr="00B431ED">
        <w:rPr>
          <w:rFonts w:cs="Times New Roman"/>
          <w:lang w:val="en-GB" w:eastAsia="en-US"/>
        </w:rPr>
        <w:tab/>
      </w:r>
      <w:r w:rsidRPr="00B431ED">
        <w:rPr>
          <w:rFonts w:cs="Times New Roman"/>
          <w:lang w:val="en-GB" w:eastAsia="en-US"/>
        </w:rPr>
        <w:tab/>
        <w:t>:</w:t>
      </w:r>
      <w:r w:rsidRPr="00B431ED">
        <w:rPr>
          <w:rFonts w:cs="Times New Roman"/>
          <w:lang w:val="en-GB" w:eastAsia="en-US"/>
        </w:rPr>
        <w:tab/>
        <w:t>~</w:t>
      </w:r>
      <w:r w:rsidRPr="00B431ED">
        <w:rPr>
          <w:rFonts w:cs="Times New Roman" w:hint="cs"/>
          <w:szCs w:val="22"/>
          <w:rtl/>
          <w:lang w:val="en-GB" w:eastAsia="en-US"/>
        </w:rPr>
        <w:t>68.8</w:t>
      </w:r>
      <w:r w:rsidRPr="00B431ED">
        <w:rPr>
          <w:rFonts w:cs="Times New Roman"/>
          <w:lang w:val="en-GB" w:eastAsia="en-US"/>
        </w:rPr>
        <w:t xml:space="preserve"> m above sea level</w:t>
      </w:r>
    </w:p>
    <w:p w14:paraId="1A2A83C7" w14:textId="77777777" w:rsidR="00440184" w:rsidRPr="00B431ED" w:rsidRDefault="00440184" w:rsidP="00440184">
      <w:pPr>
        <w:tabs>
          <w:tab w:val="left" w:pos="0"/>
          <w:tab w:val="left" w:pos="4253"/>
          <w:tab w:val="left" w:pos="4820"/>
        </w:tabs>
        <w:ind w:left="4990" w:hanging="4990"/>
        <w:rPr>
          <w:rFonts w:cs="Times New Roman"/>
          <w:lang w:eastAsia="en-US"/>
        </w:rPr>
      </w:pPr>
    </w:p>
    <w:p w14:paraId="6C0E39EA" w14:textId="77777777" w:rsidR="00440184" w:rsidRPr="00095A79" w:rsidRDefault="00440184" w:rsidP="00440184">
      <w:pPr>
        <w:tabs>
          <w:tab w:val="left" w:pos="567"/>
          <w:tab w:val="left" w:pos="3402"/>
          <w:tab w:val="left" w:pos="3969"/>
          <w:tab w:val="left" w:pos="4536"/>
        </w:tabs>
        <w:spacing w:line="240" w:lineRule="exact"/>
        <w:rPr>
          <w:rFonts w:cs="Times New Roman"/>
        </w:rPr>
      </w:pPr>
    </w:p>
    <w:p w14:paraId="78D0C7EE" w14:textId="77777777" w:rsidR="00440184" w:rsidRPr="00095A79" w:rsidRDefault="00440184" w:rsidP="00440184">
      <w:pPr>
        <w:tabs>
          <w:tab w:val="left" w:pos="567"/>
          <w:tab w:val="left" w:pos="3402"/>
          <w:tab w:val="left" w:pos="3969"/>
          <w:tab w:val="left" w:pos="4536"/>
        </w:tabs>
        <w:spacing w:line="240" w:lineRule="exact"/>
        <w:rPr>
          <w:rFonts w:cs="Times New Roman"/>
        </w:rPr>
      </w:pPr>
      <w:proofErr w:type="gramStart"/>
      <w:r w:rsidRPr="00095A79">
        <w:rPr>
          <w:rFonts w:cs="Times New Roman"/>
        </w:rPr>
        <w:t>medium :</w:t>
      </w:r>
      <w:proofErr w:type="gramEnd"/>
    </w:p>
    <w:p w14:paraId="7C92F476"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w:t>
      </w:r>
      <w:r w:rsidRPr="00095A79">
        <w:rPr>
          <w:rFonts w:cs="Times New Roman"/>
        </w:rPr>
        <w:tab/>
        <w:t>type</w:t>
      </w:r>
      <w:r w:rsidRPr="00095A79">
        <w:rPr>
          <w:rFonts w:cs="Times New Roman"/>
        </w:rPr>
        <w:tab/>
      </w:r>
      <w:r w:rsidRPr="00095A79">
        <w:rPr>
          <w:rFonts w:cs="Times New Roman"/>
        </w:rPr>
        <w:tab/>
        <w:t>:</w:t>
      </w:r>
      <w:r w:rsidRPr="00095A79">
        <w:rPr>
          <w:rFonts w:cs="Times New Roman"/>
        </w:rPr>
        <w:tab/>
      </w:r>
      <w:r>
        <w:rPr>
          <w:rFonts w:cs="Times New Roman"/>
        </w:rPr>
        <w:t>Tertiary</w:t>
      </w:r>
      <w:r w:rsidRPr="00095A79">
        <w:rPr>
          <w:rFonts w:cs="Times New Roman"/>
        </w:rPr>
        <w:t xml:space="preserve"> effluent</w:t>
      </w:r>
    </w:p>
    <w:p w14:paraId="2CB94E93"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w:t>
      </w:r>
      <w:r w:rsidRPr="00095A79">
        <w:rPr>
          <w:rFonts w:cs="Times New Roman"/>
        </w:rPr>
        <w:tab/>
        <w:t>temperature min./max.</w:t>
      </w:r>
      <w:r w:rsidRPr="00095A79">
        <w:rPr>
          <w:rFonts w:cs="Times New Roman"/>
        </w:rPr>
        <w:tab/>
      </w:r>
      <w:r w:rsidRPr="00095A79">
        <w:rPr>
          <w:rFonts w:cs="Times New Roman"/>
        </w:rPr>
        <w:sym w:font="Symbol" w:char="F0B0"/>
      </w:r>
      <w:r w:rsidRPr="00095A79">
        <w:rPr>
          <w:rFonts w:cs="Times New Roman"/>
        </w:rPr>
        <w:t>C</w:t>
      </w:r>
      <w:r w:rsidRPr="00095A79">
        <w:rPr>
          <w:rFonts w:cs="Times New Roman"/>
        </w:rPr>
        <w:tab/>
        <w:t>:</w:t>
      </w:r>
      <w:r w:rsidRPr="00095A79">
        <w:rPr>
          <w:rFonts w:cs="Times New Roman"/>
        </w:rPr>
        <w:tab/>
        <w:t>16 - 33</w:t>
      </w:r>
    </w:p>
    <w:p w14:paraId="5C08330B"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w:t>
      </w:r>
      <w:r w:rsidRPr="00095A79">
        <w:rPr>
          <w:rFonts w:cs="Times New Roman"/>
        </w:rPr>
        <w:tab/>
        <w:t>pH</w:t>
      </w:r>
      <w:r w:rsidRPr="00095A79">
        <w:rPr>
          <w:rFonts w:cs="Times New Roman"/>
        </w:rPr>
        <w:tab/>
      </w:r>
      <w:r w:rsidRPr="00095A79">
        <w:rPr>
          <w:rFonts w:cs="Times New Roman"/>
        </w:rPr>
        <w:tab/>
        <w:t>:</w:t>
      </w:r>
      <w:r w:rsidRPr="00095A79">
        <w:rPr>
          <w:rFonts w:cs="Times New Roman"/>
        </w:rPr>
        <w:tab/>
        <w:t>6 - 8</w:t>
      </w:r>
    </w:p>
    <w:p w14:paraId="419B1E70"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w:t>
      </w:r>
      <w:r w:rsidRPr="00095A79">
        <w:rPr>
          <w:rFonts w:cs="Times New Roman"/>
        </w:rPr>
        <w:tab/>
        <w:t>density</w:t>
      </w:r>
      <w:r w:rsidRPr="00095A79">
        <w:rPr>
          <w:rFonts w:cs="Times New Roman"/>
        </w:rPr>
        <w:tab/>
        <w:t>kg/m</w:t>
      </w:r>
      <w:r w:rsidRPr="00095A79">
        <w:rPr>
          <w:rFonts w:cs="Times New Roman"/>
          <w:vertAlign w:val="superscript"/>
        </w:rPr>
        <w:t>3</w:t>
      </w:r>
      <w:r w:rsidRPr="00095A79">
        <w:rPr>
          <w:rFonts w:cs="Times New Roman"/>
        </w:rPr>
        <w:tab/>
        <w:t>:</w:t>
      </w:r>
      <w:r w:rsidRPr="00095A79">
        <w:rPr>
          <w:rFonts w:cs="Times New Roman"/>
        </w:rPr>
        <w:tab/>
        <w:t>1000</w:t>
      </w:r>
    </w:p>
    <w:p w14:paraId="76EB88AC"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w:t>
      </w:r>
      <w:r w:rsidRPr="00095A79">
        <w:rPr>
          <w:rFonts w:cs="Times New Roman"/>
        </w:rPr>
        <w:tab/>
        <w:t>dry solids</w:t>
      </w:r>
      <w:r w:rsidRPr="00095A79">
        <w:rPr>
          <w:rFonts w:cs="Times New Roman"/>
        </w:rPr>
        <w:tab/>
        <w:t>%</w:t>
      </w:r>
      <w:r w:rsidRPr="00095A79">
        <w:rPr>
          <w:rFonts w:cs="Times New Roman"/>
        </w:rPr>
        <w:tab/>
        <w:t>:</w:t>
      </w:r>
      <w:r w:rsidRPr="00095A79">
        <w:rPr>
          <w:rFonts w:cs="Times New Roman"/>
        </w:rPr>
        <w:tab/>
        <w:t>0.1</w:t>
      </w:r>
    </w:p>
    <w:p w14:paraId="44E73475" w14:textId="77777777" w:rsidR="00440184" w:rsidRPr="00095A79" w:rsidRDefault="00440184" w:rsidP="00440184">
      <w:pPr>
        <w:tabs>
          <w:tab w:val="left" w:pos="567"/>
          <w:tab w:val="left" w:pos="3402"/>
          <w:tab w:val="left" w:pos="3969"/>
          <w:tab w:val="left" w:pos="4536"/>
        </w:tabs>
        <w:spacing w:line="240" w:lineRule="exact"/>
        <w:ind w:right="23"/>
        <w:rPr>
          <w:rFonts w:cs="Times New Roman"/>
          <w:lang w:eastAsia="en-GB"/>
        </w:rPr>
      </w:pPr>
    </w:p>
    <w:p w14:paraId="74D43DA6"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scope of supply</w:t>
      </w:r>
      <w:r w:rsidRPr="00095A79">
        <w:rPr>
          <w:rFonts w:cs="Times New Roman"/>
        </w:rPr>
        <w:tab/>
      </w:r>
      <w:r w:rsidRPr="00095A79">
        <w:rPr>
          <w:rFonts w:cs="Times New Roman"/>
        </w:rPr>
        <w:tab/>
        <w:t>:</w:t>
      </w:r>
      <w:r w:rsidRPr="00095A79">
        <w:rPr>
          <w:rFonts w:cs="Times New Roman"/>
        </w:rPr>
        <w:tab/>
      </w:r>
      <w:r w:rsidRPr="00095A79">
        <w:rPr>
          <w:rFonts w:cs="Times New Roman"/>
        </w:rPr>
        <w:noBreakHyphen/>
      </w:r>
      <w:r w:rsidRPr="00095A79">
        <w:rPr>
          <w:rFonts w:cs="Times New Roman"/>
        </w:rPr>
        <w:tab/>
        <w:t>pumps</w:t>
      </w:r>
    </w:p>
    <w:p w14:paraId="0D4DFEA5"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ab/>
      </w:r>
      <w:r w:rsidRPr="00095A79">
        <w:rPr>
          <w:rFonts w:cs="Times New Roman"/>
        </w:rPr>
        <w:tab/>
      </w:r>
      <w:r w:rsidRPr="00095A79">
        <w:rPr>
          <w:rFonts w:cs="Times New Roman"/>
        </w:rPr>
        <w:tab/>
      </w:r>
      <w:r w:rsidRPr="00095A79">
        <w:rPr>
          <w:rFonts w:cs="Times New Roman"/>
        </w:rPr>
        <w:tab/>
        <w:t>-</w:t>
      </w:r>
      <w:r w:rsidRPr="00095A79">
        <w:rPr>
          <w:rFonts w:cs="Times New Roman"/>
        </w:rPr>
        <w:tab/>
        <w:t>drives</w:t>
      </w:r>
    </w:p>
    <w:p w14:paraId="042EC4CE"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ab/>
      </w:r>
      <w:r w:rsidRPr="00095A79">
        <w:rPr>
          <w:rFonts w:cs="Times New Roman"/>
        </w:rPr>
        <w:tab/>
      </w:r>
      <w:r w:rsidRPr="00095A79">
        <w:rPr>
          <w:rFonts w:cs="Times New Roman"/>
        </w:rPr>
        <w:tab/>
      </w:r>
      <w:r w:rsidRPr="00095A79">
        <w:rPr>
          <w:rFonts w:cs="Times New Roman"/>
        </w:rPr>
        <w:tab/>
        <w:t>-</w:t>
      </w:r>
      <w:r w:rsidRPr="00095A79">
        <w:rPr>
          <w:rFonts w:cs="Times New Roman"/>
        </w:rPr>
        <w:tab/>
        <w:t>installation frame</w:t>
      </w:r>
    </w:p>
    <w:p w14:paraId="1140C38B"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ab/>
      </w:r>
      <w:r w:rsidRPr="00095A79">
        <w:rPr>
          <w:rFonts w:cs="Times New Roman"/>
        </w:rPr>
        <w:tab/>
      </w:r>
      <w:r w:rsidRPr="00095A79">
        <w:rPr>
          <w:rFonts w:cs="Times New Roman"/>
        </w:rPr>
        <w:tab/>
      </w:r>
      <w:r w:rsidRPr="00095A79">
        <w:rPr>
          <w:rFonts w:cs="Times New Roman"/>
        </w:rPr>
        <w:tab/>
      </w:r>
      <w:r w:rsidRPr="00095A79">
        <w:rPr>
          <w:rFonts w:cs="Times New Roman"/>
        </w:rPr>
        <w:noBreakHyphen/>
      </w:r>
      <w:r w:rsidRPr="00095A79">
        <w:rPr>
          <w:rFonts w:cs="Times New Roman"/>
        </w:rPr>
        <w:tab/>
        <w:t>all parts requi</w:t>
      </w:r>
      <w:r w:rsidRPr="00095A79">
        <w:rPr>
          <w:rFonts w:cs="Times New Roman"/>
        </w:rPr>
        <w:softHyphen/>
        <w:t xml:space="preserve">red for </w:t>
      </w:r>
      <w:proofErr w:type="spellStart"/>
      <w:r w:rsidRPr="00095A79">
        <w:rPr>
          <w:rFonts w:cs="Times New Roman"/>
        </w:rPr>
        <w:t>on site</w:t>
      </w:r>
      <w:proofErr w:type="spellEnd"/>
      <w:r w:rsidRPr="00095A79">
        <w:rPr>
          <w:rFonts w:cs="Times New Roman"/>
        </w:rPr>
        <w:t xml:space="preserve"> erec</w:t>
      </w:r>
      <w:r w:rsidRPr="00095A79">
        <w:rPr>
          <w:rFonts w:cs="Times New Roman"/>
        </w:rPr>
        <w:softHyphen/>
        <w:t xml:space="preserve">tion, </w:t>
      </w:r>
    </w:p>
    <w:p w14:paraId="7C9A6184" w14:textId="77777777" w:rsidR="00440184" w:rsidRPr="00095A79" w:rsidRDefault="00440184" w:rsidP="00440184">
      <w:pPr>
        <w:tabs>
          <w:tab w:val="left" w:pos="567"/>
          <w:tab w:val="left" w:pos="3402"/>
          <w:tab w:val="left" w:pos="3969"/>
          <w:tab w:val="left" w:pos="4536"/>
        </w:tabs>
        <w:spacing w:line="240" w:lineRule="exact"/>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095A79">
        <w:rPr>
          <w:rFonts w:cs="Times New Roman"/>
        </w:rPr>
        <w:t>ready for oper</w:t>
      </w:r>
      <w:r w:rsidRPr="00095A79">
        <w:rPr>
          <w:rFonts w:cs="Times New Roman"/>
        </w:rPr>
        <w:softHyphen/>
        <w:t>ati</w:t>
      </w:r>
      <w:r w:rsidRPr="00095A79">
        <w:rPr>
          <w:rFonts w:cs="Times New Roman"/>
        </w:rPr>
        <w:softHyphen/>
        <w:t>on</w:t>
      </w:r>
    </w:p>
    <w:p w14:paraId="499C03BB"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ab/>
      </w:r>
      <w:r w:rsidRPr="00095A79">
        <w:rPr>
          <w:rFonts w:cs="Times New Roman"/>
        </w:rPr>
        <w:tab/>
      </w:r>
      <w:r w:rsidRPr="00095A79">
        <w:rPr>
          <w:rFonts w:cs="Times New Roman"/>
        </w:rPr>
        <w:tab/>
      </w:r>
      <w:r w:rsidRPr="00095A79">
        <w:rPr>
          <w:rFonts w:cs="Times New Roman"/>
        </w:rPr>
        <w:tab/>
        <w:t>-</w:t>
      </w:r>
      <w:r w:rsidRPr="00095A79">
        <w:rPr>
          <w:rFonts w:cs="Times New Roman"/>
        </w:rPr>
        <w:tab/>
        <w:t>additional requirements as described</w:t>
      </w:r>
    </w:p>
    <w:p w14:paraId="014803AA" w14:textId="77777777" w:rsidR="00440184" w:rsidRPr="00095A79" w:rsidRDefault="00440184" w:rsidP="00440184">
      <w:pPr>
        <w:tabs>
          <w:tab w:val="left" w:pos="567"/>
          <w:tab w:val="left" w:pos="3402"/>
          <w:tab w:val="left" w:pos="3969"/>
          <w:tab w:val="left" w:pos="4536"/>
        </w:tabs>
        <w:spacing w:line="240" w:lineRule="exact"/>
        <w:rPr>
          <w:rFonts w:cs="Times New Roman"/>
        </w:rPr>
      </w:pPr>
      <w:r w:rsidRPr="00095A79">
        <w:rPr>
          <w:rFonts w:cs="Times New Roman"/>
        </w:rPr>
        <w:tab/>
      </w:r>
      <w:r w:rsidRPr="00095A79">
        <w:rPr>
          <w:rFonts w:cs="Times New Roman"/>
        </w:rPr>
        <w:tab/>
      </w:r>
      <w:r w:rsidRPr="00095A79">
        <w:rPr>
          <w:rFonts w:cs="Times New Roman"/>
        </w:rPr>
        <w:tab/>
      </w:r>
      <w:r w:rsidRPr="00095A79">
        <w:rPr>
          <w:rFonts w:cs="Times New Roman"/>
        </w:rPr>
        <w:tab/>
        <w:t>-</w:t>
      </w:r>
      <w:r w:rsidRPr="00095A79">
        <w:rPr>
          <w:rFonts w:cs="Times New Roman"/>
        </w:rPr>
        <w:tab/>
        <w:t>pipework including fittings</w:t>
      </w:r>
    </w:p>
    <w:p w14:paraId="42C1455C" w14:textId="77777777" w:rsidR="00440184" w:rsidRPr="00440184" w:rsidRDefault="00440184" w:rsidP="00440184">
      <w:pPr>
        <w:pStyle w:val="2"/>
      </w:pPr>
      <w:r w:rsidRPr="00440184">
        <w:t>Pump</w:t>
      </w:r>
    </w:p>
    <w:p w14:paraId="0B8EA189"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make</w:t>
      </w:r>
      <w:r w:rsidRPr="00095A79">
        <w:rPr>
          <w:rFonts w:cs="Times New Roman"/>
        </w:rPr>
        <w:tab/>
      </w:r>
      <w:r w:rsidRPr="00095A79">
        <w:rPr>
          <w:rFonts w:cs="Times New Roman"/>
        </w:rPr>
        <w:tab/>
        <w:t>:</w:t>
      </w:r>
      <w:r w:rsidRPr="00095A79">
        <w:rPr>
          <w:rFonts w:cs="Times New Roman"/>
        </w:rPr>
        <w:tab/>
      </w:r>
      <w:proofErr w:type="spellStart"/>
      <w:r>
        <w:rPr>
          <w:rFonts w:cs="Times New Roman"/>
        </w:rPr>
        <w:t>Hamechadesh</w:t>
      </w:r>
      <w:proofErr w:type="spellEnd"/>
      <w:r>
        <w:rPr>
          <w:rFonts w:cs="Times New Roman"/>
        </w:rPr>
        <w:t xml:space="preserve">, </w:t>
      </w:r>
      <w:r w:rsidRPr="00095A79">
        <w:rPr>
          <w:rFonts w:cs="Times New Roman"/>
        </w:rPr>
        <w:t>SINIAVER, EMS MEKOROT</w:t>
      </w:r>
    </w:p>
    <w:p w14:paraId="79D7ABCE"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make type</w:t>
      </w:r>
      <w:r w:rsidRPr="00095A79">
        <w:rPr>
          <w:rFonts w:cs="Times New Roman"/>
        </w:rPr>
        <w:tab/>
      </w:r>
      <w:r w:rsidRPr="00095A79">
        <w:rPr>
          <w:rFonts w:cs="Times New Roman"/>
        </w:rPr>
        <w:tab/>
        <w:t>:</w:t>
      </w:r>
      <w:r w:rsidRPr="00095A79">
        <w:rPr>
          <w:rFonts w:cs="Times New Roman"/>
        </w:rPr>
        <w:tab/>
      </w:r>
    </w:p>
    <w:p w14:paraId="61E6F006"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type</w:t>
      </w:r>
      <w:r w:rsidRPr="00095A79">
        <w:rPr>
          <w:rFonts w:cs="Times New Roman"/>
        </w:rPr>
        <w:tab/>
      </w:r>
      <w:r w:rsidRPr="00095A79">
        <w:rPr>
          <w:rFonts w:cs="Times New Roman"/>
        </w:rPr>
        <w:tab/>
        <w:t>:</w:t>
      </w:r>
      <w:r w:rsidRPr="00095A79">
        <w:rPr>
          <w:rFonts w:cs="Times New Roman"/>
        </w:rPr>
        <w:tab/>
        <w:t>Vertical turbine effluent pump</w:t>
      </w:r>
    </w:p>
    <w:p w14:paraId="73930F7C"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Installation type</w:t>
      </w:r>
      <w:r w:rsidRPr="00095A79">
        <w:rPr>
          <w:rFonts w:cs="Times New Roman"/>
        </w:rPr>
        <w:tab/>
      </w:r>
      <w:r w:rsidRPr="00095A79">
        <w:rPr>
          <w:rFonts w:cs="Times New Roman"/>
        </w:rPr>
        <w:tab/>
        <w:t>:</w:t>
      </w:r>
      <w:r w:rsidRPr="00095A79">
        <w:rPr>
          <w:rFonts w:cs="Times New Roman"/>
        </w:rPr>
        <w:tab/>
        <w:t>Stationary vertical column</w:t>
      </w:r>
    </w:p>
    <w:p w14:paraId="6BC60B2B"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impeller</w:t>
      </w:r>
      <w:r w:rsidRPr="00095A79">
        <w:rPr>
          <w:rFonts w:cs="Times New Roman"/>
        </w:rPr>
        <w:tab/>
      </w:r>
      <w:r w:rsidRPr="00095A79">
        <w:rPr>
          <w:rFonts w:cs="Times New Roman"/>
        </w:rPr>
        <w:tab/>
        <w:t>:</w:t>
      </w:r>
      <w:r w:rsidRPr="00095A79">
        <w:rPr>
          <w:rFonts w:cs="Times New Roman"/>
        </w:rPr>
        <w:tab/>
        <w:t>Turbine</w:t>
      </w:r>
      <w:r>
        <w:rPr>
          <w:rFonts w:cs="Times New Roman"/>
        </w:rPr>
        <w:t>/ closed impeller</w:t>
      </w:r>
    </w:p>
    <w:p w14:paraId="27A76C08" w14:textId="77777777" w:rsidR="00440184" w:rsidRPr="00095A79" w:rsidRDefault="00440184" w:rsidP="00440184">
      <w:pPr>
        <w:tabs>
          <w:tab w:val="left" w:pos="0"/>
          <w:tab w:val="left" w:pos="4253"/>
          <w:tab w:val="left" w:pos="4536"/>
          <w:tab w:val="left" w:pos="4820"/>
          <w:tab w:val="left" w:pos="5103"/>
        </w:tabs>
        <w:ind w:left="4990" w:hanging="4990"/>
        <w:rPr>
          <w:rFonts w:cs="Times New Roman"/>
        </w:rPr>
      </w:pPr>
      <w:r w:rsidRPr="00095A79">
        <w:rPr>
          <w:rFonts w:cs="Times New Roman"/>
        </w:rPr>
        <w:t>design capacity of the pump</w:t>
      </w:r>
      <w:r w:rsidRPr="00095A79">
        <w:rPr>
          <w:rFonts w:cs="Times New Roman"/>
        </w:rPr>
        <w:tab/>
        <w:t>m</w:t>
      </w:r>
      <w:r w:rsidRPr="00095A79">
        <w:rPr>
          <w:rFonts w:cs="Times New Roman"/>
          <w:vertAlign w:val="superscript"/>
        </w:rPr>
        <w:t>3</w:t>
      </w:r>
      <w:r w:rsidRPr="00095A79">
        <w:rPr>
          <w:rFonts w:cs="Times New Roman"/>
        </w:rPr>
        <w:t>/h</w:t>
      </w:r>
      <w:r w:rsidRPr="00095A79">
        <w:rPr>
          <w:rFonts w:cs="Times New Roman"/>
        </w:rPr>
        <w:tab/>
        <w:t xml:space="preserve">: </w:t>
      </w:r>
      <w:r w:rsidRPr="00095A79">
        <w:rPr>
          <w:rFonts w:cs="Times New Roman"/>
        </w:rPr>
        <w:tab/>
      </w:r>
      <w:r>
        <w:rPr>
          <w:rFonts w:cs="Times New Roman"/>
        </w:rPr>
        <w:t>150</w:t>
      </w:r>
    </w:p>
    <w:p w14:paraId="5CE828AD" w14:textId="77777777" w:rsidR="00440184" w:rsidRPr="00095A79" w:rsidRDefault="00440184" w:rsidP="00440184">
      <w:pPr>
        <w:tabs>
          <w:tab w:val="left" w:pos="0"/>
          <w:tab w:val="left" w:pos="4253"/>
          <w:tab w:val="left" w:pos="4536"/>
          <w:tab w:val="left" w:pos="4820"/>
          <w:tab w:val="left" w:pos="5103"/>
        </w:tabs>
        <w:ind w:left="4990" w:hanging="4990"/>
        <w:rPr>
          <w:rFonts w:cs="Times New Roman"/>
          <w:rtl/>
        </w:rPr>
      </w:pPr>
      <w:r w:rsidRPr="00095A79">
        <w:rPr>
          <w:rFonts w:cs="Times New Roman"/>
        </w:rPr>
        <w:t>total head</w:t>
      </w:r>
      <w:r w:rsidRPr="00095A79">
        <w:rPr>
          <w:rFonts w:cs="Times New Roman"/>
        </w:rPr>
        <w:tab/>
        <w:t>m</w:t>
      </w:r>
      <w:r w:rsidRPr="00095A79">
        <w:rPr>
          <w:rFonts w:cs="Times New Roman"/>
        </w:rPr>
        <w:tab/>
      </w:r>
      <w:r w:rsidRPr="00095A79">
        <w:rPr>
          <w:rFonts w:cs="Times New Roman"/>
        </w:rPr>
        <w:tab/>
        <w:t>:</w:t>
      </w:r>
      <w:r w:rsidRPr="00095A79">
        <w:rPr>
          <w:rFonts w:cs="Times New Roman"/>
        </w:rPr>
        <w:tab/>
      </w:r>
      <w:r>
        <w:rPr>
          <w:rFonts w:cs="Times New Roman"/>
        </w:rPr>
        <w:t>75</w:t>
      </w:r>
    </w:p>
    <w:p w14:paraId="516D5069" w14:textId="77777777" w:rsidR="00440184" w:rsidRPr="00095A79" w:rsidRDefault="00440184" w:rsidP="00440184">
      <w:pPr>
        <w:tabs>
          <w:tab w:val="left" w:pos="0"/>
          <w:tab w:val="left" w:pos="4253"/>
          <w:tab w:val="left" w:pos="4536"/>
          <w:tab w:val="left" w:pos="4820"/>
          <w:tab w:val="left" w:pos="5103"/>
        </w:tabs>
        <w:ind w:left="4990" w:hanging="4990"/>
        <w:rPr>
          <w:rFonts w:cs="Times New Roman"/>
        </w:rPr>
      </w:pPr>
      <w:r w:rsidRPr="00095A79">
        <w:rPr>
          <w:rFonts w:cs="Times New Roman"/>
        </w:rPr>
        <w:lastRenderedPageBreak/>
        <w:t>free passage</w:t>
      </w:r>
      <w:r w:rsidRPr="00095A79">
        <w:rPr>
          <w:rFonts w:cs="Times New Roman"/>
        </w:rPr>
        <w:tab/>
        <w:t>mm</w:t>
      </w:r>
      <w:r w:rsidRPr="00095A79">
        <w:rPr>
          <w:rFonts w:cs="Times New Roman"/>
        </w:rPr>
        <w:tab/>
        <w:t>:</w:t>
      </w:r>
      <w:r w:rsidRPr="00095A79">
        <w:rPr>
          <w:rFonts w:cs="Times New Roman"/>
        </w:rPr>
        <w:tab/>
      </w:r>
    </w:p>
    <w:p w14:paraId="69B2A4A2" w14:textId="77777777" w:rsidR="00440184" w:rsidRPr="00095A79" w:rsidRDefault="00440184" w:rsidP="00440184">
      <w:pPr>
        <w:tabs>
          <w:tab w:val="left" w:pos="0"/>
          <w:tab w:val="left" w:pos="4253"/>
          <w:tab w:val="left" w:pos="4536"/>
          <w:tab w:val="left" w:pos="4820"/>
          <w:tab w:val="left" w:pos="5103"/>
        </w:tabs>
        <w:ind w:left="4990" w:hanging="4990"/>
        <w:rPr>
          <w:rFonts w:cs="Times New Roman"/>
        </w:rPr>
      </w:pPr>
      <w:proofErr w:type="gramStart"/>
      <w:r w:rsidRPr="00095A79">
        <w:rPr>
          <w:rFonts w:cs="Times New Roman"/>
        </w:rPr>
        <w:t>shaft  length</w:t>
      </w:r>
      <w:proofErr w:type="gramEnd"/>
      <w:r w:rsidRPr="00095A79">
        <w:rPr>
          <w:rFonts w:cs="Times New Roman"/>
        </w:rPr>
        <w:tab/>
        <w:t>mm</w:t>
      </w:r>
      <w:r w:rsidRPr="00095A79">
        <w:rPr>
          <w:rFonts w:cs="Times New Roman"/>
        </w:rPr>
        <w:tab/>
        <w:t>:</w:t>
      </w:r>
      <w:r w:rsidRPr="00095A79">
        <w:rPr>
          <w:rFonts w:cs="Times New Roman"/>
        </w:rPr>
        <w:tab/>
        <w:t xml:space="preserve"> </w:t>
      </w:r>
    </w:p>
    <w:p w14:paraId="0562C88D" w14:textId="77777777" w:rsidR="00440184" w:rsidRPr="00095A79" w:rsidRDefault="00440184" w:rsidP="00440184">
      <w:pPr>
        <w:tabs>
          <w:tab w:val="left" w:pos="0"/>
          <w:tab w:val="left" w:pos="4253"/>
          <w:tab w:val="left" w:pos="4536"/>
          <w:tab w:val="left" w:pos="4820"/>
          <w:tab w:val="left" w:pos="5103"/>
        </w:tabs>
        <w:ind w:left="4990" w:hanging="4990"/>
        <w:rPr>
          <w:rFonts w:cs="Times New Roman"/>
        </w:rPr>
      </w:pPr>
      <w:r w:rsidRPr="00095A79">
        <w:rPr>
          <w:rFonts w:cs="Times New Roman"/>
        </w:rPr>
        <w:t>rated speed</w:t>
      </w:r>
      <w:r w:rsidRPr="00095A79">
        <w:rPr>
          <w:rFonts w:cs="Times New Roman"/>
        </w:rPr>
        <w:tab/>
        <w:t>rpm</w:t>
      </w:r>
      <w:r w:rsidRPr="00095A79">
        <w:rPr>
          <w:rFonts w:cs="Times New Roman"/>
        </w:rPr>
        <w:tab/>
        <w:t>:</w:t>
      </w:r>
      <w:r w:rsidRPr="00095A79">
        <w:rPr>
          <w:rFonts w:cs="Times New Roman"/>
        </w:rPr>
        <w:tab/>
        <w:t xml:space="preserve"> </w:t>
      </w:r>
      <w:r>
        <w:rPr>
          <w:rFonts w:cs="Times New Roman"/>
        </w:rPr>
        <w:t>1450</w:t>
      </w:r>
    </w:p>
    <w:p w14:paraId="39B479B4" w14:textId="77777777" w:rsidR="00440184" w:rsidRPr="00095A79" w:rsidRDefault="00440184" w:rsidP="00440184">
      <w:pPr>
        <w:spacing w:after="120"/>
        <w:ind w:right="720"/>
        <w:rPr>
          <w:rFonts w:cs="Times New Roman"/>
        </w:rPr>
      </w:pPr>
    </w:p>
    <w:p w14:paraId="5BADB5DF"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 xml:space="preserve">coupling type                                                                </w:t>
      </w:r>
      <w:proofErr w:type="gramStart"/>
      <w:r w:rsidRPr="00095A79">
        <w:rPr>
          <w:rFonts w:cs="Times New Roman"/>
        </w:rPr>
        <w:t xml:space="preserve">  :</w:t>
      </w:r>
      <w:proofErr w:type="gramEnd"/>
      <w:r w:rsidRPr="00095A79">
        <w:rPr>
          <w:rFonts w:cs="Times New Roman"/>
        </w:rPr>
        <w:t xml:space="preserve"> </w:t>
      </w:r>
      <w:r w:rsidRPr="00095A79">
        <w:rPr>
          <w:rFonts w:cs="Times New Roman"/>
        </w:rPr>
        <w:tab/>
        <w:t>direct</w:t>
      </w:r>
    </w:p>
    <w:p w14:paraId="322710CB" w14:textId="77777777" w:rsidR="00440184" w:rsidRPr="00095A79" w:rsidRDefault="00440184" w:rsidP="00440184">
      <w:pPr>
        <w:tabs>
          <w:tab w:val="left" w:pos="0"/>
          <w:tab w:val="left" w:pos="4253"/>
          <w:tab w:val="left" w:pos="4536"/>
          <w:tab w:val="left" w:pos="4820"/>
          <w:tab w:val="left" w:pos="5103"/>
        </w:tabs>
        <w:ind w:left="4990" w:hanging="4990"/>
        <w:rPr>
          <w:rFonts w:cs="Times New Roman"/>
        </w:rPr>
      </w:pPr>
      <w:r w:rsidRPr="00095A79">
        <w:rPr>
          <w:rFonts w:cs="Times New Roman"/>
        </w:rPr>
        <w:t>life time bearings (L</w:t>
      </w:r>
      <w:r w:rsidRPr="00095A79">
        <w:rPr>
          <w:rFonts w:cs="Times New Roman"/>
          <w:vertAlign w:val="subscript"/>
        </w:rPr>
        <w:t>10h</w:t>
      </w:r>
      <w:r w:rsidRPr="00095A79">
        <w:rPr>
          <w:rFonts w:cs="Times New Roman"/>
        </w:rPr>
        <w:t xml:space="preserve"> according to ISO)</w:t>
      </w:r>
      <w:r w:rsidRPr="00095A79">
        <w:rPr>
          <w:rFonts w:cs="Times New Roman"/>
        </w:rPr>
        <w:tab/>
      </w:r>
      <w:r w:rsidRPr="00095A79">
        <w:rPr>
          <w:rFonts w:cs="Times New Roman"/>
        </w:rPr>
        <w:tab/>
        <w:t>h</w:t>
      </w:r>
      <w:r w:rsidRPr="00095A79">
        <w:rPr>
          <w:rFonts w:cs="Times New Roman"/>
        </w:rPr>
        <w:tab/>
        <w:t>:</w:t>
      </w:r>
      <w:r w:rsidRPr="00095A79">
        <w:rPr>
          <w:rFonts w:cs="Times New Roman"/>
        </w:rPr>
        <w:tab/>
        <w:t>100,000</w:t>
      </w:r>
    </w:p>
    <w:p w14:paraId="1FBBFAFD" w14:textId="77777777" w:rsidR="00440184" w:rsidRPr="00095A79" w:rsidRDefault="00440184" w:rsidP="00440184">
      <w:pPr>
        <w:rPr>
          <w:rFonts w:cs="Times New Roman"/>
        </w:rPr>
      </w:pPr>
    </w:p>
    <w:p w14:paraId="09987B14" w14:textId="77777777" w:rsidR="00440184" w:rsidRPr="00095A79" w:rsidRDefault="00440184" w:rsidP="00440184">
      <w:pPr>
        <w:rPr>
          <w:rFonts w:cs="Times New Roman"/>
        </w:rPr>
      </w:pPr>
      <w:r w:rsidRPr="00095A79">
        <w:rPr>
          <w:rFonts w:cs="Times New Roman"/>
        </w:rPr>
        <w:t>materials:</w:t>
      </w:r>
    </w:p>
    <w:p w14:paraId="39B66676" w14:textId="77777777" w:rsidR="00440184" w:rsidRPr="00095A79" w:rsidRDefault="00440184" w:rsidP="00440184">
      <w:pPr>
        <w:tabs>
          <w:tab w:val="left" w:pos="0"/>
          <w:tab w:val="left" w:pos="284"/>
          <w:tab w:val="right" w:pos="4820"/>
        </w:tabs>
        <w:ind w:left="4820" w:hanging="4820"/>
        <w:rPr>
          <w:rFonts w:cs="Times New Roman"/>
        </w:rPr>
      </w:pPr>
      <w:r>
        <w:rPr>
          <w:rFonts w:cs="Times New Roman"/>
        </w:rPr>
        <w:t>-</w:t>
      </w:r>
      <w:r>
        <w:rPr>
          <w:rFonts w:cs="Times New Roman"/>
        </w:rPr>
        <w:tab/>
        <w:t>impeller</w:t>
      </w:r>
      <w:r>
        <w:rPr>
          <w:rFonts w:cs="Times New Roman"/>
        </w:rPr>
        <w:tab/>
      </w:r>
      <w:proofErr w:type="gramStart"/>
      <w:r>
        <w:rPr>
          <w:rFonts w:cs="Times New Roman"/>
        </w:rPr>
        <w:tab/>
        <w:t>:Tin</w:t>
      </w:r>
      <w:proofErr w:type="gramEnd"/>
      <w:r>
        <w:rPr>
          <w:rFonts w:cs="Times New Roman"/>
        </w:rPr>
        <w:t xml:space="preserve"> bronze C90300/</w:t>
      </w:r>
      <w:r w:rsidRPr="00B431ED">
        <w:rPr>
          <w:rFonts w:cs="Times New Roman"/>
        </w:rPr>
        <w:t xml:space="preserve"> </w:t>
      </w:r>
      <w:r w:rsidRPr="00095A79">
        <w:rPr>
          <w:rFonts w:cs="Times New Roman"/>
        </w:rPr>
        <w:t>Bronze</w:t>
      </w:r>
      <w:r>
        <w:rPr>
          <w:rFonts w:cs="Times New Roman"/>
        </w:rPr>
        <w:t>, 85555</w:t>
      </w:r>
    </w:p>
    <w:p w14:paraId="25859F8D" w14:textId="77777777" w:rsidR="00440184" w:rsidRPr="00095A79" w:rsidRDefault="00440184" w:rsidP="00440184">
      <w:pPr>
        <w:tabs>
          <w:tab w:val="left" w:pos="0"/>
          <w:tab w:val="left" w:pos="284"/>
          <w:tab w:val="right" w:pos="4820"/>
        </w:tabs>
        <w:ind w:left="4820" w:hanging="4820"/>
        <w:rPr>
          <w:rFonts w:cs="Times New Roman"/>
        </w:rPr>
      </w:pPr>
      <w:r>
        <w:rPr>
          <w:rFonts w:cs="Times New Roman"/>
        </w:rPr>
        <w:t>-</w:t>
      </w:r>
      <w:r>
        <w:rPr>
          <w:rFonts w:cs="Times New Roman"/>
        </w:rPr>
        <w:tab/>
        <w:t>shaft</w:t>
      </w:r>
      <w:r>
        <w:rPr>
          <w:rFonts w:cs="Times New Roman"/>
        </w:rPr>
        <w:tab/>
      </w:r>
      <w:r>
        <w:rPr>
          <w:rFonts w:cs="Times New Roman"/>
        </w:rPr>
        <w:tab/>
        <w:t>:</w:t>
      </w:r>
      <w:r w:rsidRPr="00095A79">
        <w:rPr>
          <w:rFonts w:cs="Times New Roman"/>
        </w:rPr>
        <w:t xml:space="preserve"> SS </w:t>
      </w:r>
      <w:r>
        <w:rPr>
          <w:rFonts w:cs="Times New Roman"/>
        </w:rPr>
        <w:t>416</w:t>
      </w:r>
    </w:p>
    <w:p w14:paraId="1246A02B" w14:textId="77777777" w:rsidR="00440184" w:rsidRPr="00095A79" w:rsidRDefault="00440184" w:rsidP="00440184">
      <w:pPr>
        <w:tabs>
          <w:tab w:val="left" w:pos="0"/>
          <w:tab w:val="left" w:pos="284"/>
          <w:tab w:val="right" w:pos="4820"/>
        </w:tabs>
        <w:ind w:left="4820" w:hanging="4820"/>
        <w:rPr>
          <w:rFonts w:cs="Times New Roman"/>
        </w:rPr>
      </w:pPr>
      <w:r>
        <w:rPr>
          <w:rFonts w:cs="Times New Roman"/>
        </w:rPr>
        <w:t>-</w:t>
      </w:r>
      <w:r>
        <w:rPr>
          <w:rFonts w:cs="Times New Roman"/>
        </w:rPr>
        <w:tab/>
        <w:t xml:space="preserve">casing, </w:t>
      </w:r>
      <w:proofErr w:type="spellStart"/>
      <w:r>
        <w:rPr>
          <w:rFonts w:cs="Times New Roman"/>
        </w:rPr>
        <w:t>column&amp;flanges</w:t>
      </w:r>
      <w:proofErr w:type="spellEnd"/>
      <w:r>
        <w:rPr>
          <w:rFonts w:cs="Times New Roman"/>
        </w:rPr>
        <w:t xml:space="preserve"> </w:t>
      </w:r>
      <w:r>
        <w:rPr>
          <w:rFonts w:cs="Times New Roman"/>
        </w:rPr>
        <w:tab/>
      </w:r>
      <w:r>
        <w:rPr>
          <w:rFonts w:cs="Times New Roman"/>
        </w:rPr>
        <w:tab/>
        <w:t>:</w:t>
      </w:r>
      <w:r w:rsidRPr="00095A79">
        <w:rPr>
          <w:rFonts w:cs="Times New Roman"/>
        </w:rPr>
        <w:t xml:space="preserve"> Cast iron GG</w:t>
      </w:r>
      <w:r>
        <w:rPr>
          <w:rFonts w:cs="Times New Roman"/>
        </w:rPr>
        <w:t>30</w:t>
      </w:r>
      <w:r w:rsidRPr="00095A79">
        <w:rPr>
          <w:rFonts w:cs="Times New Roman"/>
        </w:rPr>
        <w:t xml:space="preserve"> epoxy</w:t>
      </w:r>
      <w:r>
        <w:rPr>
          <w:rFonts w:cs="Times New Roman"/>
        </w:rPr>
        <w:t xml:space="preserve">   </w:t>
      </w:r>
      <w:r w:rsidRPr="00095A79">
        <w:rPr>
          <w:rFonts w:cs="Times New Roman"/>
        </w:rPr>
        <w:t xml:space="preserve"> coated</w:t>
      </w:r>
    </w:p>
    <w:p w14:paraId="3A7B5116" w14:textId="77777777" w:rsidR="00440184" w:rsidRPr="00095A79" w:rsidRDefault="00440184" w:rsidP="00440184">
      <w:pPr>
        <w:tabs>
          <w:tab w:val="left" w:pos="0"/>
          <w:tab w:val="left" w:pos="284"/>
          <w:tab w:val="right" w:pos="4820"/>
        </w:tabs>
        <w:ind w:left="4820" w:hanging="4820"/>
        <w:rPr>
          <w:rFonts w:cs="Times New Roman"/>
        </w:rPr>
      </w:pPr>
      <w:r>
        <w:rPr>
          <w:rFonts w:cs="Times New Roman"/>
        </w:rPr>
        <w:t>-</w:t>
      </w:r>
      <w:r>
        <w:rPr>
          <w:rFonts w:cs="Times New Roman"/>
        </w:rPr>
        <w:tab/>
        <w:t>stationary wear ring</w:t>
      </w:r>
      <w:r>
        <w:rPr>
          <w:rFonts w:cs="Times New Roman"/>
        </w:rPr>
        <w:tab/>
      </w:r>
      <w:r>
        <w:rPr>
          <w:rFonts w:cs="Times New Roman"/>
        </w:rPr>
        <w:tab/>
        <w:t xml:space="preserve">: </w:t>
      </w:r>
      <w:r w:rsidRPr="00095A79">
        <w:rPr>
          <w:rFonts w:cs="Times New Roman"/>
        </w:rPr>
        <w:t>brass</w:t>
      </w:r>
    </w:p>
    <w:p w14:paraId="27E28D10" w14:textId="77777777" w:rsidR="00440184" w:rsidRDefault="00440184" w:rsidP="00440184">
      <w:pPr>
        <w:tabs>
          <w:tab w:val="left" w:pos="0"/>
          <w:tab w:val="left" w:pos="284"/>
          <w:tab w:val="right" w:pos="4820"/>
        </w:tabs>
        <w:ind w:left="4902" w:hanging="4820"/>
        <w:rPr>
          <w:rFonts w:cs="Times New Roman"/>
          <w:lang w:eastAsia="en-US"/>
        </w:rPr>
      </w:pPr>
      <w:r w:rsidRPr="002E3EF0">
        <w:rPr>
          <w:rFonts w:cs="Times New Roman"/>
          <w:lang w:eastAsia="en-US"/>
        </w:rPr>
        <w:tab/>
      </w:r>
      <w:r w:rsidRPr="002E3EF0">
        <w:rPr>
          <w:rFonts w:cs="Times New Roman"/>
          <w:lang w:eastAsia="en-US"/>
        </w:rPr>
        <w:tab/>
      </w:r>
      <w:r w:rsidRPr="002E3EF0">
        <w:rPr>
          <w:rFonts w:cs="Times New Roman"/>
          <w:lang w:eastAsia="en-US"/>
        </w:rPr>
        <w:tab/>
      </w:r>
    </w:p>
    <w:p w14:paraId="394A7102" w14:textId="77777777" w:rsidR="00440184" w:rsidRPr="002E3EF0" w:rsidRDefault="00440184" w:rsidP="00440184">
      <w:pPr>
        <w:tabs>
          <w:tab w:val="left" w:pos="0"/>
          <w:tab w:val="left" w:pos="284"/>
          <w:tab w:val="right" w:pos="4820"/>
        </w:tabs>
        <w:ind w:left="4902" w:hanging="4820"/>
        <w:rPr>
          <w:rFonts w:cs="Times New Roman"/>
          <w:lang w:eastAsia="en-US"/>
        </w:rPr>
      </w:pPr>
      <w:r>
        <w:rPr>
          <w:rFonts w:cs="Times New Roman"/>
          <w:lang w:eastAsia="en-US"/>
        </w:rPr>
        <w:t xml:space="preserve">- </w:t>
      </w:r>
      <w:r w:rsidRPr="002E3EF0">
        <w:rPr>
          <w:rFonts w:cs="Times New Roman"/>
          <w:lang w:eastAsia="en-US"/>
        </w:rPr>
        <w:t>mechanical seal, inner</w:t>
      </w:r>
      <w:r w:rsidRPr="002E3EF0">
        <w:rPr>
          <w:rFonts w:cs="Times New Roman"/>
          <w:lang w:eastAsia="en-US"/>
        </w:rPr>
        <w:tab/>
      </w:r>
      <w:r w:rsidRPr="002E3EF0">
        <w:rPr>
          <w:rFonts w:cs="Times New Roman"/>
          <w:lang w:eastAsia="en-US"/>
        </w:rPr>
        <w:tab/>
        <w:t>:</w:t>
      </w:r>
      <w:r w:rsidRPr="002E3EF0">
        <w:rPr>
          <w:rFonts w:cs="Times New Roman"/>
          <w:lang w:eastAsia="en-US"/>
        </w:rPr>
        <w:tab/>
        <w:t>silicon</w:t>
      </w:r>
      <w:r>
        <w:rPr>
          <w:rFonts w:cs="Times New Roman"/>
          <w:lang w:eastAsia="en-US"/>
        </w:rPr>
        <w:t>/</w:t>
      </w:r>
      <w:proofErr w:type="spellStart"/>
      <w:r>
        <w:rPr>
          <w:rFonts w:cs="Times New Roman"/>
          <w:lang w:eastAsia="en-US"/>
        </w:rPr>
        <w:t>nirile</w:t>
      </w:r>
      <w:proofErr w:type="spellEnd"/>
      <w:r w:rsidRPr="002E3EF0">
        <w:rPr>
          <w:rFonts w:cs="Times New Roman"/>
          <w:lang w:eastAsia="en-US"/>
        </w:rPr>
        <w:t xml:space="preserve"> cartridge        type </w:t>
      </w:r>
    </w:p>
    <w:p w14:paraId="77DE3D87" w14:textId="77777777" w:rsidR="00440184" w:rsidRPr="002E3EF0" w:rsidRDefault="00440184" w:rsidP="00440184">
      <w:pPr>
        <w:tabs>
          <w:tab w:val="left" w:pos="0"/>
          <w:tab w:val="left" w:pos="284"/>
          <w:tab w:val="right" w:pos="4820"/>
        </w:tabs>
        <w:ind w:left="4820" w:hanging="4820"/>
        <w:rPr>
          <w:rFonts w:cs="Times New Roman"/>
          <w:lang w:eastAsia="en-US"/>
        </w:rPr>
      </w:pPr>
      <w:r w:rsidRPr="002E3EF0">
        <w:rPr>
          <w:rFonts w:cs="Times New Roman"/>
          <w:lang w:eastAsia="en-US"/>
        </w:rPr>
        <w:t>- mechanical seal, outer</w:t>
      </w:r>
      <w:r w:rsidRPr="002E3EF0">
        <w:rPr>
          <w:rFonts w:cs="Times New Roman"/>
          <w:lang w:eastAsia="en-US"/>
        </w:rPr>
        <w:tab/>
      </w:r>
      <w:r w:rsidRPr="002E3EF0">
        <w:rPr>
          <w:rFonts w:cs="Times New Roman"/>
          <w:lang w:eastAsia="en-US"/>
        </w:rPr>
        <w:tab/>
        <w:t xml:space="preserve"> </w:t>
      </w:r>
    </w:p>
    <w:p w14:paraId="23EB6226" w14:textId="77777777" w:rsidR="00440184" w:rsidRPr="002E3EF0" w:rsidRDefault="00440184" w:rsidP="00440184">
      <w:pPr>
        <w:tabs>
          <w:tab w:val="left" w:pos="0"/>
          <w:tab w:val="left" w:pos="284"/>
          <w:tab w:val="right" w:pos="4820"/>
        </w:tabs>
        <w:ind w:left="4820" w:hanging="4820"/>
        <w:rPr>
          <w:rFonts w:cs="Times New Roman"/>
          <w:lang w:eastAsia="en-US"/>
        </w:rPr>
      </w:pPr>
      <w:r w:rsidRPr="002E3EF0">
        <w:rPr>
          <w:rFonts w:cs="Times New Roman"/>
          <w:lang w:eastAsia="en-US"/>
        </w:rPr>
        <w:t xml:space="preserve">-  strainer                        </w:t>
      </w:r>
      <w:r w:rsidRPr="002E3EF0">
        <w:rPr>
          <w:rFonts w:cs="Times New Roman"/>
          <w:lang w:eastAsia="en-US"/>
        </w:rPr>
        <w:tab/>
      </w:r>
      <w:r w:rsidRPr="002E3EF0">
        <w:rPr>
          <w:rFonts w:cs="Times New Roman"/>
          <w:lang w:eastAsia="en-US"/>
        </w:rPr>
        <w:tab/>
        <w:t>: SS 316</w:t>
      </w:r>
    </w:p>
    <w:p w14:paraId="18211A42" w14:textId="77777777" w:rsidR="00440184" w:rsidRPr="00095A79" w:rsidRDefault="00440184" w:rsidP="00440184">
      <w:pPr>
        <w:tabs>
          <w:tab w:val="left" w:pos="0"/>
          <w:tab w:val="left" w:pos="284"/>
          <w:tab w:val="right" w:pos="5245"/>
        </w:tabs>
        <w:rPr>
          <w:rFonts w:cs="Times New Roman"/>
        </w:rPr>
      </w:pPr>
      <w:r>
        <w:rPr>
          <w:rFonts w:cs="Times New Roman"/>
        </w:rPr>
        <w:tab/>
      </w:r>
      <w:r w:rsidRPr="00095A79">
        <w:rPr>
          <w:rFonts w:cs="Times New Roman"/>
        </w:rPr>
        <w:t xml:space="preserve"> </w:t>
      </w:r>
    </w:p>
    <w:p w14:paraId="48F91045" w14:textId="77777777" w:rsidR="00440184" w:rsidRPr="00440184" w:rsidRDefault="00440184" w:rsidP="00440184">
      <w:pPr>
        <w:pStyle w:val="2"/>
      </w:pPr>
      <w:r w:rsidRPr="00440184">
        <w:t>Drive</w:t>
      </w:r>
    </w:p>
    <w:p w14:paraId="15F20D0C"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principle</w:t>
      </w:r>
      <w:r w:rsidRPr="00095A79">
        <w:rPr>
          <w:rFonts w:cs="Times New Roman"/>
        </w:rPr>
        <w:tab/>
      </w:r>
      <w:r w:rsidRPr="00095A79">
        <w:rPr>
          <w:rFonts w:cs="Times New Roman"/>
        </w:rPr>
        <w:tab/>
        <w:t>:</w:t>
      </w:r>
      <w:r w:rsidRPr="00095A79">
        <w:rPr>
          <w:rFonts w:cs="Times New Roman"/>
        </w:rPr>
        <w:tab/>
        <w:t>E-motor H</w:t>
      </w:r>
      <w:r>
        <w:rPr>
          <w:rFonts w:cs="Times New Roman"/>
        </w:rPr>
        <w:t>o</w:t>
      </w:r>
      <w:r w:rsidRPr="00095A79">
        <w:rPr>
          <w:rFonts w:cs="Times New Roman"/>
        </w:rPr>
        <w:t>llo shaft, block design, connected by coupling to the pump, SF 1.15, ratchet, heater</w:t>
      </w:r>
    </w:p>
    <w:p w14:paraId="01EB4102"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make</w:t>
      </w:r>
      <w:r w:rsidRPr="00095A79">
        <w:rPr>
          <w:rFonts w:cs="Times New Roman"/>
        </w:rPr>
        <w:tab/>
      </w:r>
      <w:r w:rsidRPr="00095A79">
        <w:rPr>
          <w:rFonts w:cs="Times New Roman"/>
        </w:rPr>
        <w:tab/>
        <w:t>:</w:t>
      </w:r>
    </w:p>
    <w:p w14:paraId="39298D51"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type</w:t>
      </w:r>
      <w:r w:rsidRPr="00095A79">
        <w:rPr>
          <w:rFonts w:cs="Times New Roman"/>
        </w:rPr>
        <w:tab/>
      </w:r>
      <w:r w:rsidRPr="00095A79">
        <w:rPr>
          <w:rFonts w:cs="Times New Roman"/>
        </w:rPr>
        <w:tab/>
        <w:t>:</w:t>
      </w:r>
      <w:r w:rsidRPr="00095A79">
        <w:rPr>
          <w:rFonts w:cs="Times New Roman"/>
        </w:rPr>
        <w:tab/>
      </w:r>
    </w:p>
    <w:p w14:paraId="0A1F40FC" w14:textId="77777777" w:rsidR="00440184" w:rsidRPr="00095A79" w:rsidRDefault="00440184" w:rsidP="00440184">
      <w:pPr>
        <w:tabs>
          <w:tab w:val="left" w:pos="0"/>
          <w:tab w:val="left" w:pos="4253"/>
          <w:tab w:val="left" w:pos="4536"/>
          <w:tab w:val="left" w:pos="4820"/>
          <w:tab w:val="left" w:pos="5103"/>
        </w:tabs>
        <w:ind w:left="4990" w:hanging="4990"/>
        <w:rPr>
          <w:rFonts w:cs="Times New Roman"/>
        </w:rPr>
      </w:pPr>
      <w:r w:rsidRPr="00095A79">
        <w:rPr>
          <w:rFonts w:cs="Times New Roman"/>
        </w:rPr>
        <w:t>rated power</w:t>
      </w:r>
      <w:r w:rsidRPr="00095A79">
        <w:rPr>
          <w:rFonts w:cs="Times New Roman"/>
        </w:rPr>
        <w:tab/>
        <w:t>kW</w:t>
      </w:r>
      <w:r w:rsidRPr="00095A79">
        <w:rPr>
          <w:rFonts w:cs="Times New Roman"/>
        </w:rPr>
        <w:tab/>
        <w:t>:</w:t>
      </w:r>
      <w:r w:rsidRPr="00095A79">
        <w:rPr>
          <w:rFonts w:cs="Times New Roman"/>
        </w:rPr>
        <w:tab/>
      </w:r>
      <w:r w:rsidRPr="00095A79">
        <w:rPr>
          <w:rFonts w:cs="Times New Roman"/>
        </w:rPr>
        <w:tab/>
      </w:r>
      <w:r w:rsidRPr="00095A79">
        <w:rPr>
          <w:rFonts w:cs="Times New Roman"/>
        </w:rPr>
        <w:tab/>
      </w:r>
    </w:p>
    <w:p w14:paraId="6C0CC4E2" w14:textId="77777777" w:rsidR="00440184" w:rsidRPr="00095A79" w:rsidRDefault="00440184" w:rsidP="00440184">
      <w:pPr>
        <w:tabs>
          <w:tab w:val="left" w:pos="0"/>
          <w:tab w:val="left" w:pos="4253"/>
          <w:tab w:val="left" w:pos="4536"/>
          <w:tab w:val="left" w:pos="4820"/>
          <w:tab w:val="left" w:pos="5103"/>
        </w:tabs>
        <w:ind w:left="4990" w:hanging="4990"/>
        <w:rPr>
          <w:rFonts w:cs="Times New Roman"/>
        </w:rPr>
      </w:pPr>
      <w:r w:rsidRPr="00095A79">
        <w:rPr>
          <w:rFonts w:cs="Times New Roman"/>
        </w:rPr>
        <w:t>power consumption at max. capacity</w:t>
      </w:r>
      <w:r w:rsidRPr="00095A79">
        <w:rPr>
          <w:rFonts w:cs="Times New Roman"/>
        </w:rPr>
        <w:tab/>
        <w:t>kW</w:t>
      </w:r>
      <w:r w:rsidRPr="00095A79">
        <w:rPr>
          <w:rFonts w:cs="Times New Roman"/>
        </w:rPr>
        <w:tab/>
        <w:t>:</w:t>
      </w:r>
      <w:r w:rsidRPr="00095A79">
        <w:rPr>
          <w:rFonts w:cs="Times New Roman"/>
        </w:rPr>
        <w:tab/>
      </w:r>
    </w:p>
    <w:p w14:paraId="40E9FAED" w14:textId="77777777" w:rsidR="00440184" w:rsidRPr="00095A79" w:rsidRDefault="00440184" w:rsidP="00440184">
      <w:pPr>
        <w:tabs>
          <w:tab w:val="left" w:pos="0"/>
          <w:tab w:val="left" w:pos="4253"/>
          <w:tab w:val="left" w:pos="4536"/>
          <w:tab w:val="left" w:pos="4820"/>
          <w:tab w:val="left" w:pos="5103"/>
        </w:tabs>
        <w:ind w:left="4990" w:hanging="4990"/>
        <w:rPr>
          <w:rFonts w:cs="Times New Roman"/>
        </w:rPr>
      </w:pPr>
      <w:r w:rsidRPr="00095A79">
        <w:rPr>
          <w:rFonts w:cs="Times New Roman"/>
        </w:rPr>
        <w:t>power supply</w:t>
      </w:r>
      <w:r w:rsidRPr="00095A79">
        <w:rPr>
          <w:rFonts w:cs="Times New Roman"/>
        </w:rPr>
        <w:tab/>
        <w:t>V/Hz</w:t>
      </w:r>
      <w:r w:rsidRPr="00095A79">
        <w:rPr>
          <w:rFonts w:cs="Times New Roman"/>
        </w:rPr>
        <w:tab/>
        <w:t>:</w:t>
      </w:r>
      <w:r w:rsidRPr="00095A79">
        <w:rPr>
          <w:rFonts w:cs="Times New Roman"/>
        </w:rPr>
        <w:tab/>
        <w:t>3 x 400 / 50</w:t>
      </w:r>
    </w:p>
    <w:p w14:paraId="6B4C346E"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speed control</w:t>
      </w:r>
      <w:r w:rsidRPr="00095A79">
        <w:rPr>
          <w:rFonts w:cs="Times New Roman"/>
        </w:rPr>
        <w:tab/>
      </w:r>
      <w:r w:rsidRPr="00095A79">
        <w:rPr>
          <w:rFonts w:cs="Times New Roman"/>
        </w:rPr>
        <w:tab/>
        <w:t>:</w:t>
      </w:r>
      <w:r w:rsidRPr="00095A79">
        <w:rPr>
          <w:rFonts w:cs="Times New Roman"/>
        </w:rPr>
        <w:tab/>
        <w:t xml:space="preserve">VFD </w:t>
      </w:r>
    </w:p>
    <w:p w14:paraId="65845419"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rated speed</w:t>
      </w:r>
      <w:r w:rsidRPr="00095A79">
        <w:rPr>
          <w:rFonts w:cs="Times New Roman"/>
        </w:rPr>
        <w:tab/>
      </w:r>
      <w:r w:rsidRPr="00095A79">
        <w:rPr>
          <w:rFonts w:cs="Times New Roman"/>
        </w:rPr>
        <w:tab/>
        <w:t>:</w:t>
      </w:r>
      <w:r w:rsidRPr="00095A79">
        <w:rPr>
          <w:rFonts w:cs="Times New Roman"/>
        </w:rPr>
        <w:tab/>
      </w:r>
      <w:r w:rsidRPr="00095A79">
        <w:rPr>
          <w:rFonts w:cs="Times New Roman"/>
        </w:rPr>
        <w:tab/>
      </w:r>
    </w:p>
    <w:p w14:paraId="209B31E7"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starting method</w:t>
      </w:r>
      <w:r w:rsidRPr="00095A79">
        <w:rPr>
          <w:rFonts w:cs="Times New Roman"/>
        </w:rPr>
        <w:tab/>
      </w:r>
      <w:r w:rsidRPr="00095A79">
        <w:rPr>
          <w:rFonts w:cs="Times New Roman"/>
        </w:rPr>
        <w:tab/>
        <w:t>:</w:t>
      </w:r>
      <w:r w:rsidRPr="00095A79">
        <w:rPr>
          <w:rFonts w:cs="Times New Roman"/>
        </w:rPr>
        <w:tab/>
      </w:r>
    </w:p>
    <w:p w14:paraId="7CD63731"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starting current</w:t>
      </w:r>
      <w:r w:rsidRPr="00095A79">
        <w:rPr>
          <w:rFonts w:cs="Times New Roman"/>
        </w:rPr>
        <w:tab/>
        <w:t>A</w:t>
      </w:r>
      <w:r w:rsidRPr="00095A79">
        <w:rPr>
          <w:rFonts w:cs="Times New Roman"/>
        </w:rPr>
        <w:tab/>
        <w:t>:</w:t>
      </w:r>
    </w:p>
    <w:p w14:paraId="41104F8F"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rated current</w:t>
      </w:r>
      <w:r w:rsidRPr="00095A79">
        <w:rPr>
          <w:rFonts w:cs="Times New Roman"/>
        </w:rPr>
        <w:tab/>
        <w:t>A</w:t>
      </w:r>
      <w:r w:rsidRPr="00095A79">
        <w:rPr>
          <w:rFonts w:cs="Times New Roman"/>
        </w:rPr>
        <w:tab/>
        <w:t>:</w:t>
      </w:r>
      <w:r w:rsidRPr="00095A79">
        <w:rPr>
          <w:rFonts w:cs="Times New Roman"/>
        </w:rPr>
        <w:tab/>
      </w:r>
    </w:p>
    <w:p w14:paraId="29C8E510"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operation</w:t>
      </w:r>
      <w:r w:rsidRPr="00095A79">
        <w:rPr>
          <w:rFonts w:cs="Times New Roman"/>
        </w:rPr>
        <w:tab/>
      </w:r>
      <w:r w:rsidRPr="00095A79">
        <w:rPr>
          <w:rFonts w:cs="Times New Roman"/>
        </w:rPr>
        <w:tab/>
        <w:t>:</w:t>
      </w:r>
      <w:r w:rsidRPr="00095A79">
        <w:rPr>
          <w:rFonts w:cs="Times New Roman"/>
        </w:rPr>
        <w:tab/>
        <w:t>continuous</w:t>
      </w:r>
    </w:p>
    <w:p w14:paraId="1B084E90"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life time bearings (L</w:t>
      </w:r>
      <w:r w:rsidRPr="00095A79">
        <w:rPr>
          <w:rFonts w:cs="Times New Roman"/>
          <w:vertAlign w:val="subscript"/>
        </w:rPr>
        <w:t>10h</w:t>
      </w:r>
      <w:r w:rsidRPr="00095A79">
        <w:rPr>
          <w:rFonts w:cs="Times New Roman"/>
        </w:rPr>
        <w:t xml:space="preserve"> according</w:t>
      </w:r>
    </w:p>
    <w:p w14:paraId="28BAA32F"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to ISO)</w:t>
      </w:r>
      <w:r w:rsidRPr="00095A79">
        <w:rPr>
          <w:rFonts w:cs="Times New Roman"/>
        </w:rPr>
        <w:tab/>
        <w:t>h</w:t>
      </w:r>
      <w:r w:rsidRPr="00095A79">
        <w:rPr>
          <w:rFonts w:cs="Times New Roman"/>
        </w:rPr>
        <w:tab/>
        <w:t>:</w:t>
      </w:r>
      <w:r w:rsidRPr="00095A79">
        <w:rPr>
          <w:rFonts w:cs="Times New Roman"/>
        </w:rPr>
        <w:tab/>
        <w:t>&gt;50,000</w:t>
      </w:r>
    </w:p>
    <w:p w14:paraId="1B1316BF"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lubrication</w:t>
      </w:r>
      <w:r w:rsidRPr="00095A79">
        <w:rPr>
          <w:rFonts w:cs="Times New Roman"/>
        </w:rPr>
        <w:tab/>
      </w:r>
      <w:r w:rsidRPr="00095A79">
        <w:rPr>
          <w:rFonts w:cs="Times New Roman"/>
        </w:rPr>
        <w:tab/>
        <w:t>:</w:t>
      </w:r>
      <w:r w:rsidRPr="00095A79">
        <w:rPr>
          <w:rFonts w:cs="Times New Roman"/>
        </w:rPr>
        <w:tab/>
        <w:t>oil bath</w:t>
      </w:r>
    </w:p>
    <w:p w14:paraId="465C5A9A"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insulation class</w:t>
      </w:r>
      <w:r w:rsidRPr="00095A79">
        <w:rPr>
          <w:rFonts w:cs="Times New Roman"/>
        </w:rPr>
        <w:tab/>
      </w:r>
      <w:r w:rsidRPr="00095A79">
        <w:rPr>
          <w:rFonts w:cs="Times New Roman"/>
        </w:rPr>
        <w:tab/>
        <w:t>:</w:t>
      </w:r>
      <w:r w:rsidRPr="00095A79">
        <w:rPr>
          <w:rFonts w:cs="Times New Roman"/>
        </w:rPr>
        <w:tab/>
        <w:t>F</w:t>
      </w:r>
    </w:p>
    <w:p w14:paraId="600CAF25"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protection class</w:t>
      </w:r>
      <w:r w:rsidRPr="00095A79">
        <w:rPr>
          <w:rFonts w:cs="Times New Roman"/>
        </w:rPr>
        <w:tab/>
      </w:r>
      <w:r w:rsidRPr="00095A79">
        <w:rPr>
          <w:rFonts w:cs="Times New Roman"/>
        </w:rPr>
        <w:tab/>
        <w:t>:</w:t>
      </w:r>
      <w:r w:rsidRPr="00095A79">
        <w:rPr>
          <w:rFonts w:cs="Times New Roman"/>
        </w:rPr>
        <w:tab/>
        <w:t>NEMA 1</w:t>
      </w:r>
    </w:p>
    <w:p w14:paraId="61A7F92E"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provisions</w:t>
      </w:r>
      <w:r w:rsidRPr="00095A79">
        <w:rPr>
          <w:rFonts w:cs="Times New Roman"/>
        </w:rPr>
        <w:tab/>
      </w:r>
      <w:r w:rsidRPr="00095A79">
        <w:rPr>
          <w:rFonts w:cs="Times New Roman"/>
        </w:rPr>
        <w:tab/>
        <w:t>:</w:t>
      </w:r>
      <w:r w:rsidRPr="00095A79">
        <w:rPr>
          <w:rFonts w:cs="Times New Roman"/>
        </w:rPr>
        <w:tab/>
      </w:r>
    </w:p>
    <w:p w14:paraId="040F3248" w14:textId="77777777" w:rsidR="00440184" w:rsidRPr="00095A79" w:rsidRDefault="00440184" w:rsidP="00440184">
      <w:pPr>
        <w:tabs>
          <w:tab w:val="left" w:pos="0"/>
          <w:tab w:val="left" w:pos="4253"/>
          <w:tab w:val="left" w:pos="4820"/>
        </w:tabs>
        <w:ind w:left="4990" w:hanging="4990"/>
        <w:rPr>
          <w:rFonts w:cs="Times New Roman"/>
        </w:rPr>
      </w:pPr>
      <w:r w:rsidRPr="00095A79">
        <w:rPr>
          <w:rFonts w:cs="Times New Roman"/>
        </w:rPr>
        <w:t>protective devices</w:t>
      </w:r>
      <w:r w:rsidRPr="00095A79">
        <w:rPr>
          <w:rFonts w:cs="Times New Roman"/>
        </w:rPr>
        <w:tab/>
      </w:r>
      <w:r w:rsidRPr="00095A79">
        <w:rPr>
          <w:rFonts w:cs="Times New Roman"/>
        </w:rPr>
        <w:tab/>
        <w:t>:</w:t>
      </w:r>
      <w:r w:rsidRPr="00095A79">
        <w:rPr>
          <w:rFonts w:cs="Times New Roman"/>
        </w:rPr>
        <w:tab/>
        <w:t>overload</w:t>
      </w:r>
    </w:p>
    <w:p w14:paraId="56089C18" w14:textId="77777777" w:rsidR="00440184" w:rsidRPr="00095A79" w:rsidRDefault="00440184" w:rsidP="00440184">
      <w:pPr>
        <w:tabs>
          <w:tab w:val="left" w:pos="567"/>
          <w:tab w:val="left" w:pos="3402"/>
          <w:tab w:val="left" w:pos="3969"/>
          <w:tab w:val="left" w:pos="4536"/>
        </w:tabs>
        <w:spacing w:line="240" w:lineRule="exact"/>
        <w:ind w:left="4536" w:hanging="4536"/>
        <w:rPr>
          <w:rFonts w:cs="Times New Roman"/>
        </w:rPr>
      </w:pPr>
      <w:r w:rsidRPr="00095A79">
        <w:rPr>
          <w:rFonts w:cs="Times New Roman"/>
        </w:rPr>
        <w:t>weight</w:t>
      </w:r>
      <w:r w:rsidRPr="00095A79">
        <w:rPr>
          <w:rFonts w:cs="Times New Roman"/>
        </w:rPr>
        <w:tab/>
        <w:t xml:space="preserve">   </w:t>
      </w:r>
      <w:r w:rsidRPr="00095A79">
        <w:rPr>
          <w:rFonts w:cs="Times New Roman"/>
        </w:rPr>
        <w:tab/>
      </w:r>
      <w:r w:rsidRPr="00095A79">
        <w:rPr>
          <w:rFonts w:cs="Times New Roman"/>
        </w:rPr>
        <w:tab/>
        <w:t xml:space="preserve">kg </w:t>
      </w:r>
      <w:r w:rsidRPr="00095A79">
        <w:rPr>
          <w:rFonts w:cs="Times New Roman"/>
        </w:rPr>
        <w:tab/>
        <w:t>:</w:t>
      </w:r>
    </w:p>
    <w:p w14:paraId="23591771" w14:textId="77777777" w:rsidR="00440184" w:rsidRPr="00095A79" w:rsidRDefault="00440184" w:rsidP="00440184">
      <w:pPr>
        <w:tabs>
          <w:tab w:val="left" w:pos="567"/>
          <w:tab w:val="left" w:pos="3402"/>
          <w:tab w:val="left" w:pos="3969"/>
          <w:tab w:val="left" w:pos="4536"/>
        </w:tabs>
        <w:spacing w:line="240" w:lineRule="exact"/>
        <w:ind w:left="4536" w:right="23" w:hanging="4536"/>
        <w:rPr>
          <w:rFonts w:cs="Times New Roman"/>
        </w:rPr>
      </w:pPr>
    </w:p>
    <w:p w14:paraId="2BE511E9" w14:textId="77777777" w:rsidR="00440184" w:rsidRPr="00095A79" w:rsidRDefault="00440184" w:rsidP="00440184">
      <w:pPr>
        <w:pStyle w:val="3"/>
        <w:rPr>
          <w:rFonts w:cs="Times New Roman"/>
        </w:rPr>
      </w:pPr>
      <w:r w:rsidRPr="00095A79">
        <w:rPr>
          <w:rFonts w:cs="Times New Roman"/>
        </w:rPr>
        <w:tab/>
      </w:r>
      <w:r w:rsidRPr="00440184">
        <w:t>Fastening materials</w:t>
      </w:r>
    </w:p>
    <w:p w14:paraId="0DECD28B" w14:textId="77777777" w:rsidR="00440184" w:rsidRPr="00095A79" w:rsidRDefault="00440184" w:rsidP="00440184">
      <w:pPr>
        <w:tabs>
          <w:tab w:val="left" w:pos="567"/>
          <w:tab w:val="left" w:pos="3402"/>
          <w:tab w:val="left" w:pos="3969"/>
          <w:tab w:val="left" w:pos="4536"/>
        </w:tabs>
        <w:spacing w:line="240" w:lineRule="exact"/>
        <w:ind w:left="4536" w:right="23" w:hanging="4536"/>
        <w:rPr>
          <w:rFonts w:cs="Times New Roman"/>
        </w:rPr>
      </w:pPr>
      <w:r w:rsidRPr="00095A79">
        <w:rPr>
          <w:rFonts w:cs="Times New Roman"/>
        </w:rPr>
        <w:t>thread type</w:t>
      </w:r>
      <w:r w:rsidRPr="00095A79">
        <w:rPr>
          <w:rFonts w:cs="Times New Roman"/>
        </w:rPr>
        <w:tab/>
      </w:r>
      <w:r w:rsidRPr="00095A79">
        <w:rPr>
          <w:rFonts w:cs="Times New Roman"/>
        </w:rPr>
        <w:tab/>
        <w:t>:</w:t>
      </w:r>
      <w:r w:rsidRPr="00095A79">
        <w:rPr>
          <w:rFonts w:cs="Times New Roman"/>
        </w:rPr>
        <w:tab/>
        <w:t>metric</w:t>
      </w:r>
    </w:p>
    <w:p w14:paraId="5155C921" w14:textId="77777777" w:rsidR="00440184" w:rsidRPr="00095A79" w:rsidRDefault="00440184" w:rsidP="00440184">
      <w:pPr>
        <w:tabs>
          <w:tab w:val="left" w:pos="567"/>
          <w:tab w:val="left" w:pos="3402"/>
          <w:tab w:val="left" w:pos="3969"/>
          <w:tab w:val="left" w:pos="4536"/>
        </w:tabs>
        <w:spacing w:line="240" w:lineRule="exact"/>
        <w:ind w:left="4536" w:right="23" w:hanging="4536"/>
        <w:rPr>
          <w:rFonts w:cs="Times New Roman"/>
        </w:rPr>
      </w:pPr>
      <w:r w:rsidRPr="00095A79">
        <w:rPr>
          <w:rFonts w:cs="Times New Roman"/>
        </w:rPr>
        <w:t>steel structures:</w:t>
      </w:r>
      <w:r w:rsidRPr="00095A79">
        <w:rPr>
          <w:rFonts w:cs="Times New Roman"/>
        </w:rPr>
        <w:tab/>
      </w:r>
      <w:r w:rsidRPr="00095A79">
        <w:rPr>
          <w:rFonts w:cs="Times New Roman"/>
        </w:rPr>
        <w:tab/>
        <w:t>:</w:t>
      </w:r>
      <w:r w:rsidRPr="00095A79">
        <w:rPr>
          <w:rFonts w:cs="Times New Roman"/>
        </w:rPr>
        <w:tab/>
        <w:t>bolts, nuts and washers A4 (stainless steel AISI 316)</w:t>
      </w:r>
    </w:p>
    <w:p w14:paraId="6311DE63" w14:textId="77777777" w:rsidR="00440184" w:rsidRPr="00095A79" w:rsidRDefault="00440184" w:rsidP="00440184">
      <w:pPr>
        <w:tabs>
          <w:tab w:val="left" w:pos="567"/>
          <w:tab w:val="left" w:pos="3402"/>
          <w:tab w:val="left" w:pos="3969"/>
          <w:tab w:val="left" w:pos="4536"/>
        </w:tabs>
        <w:spacing w:line="240" w:lineRule="exact"/>
        <w:ind w:left="4536" w:right="23" w:hanging="4536"/>
        <w:rPr>
          <w:rFonts w:cs="Times New Roman"/>
        </w:rPr>
      </w:pPr>
      <w:r w:rsidRPr="00095A79">
        <w:rPr>
          <w:rFonts w:cs="Times New Roman"/>
        </w:rPr>
        <w:t>stainless steel and aluminum structures</w:t>
      </w:r>
      <w:r w:rsidRPr="00095A79">
        <w:rPr>
          <w:rFonts w:cs="Times New Roman"/>
        </w:rPr>
        <w:tab/>
        <w:t>:</w:t>
      </w:r>
      <w:r w:rsidRPr="00095A79">
        <w:rPr>
          <w:rFonts w:cs="Times New Roman"/>
        </w:rPr>
        <w:tab/>
        <w:t>bolts, nuts and washers stainless steel AISI 316, for aluminum constructions insulators shall be used</w:t>
      </w:r>
    </w:p>
    <w:p w14:paraId="3F8D6F48" w14:textId="77777777" w:rsidR="00440184" w:rsidRPr="00095A79" w:rsidRDefault="00440184" w:rsidP="00440184">
      <w:pPr>
        <w:tabs>
          <w:tab w:val="left" w:pos="567"/>
          <w:tab w:val="left" w:pos="3402"/>
          <w:tab w:val="left" w:pos="3969"/>
          <w:tab w:val="left" w:pos="4536"/>
        </w:tabs>
        <w:spacing w:line="240" w:lineRule="exact"/>
        <w:ind w:left="4536" w:right="23" w:hanging="4536"/>
        <w:rPr>
          <w:rFonts w:cs="Times New Roman"/>
        </w:rPr>
      </w:pPr>
      <w:r w:rsidRPr="00095A79">
        <w:rPr>
          <w:rFonts w:cs="Times New Roman"/>
        </w:rPr>
        <w:t>anchor bolts</w:t>
      </w:r>
      <w:r w:rsidRPr="00095A79">
        <w:rPr>
          <w:rFonts w:cs="Times New Roman"/>
        </w:rPr>
        <w:tab/>
      </w:r>
      <w:r w:rsidRPr="00095A79">
        <w:rPr>
          <w:rFonts w:cs="Times New Roman"/>
        </w:rPr>
        <w:tab/>
        <w:t>:</w:t>
      </w:r>
    </w:p>
    <w:p w14:paraId="2FF2E58A" w14:textId="77777777" w:rsidR="00440184" w:rsidRPr="00095A79" w:rsidRDefault="00440184" w:rsidP="00440184">
      <w:pPr>
        <w:tabs>
          <w:tab w:val="left" w:pos="567"/>
          <w:tab w:val="left" w:pos="3402"/>
          <w:tab w:val="left" w:pos="3969"/>
          <w:tab w:val="left" w:pos="4536"/>
        </w:tabs>
        <w:spacing w:line="240" w:lineRule="exact"/>
        <w:ind w:left="4536" w:right="23" w:hanging="4536"/>
        <w:rPr>
          <w:rFonts w:cs="Times New Roman"/>
        </w:rPr>
      </w:pPr>
      <w:r w:rsidRPr="00095A79">
        <w:rPr>
          <w:rFonts w:cs="Times New Roman"/>
        </w:rPr>
        <w:lastRenderedPageBreak/>
        <w:t>-</w:t>
      </w:r>
      <w:r w:rsidRPr="00095A79">
        <w:rPr>
          <w:rFonts w:cs="Times New Roman"/>
        </w:rPr>
        <w:tab/>
        <w:t>dimensions</w:t>
      </w:r>
      <w:r w:rsidRPr="00095A79">
        <w:rPr>
          <w:rFonts w:cs="Times New Roman"/>
        </w:rPr>
        <w:tab/>
        <w:t>mm</w:t>
      </w:r>
      <w:r w:rsidRPr="00095A79">
        <w:rPr>
          <w:rFonts w:cs="Times New Roman"/>
        </w:rPr>
        <w:tab/>
        <w:t>:</w:t>
      </w:r>
      <w:r w:rsidRPr="00095A79">
        <w:rPr>
          <w:rFonts w:cs="Times New Roman"/>
        </w:rPr>
        <w:tab/>
        <w:t>minimum M12</w:t>
      </w:r>
    </w:p>
    <w:p w14:paraId="145CA472" w14:textId="77777777" w:rsidR="00440184" w:rsidRPr="00095A79" w:rsidRDefault="00440184" w:rsidP="00440184">
      <w:pPr>
        <w:tabs>
          <w:tab w:val="left" w:pos="567"/>
          <w:tab w:val="left" w:pos="3402"/>
          <w:tab w:val="left" w:pos="3969"/>
          <w:tab w:val="left" w:pos="4536"/>
        </w:tabs>
        <w:spacing w:line="240" w:lineRule="exact"/>
        <w:ind w:left="4536" w:right="23" w:hanging="4536"/>
        <w:rPr>
          <w:rFonts w:cs="Times New Roman"/>
        </w:rPr>
      </w:pPr>
      <w:r w:rsidRPr="00095A79">
        <w:rPr>
          <w:rFonts w:cs="Times New Roman"/>
        </w:rPr>
        <w:t>-</w:t>
      </w:r>
      <w:r w:rsidRPr="00095A79">
        <w:rPr>
          <w:rFonts w:cs="Times New Roman"/>
        </w:rPr>
        <w:tab/>
        <w:t>material</w:t>
      </w:r>
      <w:r w:rsidRPr="00095A79">
        <w:rPr>
          <w:rFonts w:cs="Times New Roman"/>
        </w:rPr>
        <w:tab/>
      </w:r>
      <w:r w:rsidRPr="00095A79">
        <w:rPr>
          <w:rFonts w:cs="Times New Roman"/>
        </w:rPr>
        <w:tab/>
        <w:t>:</w:t>
      </w:r>
      <w:r w:rsidRPr="00095A79">
        <w:rPr>
          <w:rFonts w:cs="Times New Roman"/>
        </w:rPr>
        <w:tab/>
        <w:t>stainless steel AISI 316</w:t>
      </w:r>
    </w:p>
    <w:p w14:paraId="411D5D90" w14:textId="77777777" w:rsidR="00440184" w:rsidRPr="00095A79" w:rsidRDefault="00440184" w:rsidP="00440184">
      <w:pPr>
        <w:tabs>
          <w:tab w:val="left" w:pos="567"/>
          <w:tab w:val="left" w:pos="3402"/>
          <w:tab w:val="left" w:pos="3969"/>
          <w:tab w:val="left" w:pos="4536"/>
        </w:tabs>
        <w:spacing w:line="240" w:lineRule="exact"/>
        <w:ind w:left="4536" w:hanging="4536"/>
        <w:rPr>
          <w:rFonts w:cs="Times New Roman"/>
        </w:rPr>
      </w:pPr>
      <w:r w:rsidRPr="00095A79">
        <w:rPr>
          <w:rFonts w:cs="Times New Roman"/>
        </w:rPr>
        <w:t>weight</w:t>
      </w:r>
      <w:r w:rsidRPr="00095A79">
        <w:rPr>
          <w:rFonts w:cs="Times New Roman"/>
        </w:rPr>
        <w:tab/>
        <w:t>kg</w:t>
      </w:r>
      <w:r w:rsidRPr="00095A79">
        <w:rPr>
          <w:rFonts w:cs="Times New Roman"/>
        </w:rPr>
        <w:tab/>
        <w:t>:</w:t>
      </w:r>
    </w:p>
    <w:p w14:paraId="1834A12E" w14:textId="77777777" w:rsidR="00440184" w:rsidRPr="00440184" w:rsidRDefault="00440184" w:rsidP="00440184"/>
    <w:bookmarkEnd w:id="15"/>
    <w:bookmarkEnd w:id="16"/>
    <w:bookmarkEnd w:id="17"/>
    <w:bookmarkEnd w:id="18"/>
    <w:bookmarkEnd w:id="13"/>
    <w:p w14:paraId="3038EE9F" w14:textId="13BD5BEA" w:rsidR="00C114CB" w:rsidRDefault="00C114CB" w:rsidP="00C114CB">
      <w:pPr>
        <w:tabs>
          <w:tab w:val="left" w:pos="567"/>
          <w:tab w:val="left" w:pos="3402"/>
          <w:tab w:val="left" w:pos="3969"/>
          <w:tab w:val="left" w:pos="4536"/>
        </w:tabs>
        <w:spacing w:line="240" w:lineRule="exact"/>
        <w:ind w:left="4536" w:right="23" w:hanging="4536"/>
        <w:rPr>
          <w:rFonts w:cs="Times New Roman"/>
        </w:rPr>
      </w:pPr>
    </w:p>
    <w:p w14:paraId="13270CFA" w14:textId="77777777" w:rsidR="00C114CB" w:rsidRDefault="00C114CB" w:rsidP="00C114CB"/>
    <w:p w14:paraId="5C2983AC" w14:textId="77777777" w:rsidR="00C114CB" w:rsidRDefault="00C114CB" w:rsidP="00C114CB"/>
    <w:p w14:paraId="3FAD47CF" w14:textId="77777777" w:rsidR="00C114CB" w:rsidRPr="00F778D5" w:rsidRDefault="00C114CB" w:rsidP="00C114CB">
      <w:pPr>
        <w:tabs>
          <w:tab w:val="left" w:pos="567"/>
          <w:tab w:val="left" w:pos="3402"/>
          <w:tab w:val="left" w:pos="3969"/>
          <w:tab w:val="left" w:pos="4536"/>
        </w:tabs>
        <w:spacing w:line="240" w:lineRule="exact"/>
        <w:ind w:left="4530" w:right="23"/>
        <w:jc w:val="left"/>
        <w:rPr>
          <w:rFonts w:cs="Times New Roman"/>
        </w:rPr>
      </w:pPr>
    </w:p>
    <w:p w14:paraId="75A8A05F" w14:textId="77777777" w:rsidR="008177C7" w:rsidRPr="00F778D5" w:rsidRDefault="008177C7" w:rsidP="008177C7">
      <w:pPr>
        <w:tabs>
          <w:tab w:val="left" w:pos="567"/>
          <w:tab w:val="left" w:pos="3402"/>
          <w:tab w:val="left" w:pos="3969"/>
          <w:tab w:val="left" w:pos="4536"/>
        </w:tabs>
        <w:spacing w:line="240" w:lineRule="exact"/>
        <w:ind w:left="4530" w:right="23"/>
        <w:rPr>
          <w:rFonts w:cs="Times New Roman"/>
        </w:rPr>
      </w:pPr>
    </w:p>
    <w:p w14:paraId="611D43FC" w14:textId="77777777" w:rsidR="008177C7" w:rsidRPr="00F778D5" w:rsidRDefault="008177C7" w:rsidP="008177C7">
      <w:pPr>
        <w:tabs>
          <w:tab w:val="left" w:pos="567"/>
          <w:tab w:val="left" w:pos="3402"/>
          <w:tab w:val="left" w:pos="3969"/>
          <w:tab w:val="left" w:pos="4536"/>
        </w:tabs>
        <w:spacing w:line="240" w:lineRule="exact"/>
        <w:ind w:left="4530" w:right="23"/>
        <w:rPr>
          <w:rFonts w:cs="Times New Roman"/>
        </w:rPr>
      </w:pPr>
    </w:p>
    <w:p w14:paraId="3AC614E8" w14:textId="77777777" w:rsidR="00873618" w:rsidRDefault="00873618" w:rsidP="00E11678">
      <w:pPr>
        <w:tabs>
          <w:tab w:val="left" w:pos="567"/>
          <w:tab w:val="left" w:pos="3402"/>
          <w:tab w:val="left" w:pos="3969"/>
          <w:tab w:val="left" w:pos="4536"/>
        </w:tabs>
        <w:spacing w:line="240" w:lineRule="exact"/>
        <w:ind w:right="23"/>
        <w:rPr>
          <w:rFonts w:cs="Times New Roman"/>
        </w:rPr>
      </w:pPr>
    </w:p>
    <w:p w14:paraId="5C1CD382" w14:textId="77777777" w:rsidR="006F60A5" w:rsidRPr="00F778D5" w:rsidRDefault="006F60A5" w:rsidP="008177C7">
      <w:pPr>
        <w:pStyle w:val="1"/>
        <w:tabs>
          <w:tab w:val="clear" w:pos="360"/>
          <w:tab w:val="num" w:pos="567"/>
        </w:tabs>
        <w:spacing w:before="0"/>
        <w:rPr>
          <w:rFonts w:cs="Times New Roman"/>
        </w:rPr>
      </w:pPr>
      <w:bookmarkStart w:id="19" w:name="_Toc40626897"/>
      <w:bookmarkStart w:id="20" w:name="_Toc168232361"/>
      <w:r w:rsidRPr="00F778D5">
        <w:rPr>
          <w:rFonts w:cs="Times New Roman"/>
        </w:rPr>
        <w:t>Gates and penstocks</w:t>
      </w:r>
      <w:bookmarkEnd w:id="19"/>
    </w:p>
    <w:p w14:paraId="58EB0A27" w14:textId="77777777" w:rsidR="006F60A5" w:rsidRPr="00F778D5" w:rsidRDefault="006F60A5" w:rsidP="00EE7FDD">
      <w:pPr>
        <w:pStyle w:val="2"/>
        <w:rPr>
          <w:lang w:eastAsia="en-US"/>
        </w:rPr>
      </w:pPr>
      <w:bookmarkStart w:id="21" w:name="_Toc11660334"/>
      <w:r w:rsidRPr="00F778D5">
        <w:rPr>
          <w:lang w:eastAsia="en-US"/>
        </w:rPr>
        <w:t>Penstocks</w:t>
      </w:r>
      <w:bookmarkEnd w:id="21"/>
      <w:r w:rsidRPr="00F778D5">
        <w:rPr>
          <w:lang w:eastAsia="en-US"/>
        </w:rPr>
        <w:tab/>
      </w:r>
      <w:r w:rsidR="00493691" w:rsidRPr="00F778D5">
        <w:rPr>
          <w:lang w:eastAsia="en-US"/>
        </w:rPr>
        <w:t xml:space="preserve"> and sluice gates</w:t>
      </w:r>
    </w:p>
    <w:p w14:paraId="4BF15189"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 xml:space="preserve">Penstocks </w:t>
      </w:r>
      <w:r w:rsidR="00493691" w:rsidRPr="00F778D5">
        <w:rPr>
          <w:rFonts w:cs="Times New Roman"/>
          <w:spacing w:val="-2"/>
          <w:szCs w:val="22"/>
          <w:lang w:val="en-GB" w:eastAsia="en-GB"/>
        </w:rPr>
        <w:t xml:space="preserve">and gates </w:t>
      </w:r>
      <w:r w:rsidRPr="00F778D5">
        <w:rPr>
          <w:rFonts w:cs="Times New Roman"/>
          <w:spacing w:val="-2"/>
          <w:szCs w:val="22"/>
          <w:lang w:val="en-GB" w:eastAsia="en-GB"/>
        </w:rPr>
        <w:t>shall generally</w:t>
      </w:r>
      <w:r w:rsidR="00032DBD">
        <w:rPr>
          <w:rFonts w:cs="Times New Roman"/>
          <w:spacing w:val="-2"/>
          <w:szCs w:val="22"/>
          <w:lang w:val="en-GB" w:eastAsia="en-GB"/>
        </w:rPr>
        <w:t xml:space="preserve"> be of the rising spindle type.</w:t>
      </w:r>
    </w:p>
    <w:p w14:paraId="03D1C6AC"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The spindle</w:t>
      </w:r>
      <w:r w:rsidR="00E65AD1" w:rsidRPr="00F778D5">
        <w:rPr>
          <w:rFonts w:cs="Times New Roman"/>
          <w:spacing w:val="-2"/>
          <w:szCs w:val="22"/>
          <w:lang w:val="en-GB" w:eastAsia="en-GB"/>
        </w:rPr>
        <w:t xml:space="preserve">, frame and plates </w:t>
      </w:r>
      <w:r w:rsidRPr="00F778D5">
        <w:rPr>
          <w:rFonts w:cs="Times New Roman"/>
          <w:spacing w:val="-2"/>
          <w:szCs w:val="22"/>
          <w:lang w:val="en-GB" w:eastAsia="en-GB"/>
        </w:rPr>
        <w:t xml:space="preserve">shall be manufactured from stainless steel, shall be suitably threaded and shall operate the penstock via a gunmetal nut, mounted in the headstock. The screw pitch shall be designed to allow one-man operation of the handwheel. Mating parts such as spindles and nuts shall be marked to ensure correct </w:t>
      </w:r>
      <w:r w:rsidRPr="00F778D5">
        <w:rPr>
          <w:rFonts w:cs="Times New Roman"/>
          <w:spacing w:val="-2"/>
          <w:szCs w:val="22"/>
          <w:lang w:val="en-GB" w:eastAsia="en-GB"/>
        </w:rPr>
        <w:softHyphen/>
        <w:t>matching on site.</w:t>
      </w:r>
    </w:p>
    <w:p w14:paraId="21BF560E" w14:textId="77777777" w:rsidR="00A23284" w:rsidRPr="00F778D5" w:rsidRDefault="00A23284"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445518F3" w14:textId="77777777" w:rsidR="00A23284" w:rsidRPr="00F778D5" w:rsidRDefault="00A23284"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 xml:space="preserve">The channel gates will be designed to allow bottom free pass for cleaning and drainage. </w:t>
      </w:r>
    </w:p>
    <w:p w14:paraId="0FAAEF28" w14:textId="77777777" w:rsidR="00A23284" w:rsidRPr="00F778D5" w:rsidRDefault="00A23284"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2BA592F2" w14:textId="77777777" w:rsidR="00A23284" w:rsidRDefault="00A23284"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No bolts or fastening devices are allowed at wet area of the gate.</w:t>
      </w:r>
    </w:p>
    <w:p w14:paraId="0A031759" w14:textId="77777777" w:rsidR="00BF30C3" w:rsidRDefault="00BF30C3"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33A3651C" w14:textId="77777777" w:rsidR="00BF30C3" w:rsidRPr="00F778D5" w:rsidRDefault="00BF30C3" w:rsidP="0099260A">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BF30C3">
        <w:rPr>
          <w:rFonts w:cs="Times New Roman"/>
          <w:spacing w:val="-2"/>
          <w:szCs w:val="22"/>
          <w:lang w:val="en-GB" w:eastAsia="en-GB"/>
        </w:rPr>
        <w:t>Pens</w:t>
      </w:r>
      <w:r>
        <w:rPr>
          <w:rFonts w:cs="Times New Roman"/>
          <w:spacing w:val="-2"/>
          <w:szCs w:val="22"/>
          <w:lang w:val="en-GB" w:eastAsia="en-GB"/>
        </w:rPr>
        <w:t xml:space="preserve">tocks </w:t>
      </w:r>
      <w:r w:rsidRPr="00BF30C3">
        <w:rPr>
          <w:rFonts w:cs="Times New Roman"/>
          <w:spacing w:val="-2"/>
          <w:szCs w:val="22"/>
          <w:lang w:val="en-GB" w:eastAsia="en-GB"/>
        </w:rPr>
        <w:t xml:space="preserve">and sluice gates </w:t>
      </w:r>
      <w:r w:rsidRPr="00F778D5">
        <w:rPr>
          <w:rFonts w:cs="Times New Roman"/>
          <w:spacing w:val="-2"/>
          <w:szCs w:val="22"/>
          <w:lang w:val="en-GB" w:eastAsia="en-GB"/>
        </w:rPr>
        <w:t>shall be provided only by following makers</w:t>
      </w:r>
      <w:r>
        <w:rPr>
          <w:rFonts w:cs="Times New Roman"/>
          <w:spacing w:val="-2"/>
          <w:szCs w:val="22"/>
          <w:lang w:val="en-GB" w:eastAsia="en-GB"/>
        </w:rPr>
        <w:t>: GEREG, ORBINOX, HAKOHAV</w:t>
      </w:r>
    </w:p>
    <w:p w14:paraId="1E6AAA5B"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7D162DF6" w14:textId="77777777" w:rsidR="006F60A5" w:rsidRPr="00F778D5" w:rsidRDefault="00F97A9B" w:rsidP="00F97A9B">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b/>
          <w:bCs/>
          <w:spacing w:val="-2"/>
          <w:szCs w:val="22"/>
          <w:lang w:val="en-GB" w:eastAsia="en-GB"/>
        </w:rPr>
        <w:t xml:space="preserve">Stainless </w:t>
      </w:r>
      <w:proofErr w:type="gramStart"/>
      <w:r w:rsidRPr="00F778D5">
        <w:rPr>
          <w:rFonts w:cs="Times New Roman"/>
          <w:b/>
          <w:bCs/>
          <w:spacing w:val="-2"/>
          <w:szCs w:val="22"/>
          <w:lang w:val="en-GB" w:eastAsia="en-GB"/>
        </w:rPr>
        <w:t xml:space="preserve">steel </w:t>
      </w:r>
      <w:r w:rsidR="006F60A5" w:rsidRPr="00F778D5">
        <w:rPr>
          <w:rFonts w:cs="Times New Roman"/>
          <w:b/>
          <w:bCs/>
          <w:spacing w:val="-2"/>
          <w:szCs w:val="22"/>
          <w:lang w:val="en-GB" w:eastAsia="en-GB"/>
        </w:rPr>
        <w:t xml:space="preserve"> penstocks</w:t>
      </w:r>
      <w:proofErr w:type="gramEnd"/>
    </w:p>
    <w:p w14:paraId="56EE2C74" w14:textId="77777777" w:rsidR="006F60A5" w:rsidRPr="00F778D5" w:rsidRDefault="006F60A5" w:rsidP="000814FD">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 xml:space="preserve">The door shall be manufactured from </w:t>
      </w:r>
      <w:r w:rsidR="00F97A9B" w:rsidRPr="00F778D5">
        <w:rPr>
          <w:rFonts w:cs="Times New Roman"/>
          <w:spacing w:val="-2"/>
          <w:szCs w:val="22"/>
          <w:lang w:val="en-GB" w:eastAsia="en-GB"/>
        </w:rPr>
        <w:t>SS316</w:t>
      </w:r>
      <w:r w:rsidRPr="00F778D5">
        <w:rPr>
          <w:rFonts w:cs="Times New Roman"/>
          <w:spacing w:val="-2"/>
          <w:szCs w:val="22"/>
          <w:lang w:val="en-GB" w:eastAsia="en-GB"/>
        </w:rPr>
        <w:t xml:space="preserve"> and shall be provided with adequate reinforcing ribs. The door sealing trim shall be manufactured from bronze and the sealing faces shall be machined to match those of the frame. The door shall also be provided with machined snugs to match the guide strips.</w:t>
      </w:r>
    </w:p>
    <w:p w14:paraId="0A2C422C"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5EF35844" w14:textId="77777777" w:rsidR="006F60A5" w:rsidRPr="00F778D5" w:rsidRDefault="006F60A5" w:rsidP="000814FD">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 xml:space="preserve">The frame shall be manufactured from </w:t>
      </w:r>
      <w:r w:rsidR="00F97A9B" w:rsidRPr="00F778D5">
        <w:rPr>
          <w:rFonts w:cs="Times New Roman"/>
          <w:spacing w:val="-2"/>
          <w:szCs w:val="22"/>
          <w:lang w:val="en-GB" w:eastAsia="en-GB"/>
        </w:rPr>
        <w:t>SS316</w:t>
      </w:r>
      <w:r w:rsidRPr="00F778D5">
        <w:rPr>
          <w:rFonts w:cs="Times New Roman"/>
          <w:spacing w:val="-2"/>
          <w:szCs w:val="22"/>
          <w:lang w:val="en-GB" w:eastAsia="en-GB"/>
        </w:rPr>
        <w:t xml:space="preserve"> and provided with a bronze sealing face. The frame shall be of robust unit construction and fitted with </w:t>
      </w:r>
      <w:proofErr w:type="spellStart"/>
      <w:r w:rsidRPr="00F778D5">
        <w:rPr>
          <w:rFonts w:cs="Times New Roman"/>
          <w:spacing w:val="-2"/>
          <w:szCs w:val="22"/>
          <w:lang w:val="en-GB" w:eastAsia="en-GB"/>
        </w:rPr>
        <w:t>meehanite</w:t>
      </w:r>
      <w:proofErr w:type="spellEnd"/>
      <w:r w:rsidRPr="00F778D5">
        <w:rPr>
          <w:rFonts w:cs="Times New Roman"/>
          <w:spacing w:val="-2"/>
          <w:szCs w:val="22"/>
          <w:lang w:val="en-GB" w:eastAsia="en-GB"/>
        </w:rPr>
        <w:t xml:space="preserve"> side guides having machined taper faces to the underside.</w:t>
      </w:r>
    </w:p>
    <w:p w14:paraId="388E1114"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The frame shall also carry the spindle retaining plate.</w:t>
      </w:r>
    </w:p>
    <w:p w14:paraId="3D320714"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434669CD"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b/>
          <w:bCs/>
          <w:spacing w:val="-2"/>
          <w:szCs w:val="22"/>
          <w:lang w:val="en-GB" w:eastAsia="en-GB"/>
        </w:rPr>
        <w:t>Synthetic type</w:t>
      </w:r>
    </w:p>
    <w:p w14:paraId="7F55A7A6"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The door shall be of sandwich construction manufactured from an outer rigid com</w:t>
      </w:r>
      <w:r w:rsidRPr="00F778D5">
        <w:rPr>
          <w:rFonts w:cs="Times New Roman"/>
          <w:spacing w:val="-2"/>
          <w:szCs w:val="22"/>
          <w:lang w:val="en-GB" w:eastAsia="en-GB"/>
        </w:rPr>
        <w:softHyphen/>
        <w:t>pressed composite plastic of high tensile and impact strength, stabilised against ultra violet degradation with an inner cellular polymer filler, steel reinforced.</w:t>
      </w:r>
    </w:p>
    <w:p w14:paraId="140D84C4"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65AB179C"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The frame shall be painted as detailed in the Painting Specification and shall be of sufficient thickness and dimensions to give adequate rigidity. The sealing faces shall be manufactured from a high wear resistant low friction polyolefin, with provision being made for adjustment of seal compression.</w:t>
      </w:r>
    </w:p>
    <w:p w14:paraId="6FB5B5A7" w14:textId="77777777" w:rsidR="006F60A5" w:rsidRPr="00F778D5" w:rsidRDefault="006F60A5" w:rsidP="00EE7FDD">
      <w:pPr>
        <w:pStyle w:val="2"/>
        <w:rPr>
          <w:lang w:eastAsia="en-US"/>
        </w:rPr>
      </w:pPr>
      <w:bookmarkStart w:id="22" w:name="_Toc11660335"/>
      <w:r w:rsidRPr="00F778D5">
        <w:rPr>
          <w:lang w:eastAsia="en-US"/>
        </w:rPr>
        <w:lastRenderedPageBreak/>
        <w:t>Headstocks and extension spindles</w:t>
      </w:r>
      <w:bookmarkEnd w:id="22"/>
      <w:r w:rsidRPr="00F778D5">
        <w:rPr>
          <w:lang w:eastAsia="en-US"/>
        </w:rPr>
        <w:tab/>
      </w:r>
    </w:p>
    <w:p w14:paraId="2906BCC8" w14:textId="77777777" w:rsidR="006F60A5" w:rsidRPr="00F778D5" w:rsidRDefault="006F60A5" w:rsidP="006B7201">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 xml:space="preserve">Headstocks shall have cast iron pillars and handwheels and incorporate ball bearings. Handwheels shall be of adequate diameter so as to allow one-man operation without excessive effort, and if </w:t>
      </w:r>
      <w:proofErr w:type="gramStart"/>
      <w:r w:rsidRPr="00F778D5">
        <w:rPr>
          <w:rFonts w:cs="Times New Roman"/>
          <w:spacing w:val="-2"/>
          <w:szCs w:val="22"/>
          <w:lang w:val="en-GB" w:eastAsia="en-GB"/>
        </w:rPr>
        <w:t>necessary</w:t>
      </w:r>
      <w:proofErr w:type="gramEnd"/>
      <w:r w:rsidRPr="00F778D5">
        <w:rPr>
          <w:rFonts w:cs="Times New Roman"/>
          <w:spacing w:val="-2"/>
          <w:szCs w:val="22"/>
          <w:lang w:val="en-GB" w:eastAsia="en-GB"/>
        </w:rPr>
        <w:t xml:space="preserve"> shall be geared.</w:t>
      </w:r>
    </w:p>
    <w:p w14:paraId="02851AE7"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eastAsia="en-GB"/>
        </w:rPr>
      </w:pPr>
    </w:p>
    <w:p w14:paraId="4765C604" w14:textId="77777777" w:rsidR="006F60A5" w:rsidRPr="00F778D5" w:rsidRDefault="006F60A5" w:rsidP="006B7201">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Extension spindles shall be of mild steel, with sufficient number of cast iron guide brackets provided to prevent distorting of the spindle. Guide brackets shall be `bolt on' pattern complete with fixing bolts.</w:t>
      </w:r>
    </w:p>
    <w:p w14:paraId="266A66D7" w14:textId="77777777" w:rsidR="006F60A5" w:rsidRPr="00F778D5" w:rsidRDefault="006F60A5" w:rsidP="001A76B6">
      <w:pPr>
        <w:rPr>
          <w:rFonts w:cs="Times New Roman"/>
          <w:szCs w:val="22"/>
          <w:lang w:val="en-GB" w:eastAsia="en-GB"/>
        </w:rPr>
      </w:pPr>
    </w:p>
    <w:p w14:paraId="5AF81959" w14:textId="77777777" w:rsidR="006F60A5" w:rsidRPr="00F778D5" w:rsidRDefault="006F60A5" w:rsidP="00EE7FDD">
      <w:pPr>
        <w:pStyle w:val="2"/>
        <w:rPr>
          <w:lang w:eastAsia="en-US"/>
        </w:rPr>
      </w:pPr>
      <w:bookmarkStart w:id="23" w:name="_Toc11660336"/>
      <w:r w:rsidRPr="00F778D5">
        <w:rPr>
          <w:lang w:eastAsia="en-US"/>
        </w:rPr>
        <w:t>Actuators</w:t>
      </w:r>
      <w:bookmarkEnd w:id="23"/>
      <w:r w:rsidRPr="00F778D5">
        <w:rPr>
          <w:lang w:eastAsia="en-US"/>
        </w:rPr>
        <w:tab/>
      </w:r>
    </w:p>
    <w:p w14:paraId="7AF163F7" w14:textId="77777777" w:rsidR="006F60A5" w:rsidRPr="00F778D5" w:rsidRDefault="006F60A5" w:rsidP="00500887">
      <w:pPr>
        <w:keepLines/>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Actuators shall be provided only by following makers: AUMA / ROTORK</w:t>
      </w:r>
      <w:r w:rsidR="000814FD" w:rsidRPr="00F778D5">
        <w:rPr>
          <w:rFonts w:cs="Times New Roman"/>
          <w:spacing w:val="-2"/>
          <w:szCs w:val="22"/>
          <w:lang w:val="en-GB" w:eastAsia="en-GB"/>
        </w:rPr>
        <w:t xml:space="preserve"> /BERNARD </w:t>
      </w:r>
    </w:p>
    <w:p w14:paraId="1994E582" w14:textId="77777777" w:rsidR="006F60A5" w:rsidRPr="00F778D5" w:rsidRDefault="006F60A5" w:rsidP="001A76B6">
      <w:pPr>
        <w:keepLines/>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00355990" w14:textId="77777777" w:rsidR="006F60A5" w:rsidRPr="00F778D5" w:rsidRDefault="006F60A5" w:rsidP="001A76B6">
      <w:pPr>
        <w:keepLines/>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Actuators shall guarantee full closure at the valve/penstock design differential pressure. The margin of power available for unseating shall be not less than 50% in excess of the maximum closing or opening torque whichever is the greater.</w:t>
      </w:r>
    </w:p>
    <w:p w14:paraId="19B998AB"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eastAsia="en-GB"/>
        </w:rPr>
      </w:pPr>
    </w:p>
    <w:p w14:paraId="0022AA2C"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The motor shall be squirrel cage with class F insulated. Burn-out protection to be provided via thermostat embedded in motor windings. The enclosure shall be dust-proof and weather-proof to IP 55 or better dependent upon location.</w:t>
      </w:r>
    </w:p>
    <w:p w14:paraId="4CE717DB"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588B0F98"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The gearbox shall be totally enclosed oil bath lubricated type provided with fill and drain plugs, vent, and oil level sight glass. A handwheel shall be provided for emergency operation - to be engaged when the motor is mechanically declutched. A mechanical dial position indicator shall be provided.</w:t>
      </w:r>
    </w:p>
    <w:p w14:paraId="69E22F41"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eastAsia="en-GB"/>
        </w:rPr>
      </w:pPr>
    </w:p>
    <w:p w14:paraId="253BC62D"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Open and close, torque and limit, switches shall be provided plus two additional limit switches at each end of travel for remote indication and interlocking.</w:t>
      </w:r>
    </w:p>
    <w:p w14:paraId="012E85F7" w14:textId="77777777" w:rsidR="00A23284" w:rsidRPr="00F778D5" w:rsidRDefault="00A23284"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70D6117F" w14:textId="77777777" w:rsidR="00A23284" w:rsidRPr="00F778D5" w:rsidRDefault="00A23284"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 xml:space="preserve">The actuators will be equipped with electronic control device to enable remote operation, </w:t>
      </w:r>
      <w:proofErr w:type="spellStart"/>
      <w:r w:rsidRPr="00F778D5">
        <w:rPr>
          <w:rFonts w:cs="Times New Roman"/>
          <w:spacing w:val="-2"/>
          <w:szCs w:val="22"/>
          <w:lang w:val="en-GB" w:eastAsia="en-GB"/>
        </w:rPr>
        <w:t>transmition</w:t>
      </w:r>
      <w:proofErr w:type="spellEnd"/>
      <w:r w:rsidRPr="00F778D5">
        <w:rPr>
          <w:rFonts w:cs="Times New Roman"/>
          <w:spacing w:val="-2"/>
          <w:szCs w:val="22"/>
          <w:lang w:val="en-GB" w:eastAsia="en-GB"/>
        </w:rPr>
        <w:t xml:space="preserve"> of open status (4-20 mA) failure alarms etc. Manual operation and opening indication will be enabled.</w:t>
      </w:r>
    </w:p>
    <w:p w14:paraId="5F6A1AE4" w14:textId="77777777" w:rsidR="006F60A5" w:rsidRPr="00F778D5" w:rsidRDefault="006F60A5" w:rsidP="00EE7FDD">
      <w:pPr>
        <w:pStyle w:val="2"/>
        <w:rPr>
          <w:lang w:eastAsia="en-US"/>
        </w:rPr>
      </w:pPr>
      <w:bookmarkStart w:id="24" w:name="_Toc11660337"/>
      <w:r w:rsidRPr="00F778D5">
        <w:rPr>
          <w:lang w:eastAsia="en-US"/>
        </w:rPr>
        <w:t>Stoplogs (synthetic type)</w:t>
      </w:r>
      <w:bookmarkEnd w:id="24"/>
    </w:p>
    <w:p w14:paraId="04967579"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The frame shall be mild steel fabricated, grit blasted, zinc sprayed and epoxy painted, complete with counter sunk fixings for holding down bolts. It shall comprise side channels and flush invert lower frame member.</w:t>
      </w:r>
    </w:p>
    <w:p w14:paraId="1B2551DD"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eastAsia="en-GB"/>
        </w:rPr>
      </w:pPr>
    </w:p>
    <w:p w14:paraId="01C259E4" w14:textId="77777777" w:rsidR="006F60A5" w:rsidRPr="00F778D5" w:rsidRDefault="006F60A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r w:rsidRPr="00F778D5">
        <w:rPr>
          <w:rFonts w:cs="Times New Roman"/>
          <w:spacing w:val="-2"/>
          <w:szCs w:val="22"/>
          <w:lang w:val="en-GB" w:eastAsia="en-GB"/>
        </w:rPr>
        <w:t>The logs shall be of sandwich construction with outer surface of rigid com</w:t>
      </w:r>
      <w:r w:rsidRPr="00F778D5">
        <w:rPr>
          <w:rFonts w:cs="Times New Roman"/>
          <w:spacing w:val="-2"/>
          <w:szCs w:val="22"/>
          <w:lang w:val="en-GB" w:eastAsia="en-GB"/>
        </w:rPr>
        <w:softHyphen/>
        <w:t>pressed composite plastic with high tensile and impact strength, stabilised against ultra violet light. The inner material shall be rigid cellular polymer of high strength and low density. Additional strength may be provided by a steel matrix. They shall be fitted with lifting eyes on top and recesses on the bottom.</w:t>
      </w:r>
    </w:p>
    <w:p w14:paraId="17FF21B3"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31BC8767"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28A34DD1"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1BED04C6"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6EDCDC18"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29F47F74" w14:textId="77777777" w:rsidR="009A4DC9"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rtl/>
          <w:lang w:val="en-GB" w:eastAsia="en-GB"/>
        </w:rPr>
      </w:pPr>
    </w:p>
    <w:p w14:paraId="23CA4D00" w14:textId="279A148E" w:rsidR="00802236" w:rsidRDefault="00802236">
      <w:pPr>
        <w:jc w:val="left"/>
        <w:rPr>
          <w:rFonts w:cs="Times New Roman"/>
          <w:spacing w:val="-2"/>
          <w:szCs w:val="22"/>
          <w:lang w:eastAsia="en-GB"/>
        </w:rPr>
      </w:pPr>
      <w:r>
        <w:rPr>
          <w:rFonts w:cs="Times New Roman"/>
          <w:spacing w:val="-2"/>
          <w:szCs w:val="22"/>
          <w:lang w:eastAsia="en-GB"/>
        </w:rPr>
        <w:lastRenderedPageBreak/>
        <w:br w:type="page"/>
      </w:r>
    </w:p>
    <w:p w14:paraId="5D135C95" w14:textId="77777777" w:rsidR="000F6CC7" w:rsidRPr="00EE7FDD" w:rsidRDefault="000F6CC7"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eastAsia="en-GB"/>
        </w:rPr>
      </w:pPr>
    </w:p>
    <w:p w14:paraId="22F8B3E5" w14:textId="77777777" w:rsidR="00881B49" w:rsidRDefault="000F6CC7">
      <w:pPr>
        <w:pStyle w:val="1"/>
        <w:spacing w:after="0"/>
      </w:pPr>
      <w:bookmarkStart w:id="25" w:name="_Toc40626898"/>
      <w:bookmarkStart w:id="26" w:name="_Toc321130003"/>
      <w:bookmarkStart w:id="27" w:name="_Toc324953455"/>
      <w:r>
        <w:t>Instrumentation</w:t>
      </w:r>
      <w:bookmarkEnd w:id="25"/>
    </w:p>
    <w:p w14:paraId="66FA2450" w14:textId="77777777" w:rsidR="00AC30F0" w:rsidRDefault="00AC30F0" w:rsidP="00AC30F0">
      <w:pPr>
        <w:pStyle w:val="2"/>
        <w:keepNext w:val="0"/>
        <w:widowControl w:val="0"/>
        <w:tabs>
          <w:tab w:val="num" w:pos="1146"/>
        </w:tabs>
        <w:spacing w:after="120" w:line="360" w:lineRule="auto"/>
      </w:pPr>
      <w:proofErr w:type="gramStart"/>
      <w:r>
        <w:t xml:space="preserve">Ultrasonic  </w:t>
      </w:r>
      <w:r w:rsidRPr="006A53AE">
        <w:t>Level</w:t>
      </w:r>
      <w:proofErr w:type="gramEnd"/>
      <w:r w:rsidRPr="006A53AE">
        <w:t xml:space="preserve"> measurement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4110"/>
      </w:tblGrid>
      <w:tr w:rsidR="00AC30F0" w:rsidRPr="0009127E" w14:paraId="2F6C151B" w14:textId="77777777" w:rsidTr="00AC30F0">
        <w:tc>
          <w:tcPr>
            <w:tcW w:w="4192" w:type="dxa"/>
          </w:tcPr>
          <w:p w14:paraId="25500A86"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quantity</w:t>
            </w:r>
          </w:p>
        </w:tc>
        <w:tc>
          <w:tcPr>
            <w:tcW w:w="4110" w:type="dxa"/>
          </w:tcPr>
          <w:p w14:paraId="0AB07B05" w14:textId="77777777" w:rsidR="00AC30F0" w:rsidRPr="0009127E" w:rsidRDefault="00AC30F0" w:rsidP="00AC30F0">
            <w:pPr>
              <w:rPr>
                <w:rFonts w:asciiTheme="majorBidi" w:hAnsiTheme="majorBidi" w:cstheme="majorBidi"/>
                <w:sz w:val="18"/>
                <w:szCs w:val="18"/>
              </w:rPr>
            </w:pPr>
          </w:p>
        </w:tc>
      </w:tr>
      <w:tr w:rsidR="00AC30F0" w:rsidRPr="0009127E" w14:paraId="416E5B61" w14:textId="77777777" w:rsidTr="00AC30F0">
        <w:tc>
          <w:tcPr>
            <w:tcW w:w="4192" w:type="dxa"/>
          </w:tcPr>
          <w:p w14:paraId="60727FAD"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Measuring principle</w:t>
            </w:r>
          </w:p>
        </w:tc>
        <w:tc>
          <w:tcPr>
            <w:tcW w:w="4110" w:type="dxa"/>
          </w:tcPr>
          <w:p w14:paraId="23990C02"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ultrasonic</w:t>
            </w:r>
          </w:p>
        </w:tc>
      </w:tr>
      <w:tr w:rsidR="00AC30F0" w:rsidRPr="0009127E" w14:paraId="2A1D4018" w14:textId="77777777" w:rsidTr="00AC30F0">
        <w:tc>
          <w:tcPr>
            <w:tcW w:w="4192" w:type="dxa"/>
          </w:tcPr>
          <w:p w14:paraId="41B469FC"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Manufacturer</w:t>
            </w:r>
          </w:p>
        </w:tc>
        <w:tc>
          <w:tcPr>
            <w:tcW w:w="4110" w:type="dxa"/>
          </w:tcPr>
          <w:p w14:paraId="4152C8E8" w14:textId="77777777" w:rsidR="00AC30F0" w:rsidRPr="0009127E" w:rsidRDefault="00AC30F0" w:rsidP="00AC30F0">
            <w:pPr>
              <w:pStyle w:val="a7"/>
              <w:spacing w:line="276" w:lineRule="auto"/>
              <w:jc w:val="right"/>
              <w:rPr>
                <w:rFonts w:asciiTheme="majorBidi" w:hAnsiTheme="majorBidi" w:cstheme="majorBidi"/>
                <w:sz w:val="18"/>
                <w:szCs w:val="18"/>
              </w:rPr>
            </w:pPr>
            <w:r w:rsidRPr="0009127E">
              <w:rPr>
                <w:rFonts w:asciiTheme="majorBidi" w:hAnsiTheme="majorBidi" w:cstheme="majorBidi"/>
                <w:sz w:val="18"/>
                <w:szCs w:val="18"/>
              </w:rPr>
              <w:t xml:space="preserve">ENDRESS+HAUSER, </w:t>
            </w:r>
          </w:p>
          <w:p w14:paraId="1FF23663"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rPr>
              <w:t>HACH LANGE, PROMINENT, ABB</w:t>
            </w:r>
            <w:r>
              <w:rPr>
                <w:rFonts w:asciiTheme="majorBidi" w:hAnsiTheme="majorBidi" w:cstheme="majorBidi"/>
                <w:sz w:val="18"/>
                <w:szCs w:val="18"/>
              </w:rPr>
              <w:t>, SIEMENS</w:t>
            </w:r>
          </w:p>
        </w:tc>
      </w:tr>
      <w:tr w:rsidR="00AC30F0" w:rsidRPr="0009127E" w14:paraId="7AC55B84" w14:textId="77777777" w:rsidTr="00AC30F0">
        <w:tc>
          <w:tcPr>
            <w:tcW w:w="4192" w:type="dxa"/>
          </w:tcPr>
          <w:p w14:paraId="3F30A12D" w14:textId="77777777" w:rsidR="00AC30F0" w:rsidRPr="0009127E" w:rsidRDefault="00AC30F0" w:rsidP="00AC30F0">
            <w:pPr>
              <w:tabs>
                <w:tab w:val="right" w:pos="4820"/>
              </w:tabs>
              <w:rPr>
                <w:rFonts w:asciiTheme="majorBidi" w:hAnsiTheme="majorBidi" w:cstheme="majorBidi"/>
                <w:sz w:val="18"/>
                <w:szCs w:val="18"/>
                <w:u w:val="single"/>
                <w:lang w:eastAsia="en-GB"/>
              </w:rPr>
            </w:pPr>
            <w:r w:rsidRPr="0009127E">
              <w:rPr>
                <w:rFonts w:asciiTheme="majorBidi" w:hAnsiTheme="majorBidi" w:cstheme="majorBidi"/>
                <w:b/>
                <w:bCs/>
                <w:sz w:val="18"/>
                <w:szCs w:val="18"/>
                <w:u w:val="single"/>
                <w:lang w:eastAsia="en-GB"/>
              </w:rPr>
              <w:t>Process</w:t>
            </w:r>
          </w:p>
        </w:tc>
        <w:tc>
          <w:tcPr>
            <w:tcW w:w="4110" w:type="dxa"/>
          </w:tcPr>
          <w:p w14:paraId="47A407A0" w14:textId="77777777" w:rsidR="00AC30F0" w:rsidRPr="0009127E" w:rsidRDefault="00AC30F0" w:rsidP="00AC30F0">
            <w:pPr>
              <w:rPr>
                <w:rFonts w:asciiTheme="majorBidi" w:hAnsiTheme="majorBidi" w:cstheme="majorBidi"/>
                <w:sz w:val="18"/>
                <w:szCs w:val="18"/>
              </w:rPr>
            </w:pPr>
          </w:p>
        </w:tc>
      </w:tr>
      <w:tr w:rsidR="00AC30F0" w:rsidRPr="0009127E" w14:paraId="3017A51A" w14:textId="77777777" w:rsidTr="00AC30F0">
        <w:tc>
          <w:tcPr>
            <w:tcW w:w="4192" w:type="dxa"/>
          </w:tcPr>
          <w:p w14:paraId="0054C15B"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Medium</w:t>
            </w:r>
          </w:p>
        </w:tc>
        <w:tc>
          <w:tcPr>
            <w:tcW w:w="4110" w:type="dxa"/>
          </w:tcPr>
          <w:p w14:paraId="4E8A70D6"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Effluent</w:t>
            </w:r>
          </w:p>
        </w:tc>
      </w:tr>
      <w:tr w:rsidR="00AC30F0" w:rsidRPr="0009127E" w14:paraId="47A9E245" w14:textId="77777777" w:rsidTr="00AC30F0">
        <w:tc>
          <w:tcPr>
            <w:tcW w:w="4192" w:type="dxa"/>
          </w:tcPr>
          <w:p w14:paraId="162592C4" w14:textId="77777777" w:rsidR="00AC30F0" w:rsidRPr="0009127E" w:rsidRDefault="00AC30F0" w:rsidP="00AC30F0">
            <w:pPr>
              <w:tabs>
                <w:tab w:val="right" w:pos="4048"/>
              </w:tabs>
              <w:rPr>
                <w:rFonts w:asciiTheme="majorBidi" w:hAnsiTheme="majorBidi" w:cstheme="majorBidi"/>
                <w:sz w:val="18"/>
                <w:szCs w:val="18"/>
                <w:lang w:val="fr-FR"/>
              </w:rPr>
            </w:pPr>
            <w:r w:rsidRPr="0009127E">
              <w:rPr>
                <w:rFonts w:asciiTheme="majorBidi" w:hAnsiTheme="majorBidi" w:cstheme="majorBidi"/>
                <w:sz w:val="18"/>
                <w:szCs w:val="18"/>
                <w:lang w:val="fr-FR" w:eastAsia="en-GB"/>
              </w:rPr>
              <w:t xml:space="preserve">Temp. </w:t>
            </w:r>
            <w:proofErr w:type="gramStart"/>
            <w:r w:rsidRPr="0009127E">
              <w:rPr>
                <w:rFonts w:asciiTheme="majorBidi" w:hAnsiTheme="majorBidi" w:cstheme="majorBidi"/>
                <w:sz w:val="18"/>
                <w:szCs w:val="18"/>
                <w:lang w:val="fr-FR" w:eastAsia="en-GB"/>
              </w:rPr>
              <w:t>min</w:t>
            </w:r>
            <w:proofErr w:type="gramEnd"/>
            <w:r w:rsidRPr="0009127E">
              <w:rPr>
                <w:rFonts w:asciiTheme="majorBidi" w:hAnsiTheme="majorBidi" w:cstheme="majorBidi"/>
                <w:sz w:val="18"/>
                <w:szCs w:val="18"/>
                <w:lang w:val="fr-FR" w:eastAsia="en-GB"/>
              </w:rPr>
              <w:t>/nom/max</w:t>
            </w:r>
            <w:r w:rsidRPr="0009127E">
              <w:rPr>
                <w:rFonts w:asciiTheme="majorBidi" w:hAnsiTheme="majorBidi" w:cstheme="majorBidi"/>
                <w:sz w:val="18"/>
                <w:szCs w:val="18"/>
              </w:rPr>
              <w:tab/>
            </w:r>
            <w:r w:rsidRPr="0009127E">
              <w:rPr>
                <w:rFonts w:asciiTheme="majorBidi" w:hAnsiTheme="majorBidi" w:cstheme="majorBidi"/>
                <w:sz w:val="18"/>
                <w:szCs w:val="18"/>
                <w:lang w:eastAsia="en-GB"/>
              </w:rPr>
              <w:t></w:t>
            </w:r>
            <w:r w:rsidRPr="0009127E">
              <w:rPr>
                <w:rFonts w:asciiTheme="majorBidi" w:hAnsiTheme="majorBidi" w:cstheme="majorBidi"/>
                <w:sz w:val="18"/>
                <w:szCs w:val="18"/>
                <w:lang w:val="fr-FR" w:eastAsia="en-GB"/>
              </w:rPr>
              <w:t>C</w:t>
            </w:r>
          </w:p>
        </w:tc>
        <w:tc>
          <w:tcPr>
            <w:tcW w:w="4110" w:type="dxa"/>
          </w:tcPr>
          <w:p w14:paraId="3A7C2525"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val="fr-FR" w:eastAsia="en-GB"/>
              </w:rPr>
              <w:t>0/20/30</w:t>
            </w:r>
            <w:r w:rsidRPr="0009127E">
              <w:rPr>
                <w:rFonts w:asciiTheme="majorBidi" w:hAnsiTheme="majorBidi" w:cstheme="majorBidi"/>
                <w:sz w:val="18"/>
                <w:szCs w:val="18"/>
                <w:lang w:val="fr-FR" w:eastAsia="en-GB"/>
              </w:rPr>
              <w:tab/>
            </w:r>
          </w:p>
        </w:tc>
      </w:tr>
      <w:tr w:rsidR="00AC30F0" w:rsidRPr="0009127E" w14:paraId="78F0CB72" w14:textId="77777777" w:rsidTr="00AC30F0">
        <w:tc>
          <w:tcPr>
            <w:tcW w:w="4192" w:type="dxa"/>
          </w:tcPr>
          <w:p w14:paraId="5B5A4522" w14:textId="77777777" w:rsidR="00AC30F0" w:rsidRPr="0009127E" w:rsidRDefault="00AC30F0" w:rsidP="00AC30F0">
            <w:pPr>
              <w:tabs>
                <w:tab w:val="right" w:pos="4048"/>
              </w:tabs>
              <w:rPr>
                <w:rFonts w:asciiTheme="majorBidi" w:hAnsiTheme="majorBidi" w:cstheme="majorBidi"/>
                <w:sz w:val="18"/>
                <w:szCs w:val="18"/>
              </w:rPr>
            </w:pPr>
            <w:r w:rsidRPr="0009127E">
              <w:rPr>
                <w:rFonts w:asciiTheme="majorBidi" w:hAnsiTheme="majorBidi" w:cstheme="majorBidi"/>
                <w:sz w:val="18"/>
                <w:szCs w:val="18"/>
                <w:lang w:val="fr-FR" w:eastAsia="en-GB"/>
              </w:rPr>
              <w:t xml:space="preserve">Temp. </w:t>
            </w:r>
            <w:proofErr w:type="gramStart"/>
            <w:r w:rsidRPr="0009127E">
              <w:rPr>
                <w:rFonts w:asciiTheme="majorBidi" w:hAnsiTheme="majorBidi" w:cstheme="majorBidi"/>
                <w:sz w:val="18"/>
                <w:szCs w:val="18"/>
                <w:lang w:val="fr-FR" w:eastAsia="en-GB"/>
              </w:rPr>
              <w:t>ambient</w:t>
            </w:r>
            <w:proofErr w:type="gramEnd"/>
            <w:r w:rsidRPr="0009127E">
              <w:rPr>
                <w:rFonts w:asciiTheme="majorBidi" w:hAnsiTheme="majorBidi" w:cstheme="majorBidi"/>
                <w:sz w:val="18"/>
                <w:szCs w:val="18"/>
              </w:rPr>
              <w:tab/>
            </w:r>
            <w:r w:rsidRPr="0009127E">
              <w:rPr>
                <w:rFonts w:asciiTheme="majorBidi" w:hAnsiTheme="majorBidi" w:cstheme="majorBidi"/>
                <w:sz w:val="18"/>
                <w:szCs w:val="18"/>
                <w:lang w:eastAsia="en-GB"/>
              </w:rPr>
              <w:t></w:t>
            </w:r>
            <w:r w:rsidRPr="0009127E">
              <w:rPr>
                <w:rFonts w:asciiTheme="majorBidi" w:hAnsiTheme="majorBidi" w:cstheme="majorBidi"/>
                <w:sz w:val="18"/>
                <w:szCs w:val="18"/>
                <w:lang w:val="fr-FR" w:eastAsia="en-GB"/>
              </w:rPr>
              <w:t>C</w:t>
            </w:r>
          </w:p>
        </w:tc>
        <w:tc>
          <w:tcPr>
            <w:tcW w:w="4110" w:type="dxa"/>
          </w:tcPr>
          <w:p w14:paraId="311B21EA"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val="fr-FR" w:eastAsia="en-GB"/>
              </w:rPr>
              <w:t>5/20/35</w:t>
            </w:r>
            <w:r w:rsidRPr="0009127E">
              <w:rPr>
                <w:rFonts w:asciiTheme="majorBidi" w:hAnsiTheme="majorBidi" w:cstheme="majorBidi"/>
                <w:sz w:val="18"/>
                <w:szCs w:val="18"/>
                <w:lang w:val="fr-FR" w:eastAsia="en-GB"/>
              </w:rPr>
              <w:tab/>
            </w:r>
          </w:p>
        </w:tc>
      </w:tr>
      <w:tr w:rsidR="00AC30F0" w:rsidRPr="0009127E" w14:paraId="49E66DDC" w14:textId="77777777" w:rsidTr="00AC30F0">
        <w:tc>
          <w:tcPr>
            <w:tcW w:w="4192" w:type="dxa"/>
          </w:tcPr>
          <w:p w14:paraId="48B9D285" w14:textId="77777777" w:rsidR="00AC30F0" w:rsidRPr="0009127E" w:rsidRDefault="00AC30F0" w:rsidP="00AC30F0">
            <w:pPr>
              <w:tabs>
                <w:tab w:val="right" w:pos="4820"/>
              </w:tabs>
              <w:rPr>
                <w:rFonts w:asciiTheme="majorBidi" w:hAnsiTheme="majorBidi" w:cstheme="majorBidi"/>
                <w:sz w:val="18"/>
                <w:szCs w:val="18"/>
                <w:u w:val="single"/>
                <w:lang w:eastAsia="en-GB"/>
              </w:rPr>
            </w:pPr>
            <w:r w:rsidRPr="0009127E">
              <w:rPr>
                <w:rFonts w:asciiTheme="majorBidi" w:hAnsiTheme="majorBidi" w:cstheme="majorBidi"/>
                <w:b/>
                <w:bCs/>
                <w:sz w:val="18"/>
                <w:szCs w:val="18"/>
                <w:u w:val="single"/>
                <w:lang w:eastAsia="en-GB"/>
              </w:rPr>
              <w:t>Sensor</w:t>
            </w:r>
          </w:p>
        </w:tc>
        <w:tc>
          <w:tcPr>
            <w:tcW w:w="4110" w:type="dxa"/>
          </w:tcPr>
          <w:p w14:paraId="1BCE06C5" w14:textId="77777777" w:rsidR="00AC30F0" w:rsidRPr="0009127E" w:rsidRDefault="00AC30F0" w:rsidP="00AC30F0">
            <w:pPr>
              <w:rPr>
                <w:rFonts w:asciiTheme="majorBidi" w:hAnsiTheme="majorBidi" w:cstheme="majorBidi"/>
                <w:sz w:val="18"/>
                <w:szCs w:val="18"/>
              </w:rPr>
            </w:pPr>
          </w:p>
        </w:tc>
      </w:tr>
      <w:tr w:rsidR="00AC30F0" w:rsidRPr="0009127E" w14:paraId="665F5944" w14:textId="77777777" w:rsidTr="00AC30F0">
        <w:tc>
          <w:tcPr>
            <w:tcW w:w="4192" w:type="dxa"/>
          </w:tcPr>
          <w:p w14:paraId="281176E7"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Manufacturer /Supplier</w:t>
            </w:r>
          </w:p>
        </w:tc>
        <w:tc>
          <w:tcPr>
            <w:tcW w:w="4110" w:type="dxa"/>
          </w:tcPr>
          <w:p w14:paraId="410B3790" w14:textId="77777777" w:rsidR="00AC30F0" w:rsidRPr="0009127E" w:rsidRDefault="00AC30F0" w:rsidP="00AC30F0">
            <w:pPr>
              <w:rPr>
                <w:rFonts w:asciiTheme="majorBidi" w:hAnsiTheme="majorBidi" w:cstheme="majorBidi"/>
                <w:sz w:val="18"/>
                <w:szCs w:val="18"/>
              </w:rPr>
            </w:pPr>
          </w:p>
        </w:tc>
      </w:tr>
      <w:tr w:rsidR="00AC30F0" w:rsidRPr="0009127E" w14:paraId="24235674" w14:textId="77777777" w:rsidTr="00AC30F0">
        <w:tc>
          <w:tcPr>
            <w:tcW w:w="4192" w:type="dxa"/>
          </w:tcPr>
          <w:p w14:paraId="72F06A41"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val="fr-FR" w:eastAsia="en-GB"/>
              </w:rPr>
              <w:t>Type / model</w:t>
            </w:r>
          </w:p>
        </w:tc>
        <w:tc>
          <w:tcPr>
            <w:tcW w:w="4110" w:type="dxa"/>
          </w:tcPr>
          <w:p w14:paraId="0C2936AE" w14:textId="77777777" w:rsidR="00AC30F0" w:rsidRPr="0009127E" w:rsidRDefault="00AC30F0" w:rsidP="00AC30F0">
            <w:pPr>
              <w:rPr>
                <w:rFonts w:asciiTheme="majorBidi" w:hAnsiTheme="majorBidi" w:cstheme="majorBidi"/>
                <w:sz w:val="18"/>
                <w:szCs w:val="18"/>
                <w:lang w:eastAsia="en-GB"/>
              </w:rPr>
            </w:pPr>
          </w:p>
        </w:tc>
      </w:tr>
      <w:tr w:rsidR="00AC30F0" w:rsidRPr="0009127E" w14:paraId="7BF42C95" w14:textId="77777777" w:rsidTr="00AC30F0">
        <w:tc>
          <w:tcPr>
            <w:tcW w:w="4192" w:type="dxa"/>
          </w:tcPr>
          <w:p w14:paraId="7AB85E2E"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Process mounting</w:t>
            </w:r>
          </w:p>
        </w:tc>
        <w:tc>
          <w:tcPr>
            <w:tcW w:w="4110" w:type="dxa"/>
          </w:tcPr>
          <w:p w14:paraId="0E01F3D7" w14:textId="77777777" w:rsidR="00AC30F0" w:rsidRPr="0009127E" w:rsidRDefault="00AC30F0" w:rsidP="00AC30F0">
            <w:pPr>
              <w:tabs>
                <w:tab w:val="right" w:pos="4820"/>
              </w:tabs>
              <w:rPr>
                <w:rFonts w:asciiTheme="majorBidi" w:hAnsiTheme="majorBidi" w:cstheme="majorBidi"/>
                <w:sz w:val="18"/>
                <w:szCs w:val="18"/>
                <w:lang w:eastAsia="en-GB"/>
              </w:rPr>
            </w:pPr>
            <w:r w:rsidRPr="0009127E">
              <w:rPr>
                <w:rFonts w:asciiTheme="majorBidi" w:hAnsiTheme="majorBidi" w:cstheme="majorBidi"/>
                <w:sz w:val="18"/>
                <w:szCs w:val="18"/>
              </w:rPr>
              <w:t>Above measuring point</w:t>
            </w:r>
          </w:p>
        </w:tc>
      </w:tr>
      <w:tr w:rsidR="00AC30F0" w:rsidRPr="0009127E" w14:paraId="2E725008" w14:textId="77777777" w:rsidTr="00AC30F0">
        <w:tc>
          <w:tcPr>
            <w:tcW w:w="4192" w:type="dxa"/>
          </w:tcPr>
          <w:p w14:paraId="615F5A25" w14:textId="77777777" w:rsidR="00AC30F0" w:rsidRPr="0009127E" w:rsidRDefault="00AC30F0" w:rsidP="00AC30F0">
            <w:pPr>
              <w:tabs>
                <w:tab w:val="right" w:pos="4048"/>
              </w:tabs>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Measuring range</w:t>
            </w:r>
            <w:r w:rsidRPr="0009127E">
              <w:rPr>
                <w:rFonts w:asciiTheme="majorBidi" w:hAnsiTheme="majorBidi" w:cstheme="majorBidi"/>
                <w:sz w:val="18"/>
                <w:szCs w:val="18"/>
                <w:lang w:val="fr-FR" w:eastAsia="en-GB"/>
              </w:rPr>
              <w:tab/>
              <w:t>m</w:t>
            </w:r>
          </w:p>
        </w:tc>
        <w:tc>
          <w:tcPr>
            <w:tcW w:w="4110" w:type="dxa"/>
          </w:tcPr>
          <w:p w14:paraId="22122DC3"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 xml:space="preserve">0- 8       </w:t>
            </w:r>
          </w:p>
        </w:tc>
      </w:tr>
      <w:tr w:rsidR="00AC30F0" w:rsidRPr="0009127E" w14:paraId="49F3AB2D" w14:textId="77777777" w:rsidTr="00AC30F0">
        <w:tc>
          <w:tcPr>
            <w:tcW w:w="4192" w:type="dxa"/>
          </w:tcPr>
          <w:p w14:paraId="7275139A"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Protection class</w:t>
            </w:r>
          </w:p>
        </w:tc>
        <w:tc>
          <w:tcPr>
            <w:tcW w:w="4110" w:type="dxa"/>
          </w:tcPr>
          <w:p w14:paraId="107DECD7"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IP67</w:t>
            </w:r>
          </w:p>
        </w:tc>
      </w:tr>
      <w:tr w:rsidR="00AC30F0" w:rsidRPr="0009127E" w14:paraId="5CF9F33E" w14:textId="77777777" w:rsidTr="00AC30F0">
        <w:tc>
          <w:tcPr>
            <w:tcW w:w="4192" w:type="dxa"/>
          </w:tcPr>
          <w:p w14:paraId="23FACA98"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Remaining facilities</w:t>
            </w:r>
          </w:p>
        </w:tc>
        <w:tc>
          <w:tcPr>
            <w:tcW w:w="4110" w:type="dxa"/>
          </w:tcPr>
          <w:p w14:paraId="673AFC9D" w14:textId="77777777" w:rsidR="00AC30F0" w:rsidRPr="0009127E" w:rsidRDefault="00AC30F0" w:rsidP="00AC30F0">
            <w:pPr>
              <w:rPr>
                <w:rFonts w:asciiTheme="majorBidi" w:hAnsiTheme="majorBidi" w:cstheme="majorBidi"/>
                <w:sz w:val="18"/>
                <w:szCs w:val="18"/>
                <w:lang w:eastAsia="en-GB"/>
              </w:rPr>
            </w:pPr>
          </w:p>
        </w:tc>
      </w:tr>
      <w:tr w:rsidR="00AC30F0" w:rsidRPr="0009127E" w14:paraId="3D147D5C" w14:textId="77777777" w:rsidTr="00AC30F0">
        <w:tc>
          <w:tcPr>
            <w:tcW w:w="4192" w:type="dxa"/>
          </w:tcPr>
          <w:p w14:paraId="7BF5740D"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Sensor material</w:t>
            </w:r>
          </w:p>
        </w:tc>
        <w:tc>
          <w:tcPr>
            <w:tcW w:w="4110" w:type="dxa"/>
          </w:tcPr>
          <w:p w14:paraId="12721175"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PVDF</w:t>
            </w:r>
          </w:p>
        </w:tc>
      </w:tr>
      <w:tr w:rsidR="00AC30F0" w:rsidRPr="0009127E" w14:paraId="458D97A8" w14:textId="77777777" w:rsidTr="00AC30F0">
        <w:tc>
          <w:tcPr>
            <w:tcW w:w="4192" w:type="dxa"/>
          </w:tcPr>
          <w:p w14:paraId="561A13AE"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Accessories</w:t>
            </w:r>
          </w:p>
        </w:tc>
        <w:tc>
          <w:tcPr>
            <w:tcW w:w="4110" w:type="dxa"/>
          </w:tcPr>
          <w:p w14:paraId="4171CB35"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 xml:space="preserve">sun protection </w:t>
            </w:r>
            <w:proofErr w:type="gramStart"/>
            <w:r w:rsidRPr="0009127E">
              <w:rPr>
                <w:rFonts w:asciiTheme="majorBidi" w:hAnsiTheme="majorBidi" w:cstheme="majorBidi"/>
                <w:sz w:val="18"/>
                <w:szCs w:val="18"/>
                <w:lang w:eastAsia="en-GB"/>
              </w:rPr>
              <w:t>cover</w:t>
            </w:r>
            <w:proofErr w:type="gramEnd"/>
            <w:r w:rsidRPr="0009127E">
              <w:rPr>
                <w:rFonts w:asciiTheme="majorBidi" w:hAnsiTheme="majorBidi" w:cstheme="majorBidi"/>
                <w:sz w:val="18"/>
                <w:szCs w:val="18"/>
                <w:lang w:eastAsia="en-GB"/>
              </w:rPr>
              <w:t xml:space="preserve"> for level Measurement</w:t>
            </w:r>
          </w:p>
        </w:tc>
      </w:tr>
      <w:tr w:rsidR="00AC30F0" w:rsidRPr="0009127E" w14:paraId="0C9062C6" w14:textId="77777777" w:rsidTr="00AC30F0">
        <w:tc>
          <w:tcPr>
            <w:tcW w:w="4192" w:type="dxa"/>
          </w:tcPr>
          <w:p w14:paraId="63FFD4FB" w14:textId="77777777" w:rsidR="00AC30F0" w:rsidRPr="0009127E" w:rsidRDefault="00AC30F0" w:rsidP="00AC30F0">
            <w:pPr>
              <w:jc w:val="left"/>
              <w:rPr>
                <w:rFonts w:asciiTheme="majorBidi" w:hAnsiTheme="majorBidi" w:cstheme="majorBidi"/>
                <w:sz w:val="18"/>
                <w:szCs w:val="18"/>
                <w:u w:val="single"/>
                <w:lang w:eastAsia="en-GB"/>
              </w:rPr>
            </w:pPr>
            <w:r w:rsidRPr="0009127E">
              <w:rPr>
                <w:rFonts w:asciiTheme="majorBidi" w:hAnsiTheme="majorBidi" w:cstheme="majorBidi"/>
                <w:b/>
                <w:bCs/>
                <w:sz w:val="18"/>
                <w:szCs w:val="18"/>
                <w:u w:val="single"/>
                <w:lang w:eastAsia="en-GB"/>
              </w:rPr>
              <w:t>Amplifier/convertor</w:t>
            </w:r>
          </w:p>
        </w:tc>
        <w:tc>
          <w:tcPr>
            <w:tcW w:w="4110" w:type="dxa"/>
          </w:tcPr>
          <w:p w14:paraId="689A8FED" w14:textId="77777777" w:rsidR="00AC30F0" w:rsidRPr="0009127E" w:rsidRDefault="00AC30F0" w:rsidP="00AC30F0">
            <w:pPr>
              <w:rPr>
                <w:rFonts w:asciiTheme="majorBidi" w:hAnsiTheme="majorBidi" w:cstheme="majorBidi"/>
                <w:sz w:val="18"/>
                <w:szCs w:val="18"/>
                <w:lang w:eastAsia="en-GB"/>
              </w:rPr>
            </w:pPr>
          </w:p>
        </w:tc>
      </w:tr>
      <w:tr w:rsidR="00AC30F0" w:rsidRPr="0009127E" w14:paraId="5AFCE08B" w14:textId="77777777" w:rsidTr="00AC30F0">
        <w:tc>
          <w:tcPr>
            <w:tcW w:w="4192" w:type="dxa"/>
          </w:tcPr>
          <w:p w14:paraId="1A29FA15"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Manufacturer /Supplier</w:t>
            </w:r>
          </w:p>
        </w:tc>
        <w:tc>
          <w:tcPr>
            <w:tcW w:w="4110" w:type="dxa"/>
          </w:tcPr>
          <w:p w14:paraId="576BBB4A" w14:textId="77777777" w:rsidR="00AC30F0" w:rsidRPr="0009127E" w:rsidRDefault="00AC30F0" w:rsidP="00AC30F0">
            <w:pPr>
              <w:rPr>
                <w:rFonts w:asciiTheme="majorBidi" w:hAnsiTheme="majorBidi" w:cstheme="majorBidi"/>
                <w:sz w:val="18"/>
                <w:szCs w:val="18"/>
                <w:lang w:eastAsia="en-GB"/>
              </w:rPr>
            </w:pPr>
          </w:p>
        </w:tc>
      </w:tr>
      <w:tr w:rsidR="00AC30F0" w:rsidRPr="0009127E" w14:paraId="61A89471" w14:textId="77777777" w:rsidTr="00AC30F0">
        <w:tc>
          <w:tcPr>
            <w:tcW w:w="4192" w:type="dxa"/>
          </w:tcPr>
          <w:p w14:paraId="323F2C75"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Type / model</w:t>
            </w:r>
          </w:p>
        </w:tc>
        <w:tc>
          <w:tcPr>
            <w:tcW w:w="4110" w:type="dxa"/>
          </w:tcPr>
          <w:p w14:paraId="3C9956ED" w14:textId="77777777" w:rsidR="00AC30F0" w:rsidRPr="0009127E" w:rsidRDefault="00AC30F0" w:rsidP="00AC30F0">
            <w:pPr>
              <w:rPr>
                <w:rFonts w:asciiTheme="majorBidi" w:hAnsiTheme="majorBidi" w:cstheme="majorBidi"/>
                <w:sz w:val="18"/>
                <w:szCs w:val="18"/>
                <w:lang w:eastAsia="en-GB"/>
              </w:rPr>
            </w:pPr>
          </w:p>
        </w:tc>
      </w:tr>
      <w:tr w:rsidR="00AC30F0" w:rsidRPr="0009127E" w14:paraId="754C7302" w14:textId="77777777" w:rsidTr="00AC30F0">
        <w:tc>
          <w:tcPr>
            <w:tcW w:w="4192" w:type="dxa"/>
          </w:tcPr>
          <w:p w14:paraId="1B53A4CB"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Mounting place</w:t>
            </w:r>
          </w:p>
        </w:tc>
        <w:tc>
          <w:tcPr>
            <w:tcW w:w="4110" w:type="dxa"/>
          </w:tcPr>
          <w:p w14:paraId="72E5CF3E"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on flange\screwed</w:t>
            </w:r>
          </w:p>
        </w:tc>
      </w:tr>
      <w:tr w:rsidR="00AC30F0" w:rsidRPr="0009127E" w14:paraId="6395131B" w14:textId="77777777" w:rsidTr="00AC30F0">
        <w:tc>
          <w:tcPr>
            <w:tcW w:w="4192" w:type="dxa"/>
          </w:tcPr>
          <w:p w14:paraId="10E50CBD"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Protection class</w:t>
            </w:r>
          </w:p>
        </w:tc>
        <w:tc>
          <w:tcPr>
            <w:tcW w:w="4110" w:type="dxa"/>
          </w:tcPr>
          <w:p w14:paraId="3E266FA0"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IP65</w:t>
            </w:r>
          </w:p>
        </w:tc>
      </w:tr>
      <w:tr w:rsidR="00AC30F0" w:rsidRPr="0009127E" w14:paraId="161DF0B2" w14:textId="77777777" w:rsidTr="00AC30F0">
        <w:tc>
          <w:tcPr>
            <w:tcW w:w="4192" w:type="dxa"/>
          </w:tcPr>
          <w:p w14:paraId="690AE5AC" w14:textId="77777777" w:rsidR="00AC30F0" w:rsidRPr="0009127E" w:rsidRDefault="00AC30F0" w:rsidP="00AC30F0">
            <w:pPr>
              <w:tabs>
                <w:tab w:val="right" w:pos="4048"/>
              </w:tabs>
              <w:rPr>
                <w:rFonts w:asciiTheme="majorBidi" w:hAnsiTheme="majorBidi" w:cstheme="majorBidi"/>
                <w:sz w:val="18"/>
                <w:szCs w:val="18"/>
                <w:lang w:eastAsia="en-GB"/>
              </w:rPr>
            </w:pPr>
            <w:r w:rsidRPr="0009127E">
              <w:rPr>
                <w:rFonts w:asciiTheme="majorBidi" w:hAnsiTheme="majorBidi" w:cstheme="majorBidi"/>
                <w:sz w:val="18"/>
                <w:szCs w:val="18"/>
                <w:lang w:eastAsia="en-GB"/>
              </w:rPr>
              <w:t>measuring width</w:t>
            </w:r>
            <w:r w:rsidRPr="0009127E">
              <w:rPr>
                <w:rFonts w:asciiTheme="majorBidi" w:hAnsiTheme="majorBidi" w:cstheme="majorBidi"/>
                <w:sz w:val="18"/>
                <w:szCs w:val="18"/>
                <w:lang w:eastAsia="en-GB"/>
              </w:rPr>
              <w:tab/>
              <w:t>m</w:t>
            </w:r>
          </w:p>
        </w:tc>
        <w:tc>
          <w:tcPr>
            <w:tcW w:w="4110" w:type="dxa"/>
          </w:tcPr>
          <w:p w14:paraId="6219E2C8"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0 - 10</w:t>
            </w:r>
          </w:p>
        </w:tc>
      </w:tr>
      <w:tr w:rsidR="00AC30F0" w:rsidRPr="0009127E" w14:paraId="3EE49D70" w14:textId="77777777" w:rsidTr="00AC30F0">
        <w:tc>
          <w:tcPr>
            <w:tcW w:w="4192" w:type="dxa"/>
          </w:tcPr>
          <w:p w14:paraId="15A78E92"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Power supply</w:t>
            </w:r>
          </w:p>
        </w:tc>
        <w:tc>
          <w:tcPr>
            <w:tcW w:w="4110" w:type="dxa"/>
          </w:tcPr>
          <w:p w14:paraId="58152977"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 xml:space="preserve">24 VDC </w:t>
            </w:r>
          </w:p>
        </w:tc>
      </w:tr>
      <w:tr w:rsidR="00AC30F0" w:rsidRPr="0009127E" w14:paraId="236B594D" w14:textId="77777777" w:rsidTr="00AC30F0">
        <w:tc>
          <w:tcPr>
            <w:tcW w:w="4192" w:type="dxa"/>
          </w:tcPr>
          <w:p w14:paraId="6378980B"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Output signal analog</w:t>
            </w:r>
          </w:p>
        </w:tc>
        <w:tc>
          <w:tcPr>
            <w:tcW w:w="4110" w:type="dxa"/>
          </w:tcPr>
          <w:p w14:paraId="246DCD57"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4 - 20 mA</w:t>
            </w:r>
          </w:p>
        </w:tc>
      </w:tr>
      <w:tr w:rsidR="00AC30F0" w:rsidRPr="0009127E" w14:paraId="66EFF14F" w14:textId="77777777" w:rsidTr="00AC30F0">
        <w:tc>
          <w:tcPr>
            <w:tcW w:w="4192" w:type="dxa"/>
          </w:tcPr>
          <w:p w14:paraId="684D9884"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Digital measuring value display</w:t>
            </w:r>
          </w:p>
        </w:tc>
        <w:tc>
          <w:tcPr>
            <w:tcW w:w="4110" w:type="dxa"/>
          </w:tcPr>
          <w:p w14:paraId="03E0ECFA" w14:textId="77777777" w:rsidR="00AC30F0" w:rsidRPr="0009127E" w:rsidRDefault="00AC30F0" w:rsidP="00AC30F0">
            <w:pPr>
              <w:tabs>
                <w:tab w:val="right" w:pos="4820"/>
              </w:tabs>
              <w:rPr>
                <w:rFonts w:asciiTheme="majorBidi" w:hAnsiTheme="majorBidi" w:cstheme="majorBidi"/>
                <w:sz w:val="18"/>
                <w:szCs w:val="18"/>
                <w:lang w:eastAsia="en-GB"/>
              </w:rPr>
            </w:pPr>
            <w:r w:rsidRPr="0009127E">
              <w:rPr>
                <w:rFonts w:asciiTheme="majorBidi" w:hAnsiTheme="majorBidi" w:cstheme="majorBidi"/>
                <w:sz w:val="18"/>
                <w:szCs w:val="18"/>
                <w:lang w:eastAsia="en-GB"/>
              </w:rPr>
              <w:t>measured value &amp; status</w:t>
            </w:r>
          </w:p>
        </w:tc>
      </w:tr>
      <w:tr w:rsidR="00AC30F0" w:rsidRPr="0009127E" w14:paraId="0A3E28E5" w14:textId="77777777" w:rsidTr="00AC30F0">
        <w:tc>
          <w:tcPr>
            <w:tcW w:w="4192" w:type="dxa"/>
          </w:tcPr>
          <w:p w14:paraId="1E095046"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Digital Display</w:t>
            </w:r>
          </w:p>
        </w:tc>
        <w:tc>
          <w:tcPr>
            <w:tcW w:w="4110" w:type="dxa"/>
          </w:tcPr>
          <w:p w14:paraId="66594879"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Local alpha numeric</w:t>
            </w:r>
          </w:p>
        </w:tc>
      </w:tr>
      <w:tr w:rsidR="00AC30F0" w:rsidRPr="0009127E" w14:paraId="06C49C60" w14:textId="77777777" w:rsidTr="00AC30F0">
        <w:tc>
          <w:tcPr>
            <w:tcW w:w="4192" w:type="dxa"/>
          </w:tcPr>
          <w:p w14:paraId="0DB391FE"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Adjusting facility</w:t>
            </w:r>
          </w:p>
        </w:tc>
        <w:tc>
          <w:tcPr>
            <w:tcW w:w="4110" w:type="dxa"/>
          </w:tcPr>
          <w:p w14:paraId="3CF4649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on site</w:t>
            </w:r>
          </w:p>
        </w:tc>
      </w:tr>
      <w:tr w:rsidR="00AC30F0" w:rsidRPr="0009127E" w14:paraId="037951AD" w14:textId="77777777" w:rsidTr="00AC30F0">
        <w:tc>
          <w:tcPr>
            <w:tcW w:w="4192" w:type="dxa"/>
          </w:tcPr>
          <w:p w14:paraId="3FAFD156"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Remaining facilities</w:t>
            </w:r>
          </w:p>
        </w:tc>
        <w:tc>
          <w:tcPr>
            <w:tcW w:w="4110" w:type="dxa"/>
          </w:tcPr>
          <w:p w14:paraId="56FEAE80" w14:textId="77777777" w:rsidR="00AC30F0" w:rsidRPr="0009127E" w:rsidRDefault="00AC30F0" w:rsidP="00AC30F0">
            <w:pPr>
              <w:rPr>
                <w:rFonts w:asciiTheme="majorBidi" w:hAnsiTheme="majorBidi" w:cstheme="majorBidi"/>
                <w:sz w:val="18"/>
                <w:szCs w:val="18"/>
                <w:lang w:eastAsia="en-GB"/>
              </w:rPr>
            </w:pPr>
          </w:p>
        </w:tc>
      </w:tr>
      <w:tr w:rsidR="00AC30F0" w:rsidRPr="0009127E" w14:paraId="68DD3F9C" w14:textId="77777777" w:rsidTr="00AC30F0">
        <w:tc>
          <w:tcPr>
            <w:tcW w:w="4192" w:type="dxa"/>
          </w:tcPr>
          <w:p w14:paraId="603EFFE9" w14:textId="77777777" w:rsidR="00AC30F0" w:rsidRPr="0009127E" w:rsidRDefault="00AC30F0" w:rsidP="00AC30F0">
            <w:pPr>
              <w:tabs>
                <w:tab w:val="right" w:pos="4820"/>
              </w:tabs>
              <w:rPr>
                <w:rFonts w:asciiTheme="majorBidi" w:hAnsiTheme="majorBidi" w:cstheme="majorBidi"/>
                <w:b/>
                <w:bCs/>
                <w:sz w:val="18"/>
                <w:szCs w:val="18"/>
                <w:u w:val="single"/>
                <w:lang w:eastAsia="en-GB"/>
              </w:rPr>
            </w:pPr>
            <w:r w:rsidRPr="0009127E">
              <w:rPr>
                <w:rFonts w:asciiTheme="majorBidi" w:hAnsiTheme="majorBidi" w:cstheme="majorBidi"/>
                <w:b/>
                <w:bCs/>
                <w:sz w:val="18"/>
                <w:szCs w:val="18"/>
                <w:u w:val="single"/>
                <w:lang w:eastAsia="en-GB"/>
              </w:rPr>
              <w:t>Accuracy (sensor + transmitter + amplifier +convertor)</w:t>
            </w:r>
          </w:p>
        </w:tc>
        <w:tc>
          <w:tcPr>
            <w:tcW w:w="4110" w:type="dxa"/>
          </w:tcPr>
          <w:p w14:paraId="6BEC71F9" w14:textId="77777777" w:rsidR="00AC30F0" w:rsidRPr="0009127E" w:rsidRDefault="00AC30F0" w:rsidP="00AC30F0">
            <w:pPr>
              <w:rPr>
                <w:rFonts w:asciiTheme="majorBidi" w:hAnsiTheme="majorBidi" w:cstheme="majorBidi"/>
                <w:sz w:val="18"/>
                <w:szCs w:val="18"/>
                <w:lang w:eastAsia="en-GB"/>
              </w:rPr>
            </w:pPr>
          </w:p>
        </w:tc>
      </w:tr>
      <w:tr w:rsidR="00AC30F0" w:rsidRPr="0009127E" w14:paraId="23FA4A60" w14:textId="77777777" w:rsidTr="00AC30F0">
        <w:tc>
          <w:tcPr>
            <w:tcW w:w="4192" w:type="dxa"/>
          </w:tcPr>
          <w:p w14:paraId="0ADE4214"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non linearity</w:t>
            </w:r>
          </w:p>
        </w:tc>
        <w:tc>
          <w:tcPr>
            <w:tcW w:w="4110" w:type="dxa"/>
          </w:tcPr>
          <w:p w14:paraId="0B99BD27"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0.25 %FS</w:t>
            </w:r>
          </w:p>
        </w:tc>
      </w:tr>
      <w:tr w:rsidR="00AC30F0" w:rsidRPr="0009127E" w14:paraId="5FA305A0" w14:textId="77777777" w:rsidTr="00AC30F0">
        <w:tc>
          <w:tcPr>
            <w:tcW w:w="4192" w:type="dxa"/>
          </w:tcPr>
          <w:p w14:paraId="54040A1C"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hysteresis + repeatability</w:t>
            </w:r>
          </w:p>
        </w:tc>
        <w:tc>
          <w:tcPr>
            <w:tcW w:w="4110" w:type="dxa"/>
          </w:tcPr>
          <w:p w14:paraId="3A04A7B8"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0.25%FS</w:t>
            </w:r>
          </w:p>
        </w:tc>
      </w:tr>
      <w:tr w:rsidR="00AC30F0" w:rsidRPr="0009127E" w14:paraId="3D42E927" w14:textId="77777777" w:rsidTr="00AC30F0">
        <w:tc>
          <w:tcPr>
            <w:tcW w:w="4192" w:type="dxa"/>
          </w:tcPr>
          <w:p w14:paraId="0C1BA56B"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temp. dependently</w:t>
            </w:r>
          </w:p>
        </w:tc>
        <w:tc>
          <w:tcPr>
            <w:tcW w:w="4110" w:type="dxa"/>
          </w:tcPr>
          <w:p w14:paraId="1BA5A8A1"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0.02 %FS/K</w:t>
            </w:r>
          </w:p>
        </w:tc>
      </w:tr>
    </w:tbl>
    <w:p w14:paraId="323C06B7" w14:textId="77777777" w:rsidR="00AC30F0" w:rsidRDefault="00AC30F0" w:rsidP="00AC30F0">
      <w:pPr>
        <w:pStyle w:val="2"/>
        <w:keepNext w:val="0"/>
        <w:widowControl w:val="0"/>
        <w:tabs>
          <w:tab w:val="num" w:pos="1146"/>
        </w:tabs>
        <w:spacing w:after="120" w:line="360" w:lineRule="auto"/>
        <w:rPr>
          <w:lang w:eastAsia="en-GB"/>
        </w:rPr>
      </w:pPr>
      <w:r>
        <w:rPr>
          <w:lang w:eastAsia="en-GB"/>
        </w:rPr>
        <w:t>Pressure indicator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151"/>
      </w:tblGrid>
      <w:tr w:rsidR="00AC30F0" w:rsidRPr="0009127E" w14:paraId="7D30BF1E" w14:textId="77777777" w:rsidTr="00AC30F0">
        <w:tc>
          <w:tcPr>
            <w:tcW w:w="4151" w:type="dxa"/>
          </w:tcPr>
          <w:p w14:paraId="43DA5BBE"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Measuring principle</w:t>
            </w:r>
            <w:r w:rsidRPr="0009127E">
              <w:rPr>
                <w:rFonts w:asciiTheme="majorBidi" w:hAnsiTheme="majorBidi" w:cstheme="majorBidi"/>
                <w:sz w:val="18"/>
                <w:szCs w:val="18"/>
                <w:lang w:eastAsia="en-GB"/>
              </w:rPr>
              <w:tab/>
            </w:r>
            <w:r w:rsidRPr="0009127E">
              <w:rPr>
                <w:rFonts w:asciiTheme="majorBidi" w:hAnsiTheme="majorBidi" w:cstheme="majorBidi"/>
                <w:sz w:val="18"/>
                <w:szCs w:val="18"/>
                <w:lang w:eastAsia="en-GB"/>
              </w:rPr>
              <w:tab/>
            </w:r>
          </w:p>
        </w:tc>
        <w:tc>
          <w:tcPr>
            <w:tcW w:w="4151" w:type="dxa"/>
          </w:tcPr>
          <w:p w14:paraId="2AFE69E2"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Gauge</w:t>
            </w:r>
            <w:r w:rsidRPr="0009127E">
              <w:rPr>
                <w:rFonts w:asciiTheme="majorBidi" w:hAnsiTheme="majorBidi" w:cstheme="majorBidi"/>
                <w:spacing w:val="-2"/>
                <w:sz w:val="18"/>
                <w:szCs w:val="18"/>
                <w:lang w:eastAsia="en-GB"/>
              </w:rPr>
              <w:t xml:space="preserve"> pressure</w:t>
            </w:r>
          </w:p>
        </w:tc>
      </w:tr>
      <w:tr w:rsidR="00AC30F0" w:rsidRPr="0009127E" w14:paraId="3ABC239B" w14:textId="77777777" w:rsidTr="00AC30F0">
        <w:tc>
          <w:tcPr>
            <w:tcW w:w="4151" w:type="dxa"/>
          </w:tcPr>
          <w:p w14:paraId="5220CEB2" w14:textId="77777777" w:rsidR="00AC30F0" w:rsidRPr="0009127E" w:rsidRDefault="00AC30F0" w:rsidP="00AC30F0">
            <w:pPr>
              <w:jc w:val="left"/>
              <w:rPr>
                <w:rFonts w:asciiTheme="majorBidi" w:hAnsiTheme="majorBidi" w:cstheme="majorBidi"/>
                <w:spacing w:val="-2"/>
                <w:sz w:val="18"/>
                <w:szCs w:val="18"/>
                <w:lang w:eastAsia="en-GB"/>
              </w:rPr>
            </w:pPr>
            <w:r w:rsidRPr="0009127E">
              <w:rPr>
                <w:rFonts w:asciiTheme="majorBidi" w:hAnsiTheme="majorBidi" w:cstheme="majorBidi"/>
                <w:b/>
                <w:bCs/>
                <w:spacing w:val="-2"/>
                <w:sz w:val="18"/>
                <w:szCs w:val="18"/>
                <w:lang w:eastAsia="en-GB"/>
              </w:rPr>
              <w:t>Process</w:t>
            </w:r>
          </w:p>
        </w:tc>
        <w:tc>
          <w:tcPr>
            <w:tcW w:w="4151" w:type="dxa"/>
          </w:tcPr>
          <w:p w14:paraId="4FA6529D" w14:textId="77777777" w:rsidR="00AC30F0" w:rsidRPr="0009127E" w:rsidRDefault="00AC30F0" w:rsidP="00AC30F0">
            <w:pPr>
              <w:rPr>
                <w:rFonts w:asciiTheme="majorBidi" w:hAnsiTheme="majorBidi" w:cstheme="majorBidi"/>
                <w:sz w:val="18"/>
                <w:szCs w:val="18"/>
                <w:lang w:eastAsia="en-GB"/>
              </w:rPr>
            </w:pPr>
          </w:p>
        </w:tc>
      </w:tr>
      <w:tr w:rsidR="00AC30F0" w:rsidRPr="0009127E" w14:paraId="140EAE4F" w14:textId="77777777" w:rsidTr="00AC30F0">
        <w:tc>
          <w:tcPr>
            <w:tcW w:w="4151" w:type="dxa"/>
          </w:tcPr>
          <w:p w14:paraId="5EAED197"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Medium</w:t>
            </w:r>
          </w:p>
        </w:tc>
        <w:tc>
          <w:tcPr>
            <w:tcW w:w="4151" w:type="dxa"/>
          </w:tcPr>
          <w:p w14:paraId="73AB775A"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waste water\sludge</w:t>
            </w:r>
          </w:p>
        </w:tc>
      </w:tr>
      <w:tr w:rsidR="00AC30F0" w:rsidRPr="0009127E" w14:paraId="5CD2D307" w14:textId="77777777" w:rsidTr="00AC30F0">
        <w:tc>
          <w:tcPr>
            <w:tcW w:w="4151" w:type="dxa"/>
          </w:tcPr>
          <w:p w14:paraId="1241D4DC" w14:textId="77777777" w:rsidR="00AC30F0" w:rsidRPr="0009127E" w:rsidRDefault="00AC30F0" w:rsidP="00AC30F0">
            <w:pPr>
              <w:tabs>
                <w:tab w:val="right" w:pos="4048"/>
              </w:tabs>
              <w:rPr>
                <w:rFonts w:asciiTheme="majorBidi" w:hAnsiTheme="majorBidi" w:cstheme="majorBidi"/>
                <w:sz w:val="18"/>
                <w:szCs w:val="18"/>
                <w:lang w:eastAsia="en-GB"/>
              </w:rPr>
            </w:pPr>
            <w:r w:rsidRPr="0009127E">
              <w:rPr>
                <w:rFonts w:asciiTheme="majorBidi" w:hAnsiTheme="majorBidi" w:cstheme="majorBidi"/>
                <w:sz w:val="18"/>
                <w:szCs w:val="18"/>
                <w:lang w:eastAsia="en-GB"/>
              </w:rPr>
              <w:t xml:space="preserve">Temp. of </w:t>
            </w:r>
            <w:proofErr w:type="gramStart"/>
            <w:r w:rsidRPr="0009127E">
              <w:rPr>
                <w:rFonts w:asciiTheme="majorBidi" w:hAnsiTheme="majorBidi" w:cstheme="majorBidi"/>
                <w:sz w:val="18"/>
                <w:szCs w:val="18"/>
                <w:lang w:eastAsia="en-GB"/>
              </w:rPr>
              <w:t>medium  min</w:t>
            </w:r>
            <w:proofErr w:type="gramEnd"/>
            <w:r w:rsidRPr="0009127E">
              <w:rPr>
                <w:rFonts w:asciiTheme="majorBidi" w:hAnsiTheme="majorBidi" w:cstheme="majorBidi"/>
                <w:sz w:val="18"/>
                <w:szCs w:val="18"/>
                <w:lang w:eastAsia="en-GB"/>
              </w:rPr>
              <w:t>/nom/max</w:t>
            </w:r>
            <w:r w:rsidRPr="0009127E">
              <w:rPr>
                <w:rFonts w:asciiTheme="majorBidi" w:hAnsiTheme="majorBidi" w:cstheme="majorBidi"/>
                <w:sz w:val="18"/>
                <w:szCs w:val="18"/>
                <w:lang w:eastAsia="en-GB"/>
              </w:rPr>
              <w:tab/>
            </w:r>
            <w:r w:rsidRPr="0009127E">
              <w:rPr>
                <w:rFonts w:asciiTheme="majorBidi" w:hAnsiTheme="majorBidi" w:cstheme="majorBidi"/>
                <w:sz w:val="18"/>
                <w:szCs w:val="18"/>
                <w:lang w:eastAsia="en-GB"/>
              </w:rPr>
              <w:t>C</w:t>
            </w:r>
          </w:p>
        </w:tc>
        <w:tc>
          <w:tcPr>
            <w:tcW w:w="4151" w:type="dxa"/>
          </w:tcPr>
          <w:p w14:paraId="028FAC54"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10/20/40</w:t>
            </w:r>
          </w:p>
        </w:tc>
      </w:tr>
      <w:tr w:rsidR="00AC30F0" w:rsidRPr="0009127E" w14:paraId="2AA48524" w14:textId="77777777" w:rsidTr="00AC30F0">
        <w:tc>
          <w:tcPr>
            <w:tcW w:w="4151" w:type="dxa"/>
          </w:tcPr>
          <w:p w14:paraId="1EF69C72" w14:textId="77777777" w:rsidR="00AC30F0" w:rsidRPr="0009127E" w:rsidRDefault="00AC30F0" w:rsidP="00AC30F0">
            <w:pPr>
              <w:tabs>
                <w:tab w:val="right" w:pos="4048"/>
              </w:tabs>
              <w:rPr>
                <w:rFonts w:asciiTheme="majorBidi" w:hAnsiTheme="majorBidi" w:cstheme="majorBidi"/>
                <w:sz w:val="18"/>
                <w:szCs w:val="18"/>
                <w:lang w:val="fr-FR" w:eastAsia="en-GB"/>
              </w:rPr>
            </w:pPr>
            <w:r w:rsidRPr="0009127E">
              <w:rPr>
                <w:rFonts w:asciiTheme="majorBidi" w:hAnsiTheme="majorBidi" w:cstheme="majorBidi"/>
                <w:sz w:val="18"/>
                <w:szCs w:val="18"/>
                <w:lang w:val="fr-FR" w:eastAsia="en-GB"/>
              </w:rPr>
              <w:t xml:space="preserve">Temp. </w:t>
            </w:r>
            <w:proofErr w:type="gramStart"/>
            <w:r w:rsidRPr="0009127E">
              <w:rPr>
                <w:rFonts w:asciiTheme="majorBidi" w:hAnsiTheme="majorBidi" w:cstheme="majorBidi"/>
                <w:sz w:val="18"/>
                <w:szCs w:val="18"/>
                <w:lang w:val="fr-FR" w:eastAsia="en-GB"/>
              </w:rPr>
              <w:t>ambient</w:t>
            </w:r>
            <w:proofErr w:type="gramEnd"/>
            <w:r w:rsidRPr="0009127E">
              <w:rPr>
                <w:rFonts w:asciiTheme="majorBidi" w:hAnsiTheme="majorBidi" w:cstheme="majorBidi"/>
                <w:sz w:val="18"/>
                <w:szCs w:val="18"/>
                <w:lang w:val="fr-FR" w:eastAsia="en-GB"/>
              </w:rPr>
              <w:t xml:space="preserve">     min/nom/max</w:t>
            </w:r>
            <w:r w:rsidRPr="0009127E">
              <w:rPr>
                <w:rFonts w:asciiTheme="majorBidi" w:hAnsiTheme="majorBidi" w:cstheme="majorBidi"/>
                <w:sz w:val="18"/>
                <w:szCs w:val="18"/>
                <w:lang w:val="fr-FR" w:eastAsia="en-GB"/>
              </w:rPr>
              <w:tab/>
            </w:r>
            <w:r w:rsidRPr="0009127E">
              <w:rPr>
                <w:rFonts w:asciiTheme="majorBidi" w:hAnsiTheme="majorBidi" w:cstheme="majorBidi"/>
                <w:sz w:val="18"/>
                <w:szCs w:val="18"/>
                <w:lang w:eastAsia="en-GB"/>
              </w:rPr>
              <w:t></w:t>
            </w:r>
            <w:r w:rsidRPr="0009127E">
              <w:rPr>
                <w:rFonts w:asciiTheme="majorBidi" w:hAnsiTheme="majorBidi" w:cstheme="majorBidi"/>
                <w:sz w:val="18"/>
                <w:szCs w:val="18"/>
                <w:lang w:val="fr-FR" w:eastAsia="en-GB"/>
              </w:rPr>
              <w:t>C</w:t>
            </w:r>
          </w:p>
        </w:tc>
        <w:tc>
          <w:tcPr>
            <w:tcW w:w="4151" w:type="dxa"/>
          </w:tcPr>
          <w:p w14:paraId="75DC9747"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10/20/40</w:t>
            </w:r>
          </w:p>
        </w:tc>
      </w:tr>
      <w:tr w:rsidR="00AC30F0" w:rsidRPr="0009127E" w14:paraId="4B800919" w14:textId="77777777" w:rsidTr="00AC30F0">
        <w:tc>
          <w:tcPr>
            <w:tcW w:w="4151" w:type="dxa"/>
          </w:tcPr>
          <w:p w14:paraId="049483C8" w14:textId="77777777" w:rsidR="00AC30F0" w:rsidRPr="0009127E" w:rsidRDefault="00AC30F0" w:rsidP="00AC30F0">
            <w:pPr>
              <w:jc w:val="left"/>
              <w:rPr>
                <w:rFonts w:asciiTheme="majorBidi" w:hAnsiTheme="majorBidi" w:cstheme="majorBidi"/>
                <w:sz w:val="18"/>
                <w:szCs w:val="18"/>
                <w:lang w:eastAsia="en-GB"/>
              </w:rPr>
            </w:pPr>
            <w:r w:rsidRPr="0009127E">
              <w:rPr>
                <w:rFonts w:asciiTheme="majorBidi" w:hAnsiTheme="majorBidi" w:cstheme="majorBidi"/>
                <w:b/>
                <w:bCs/>
                <w:sz w:val="18"/>
                <w:szCs w:val="18"/>
                <w:lang w:eastAsia="en-GB"/>
              </w:rPr>
              <w:t>Sensor</w:t>
            </w:r>
          </w:p>
        </w:tc>
        <w:tc>
          <w:tcPr>
            <w:tcW w:w="4151" w:type="dxa"/>
          </w:tcPr>
          <w:p w14:paraId="509050FE" w14:textId="77777777" w:rsidR="00AC30F0" w:rsidRPr="0009127E" w:rsidRDefault="00AC30F0" w:rsidP="00AC30F0">
            <w:pPr>
              <w:rPr>
                <w:rFonts w:asciiTheme="majorBidi" w:hAnsiTheme="majorBidi" w:cstheme="majorBidi"/>
                <w:sz w:val="18"/>
                <w:szCs w:val="18"/>
                <w:lang w:eastAsia="en-GB"/>
              </w:rPr>
            </w:pPr>
          </w:p>
        </w:tc>
      </w:tr>
      <w:tr w:rsidR="00AC30F0" w:rsidRPr="0009127E" w14:paraId="79396D2B" w14:textId="77777777" w:rsidTr="00AC30F0">
        <w:tc>
          <w:tcPr>
            <w:tcW w:w="4151" w:type="dxa"/>
          </w:tcPr>
          <w:p w14:paraId="09E9E258"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Manufacturer /Supplier</w:t>
            </w:r>
            <w:r w:rsidRPr="0009127E">
              <w:rPr>
                <w:rFonts w:asciiTheme="majorBidi" w:hAnsiTheme="majorBidi" w:cstheme="majorBidi"/>
                <w:sz w:val="18"/>
                <w:szCs w:val="18"/>
                <w:lang w:eastAsia="en-GB"/>
              </w:rPr>
              <w:tab/>
            </w:r>
            <w:r w:rsidRPr="0009127E">
              <w:rPr>
                <w:rFonts w:asciiTheme="majorBidi" w:hAnsiTheme="majorBidi" w:cstheme="majorBidi"/>
                <w:sz w:val="18"/>
                <w:szCs w:val="18"/>
                <w:lang w:eastAsia="en-GB"/>
              </w:rPr>
              <w:tab/>
            </w:r>
          </w:p>
        </w:tc>
        <w:tc>
          <w:tcPr>
            <w:tcW w:w="4151" w:type="dxa"/>
          </w:tcPr>
          <w:p w14:paraId="6C9D10C6" w14:textId="77777777" w:rsidR="00AC30F0" w:rsidRPr="0009127E" w:rsidRDefault="00AC30F0" w:rsidP="00AC30F0">
            <w:pPr>
              <w:pStyle w:val="a7"/>
              <w:spacing w:line="276" w:lineRule="auto"/>
              <w:jc w:val="right"/>
              <w:rPr>
                <w:rFonts w:asciiTheme="majorBidi" w:hAnsiTheme="majorBidi" w:cstheme="majorBidi"/>
                <w:sz w:val="18"/>
                <w:szCs w:val="18"/>
              </w:rPr>
            </w:pPr>
            <w:r w:rsidRPr="0009127E">
              <w:rPr>
                <w:rFonts w:asciiTheme="majorBidi" w:hAnsiTheme="majorBidi" w:cstheme="majorBidi"/>
                <w:sz w:val="18"/>
                <w:szCs w:val="18"/>
              </w:rPr>
              <w:t xml:space="preserve">ENDRESS+HAUSER, </w:t>
            </w:r>
          </w:p>
          <w:p w14:paraId="60996EB8"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HACH LANGE, PROMINENT, ABB</w:t>
            </w:r>
            <w:r>
              <w:rPr>
                <w:rFonts w:asciiTheme="majorBidi" w:hAnsiTheme="majorBidi" w:cstheme="majorBidi"/>
                <w:sz w:val="18"/>
                <w:szCs w:val="18"/>
              </w:rPr>
              <w:t>, SIEMENS</w:t>
            </w:r>
          </w:p>
        </w:tc>
      </w:tr>
      <w:tr w:rsidR="00AC30F0" w:rsidRPr="0009127E" w14:paraId="61637D25" w14:textId="77777777" w:rsidTr="00AC30F0">
        <w:tc>
          <w:tcPr>
            <w:tcW w:w="4151" w:type="dxa"/>
          </w:tcPr>
          <w:p w14:paraId="2B1E1324"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Type / model</w:t>
            </w:r>
            <w:r w:rsidRPr="0009127E">
              <w:rPr>
                <w:rFonts w:asciiTheme="majorBidi" w:hAnsiTheme="majorBidi" w:cstheme="majorBidi"/>
                <w:sz w:val="18"/>
                <w:szCs w:val="18"/>
                <w:lang w:eastAsia="en-GB"/>
              </w:rPr>
              <w:tab/>
            </w:r>
            <w:r w:rsidRPr="0009127E">
              <w:rPr>
                <w:rFonts w:asciiTheme="majorBidi" w:hAnsiTheme="majorBidi" w:cstheme="majorBidi"/>
                <w:sz w:val="18"/>
                <w:szCs w:val="18"/>
                <w:lang w:eastAsia="en-GB"/>
              </w:rPr>
              <w:tab/>
            </w:r>
          </w:p>
        </w:tc>
        <w:tc>
          <w:tcPr>
            <w:tcW w:w="4151" w:type="dxa"/>
          </w:tcPr>
          <w:p w14:paraId="3BD1241F" w14:textId="77777777" w:rsidR="00AC30F0" w:rsidRPr="0009127E" w:rsidRDefault="00AC30F0" w:rsidP="00AC30F0">
            <w:pPr>
              <w:rPr>
                <w:rFonts w:asciiTheme="majorBidi" w:hAnsiTheme="majorBidi" w:cstheme="majorBidi"/>
                <w:sz w:val="18"/>
                <w:szCs w:val="18"/>
                <w:lang w:eastAsia="en-GB"/>
              </w:rPr>
            </w:pPr>
          </w:p>
        </w:tc>
      </w:tr>
      <w:tr w:rsidR="00AC30F0" w:rsidRPr="0009127E" w14:paraId="38219FB3" w14:textId="77777777" w:rsidTr="00AC30F0">
        <w:tc>
          <w:tcPr>
            <w:tcW w:w="4151" w:type="dxa"/>
          </w:tcPr>
          <w:p w14:paraId="40C4E403"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pacing w:val="-2"/>
                <w:sz w:val="18"/>
                <w:szCs w:val="18"/>
                <w:lang w:eastAsia="en-GB"/>
              </w:rPr>
              <w:t>Process mounting</w:t>
            </w:r>
          </w:p>
        </w:tc>
        <w:tc>
          <w:tcPr>
            <w:tcW w:w="4151" w:type="dxa"/>
          </w:tcPr>
          <w:p w14:paraId="5C6C0C52"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 xml:space="preserve">screw </w:t>
            </w:r>
            <w:proofErr w:type="spellStart"/>
            <w:r w:rsidRPr="0009127E">
              <w:rPr>
                <w:rFonts w:asciiTheme="majorBidi" w:hAnsiTheme="majorBidi" w:cstheme="majorBidi"/>
                <w:sz w:val="18"/>
                <w:szCs w:val="18"/>
                <w:lang w:eastAsia="en-GB"/>
              </w:rPr>
              <w:t>npt</w:t>
            </w:r>
            <w:proofErr w:type="spellEnd"/>
            <w:r w:rsidRPr="0009127E">
              <w:rPr>
                <w:rFonts w:asciiTheme="majorBidi" w:hAnsiTheme="majorBidi" w:cstheme="majorBidi"/>
                <w:sz w:val="18"/>
                <w:szCs w:val="18"/>
                <w:lang w:eastAsia="en-GB"/>
              </w:rPr>
              <w:t xml:space="preserve"> 0.5"</w:t>
            </w:r>
            <w:r w:rsidRPr="0009127E">
              <w:rPr>
                <w:rFonts w:asciiTheme="majorBidi" w:hAnsiTheme="majorBidi" w:cstheme="majorBidi"/>
                <w:spacing w:val="-2"/>
                <w:sz w:val="18"/>
                <w:szCs w:val="18"/>
                <w:lang w:eastAsia="en-GB"/>
              </w:rPr>
              <w:t>\0.25"</w:t>
            </w:r>
          </w:p>
        </w:tc>
      </w:tr>
      <w:tr w:rsidR="00AC30F0" w:rsidRPr="0009127E" w14:paraId="5BD3989A" w14:textId="77777777" w:rsidTr="00AC30F0">
        <w:tc>
          <w:tcPr>
            <w:tcW w:w="4151" w:type="dxa"/>
          </w:tcPr>
          <w:p w14:paraId="7CF85DCE"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pacing w:val="-2"/>
                <w:sz w:val="18"/>
                <w:szCs w:val="18"/>
                <w:lang w:eastAsia="en-GB"/>
              </w:rPr>
              <w:t>Material membrane</w:t>
            </w:r>
            <w:r w:rsidRPr="0009127E">
              <w:rPr>
                <w:rFonts w:asciiTheme="majorBidi" w:hAnsiTheme="majorBidi" w:cstheme="majorBidi"/>
                <w:spacing w:val="-2"/>
                <w:sz w:val="18"/>
                <w:szCs w:val="18"/>
                <w:lang w:eastAsia="en-GB"/>
              </w:rPr>
              <w:tab/>
            </w:r>
          </w:p>
        </w:tc>
        <w:tc>
          <w:tcPr>
            <w:tcW w:w="4151" w:type="dxa"/>
          </w:tcPr>
          <w:p w14:paraId="5F33A87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SS 316</w:t>
            </w:r>
          </w:p>
        </w:tc>
      </w:tr>
      <w:tr w:rsidR="00AC30F0" w:rsidRPr="0009127E" w14:paraId="436DE147" w14:textId="77777777" w:rsidTr="00AC30F0">
        <w:tc>
          <w:tcPr>
            <w:tcW w:w="4151" w:type="dxa"/>
          </w:tcPr>
          <w:p w14:paraId="5F9239F0"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Protection class cable side</w:t>
            </w:r>
          </w:p>
        </w:tc>
        <w:tc>
          <w:tcPr>
            <w:tcW w:w="4151" w:type="dxa"/>
          </w:tcPr>
          <w:p w14:paraId="07C59EE8"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IP67</w:t>
            </w:r>
          </w:p>
        </w:tc>
      </w:tr>
      <w:tr w:rsidR="00AC30F0" w:rsidRPr="0009127E" w14:paraId="767AD9EB" w14:textId="77777777" w:rsidTr="00AC30F0">
        <w:tc>
          <w:tcPr>
            <w:tcW w:w="4151" w:type="dxa"/>
          </w:tcPr>
          <w:p w14:paraId="69684711"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Remaining facilities</w:t>
            </w:r>
          </w:p>
        </w:tc>
        <w:tc>
          <w:tcPr>
            <w:tcW w:w="4151" w:type="dxa"/>
          </w:tcPr>
          <w:p w14:paraId="607B550E" w14:textId="77777777" w:rsidR="00AC30F0" w:rsidRPr="0009127E" w:rsidRDefault="00AC30F0" w:rsidP="00AC30F0">
            <w:pPr>
              <w:jc w:val="left"/>
              <w:rPr>
                <w:rFonts w:asciiTheme="majorBidi" w:hAnsiTheme="majorBidi" w:cstheme="majorBidi"/>
                <w:spacing w:val="-2"/>
                <w:sz w:val="18"/>
                <w:szCs w:val="18"/>
                <w:lang w:eastAsia="en-GB"/>
              </w:rPr>
            </w:pPr>
            <w:r w:rsidRPr="0009127E">
              <w:rPr>
                <w:rFonts w:asciiTheme="majorBidi" w:hAnsiTheme="majorBidi" w:cstheme="majorBidi"/>
                <w:sz w:val="18"/>
                <w:szCs w:val="18"/>
                <w:lang w:eastAsia="en-GB"/>
              </w:rPr>
              <w:t xml:space="preserve">PVC protection pipe. </w:t>
            </w:r>
          </w:p>
        </w:tc>
      </w:tr>
      <w:tr w:rsidR="00AC30F0" w:rsidRPr="0009127E" w14:paraId="3F8F025C" w14:textId="77777777" w:rsidTr="00AC30F0">
        <w:tc>
          <w:tcPr>
            <w:tcW w:w="8302" w:type="dxa"/>
            <w:gridSpan w:val="2"/>
          </w:tcPr>
          <w:p w14:paraId="6206F26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pacing w:val="-2"/>
                <w:sz w:val="18"/>
                <w:szCs w:val="18"/>
                <w:lang w:eastAsia="en-GB"/>
              </w:rPr>
              <w:t>if the medium is sludge, a protective membrane is required</w:t>
            </w:r>
          </w:p>
        </w:tc>
      </w:tr>
      <w:tr w:rsidR="00AC30F0" w:rsidRPr="0009127E" w14:paraId="1F57BC6A" w14:textId="77777777" w:rsidTr="00AC30F0">
        <w:tc>
          <w:tcPr>
            <w:tcW w:w="4151" w:type="dxa"/>
          </w:tcPr>
          <w:p w14:paraId="6C5A5730" w14:textId="77777777" w:rsidR="00AC30F0" w:rsidRPr="0009127E" w:rsidRDefault="00AC30F0" w:rsidP="00AC30F0">
            <w:pPr>
              <w:jc w:val="left"/>
              <w:rPr>
                <w:rFonts w:asciiTheme="majorBidi" w:hAnsiTheme="majorBidi" w:cstheme="majorBidi"/>
                <w:sz w:val="18"/>
                <w:szCs w:val="18"/>
                <w:lang w:eastAsia="en-GB"/>
              </w:rPr>
            </w:pPr>
            <w:r w:rsidRPr="0009127E">
              <w:rPr>
                <w:rFonts w:asciiTheme="majorBidi" w:hAnsiTheme="majorBidi" w:cstheme="majorBidi"/>
                <w:b/>
                <w:bCs/>
                <w:sz w:val="18"/>
                <w:szCs w:val="18"/>
                <w:lang w:eastAsia="en-GB"/>
              </w:rPr>
              <w:t>Amplifier/convertor</w:t>
            </w:r>
          </w:p>
        </w:tc>
        <w:tc>
          <w:tcPr>
            <w:tcW w:w="4151" w:type="dxa"/>
          </w:tcPr>
          <w:p w14:paraId="60CFCF7C" w14:textId="77777777" w:rsidR="00AC30F0" w:rsidRPr="0009127E" w:rsidRDefault="00AC30F0" w:rsidP="00AC30F0">
            <w:pPr>
              <w:rPr>
                <w:rFonts w:asciiTheme="majorBidi" w:hAnsiTheme="majorBidi" w:cstheme="majorBidi"/>
                <w:sz w:val="18"/>
                <w:szCs w:val="18"/>
                <w:lang w:eastAsia="en-GB"/>
              </w:rPr>
            </w:pPr>
          </w:p>
        </w:tc>
      </w:tr>
      <w:tr w:rsidR="00AC30F0" w:rsidRPr="0009127E" w14:paraId="0AFCA4D1" w14:textId="77777777" w:rsidTr="00AC30F0">
        <w:tc>
          <w:tcPr>
            <w:tcW w:w="4151" w:type="dxa"/>
          </w:tcPr>
          <w:p w14:paraId="03E3E55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lastRenderedPageBreak/>
              <w:t>Manufacturer /Supplier</w:t>
            </w:r>
          </w:p>
        </w:tc>
        <w:tc>
          <w:tcPr>
            <w:tcW w:w="4151" w:type="dxa"/>
          </w:tcPr>
          <w:p w14:paraId="58E2AC66" w14:textId="77777777" w:rsidR="00AC30F0" w:rsidRPr="0009127E" w:rsidRDefault="00AC30F0" w:rsidP="00AC30F0">
            <w:pPr>
              <w:rPr>
                <w:rFonts w:asciiTheme="majorBidi" w:hAnsiTheme="majorBidi" w:cstheme="majorBidi"/>
                <w:sz w:val="18"/>
                <w:szCs w:val="18"/>
                <w:lang w:eastAsia="en-GB"/>
              </w:rPr>
            </w:pPr>
          </w:p>
        </w:tc>
      </w:tr>
      <w:tr w:rsidR="00AC30F0" w:rsidRPr="0009127E" w14:paraId="208AFE18" w14:textId="77777777" w:rsidTr="00AC30F0">
        <w:tc>
          <w:tcPr>
            <w:tcW w:w="4151" w:type="dxa"/>
          </w:tcPr>
          <w:p w14:paraId="194B9EA6"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Type / model</w:t>
            </w:r>
            <w:r w:rsidRPr="0009127E">
              <w:rPr>
                <w:rFonts w:asciiTheme="majorBidi" w:hAnsiTheme="majorBidi" w:cstheme="majorBidi"/>
                <w:sz w:val="18"/>
                <w:szCs w:val="18"/>
                <w:lang w:eastAsia="en-GB"/>
              </w:rPr>
              <w:tab/>
            </w:r>
          </w:p>
        </w:tc>
        <w:tc>
          <w:tcPr>
            <w:tcW w:w="4151" w:type="dxa"/>
          </w:tcPr>
          <w:p w14:paraId="05120D0A" w14:textId="77777777" w:rsidR="00AC30F0" w:rsidRPr="0009127E" w:rsidRDefault="00AC30F0" w:rsidP="00AC30F0">
            <w:pPr>
              <w:rPr>
                <w:rFonts w:asciiTheme="majorBidi" w:hAnsiTheme="majorBidi" w:cstheme="majorBidi"/>
                <w:sz w:val="18"/>
                <w:szCs w:val="18"/>
                <w:lang w:eastAsia="en-GB"/>
              </w:rPr>
            </w:pPr>
          </w:p>
        </w:tc>
      </w:tr>
      <w:tr w:rsidR="00AC30F0" w:rsidRPr="0009127E" w14:paraId="03F8E8D1" w14:textId="77777777" w:rsidTr="00AC30F0">
        <w:tc>
          <w:tcPr>
            <w:tcW w:w="4151" w:type="dxa"/>
          </w:tcPr>
          <w:p w14:paraId="0F42A0CF"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Mounting place</w:t>
            </w:r>
            <w:r w:rsidRPr="0009127E">
              <w:rPr>
                <w:rFonts w:asciiTheme="majorBidi" w:hAnsiTheme="majorBidi" w:cstheme="majorBidi"/>
                <w:sz w:val="18"/>
                <w:szCs w:val="18"/>
                <w:lang w:eastAsia="en-GB"/>
              </w:rPr>
              <w:tab/>
            </w:r>
            <w:r w:rsidRPr="0009127E">
              <w:rPr>
                <w:rFonts w:asciiTheme="majorBidi" w:hAnsiTheme="majorBidi" w:cstheme="majorBidi"/>
                <w:sz w:val="18"/>
                <w:szCs w:val="18"/>
                <w:lang w:eastAsia="en-GB"/>
              </w:rPr>
              <w:tab/>
            </w:r>
            <w:r w:rsidRPr="0009127E">
              <w:rPr>
                <w:rFonts w:asciiTheme="majorBidi" w:hAnsiTheme="majorBidi" w:cstheme="majorBidi"/>
                <w:sz w:val="18"/>
                <w:szCs w:val="18"/>
                <w:lang w:eastAsia="en-GB"/>
              </w:rPr>
              <w:tab/>
            </w:r>
          </w:p>
        </w:tc>
        <w:tc>
          <w:tcPr>
            <w:tcW w:w="4151" w:type="dxa"/>
          </w:tcPr>
          <w:p w14:paraId="0A1FE09F" w14:textId="77777777" w:rsidR="00AC30F0" w:rsidRPr="0009127E" w:rsidRDefault="00AC30F0" w:rsidP="00AC30F0">
            <w:pPr>
              <w:rPr>
                <w:rFonts w:asciiTheme="majorBidi" w:hAnsiTheme="majorBidi" w:cstheme="majorBidi"/>
                <w:sz w:val="18"/>
                <w:szCs w:val="18"/>
                <w:lang w:eastAsia="en-GB"/>
              </w:rPr>
            </w:pPr>
          </w:p>
        </w:tc>
      </w:tr>
      <w:tr w:rsidR="00AC30F0" w:rsidRPr="0009127E" w14:paraId="173AFC34" w14:textId="77777777" w:rsidTr="00AC30F0">
        <w:tc>
          <w:tcPr>
            <w:tcW w:w="4151" w:type="dxa"/>
          </w:tcPr>
          <w:p w14:paraId="7F083E1D"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pacing w:val="-2"/>
                <w:sz w:val="18"/>
                <w:szCs w:val="18"/>
                <w:lang w:eastAsia="en-GB"/>
              </w:rPr>
              <w:t>Power supply</w:t>
            </w:r>
            <w:r w:rsidRPr="0009127E">
              <w:rPr>
                <w:rFonts w:asciiTheme="majorBidi" w:hAnsiTheme="majorBidi" w:cstheme="majorBidi"/>
                <w:spacing w:val="-2"/>
                <w:sz w:val="18"/>
                <w:szCs w:val="18"/>
                <w:lang w:eastAsia="en-GB"/>
              </w:rPr>
              <w:tab/>
            </w:r>
          </w:p>
        </w:tc>
        <w:tc>
          <w:tcPr>
            <w:tcW w:w="4151" w:type="dxa"/>
          </w:tcPr>
          <w:p w14:paraId="7A43D478"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pacing w:val="-2"/>
                <w:sz w:val="18"/>
                <w:szCs w:val="18"/>
                <w:lang w:eastAsia="en-GB"/>
              </w:rPr>
              <w:t>24 VDC</w:t>
            </w:r>
          </w:p>
        </w:tc>
      </w:tr>
      <w:tr w:rsidR="00AC30F0" w:rsidRPr="0009127E" w14:paraId="1746FABF" w14:textId="77777777" w:rsidTr="00AC30F0">
        <w:tc>
          <w:tcPr>
            <w:tcW w:w="4151" w:type="dxa"/>
          </w:tcPr>
          <w:p w14:paraId="4CEA0D10"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Remaining facilities</w:t>
            </w:r>
            <w:r w:rsidRPr="0009127E">
              <w:rPr>
                <w:rFonts w:asciiTheme="majorBidi" w:hAnsiTheme="majorBidi" w:cstheme="majorBidi"/>
                <w:spacing w:val="-2"/>
                <w:sz w:val="18"/>
                <w:szCs w:val="18"/>
                <w:lang w:eastAsia="en-GB"/>
              </w:rPr>
              <w:tab/>
            </w:r>
          </w:p>
        </w:tc>
        <w:tc>
          <w:tcPr>
            <w:tcW w:w="4151" w:type="dxa"/>
          </w:tcPr>
          <w:p w14:paraId="4A04052A" w14:textId="77777777" w:rsidR="00AC30F0" w:rsidRPr="0009127E" w:rsidRDefault="00AC30F0" w:rsidP="00AC30F0">
            <w:pPr>
              <w:rPr>
                <w:rFonts w:asciiTheme="majorBidi" w:hAnsiTheme="majorBidi" w:cstheme="majorBidi"/>
                <w:sz w:val="18"/>
                <w:szCs w:val="18"/>
                <w:lang w:eastAsia="en-GB"/>
              </w:rPr>
            </w:pPr>
          </w:p>
        </w:tc>
      </w:tr>
      <w:tr w:rsidR="00AC30F0" w:rsidRPr="0009127E" w14:paraId="09E9FEAA" w14:textId="77777777" w:rsidTr="00AC30F0">
        <w:tc>
          <w:tcPr>
            <w:tcW w:w="4151" w:type="dxa"/>
          </w:tcPr>
          <w:p w14:paraId="190E26BD"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pacing w:val="-2"/>
                <w:sz w:val="18"/>
                <w:szCs w:val="18"/>
                <w:lang w:eastAsia="en-GB"/>
              </w:rPr>
              <w:t>Output signal analogue</w:t>
            </w:r>
          </w:p>
        </w:tc>
        <w:tc>
          <w:tcPr>
            <w:tcW w:w="4151" w:type="dxa"/>
          </w:tcPr>
          <w:p w14:paraId="4EF0E0B9" w14:textId="77777777" w:rsidR="00AC30F0" w:rsidRPr="0009127E" w:rsidRDefault="00AC30F0" w:rsidP="00AC30F0">
            <w:pPr>
              <w:rPr>
                <w:rFonts w:asciiTheme="majorBidi" w:hAnsiTheme="majorBidi" w:cstheme="majorBidi"/>
                <w:sz w:val="18"/>
                <w:szCs w:val="18"/>
                <w:lang w:eastAsia="en-GB"/>
              </w:rPr>
            </w:pPr>
          </w:p>
        </w:tc>
      </w:tr>
      <w:tr w:rsidR="00AC30F0" w:rsidRPr="0009127E" w14:paraId="2FB8EA44" w14:textId="77777777" w:rsidTr="00AC30F0">
        <w:tc>
          <w:tcPr>
            <w:tcW w:w="4151" w:type="dxa"/>
          </w:tcPr>
          <w:p w14:paraId="70DB70F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pacing w:val="-2"/>
                <w:sz w:val="18"/>
                <w:szCs w:val="18"/>
                <w:lang w:eastAsia="en-GB"/>
              </w:rPr>
              <w:t>Display</w:t>
            </w:r>
            <w:r w:rsidRPr="0009127E">
              <w:rPr>
                <w:rFonts w:asciiTheme="majorBidi" w:hAnsiTheme="majorBidi" w:cstheme="majorBidi"/>
                <w:spacing w:val="-2"/>
                <w:sz w:val="18"/>
                <w:szCs w:val="18"/>
                <w:lang w:eastAsia="en-GB"/>
              </w:rPr>
              <w:tab/>
            </w:r>
            <w:r w:rsidRPr="0009127E">
              <w:rPr>
                <w:rFonts w:asciiTheme="majorBidi" w:hAnsiTheme="majorBidi" w:cstheme="majorBidi"/>
                <w:spacing w:val="-2"/>
                <w:sz w:val="18"/>
                <w:szCs w:val="18"/>
                <w:lang w:eastAsia="en-GB"/>
              </w:rPr>
              <w:tab/>
            </w:r>
          </w:p>
        </w:tc>
        <w:tc>
          <w:tcPr>
            <w:tcW w:w="4151" w:type="dxa"/>
          </w:tcPr>
          <w:p w14:paraId="2D8A5A5A"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pacing w:val="-2"/>
                <w:sz w:val="18"/>
                <w:szCs w:val="18"/>
                <w:lang w:eastAsia="en-GB"/>
              </w:rPr>
              <w:t>local</w:t>
            </w:r>
          </w:p>
        </w:tc>
      </w:tr>
      <w:tr w:rsidR="00AC30F0" w:rsidRPr="0009127E" w14:paraId="13F1DC5C" w14:textId="77777777" w:rsidTr="00AC30F0">
        <w:tc>
          <w:tcPr>
            <w:tcW w:w="4151" w:type="dxa"/>
          </w:tcPr>
          <w:p w14:paraId="63FFF5B0" w14:textId="77777777" w:rsidR="00AC30F0" w:rsidRPr="0009127E" w:rsidRDefault="00AC30F0" w:rsidP="00AC30F0">
            <w:pPr>
              <w:jc w:val="left"/>
              <w:rPr>
                <w:rFonts w:asciiTheme="majorBidi" w:hAnsiTheme="majorBidi" w:cstheme="majorBidi"/>
                <w:sz w:val="18"/>
                <w:szCs w:val="18"/>
                <w:lang w:eastAsia="en-GB"/>
              </w:rPr>
            </w:pPr>
            <w:r w:rsidRPr="0009127E">
              <w:rPr>
                <w:rFonts w:asciiTheme="majorBidi" w:hAnsiTheme="majorBidi" w:cstheme="majorBidi"/>
                <w:b/>
                <w:bCs/>
                <w:sz w:val="18"/>
                <w:szCs w:val="18"/>
                <w:lang w:eastAsia="en-GB"/>
              </w:rPr>
              <w:t xml:space="preserve">Accuracy </w:t>
            </w:r>
          </w:p>
        </w:tc>
        <w:tc>
          <w:tcPr>
            <w:tcW w:w="4151" w:type="dxa"/>
          </w:tcPr>
          <w:p w14:paraId="6D81499C" w14:textId="77777777" w:rsidR="00AC30F0" w:rsidRPr="0009127E" w:rsidRDefault="00AC30F0" w:rsidP="00AC30F0">
            <w:pPr>
              <w:rPr>
                <w:rFonts w:asciiTheme="majorBidi" w:hAnsiTheme="majorBidi" w:cstheme="majorBidi"/>
                <w:sz w:val="18"/>
                <w:szCs w:val="18"/>
                <w:lang w:eastAsia="en-GB"/>
              </w:rPr>
            </w:pPr>
          </w:p>
        </w:tc>
      </w:tr>
      <w:tr w:rsidR="00AC30F0" w:rsidRPr="0009127E" w14:paraId="0A41EF3A" w14:textId="77777777" w:rsidTr="00AC30F0">
        <w:tc>
          <w:tcPr>
            <w:tcW w:w="4151" w:type="dxa"/>
          </w:tcPr>
          <w:p w14:paraId="409F8479"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non linearity</w:t>
            </w:r>
            <w:r w:rsidRPr="0009127E">
              <w:rPr>
                <w:rFonts w:asciiTheme="majorBidi" w:hAnsiTheme="majorBidi" w:cstheme="majorBidi"/>
                <w:sz w:val="18"/>
                <w:szCs w:val="18"/>
                <w:lang w:eastAsia="en-GB"/>
              </w:rPr>
              <w:tab/>
            </w:r>
          </w:p>
        </w:tc>
        <w:tc>
          <w:tcPr>
            <w:tcW w:w="4151" w:type="dxa"/>
          </w:tcPr>
          <w:p w14:paraId="42A9E1A3"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ab/>
              <w:t>0.1 %FS</w:t>
            </w:r>
          </w:p>
        </w:tc>
      </w:tr>
      <w:tr w:rsidR="00AC30F0" w:rsidRPr="0009127E" w14:paraId="074D2782" w14:textId="77777777" w:rsidTr="00AC30F0">
        <w:tc>
          <w:tcPr>
            <w:tcW w:w="4151" w:type="dxa"/>
          </w:tcPr>
          <w:p w14:paraId="1E8342B6" w14:textId="77777777" w:rsidR="00AC30F0" w:rsidRPr="0009127E" w:rsidRDefault="00AC30F0" w:rsidP="00AC30F0">
            <w:pPr>
              <w:rPr>
                <w:rFonts w:asciiTheme="majorBidi" w:hAnsiTheme="majorBidi" w:cstheme="majorBidi"/>
                <w:sz w:val="18"/>
                <w:szCs w:val="18"/>
                <w:lang w:eastAsia="en-GB"/>
              </w:rPr>
            </w:pPr>
            <w:proofErr w:type="spellStart"/>
            <w:r w:rsidRPr="0009127E">
              <w:rPr>
                <w:rFonts w:asciiTheme="majorBidi" w:hAnsiTheme="majorBidi" w:cstheme="majorBidi"/>
                <w:sz w:val="18"/>
                <w:szCs w:val="18"/>
                <w:lang w:eastAsia="en-GB"/>
              </w:rPr>
              <w:t>hysteresis+repeatability</w:t>
            </w:r>
            <w:proofErr w:type="spellEnd"/>
          </w:p>
        </w:tc>
        <w:tc>
          <w:tcPr>
            <w:tcW w:w="4151" w:type="dxa"/>
          </w:tcPr>
          <w:p w14:paraId="2CA31443"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0.1 %FS</w:t>
            </w:r>
          </w:p>
        </w:tc>
      </w:tr>
      <w:tr w:rsidR="00AC30F0" w:rsidRPr="0009127E" w14:paraId="6A4E22AC" w14:textId="77777777" w:rsidTr="00AC30F0">
        <w:tc>
          <w:tcPr>
            <w:tcW w:w="4151" w:type="dxa"/>
          </w:tcPr>
          <w:p w14:paraId="35F15F8C" w14:textId="77777777" w:rsidR="00AC30F0" w:rsidRPr="0009127E" w:rsidRDefault="00AC30F0" w:rsidP="00AC30F0">
            <w:pPr>
              <w:rPr>
                <w:rFonts w:asciiTheme="majorBidi" w:hAnsiTheme="majorBidi" w:cstheme="majorBidi"/>
                <w:sz w:val="18"/>
                <w:szCs w:val="18"/>
                <w:lang w:eastAsia="en-GB"/>
              </w:rPr>
            </w:pPr>
            <w:proofErr w:type="spellStart"/>
            <w:proofErr w:type="gramStart"/>
            <w:r w:rsidRPr="0009127E">
              <w:rPr>
                <w:rFonts w:asciiTheme="majorBidi" w:hAnsiTheme="majorBidi" w:cstheme="majorBidi"/>
                <w:sz w:val="18"/>
                <w:szCs w:val="18"/>
                <w:lang w:eastAsia="en-GB"/>
              </w:rPr>
              <w:t>temp.dependently</w:t>
            </w:r>
            <w:proofErr w:type="spellEnd"/>
            <w:proofErr w:type="gramEnd"/>
            <w:r w:rsidRPr="0009127E">
              <w:rPr>
                <w:rFonts w:asciiTheme="majorBidi" w:hAnsiTheme="majorBidi" w:cstheme="majorBidi"/>
                <w:sz w:val="18"/>
                <w:szCs w:val="18"/>
                <w:lang w:eastAsia="en-GB"/>
              </w:rPr>
              <w:tab/>
            </w:r>
            <w:r w:rsidRPr="0009127E">
              <w:rPr>
                <w:rFonts w:asciiTheme="majorBidi" w:hAnsiTheme="majorBidi" w:cstheme="majorBidi"/>
                <w:sz w:val="18"/>
                <w:szCs w:val="18"/>
                <w:lang w:eastAsia="en-GB"/>
              </w:rPr>
              <w:tab/>
            </w:r>
          </w:p>
        </w:tc>
        <w:tc>
          <w:tcPr>
            <w:tcW w:w="4151" w:type="dxa"/>
          </w:tcPr>
          <w:p w14:paraId="07EB55FB"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0.02 %FS/K</w:t>
            </w:r>
          </w:p>
        </w:tc>
      </w:tr>
    </w:tbl>
    <w:p w14:paraId="2738EF5D" w14:textId="77777777" w:rsidR="00AC30F0" w:rsidRDefault="00AC30F0" w:rsidP="00AC30F0">
      <w:pPr>
        <w:pStyle w:val="2"/>
        <w:keepNext w:val="0"/>
        <w:widowControl w:val="0"/>
        <w:tabs>
          <w:tab w:val="num" w:pos="1146"/>
        </w:tabs>
        <w:spacing w:after="120" w:line="360" w:lineRule="auto"/>
      </w:pPr>
      <w:r w:rsidRPr="00813C03">
        <w:t>Flow measurement by Magnetic Induction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4096"/>
      </w:tblGrid>
      <w:tr w:rsidR="00AC30F0" w:rsidRPr="0009127E" w14:paraId="5AF44BD4" w14:textId="77777777" w:rsidTr="00AC30F0">
        <w:tc>
          <w:tcPr>
            <w:tcW w:w="2533" w:type="pct"/>
          </w:tcPr>
          <w:p w14:paraId="4E43804D"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quantity</w:t>
            </w:r>
          </w:p>
        </w:tc>
        <w:tc>
          <w:tcPr>
            <w:tcW w:w="2467" w:type="pct"/>
          </w:tcPr>
          <w:p w14:paraId="0E9DE8AF" w14:textId="77777777" w:rsidR="00AC30F0" w:rsidRPr="0009127E" w:rsidRDefault="00AC30F0" w:rsidP="00AC30F0">
            <w:pPr>
              <w:rPr>
                <w:rFonts w:asciiTheme="majorBidi" w:hAnsiTheme="majorBidi" w:cstheme="majorBidi"/>
                <w:sz w:val="18"/>
                <w:szCs w:val="18"/>
              </w:rPr>
            </w:pPr>
          </w:p>
        </w:tc>
      </w:tr>
      <w:tr w:rsidR="00AC30F0" w:rsidRPr="0009127E" w14:paraId="26BAAA7F" w14:textId="77777777" w:rsidTr="00AC30F0">
        <w:tc>
          <w:tcPr>
            <w:tcW w:w="2533" w:type="pct"/>
          </w:tcPr>
          <w:p w14:paraId="690DDE14"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Measuring principle</w:t>
            </w:r>
          </w:p>
        </w:tc>
        <w:tc>
          <w:tcPr>
            <w:tcW w:w="2467" w:type="pct"/>
          </w:tcPr>
          <w:p w14:paraId="540D8BD7"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magnetic inductive</w:t>
            </w:r>
          </w:p>
        </w:tc>
      </w:tr>
      <w:tr w:rsidR="00AC30F0" w:rsidRPr="0009127E" w14:paraId="6A74E318" w14:textId="77777777" w:rsidTr="00AC30F0">
        <w:tc>
          <w:tcPr>
            <w:tcW w:w="2533" w:type="pct"/>
          </w:tcPr>
          <w:p w14:paraId="622B997C"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Manufacturer</w:t>
            </w:r>
          </w:p>
        </w:tc>
        <w:tc>
          <w:tcPr>
            <w:tcW w:w="2467" w:type="pct"/>
          </w:tcPr>
          <w:p w14:paraId="3DAC1199" w14:textId="77777777" w:rsidR="00AC30F0" w:rsidRPr="0009127E" w:rsidRDefault="00AC30F0" w:rsidP="00AC30F0">
            <w:pPr>
              <w:pStyle w:val="a7"/>
              <w:spacing w:line="276" w:lineRule="auto"/>
              <w:jc w:val="right"/>
              <w:rPr>
                <w:rFonts w:asciiTheme="majorBidi" w:hAnsiTheme="majorBidi" w:cstheme="majorBidi"/>
                <w:sz w:val="18"/>
                <w:szCs w:val="18"/>
              </w:rPr>
            </w:pPr>
            <w:r w:rsidRPr="0009127E">
              <w:rPr>
                <w:rFonts w:asciiTheme="majorBidi" w:hAnsiTheme="majorBidi" w:cstheme="majorBidi"/>
                <w:sz w:val="18"/>
                <w:szCs w:val="18"/>
              </w:rPr>
              <w:t xml:space="preserve">ENDRESS+HAUSER, </w:t>
            </w:r>
          </w:p>
          <w:p w14:paraId="0D2BF579"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rPr>
              <w:t>KROHNE, SIEMENS, ABB</w:t>
            </w:r>
          </w:p>
        </w:tc>
      </w:tr>
      <w:tr w:rsidR="00AC30F0" w:rsidRPr="0009127E" w14:paraId="50DA1609" w14:textId="77777777" w:rsidTr="00AC30F0">
        <w:tc>
          <w:tcPr>
            <w:tcW w:w="2533" w:type="pct"/>
          </w:tcPr>
          <w:p w14:paraId="2138FC24" w14:textId="77777777" w:rsidR="00AC30F0" w:rsidRPr="0009127E" w:rsidRDefault="00AC30F0" w:rsidP="00AC30F0">
            <w:pPr>
              <w:tabs>
                <w:tab w:val="right" w:pos="4820"/>
              </w:tabs>
              <w:rPr>
                <w:rFonts w:asciiTheme="majorBidi" w:hAnsiTheme="majorBidi" w:cstheme="majorBidi"/>
                <w:sz w:val="18"/>
                <w:szCs w:val="18"/>
                <w:u w:val="single"/>
                <w:lang w:eastAsia="en-GB"/>
              </w:rPr>
            </w:pPr>
            <w:r w:rsidRPr="0009127E">
              <w:rPr>
                <w:rFonts w:asciiTheme="majorBidi" w:hAnsiTheme="majorBidi" w:cstheme="majorBidi"/>
                <w:b/>
                <w:bCs/>
                <w:sz w:val="18"/>
                <w:szCs w:val="18"/>
                <w:u w:val="single"/>
                <w:lang w:eastAsia="en-GB"/>
              </w:rPr>
              <w:t>Process</w:t>
            </w:r>
          </w:p>
        </w:tc>
        <w:tc>
          <w:tcPr>
            <w:tcW w:w="2467" w:type="pct"/>
          </w:tcPr>
          <w:p w14:paraId="222DC48D" w14:textId="77777777" w:rsidR="00AC30F0" w:rsidRPr="0009127E" w:rsidRDefault="00AC30F0" w:rsidP="00AC30F0">
            <w:pPr>
              <w:rPr>
                <w:rFonts w:asciiTheme="majorBidi" w:hAnsiTheme="majorBidi" w:cstheme="majorBidi"/>
                <w:sz w:val="18"/>
                <w:szCs w:val="18"/>
              </w:rPr>
            </w:pPr>
          </w:p>
        </w:tc>
      </w:tr>
      <w:tr w:rsidR="00AC30F0" w:rsidRPr="0009127E" w14:paraId="1BD40331" w14:textId="77777777" w:rsidTr="00AC30F0">
        <w:tc>
          <w:tcPr>
            <w:tcW w:w="2533" w:type="pct"/>
          </w:tcPr>
          <w:p w14:paraId="598C35AE"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Medium</w:t>
            </w:r>
          </w:p>
        </w:tc>
        <w:tc>
          <w:tcPr>
            <w:tcW w:w="2467" w:type="pct"/>
          </w:tcPr>
          <w:p w14:paraId="72F428F4"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raw wastewater/ s</w:t>
            </w:r>
            <w:r w:rsidRPr="0009127E">
              <w:rPr>
                <w:rFonts w:asciiTheme="majorBidi" w:hAnsiTheme="majorBidi" w:cstheme="majorBidi"/>
                <w:spacing w:val="-2"/>
                <w:sz w:val="18"/>
                <w:szCs w:val="18"/>
                <w:lang w:eastAsia="en-GB"/>
              </w:rPr>
              <w:t>ludge</w:t>
            </w:r>
            <w:r w:rsidRPr="0009127E">
              <w:rPr>
                <w:rFonts w:asciiTheme="majorBidi" w:hAnsiTheme="majorBidi" w:cstheme="majorBidi"/>
                <w:sz w:val="18"/>
                <w:szCs w:val="18"/>
              </w:rPr>
              <w:t>/ tertiary effluent</w:t>
            </w:r>
          </w:p>
        </w:tc>
      </w:tr>
      <w:tr w:rsidR="00AC30F0" w:rsidRPr="0009127E" w14:paraId="5228C100" w14:textId="77777777" w:rsidTr="00AC30F0">
        <w:tc>
          <w:tcPr>
            <w:tcW w:w="2533" w:type="pct"/>
          </w:tcPr>
          <w:p w14:paraId="2F8B2DAB"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TSS</w:t>
            </w:r>
          </w:p>
        </w:tc>
        <w:tc>
          <w:tcPr>
            <w:tcW w:w="2467" w:type="pct"/>
          </w:tcPr>
          <w:p w14:paraId="0963BBD0"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TBD</w:t>
            </w:r>
          </w:p>
        </w:tc>
      </w:tr>
      <w:tr w:rsidR="00AC30F0" w:rsidRPr="0009127E" w14:paraId="5E508E84" w14:textId="77777777" w:rsidTr="00AC30F0">
        <w:tc>
          <w:tcPr>
            <w:tcW w:w="2533" w:type="pct"/>
          </w:tcPr>
          <w:p w14:paraId="0080FDD0" w14:textId="77777777" w:rsidR="00AC30F0" w:rsidRPr="0009127E" w:rsidRDefault="00AC30F0" w:rsidP="00AC30F0">
            <w:pPr>
              <w:tabs>
                <w:tab w:val="right" w:pos="4048"/>
              </w:tabs>
              <w:rPr>
                <w:rFonts w:asciiTheme="majorBidi" w:hAnsiTheme="majorBidi" w:cstheme="majorBidi"/>
                <w:sz w:val="18"/>
                <w:szCs w:val="18"/>
                <w:lang w:val="fr-FR"/>
              </w:rPr>
            </w:pPr>
            <w:r w:rsidRPr="0009127E">
              <w:rPr>
                <w:rFonts w:asciiTheme="majorBidi" w:hAnsiTheme="majorBidi" w:cstheme="majorBidi"/>
                <w:sz w:val="18"/>
                <w:szCs w:val="18"/>
                <w:lang w:val="fr-FR" w:eastAsia="en-GB"/>
              </w:rPr>
              <w:t xml:space="preserve">Temp. </w:t>
            </w:r>
            <w:proofErr w:type="gramStart"/>
            <w:r w:rsidRPr="0009127E">
              <w:rPr>
                <w:rFonts w:asciiTheme="majorBidi" w:hAnsiTheme="majorBidi" w:cstheme="majorBidi"/>
                <w:sz w:val="18"/>
                <w:szCs w:val="18"/>
                <w:lang w:val="fr-FR" w:eastAsia="en-GB"/>
              </w:rPr>
              <w:t>min</w:t>
            </w:r>
            <w:proofErr w:type="gramEnd"/>
            <w:r w:rsidRPr="0009127E">
              <w:rPr>
                <w:rFonts w:asciiTheme="majorBidi" w:hAnsiTheme="majorBidi" w:cstheme="majorBidi"/>
                <w:sz w:val="18"/>
                <w:szCs w:val="18"/>
                <w:lang w:val="fr-FR" w:eastAsia="en-GB"/>
              </w:rPr>
              <w:t>/nom/max</w:t>
            </w:r>
            <w:r w:rsidRPr="0009127E">
              <w:rPr>
                <w:rFonts w:asciiTheme="majorBidi" w:hAnsiTheme="majorBidi" w:cstheme="majorBidi"/>
                <w:sz w:val="18"/>
                <w:szCs w:val="18"/>
              </w:rPr>
              <w:tab/>
            </w:r>
            <w:r w:rsidRPr="0009127E">
              <w:rPr>
                <w:rFonts w:asciiTheme="majorBidi" w:hAnsiTheme="majorBidi" w:cstheme="majorBidi"/>
                <w:sz w:val="18"/>
                <w:szCs w:val="18"/>
                <w:lang w:eastAsia="en-GB"/>
              </w:rPr>
              <w:t></w:t>
            </w:r>
            <w:r w:rsidRPr="0009127E">
              <w:rPr>
                <w:rFonts w:asciiTheme="majorBidi" w:hAnsiTheme="majorBidi" w:cstheme="majorBidi"/>
                <w:sz w:val="18"/>
                <w:szCs w:val="18"/>
                <w:lang w:val="fr-FR" w:eastAsia="en-GB"/>
              </w:rPr>
              <w:t>C</w:t>
            </w:r>
          </w:p>
        </w:tc>
        <w:tc>
          <w:tcPr>
            <w:tcW w:w="2467" w:type="pct"/>
          </w:tcPr>
          <w:p w14:paraId="6F95BBBF"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val="fr-FR" w:eastAsia="en-GB"/>
              </w:rPr>
              <w:t>0/20/30</w:t>
            </w:r>
            <w:r w:rsidRPr="0009127E">
              <w:rPr>
                <w:rFonts w:asciiTheme="majorBidi" w:hAnsiTheme="majorBidi" w:cstheme="majorBidi"/>
                <w:sz w:val="18"/>
                <w:szCs w:val="18"/>
                <w:lang w:val="fr-FR" w:eastAsia="en-GB"/>
              </w:rPr>
              <w:tab/>
            </w:r>
          </w:p>
        </w:tc>
      </w:tr>
      <w:tr w:rsidR="00AC30F0" w:rsidRPr="0009127E" w14:paraId="0AAA5F83" w14:textId="77777777" w:rsidTr="00AC30F0">
        <w:tc>
          <w:tcPr>
            <w:tcW w:w="2533" w:type="pct"/>
          </w:tcPr>
          <w:p w14:paraId="53783432" w14:textId="77777777" w:rsidR="00AC30F0" w:rsidRPr="0009127E" w:rsidRDefault="00AC30F0" w:rsidP="00AC30F0">
            <w:pPr>
              <w:tabs>
                <w:tab w:val="right" w:pos="4048"/>
              </w:tabs>
              <w:rPr>
                <w:rFonts w:asciiTheme="majorBidi" w:hAnsiTheme="majorBidi" w:cstheme="majorBidi"/>
                <w:sz w:val="18"/>
                <w:szCs w:val="18"/>
              </w:rPr>
            </w:pPr>
            <w:r w:rsidRPr="0009127E">
              <w:rPr>
                <w:rFonts w:asciiTheme="majorBidi" w:hAnsiTheme="majorBidi" w:cstheme="majorBidi"/>
                <w:sz w:val="18"/>
                <w:szCs w:val="18"/>
                <w:lang w:val="fr-FR" w:eastAsia="en-GB"/>
              </w:rPr>
              <w:t xml:space="preserve">Temp. </w:t>
            </w:r>
            <w:proofErr w:type="gramStart"/>
            <w:r w:rsidRPr="0009127E">
              <w:rPr>
                <w:rFonts w:asciiTheme="majorBidi" w:hAnsiTheme="majorBidi" w:cstheme="majorBidi"/>
                <w:sz w:val="18"/>
                <w:szCs w:val="18"/>
                <w:lang w:val="fr-FR" w:eastAsia="en-GB"/>
              </w:rPr>
              <w:t>ambient</w:t>
            </w:r>
            <w:proofErr w:type="gramEnd"/>
            <w:r w:rsidRPr="0009127E">
              <w:rPr>
                <w:rFonts w:asciiTheme="majorBidi" w:hAnsiTheme="majorBidi" w:cstheme="majorBidi"/>
                <w:sz w:val="18"/>
                <w:szCs w:val="18"/>
              </w:rPr>
              <w:tab/>
            </w:r>
            <w:r w:rsidRPr="0009127E">
              <w:rPr>
                <w:rFonts w:asciiTheme="majorBidi" w:hAnsiTheme="majorBidi" w:cstheme="majorBidi"/>
                <w:sz w:val="18"/>
                <w:szCs w:val="18"/>
                <w:lang w:eastAsia="en-GB"/>
              </w:rPr>
              <w:t></w:t>
            </w:r>
            <w:r w:rsidRPr="0009127E">
              <w:rPr>
                <w:rFonts w:asciiTheme="majorBidi" w:hAnsiTheme="majorBidi" w:cstheme="majorBidi"/>
                <w:sz w:val="18"/>
                <w:szCs w:val="18"/>
                <w:lang w:val="fr-FR" w:eastAsia="en-GB"/>
              </w:rPr>
              <w:t>C</w:t>
            </w:r>
          </w:p>
        </w:tc>
        <w:tc>
          <w:tcPr>
            <w:tcW w:w="2467" w:type="pct"/>
          </w:tcPr>
          <w:p w14:paraId="45773EA0"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val="fr-FR" w:eastAsia="en-GB"/>
              </w:rPr>
              <w:t>5/20/35</w:t>
            </w:r>
            <w:r w:rsidRPr="0009127E">
              <w:rPr>
                <w:rFonts w:asciiTheme="majorBidi" w:hAnsiTheme="majorBidi" w:cstheme="majorBidi"/>
                <w:sz w:val="18"/>
                <w:szCs w:val="18"/>
                <w:lang w:val="fr-FR" w:eastAsia="en-GB"/>
              </w:rPr>
              <w:tab/>
            </w:r>
          </w:p>
        </w:tc>
      </w:tr>
      <w:tr w:rsidR="00AC30F0" w:rsidRPr="0009127E" w14:paraId="506E246E" w14:textId="77777777" w:rsidTr="00AC30F0">
        <w:tc>
          <w:tcPr>
            <w:tcW w:w="2533" w:type="pct"/>
          </w:tcPr>
          <w:p w14:paraId="451EE0D5" w14:textId="77777777" w:rsidR="00AC30F0" w:rsidRPr="0009127E" w:rsidRDefault="00AC30F0" w:rsidP="00AC30F0">
            <w:pPr>
              <w:tabs>
                <w:tab w:val="right" w:pos="4048"/>
              </w:tabs>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Pressure</w:t>
            </w:r>
            <w:r w:rsidRPr="0009127E">
              <w:rPr>
                <w:rFonts w:asciiTheme="majorBidi" w:hAnsiTheme="majorBidi" w:cstheme="majorBidi"/>
                <w:sz w:val="18"/>
                <w:szCs w:val="18"/>
                <w:lang w:val="fr-FR" w:eastAsia="en-GB"/>
              </w:rPr>
              <w:tab/>
            </w:r>
            <w:r w:rsidRPr="0009127E">
              <w:rPr>
                <w:rFonts w:asciiTheme="majorBidi" w:hAnsiTheme="majorBidi" w:cstheme="majorBidi"/>
                <w:sz w:val="18"/>
                <w:szCs w:val="18"/>
                <w:lang w:eastAsia="en-GB"/>
              </w:rPr>
              <w:t>bar</w:t>
            </w:r>
          </w:p>
        </w:tc>
        <w:tc>
          <w:tcPr>
            <w:tcW w:w="2467" w:type="pct"/>
          </w:tcPr>
          <w:p w14:paraId="4CA426B7" w14:textId="77777777" w:rsidR="00AC30F0" w:rsidRPr="0009127E" w:rsidRDefault="00AC30F0" w:rsidP="00AC30F0">
            <w:pPr>
              <w:rPr>
                <w:rFonts w:asciiTheme="majorBidi" w:hAnsiTheme="majorBidi" w:cstheme="majorBidi"/>
                <w:sz w:val="18"/>
                <w:szCs w:val="18"/>
                <w:lang w:val="fr-FR" w:eastAsia="en-GB"/>
              </w:rPr>
            </w:pPr>
            <w:r w:rsidRPr="0009127E">
              <w:rPr>
                <w:rFonts w:asciiTheme="majorBidi" w:hAnsiTheme="majorBidi" w:cstheme="majorBidi"/>
                <w:sz w:val="18"/>
                <w:szCs w:val="18"/>
                <w:lang w:eastAsia="en-GB"/>
              </w:rPr>
              <w:t xml:space="preserve">up to 3 </w:t>
            </w:r>
          </w:p>
        </w:tc>
      </w:tr>
      <w:tr w:rsidR="00AC30F0" w:rsidRPr="0009127E" w14:paraId="44E10CCC" w14:textId="77777777" w:rsidTr="00AC30F0">
        <w:tc>
          <w:tcPr>
            <w:tcW w:w="2533" w:type="pct"/>
          </w:tcPr>
          <w:p w14:paraId="2C7863A8" w14:textId="77777777" w:rsidR="00AC30F0" w:rsidRPr="0009127E" w:rsidRDefault="00AC30F0" w:rsidP="00AC30F0">
            <w:pPr>
              <w:tabs>
                <w:tab w:val="right" w:pos="4048"/>
              </w:tabs>
              <w:rPr>
                <w:rFonts w:asciiTheme="majorBidi" w:hAnsiTheme="majorBidi" w:cstheme="majorBidi"/>
                <w:sz w:val="18"/>
                <w:szCs w:val="18"/>
                <w:lang w:eastAsia="en-GB"/>
              </w:rPr>
            </w:pPr>
            <w:r w:rsidRPr="0009127E">
              <w:rPr>
                <w:rFonts w:asciiTheme="majorBidi" w:hAnsiTheme="majorBidi" w:cstheme="majorBidi"/>
                <w:sz w:val="18"/>
                <w:szCs w:val="18"/>
                <w:lang w:eastAsia="en-GB"/>
              </w:rPr>
              <w:t>conductivity</w:t>
            </w:r>
            <w:r w:rsidRPr="0009127E">
              <w:rPr>
                <w:rFonts w:asciiTheme="majorBidi" w:hAnsiTheme="majorBidi" w:cstheme="majorBidi"/>
                <w:sz w:val="18"/>
                <w:szCs w:val="18"/>
                <w:lang w:eastAsia="en-GB"/>
              </w:rPr>
              <w:tab/>
            </w:r>
            <w:proofErr w:type="spellStart"/>
            <w:r w:rsidRPr="0009127E">
              <w:rPr>
                <w:rFonts w:asciiTheme="majorBidi" w:hAnsiTheme="majorBidi" w:cstheme="majorBidi"/>
                <w:sz w:val="18"/>
                <w:szCs w:val="18"/>
                <w:lang w:eastAsia="en-GB"/>
              </w:rPr>
              <w:t>dSiemens</w:t>
            </w:r>
            <w:proofErr w:type="spellEnd"/>
          </w:p>
        </w:tc>
        <w:tc>
          <w:tcPr>
            <w:tcW w:w="2467" w:type="pct"/>
          </w:tcPr>
          <w:p w14:paraId="2193F9C0"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 xml:space="preserve">about 2.0 </w:t>
            </w:r>
          </w:p>
        </w:tc>
      </w:tr>
      <w:tr w:rsidR="00AC30F0" w:rsidRPr="0009127E" w14:paraId="3C1D0576" w14:textId="77777777" w:rsidTr="00AC30F0">
        <w:tc>
          <w:tcPr>
            <w:tcW w:w="2533" w:type="pct"/>
          </w:tcPr>
          <w:p w14:paraId="08B4C3FB" w14:textId="77777777" w:rsidR="00AC30F0" w:rsidRPr="0009127E" w:rsidRDefault="00AC30F0" w:rsidP="00AC30F0">
            <w:pPr>
              <w:tabs>
                <w:tab w:val="right" w:pos="4820"/>
              </w:tabs>
              <w:rPr>
                <w:rFonts w:asciiTheme="majorBidi" w:hAnsiTheme="majorBidi" w:cstheme="majorBidi"/>
                <w:sz w:val="18"/>
                <w:szCs w:val="18"/>
                <w:u w:val="single"/>
                <w:lang w:eastAsia="en-GB"/>
              </w:rPr>
            </w:pPr>
            <w:r w:rsidRPr="0009127E">
              <w:rPr>
                <w:rFonts w:asciiTheme="majorBidi" w:hAnsiTheme="majorBidi" w:cstheme="majorBidi"/>
                <w:b/>
                <w:bCs/>
                <w:sz w:val="18"/>
                <w:szCs w:val="18"/>
                <w:u w:val="single"/>
                <w:lang w:eastAsia="en-GB"/>
              </w:rPr>
              <w:t>Sensor</w:t>
            </w:r>
          </w:p>
        </w:tc>
        <w:tc>
          <w:tcPr>
            <w:tcW w:w="2467" w:type="pct"/>
          </w:tcPr>
          <w:p w14:paraId="19CF2DCE" w14:textId="77777777" w:rsidR="00AC30F0" w:rsidRPr="0009127E" w:rsidRDefault="00AC30F0" w:rsidP="00AC30F0">
            <w:pPr>
              <w:rPr>
                <w:rFonts w:asciiTheme="majorBidi" w:hAnsiTheme="majorBidi" w:cstheme="majorBidi"/>
                <w:sz w:val="18"/>
                <w:szCs w:val="18"/>
              </w:rPr>
            </w:pPr>
          </w:p>
        </w:tc>
      </w:tr>
      <w:tr w:rsidR="00AC30F0" w:rsidRPr="0009127E" w14:paraId="4C8DAAED" w14:textId="77777777" w:rsidTr="00AC30F0">
        <w:tc>
          <w:tcPr>
            <w:tcW w:w="2533" w:type="pct"/>
          </w:tcPr>
          <w:p w14:paraId="4067609A"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Manufacturer /Supplier</w:t>
            </w:r>
          </w:p>
        </w:tc>
        <w:tc>
          <w:tcPr>
            <w:tcW w:w="2467" w:type="pct"/>
          </w:tcPr>
          <w:p w14:paraId="58F1BA87" w14:textId="77777777" w:rsidR="00AC30F0" w:rsidRPr="0009127E" w:rsidRDefault="00AC30F0" w:rsidP="00AC30F0">
            <w:pPr>
              <w:rPr>
                <w:rFonts w:asciiTheme="majorBidi" w:hAnsiTheme="majorBidi" w:cstheme="majorBidi"/>
                <w:sz w:val="18"/>
                <w:szCs w:val="18"/>
              </w:rPr>
            </w:pPr>
          </w:p>
        </w:tc>
      </w:tr>
      <w:tr w:rsidR="00AC30F0" w:rsidRPr="0009127E" w14:paraId="55B0F90A" w14:textId="77777777" w:rsidTr="00AC30F0">
        <w:trPr>
          <w:trHeight w:val="385"/>
        </w:trPr>
        <w:tc>
          <w:tcPr>
            <w:tcW w:w="2533" w:type="pct"/>
          </w:tcPr>
          <w:p w14:paraId="71E336C9"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val="fr-FR" w:eastAsia="en-GB"/>
              </w:rPr>
              <w:t>Type / model</w:t>
            </w:r>
          </w:p>
        </w:tc>
        <w:tc>
          <w:tcPr>
            <w:tcW w:w="2467" w:type="pct"/>
          </w:tcPr>
          <w:p w14:paraId="34B9C46A" w14:textId="77777777" w:rsidR="00AC30F0" w:rsidRPr="0009127E" w:rsidRDefault="00AC30F0" w:rsidP="00AC30F0">
            <w:pPr>
              <w:rPr>
                <w:rFonts w:asciiTheme="majorBidi" w:hAnsiTheme="majorBidi" w:cstheme="majorBidi"/>
                <w:sz w:val="18"/>
                <w:szCs w:val="18"/>
                <w:lang w:eastAsia="en-GB"/>
              </w:rPr>
            </w:pPr>
          </w:p>
        </w:tc>
      </w:tr>
      <w:tr w:rsidR="00AC30F0" w:rsidRPr="0009127E" w14:paraId="0256CCDD" w14:textId="77777777" w:rsidTr="00AC30F0">
        <w:tc>
          <w:tcPr>
            <w:tcW w:w="2533" w:type="pct"/>
          </w:tcPr>
          <w:p w14:paraId="014EC902"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Measuring range</w:t>
            </w:r>
            <w:r w:rsidRPr="0009127E">
              <w:rPr>
                <w:rFonts w:asciiTheme="majorBidi" w:hAnsiTheme="majorBidi" w:cstheme="majorBidi"/>
                <w:sz w:val="18"/>
                <w:szCs w:val="18"/>
                <w:lang w:eastAsia="en-GB"/>
              </w:rPr>
              <w:tab/>
              <w:t xml:space="preserve">                                     m3/h</w:t>
            </w:r>
            <w:r w:rsidRPr="0009127E">
              <w:rPr>
                <w:rFonts w:asciiTheme="majorBidi" w:hAnsiTheme="majorBidi" w:cstheme="majorBidi"/>
                <w:sz w:val="18"/>
                <w:szCs w:val="18"/>
                <w:lang w:eastAsia="en-GB"/>
              </w:rPr>
              <w:tab/>
            </w:r>
          </w:p>
        </w:tc>
        <w:tc>
          <w:tcPr>
            <w:tcW w:w="2467" w:type="pct"/>
          </w:tcPr>
          <w:p w14:paraId="4681F312"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TBD</w:t>
            </w:r>
          </w:p>
        </w:tc>
      </w:tr>
      <w:tr w:rsidR="00AC30F0" w:rsidRPr="0009127E" w14:paraId="451C4321" w14:textId="77777777" w:rsidTr="00AC30F0">
        <w:tc>
          <w:tcPr>
            <w:tcW w:w="2533" w:type="pct"/>
          </w:tcPr>
          <w:p w14:paraId="56FDF8A0" w14:textId="77777777" w:rsidR="00AC30F0" w:rsidRPr="0009127E" w:rsidRDefault="00AC30F0" w:rsidP="00AC30F0">
            <w:pPr>
              <w:tabs>
                <w:tab w:val="right" w:pos="4820"/>
              </w:tabs>
              <w:rPr>
                <w:rFonts w:asciiTheme="majorBidi" w:hAnsiTheme="majorBidi" w:cstheme="majorBidi"/>
                <w:sz w:val="18"/>
                <w:szCs w:val="18"/>
                <w:lang w:eastAsia="en-GB"/>
              </w:rPr>
            </w:pPr>
            <w:r w:rsidRPr="0009127E">
              <w:rPr>
                <w:rFonts w:asciiTheme="majorBidi" w:hAnsiTheme="majorBidi" w:cstheme="majorBidi"/>
                <w:sz w:val="18"/>
                <w:szCs w:val="18"/>
                <w:lang w:eastAsia="en-GB"/>
              </w:rPr>
              <w:t>Accuracy</w:t>
            </w:r>
          </w:p>
        </w:tc>
        <w:tc>
          <w:tcPr>
            <w:tcW w:w="2467" w:type="pct"/>
          </w:tcPr>
          <w:p w14:paraId="6837F0C2"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+/-1%</w:t>
            </w:r>
          </w:p>
        </w:tc>
      </w:tr>
      <w:tr w:rsidR="00AC30F0" w:rsidRPr="0009127E" w14:paraId="75065A36" w14:textId="77777777" w:rsidTr="00AC30F0">
        <w:tc>
          <w:tcPr>
            <w:tcW w:w="2533" w:type="pct"/>
          </w:tcPr>
          <w:p w14:paraId="68481E1B" w14:textId="77777777" w:rsidR="00AC30F0" w:rsidRPr="0009127E" w:rsidRDefault="00AC30F0" w:rsidP="00AC30F0">
            <w:pPr>
              <w:tabs>
                <w:tab w:val="right" w:pos="4820"/>
              </w:tabs>
              <w:rPr>
                <w:rFonts w:asciiTheme="majorBidi" w:hAnsiTheme="majorBidi" w:cstheme="majorBidi"/>
                <w:sz w:val="18"/>
                <w:szCs w:val="18"/>
                <w:lang w:eastAsia="en-GB"/>
              </w:rPr>
            </w:pPr>
            <w:r w:rsidRPr="0009127E">
              <w:rPr>
                <w:rFonts w:asciiTheme="majorBidi" w:hAnsiTheme="majorBidi" w:cstheme="majorBidi"/>
                <w:sz w:val="18"/>
                <w:szCs w:val="18"/>
                <w:lang w:eastAsia="en-GB"/>
              </w:rPr>
              <w:t>Material electrode</w:t>
            </w:r>
          </w:p>
        </w:tc>
        <w:tc>
          <w:tcPr>
            <w:tcW w:w="2467" w:type="pct"/>
          </w:tcPr>
          <w:p w14:paraId="31B7D8D6"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Stainless steel</w:t>
            </w:r>
          </w:p>
        </w:tc>
      </w:tr>
      <w:tr w:rsidR="00AC30F0" w:rsidRPr="0009127E" w14:paraId="10A84C0A" w14:textId="77777777" w:rsidTr="00AC30F0">
        <w:tc>
          <w:tcPr>
            <w:tcW w:w="2533" w:type="pct"/>
          </w:tcPr>
          <w:p w14:paraId="0FBFCCF8"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Material liner</w:t>
            </w:r>
          </w:p>
        </w:tc>
        <w:tc>
          <w:tcPr>
            <w:tcW w:w="2467" w:type="pct"/>
          </w:tcPr>
          <w:p w14:paraId="4C27099B"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Hard rubber</w:t>
            </w:r>
          </w:p>
        </w:tc>
      </w:tr>
      <w:tr w:rsidR="00AC30F0" w:rsidRPr="0009127E" w14:paraId="3043D5DC" w14:textId="77777777" w:rsidTr="00AC30F0">
        <w:tc>
          <w:tcPr>
            <w:tcW w:w="2533" w:type="pct"/>
          </w:tcPr>
          <w:p w14:paraId="2379CF1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Material housing</w:t>
            </w:r>
          </w:p>
        </w:tc>
        <w:tc>
          <w:tcPr>
            <w:tcW w:w="2467" w:type="pct"/>
          </w:tcPr>
          <w:p w14:paraId="130B36D9"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coated steel</w:t>
            </w:r>
          </w:p>
        </w:tc>
      </w:tr>
      <w:tr w:rsidR="00AC30F0" w:rsidRPr="0009127E" w14:paraId="0A4141EE" w14:textId="77777777" w:rsidTr="00AC30F0">
        <w:tc>
          <w:tcPr>
            <w:tcW w:w="2533" w:type="pct"/>
          </w:tcPr>
          <w:p w14:paraId="35702726"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Earthing rings</w:t>
            </w:r>
          </w:p>
        </w:tc>
        <w:tc>
          <w:tcPr>
            <w:tcW w:w="2467" w:type="pct"/>
          </w:tcPr>
          <w:p w14:paraId="2A9AA88F"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yes</w:t>
            </w:r>
          </w:p>
        </w:tc>
      </w:tr>
      <w:tr w:rsidR="00AC30F0" w:rsidRPr="0009127E" w14:paraId="6921A508" w14:textId="77777777" w:rsidTr="00AC30F0">
        <w:tc>
          <w:tcPr>
            <w:tcW w:w="2533" w:type="pct"/>
          </w:tcPr>
          <w:p w14:paraId="048B01F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Material earthing rings</w:t>
            </w:r>
          </w:p>
        </w:tc>
        <w:tc>
          <w:tcPr>
            <w:tcW w:w="2467" w:type="pct"/>
          </w:tcPr>
          <w:p w14:paraId="63D7CEB3" w14:textId="77777777" w:rsidR="00AC30F0" w:rsidRPr="0009127E" w:rsidRDefault="00AC30F0" w:rsidP="00AC30F0">
            <w:pPr>
              <w:rPr>
                <w:rFonts w:asciiTheme="majorBidi" w:hAnsiTheme="majorBidi" w:cstheme="majorBidi"/>
                <w:sz w:val="18"/>
                <w:szCs w:val="18"/>
                <w:lang w:eastAsia="en-GB"/>
              </w:rPr>
            </w:pPr>
            <w:proofErr w:type="spellStart"/>
            <w:r w:rsidRPr="0009127E">
              <w:rPr>
                <w:rFonts w:asciiTheme="majorBidi" w:hAnsiTheme="majorBidi" w:cstheme="majorBidi"/>
                <w:sz w:val="18"/>
                <w:szCs w:val="18"/>
                <w:lang w:eastAsia="en-GB"/>
              </w:rPr>
              <w:t>HasteloyC</w:t>
            </w:r>
            <w:proofErr w:type="spellEnd"/>
            <w:r w:rsidRPr="0009127E">
              <w:rPr>
                <w:rFonts w:asciiTheme="majorBidi" w:hAnsiTheme="majorBidi" w:cstheme="majorBidi"/>
                <w:sz w:val="18"/>
                <w:szCs w:val="18"/>
                <w:lang w:eastAsia="en-GB"/>
              </w:rPr>
              <w:t xml:space="preserve">/stainless steel/ </w:t>
            </w:r>
            <w:proofErr w:type="spellStart"/>
            <w:r w:rsidRPr="0009127E">
              <w:rPr>
                <w:rFonts w:asciiTheme="majorBidi" w:hAnsiTheme="majorBidi" w:cstheme="majorBidi"/>
                <w:sz w:val="18"/>
                <w:szCs w:val="18"/>
                <w:lang w:eastAsia="en-GB"/>
              </w:rPr>
              <w:t>Titaan</w:t>
            </w:r>
            <w:proofErr w:type="spellEnd"/>
            <w:r w:rsidRPr="0009127E">
              <w:rPr>
                <w:rFonts w:asciiTheme="majorBidi" w:hAnsiTheme="majorBidi" w:cstheme="majorBidi"/>
                <w:sz w:val="18"/>
                <w:szCs w:val="18"/>
                <w:lang w:eastAsia="en-GB"/>
              </w:rPr>
              <w:t>/ Platina</w:t>
            </w:r>
          </w:p>
        </w:tc>
      </w:tr>
      <w:tr w:rsidR="00AC30F0" w:rsidRPr="0009127E" w14:paraId="36FB1666" w14:textId="77777777" w:rsidTr="00AC30F0">
        <w:tc>
          <w:tcPr>
            <w:tcW w:w="2533" w:type="pct"/>
          </w:tcPr>
          <w:p w14:paraId="4AC51559"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Protection class</w:t>
            </w:r>
          </w:p>
        </w:tc>
        <w:tc>
          <w:tcPr>
            <w:tcW w:w="2467" w:type="pct"/>
          </w:tcPr>
          <w:p w14:paraId="05D0D153"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IP67 for installation above the ground, IP68 for installation below ground level.</w:t>
            </w:r>
          </w:p>
        </w:tc>
      </w:tr>
      <w:tr w:rsidR="00AC30F0" w:rsidRPr="0009127E" w14:paraId="4CB9765B" w14:textId="77777777" w:rsidTr="00AC30F0">
        <w:tc>
          <w:tcPr>
            <w:tcW w:w="2533" w:type="pct"/>
          </w:tcPr>
          <w:p w14:paraId="59971833"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rPr>
              <w:t>Grounding system</w:t>
            </w:r>
          </w:p>
        </w:tc>
        <w:tc>
          <w:tcPr>
            <w:tcW w:w="2467" w:type="pct"/>
          </w:tcPr>
          <w:p w14:paraId="148851DE"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Virtual Grounding system without additional electrodes inside the meter</w:t>
            </w:r>
          </w:p>
        </w:tc>
      </w:tr>
      <w:tr w:rsidR="00AC30F0" w:rsidRPr="0009127E" w14:paraId="7CBD43DC" w14:textId="77777777" w:rsidTr="00AC30F0">
        <w:tc>
          <w:tcPr>
            <w:tcW w:w="2533" w:type="pct"/>
          </w:tcPr>
          <w:p w14:paraId="01FE708E"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Remaining facilities</w:t>
            </w:r>
          </w:p>
        </w:tc>
        <w:tc>
          <w:tcPr>
            <w:tcW w:w="2467" w:type="pct"/>
          </w:tcPr>
          <w:p w14:paraId="1930B5DB" w14:textId="77777777" w:rsidR="00AC30F0" w:rsidRPr="0009127E" w:rsidRDefault="00AC30F0" w:rsidP="00AC30F0">
            <w:pPr>
              <w:rPr>
                <w:rFonts w:asciiTheme="majorBidi" w:hAnsiTheme="majorBidi" w:cstheme="majorBidi"/>
                <w:sz w:val="18"/>
                <w:szCs w:val="18"/>
                <w:lang w:eastAsia="en-GB"/>
              </w:rPr>
            </w:pPr>
          </w:p>
        </w:tc>
      </w:tr>
      <w:tr w:rsidR="00AC30F0" w:rsidRPr="0009127E" w14:paraId="28CD8855" w14:textId="77777777" w:rsidTr="00AC30F0">
        <w:tc>
          <w:tcPr>
            <w:tcW w:w="2533" w:type="pct"/>
          </w:tcPr>
          <w:p w14:paraId="03E153B3"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lang w:eastAsia="en-GB"/>
              </w:rPr>
              <w:t>Process connections</w:t>
            </w:r>
          </w:p>
        </w:tc>
        <w:tc>
          <w:tcPr>
            <w:tcW w:w="2467" w:type="pct"/>
          </w:tcPr>
          <w:p w14:paraId="7654A868"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Flanges</w:t>
            </w:r>
          </w:p>
        </w:tc>
      </w:tr>
      <w:tr w:rsidR="00AC30F0" w:rsidRPr="0009127E" w14:paraId="6FB87ADA" w14:textId="77777777" w:rsidTr="00AC30F0">
        <w:tc>
          <w:tcPr>
            <w:tcW w:w="2533" w:type="pct"/>
          </w:tcPr>
          <w:p w14:paraId="6FF3E3BE"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z w:val="18"/>
                <w:szCs w:val="18"/>
              </w:rPr>
              <w:t>Process mounting</w:t>
            </w:r>
          </w:p>
        </w:tc>
        <w:tc>
          <w:tcPr>
            <w:tcW w:w="2467" w:type="pct"/>
          </w:tcPr>
          <w:p w14:paraId="7A74D912" w14:textId="77777777" w:rsidR="00AC30F0" w:rsidRPr="0009127E" w:rsidRDefault="00AC30F0" w:rsidP="00AC30F0">
            <w:pPr>
              <w:tabs>
                <w:tab w:val="right" w:pos="4820"/>
              </w:tabs>
              <w:rPr>
                <w:rFonts w:asciiTheme="majorBidi" w:hAnsiTheme="majorBidi" w:cstheme="majorBidi"/>
                <w:sz w:val="18"/>
                <w:szCs w:val="18"/>
              </w:rPr>
            </w:pPr>
            <w:r w:rsidRPr="0009127E">
              <w:rPr>
                <w:rFonts w:asciiTheme="majorBidi" w:hAnsiTheme="majorBidi" w:cstheme="majorBidi"/>
                <w:sz w:val="18"/>
                <w:szCs w:val="18"/>
              </w:rPr>
              <w:t>In the pipe in full pipe flow profile area.</w:t>
            </w:r>
          </w:p>
        </w:tc>
      </w:tr>
      <w:tr w:rsidR="00AC30F0" w:rsidRPr="0009127E" w14:paraId="38DA9971" w14:textId="77777777" w:rsidTr="00AC30F0">
        <w:tc>
          <w:tcPr>
            <w:tcW w:w="2533" w:type="pct"/>
          </w:tcPr>
          <w:p w14:paraId="134DEC04"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Cable length</w:t>
            </w:r>
          </w:p>
        </w:tc>
        <w:tc>
          <w:tcPr>
            <w:tcW w:w="2467" w:type="pct"/>
          </w:tcPr>
          <w:p w14:paraId="2F6421CE" w14:textId="77777777" w:rsidR="00AC30F0" w:rsidRPr="0009127E" w:rsidRDefault="00AC30F0" w:rsidP="00AC30F0">
            <w:pPr>
              <w:tabs>
                <w:tab w:val="right" w:pos="4820"/>
              </w:tabs>
              <w:rPr>
                <w:rFonts w:asciiTheme="majorBidi" w:hAnsiTheme="majorBidi" w:cstheme="majorBidi"/>
                <w:sz w:val="18"/>
                <w:szCs w:val="18"/>
              </w:rPr>
            </w:pPr>
            <w:r w:rsidRPr="0009127E">
              <w:rPr>
                <w:rFonts w:asciiTheme="majorBidi" w:hAnsiTheme="majorBidi" w:cstheme="majorBidi"/>
                <w:sz w:val="18"/>
                <w:szCs w:val="18"/>
              </w:rPr>
              <w:t xml:space="preserve">10 meters can be extended up to 500 </w:t>
            </w:r>
          </w:p>
          <w:p w14:paraId="2F71B933" w14:textId="77777777" w:rsidR="00AC30F0" w:rsidRPr="0009127E" w:rsidRDefault="00AC30F0" w:rsidP="00AC30F0">
            <w:pPr>
              <w:tabs>
                <w:tab w:val="right" w:pos="4820"/>
              </w:tabs>
              <w:rPr>
                <w:rFonts w:asciiTheme="majorBidi" w:hAnsiTheme="majorBidi" w:cstheme="majorBidi"/>
                <w:sz w:val="18"/>
                <w:szCs w:val="18"/>
                <w:lang w:eastAsia="en-GB"/>
              </w:rPr>
            </w:pPr>
            <w:r w:rsidRPr="0009127E">
              <w:rPr>
                <w:rFonts w:asciiTheme="majorBidi" w:hAnsiTheme="majorBidi" w:cstheme="majorBidi"/>
                <w:sz w:val="18"/>
                <w:szCs w:val="18"/>
              </w:rPr>
              <w:t>Meters</w:t>
            </w:r>
          </w:p>
        </w:tc>
      </w:tr>
      <w:tr w:rsidR="00AC30F0" w:rsidRPr="0009127E" w14:paraId="17E9C648" w14:textId="77777777" w:rsidTr="00AC30F0">
        <w:tc>
          <w:tcPr>
            <w:tcW w:w="2533" w:type="pct"/>
          </w:tcPr>
          <w:p w14:paraId="353D5B91" w14:textId="77777777" w:rsidR="00AC30F0" w:rsidRPr="0009127E" w:rsidRDefault="00AC30F0" w:rsidP="00AC30F0">
            <w:pPr>
              <w:jc w:val="left"/>
              <w:rPr>
                <w:rFonts w:asciiTheme="majorBidi" w:hAnsiTheme="majorBidi" w:cstheme="majorBidi"/>
                <w:sz w:val="18"/>
                <w:szCs w:val="18"/>
                <w:u w:val="single"/>
                <w:lang w:eastAsia="en-GB"/>
              </w:rPr>
            </w:pPr>
            <w:r w:rsidRPr="0009127E">
              <w:rPr>
                <w:rFonts w:asciiTheme="majorBidi" w:hAnsiTheme="majorBidi" w:cstheme="majorBidi"/>
                <w:b/>
                <w:bCs/>
                <w:sz w:val="18"/>
                <w:szCs w:val="18"/>
                <w:u w:val="single"/>
                <w:lang w:eastAsia="en-GB"/>
              </w:rPr>
              <w:t>Amplifier/convertor</w:t>
            </w:r>
          </w:p>
        </w:tc>
        <w:tc>
          <w:tcPr>
            <w:tcW w:w="2467" w:type="pct"/>
          </w:tcPr>
          <w:p w14:paraId="0DEEA983" w14:textId="77777777" w:rsidR="00AC30F0" w:rsidRPr="0009127E" w:rsidRDefault="00AC30F0" w:rsidP="00AC30F0">
            <w:pPr>
              <w:rPr>
                <w:rFonts w:asciiTheme="majorBidi" w:hAnsiTheme="majorBidi" w:cstheme="majorBidi"/>
                <w:sz w:val="18"/>
                <w:szCs w:val="18"/>
                <w:lang w:eastAsia="en-GB"/>
              </w:rPr>
            </w:pPr>
          </w:p>
        </w:tc>
      </w:tr>
      <w:tr w:rsidR="00AC30F0" w:rsidRPr="0009127E" w14:paraId="28B536FC" w14:textId="77777777" w:rsidTr="00AC30F0">
        <w:tc>
          <w:tcPr>
            <w:tcW w:w="2533" w:type="pct"/>
          </w:tcPr>
          <w:p w14:paraId="7E687AC4"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Manufacturer /Supplier</w:t>
            </w:r>
          </w:p>
        </w:tc>
        <w:tc>
          <w:tcPr>
            <w:tcW w:w="2467" w:type="pct"/>
          </w:tcPr>
          <w:p w14:paraId="093A9D67" w14:textId="77777777" w:rsidR="00AC30F0" w:rsidRPr="0009127E" w:rsidRDefault="00AC30F0" w:rsidP="00AC30F0">
            <w:pPr>
              <w:rPr>
                <w:rFonts w:asciiTheme="majorBidi" w:hAnsiTheme="majorBidi" w:cstheme="majorBidi"/>
                <w:sz w:val="18"/>
                <w:szCs w:val="18"/>
                <w:lang w:eastAsia="en-GB"/>
              </w:rPr>
            </w:pPr>
          </w:p>
        </w:tc>
      </w:tr>
      <w:tr w:rsidR="00AC30F0" w:rsidRPr="0009127E" w14:paraId="7DDF5D14" w14:textId="77777777" w:rsidTr="00AC30F0">
        <w:tc>
          <w:tcPr>
            <w:tcW w:w="2533" w:type="pct"/>
          </w:tcPr>
          <w:p w14:paraId="4B0B2EB9"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Type / model</w:t>
            </w:r>
          </w:p>
        </w:tc>
        <w:tc>
          <w:tcPr>
            <w:tcW w:w="2467" w:type="pct"/>
          </w:tcPr>
          <w:p w14:paraId="070C4C7F" w14:textId="77777777" w:rsidR="00AC30F0" w:rsidRPr="0009127E" w:rsidRDefault="00AC30F0" w:rsidP="00AC30F0">
            <w:pPr>
              <w:rPr>
                <w:rFonts w:asciiTheme="majorBidi" w:hAnsiTheme="majorBidi" w:cstheme="majorBidi"/>
                <w:sz w:val="18"/>
                <w:szCs w:val="18"/>
                <w:lang w:eastAsia="en-GB"/>
              </w:rPr>
            </w:pPr>
          </w:p>
        </w:tc>
      </w:tr>
      <w:tr w:rsidR="00AC30F0" w:rsidRPr="0009127E" w14:paraId="4B29586A" w14:textId="77777777" w:rsidTr="00AC30F0">
        <w:tc>
          <w:tcPr>
            <w:tcW w:w="2533" w:type="pct"/>
          </w:tcPr>
          <w:p w14:paraId="7D02CA43"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Mounting place</w:t>
            </w:r>
          </w:p>
        </w:tc>
        <w:tc>
          <w:tcPr>
            <w:tcW w:w="2467" w:type="pct"/>
          </w:tcPr>
          <w:p w14:paraId="6F16723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wall, pipe</w:t>
            </w:r>
          </w:p>
        </w:tc>
      </w:tr>
      <w:tr w:rsidR="00AC30F0" w:rsidRPr="0009127E" w14:paraId="1F818351" w14:textId="77777777" w:rsidTr="00AC30F0">
        <w:tc>
          <w:tcPr>
            <w:tcW w:w="2533" w:type="pct"/>
          </w:tcPr>
          <w:p w14:paraId="0C31B4A6"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Protection class</w:t>
            </w:r>
          </w:p>
        </w:tc>
        <w:tc>
          <w:tcPr>
            <w:tcW w:w="2467" w:type="pct"/>
          </w:tcPr>
          <w:p w14:paraId="69EC0B7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ab/>
              <w:t>suitable for direct spatter</w:t>
            </w:r>
          </w:p>
        </w:tc>
      </w:tr>
      <w:tr w:rsidR="00AC30F0" w:rsidRPr="0009127E" w14:paraId="76E85306" w14:textId="77777777" w:rsidTr="00AC30F0">
        <w:tc>
          <w:tcPr>
            <w:tcW w:w="2533" w:type="pct"/>
          </w:tcPr>
          <w:p w14:paraId="46978A26"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Power supply</w:t>
            </w:r>
          </w:p>
        </w:tc>
        <w:tc>
          <w:tcPr>
            <w:tcW w:w="2467" w:type="pct"/>
          </w:tcPr>
          <w:p w14:paraId="3E9BB7D6"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 xml:space="preserve">24 VDC </w:t>
            </w:r>
            <w:proofErr w:type="gramStart"/>
            <w:r w:rsidRPr="0009127E">
              <w:rPr>
                <w:rFonts w:asciiTheme="majorBidi" w:hAnsiTheme="majorBidi" w:cstheme="majorBidi"/>
                <w:sz w:val="18"/>
                <w:szCs w:val="18"/>
              </w:rPr>
              <w:t>\  230</w:t>
            </w:r>
            <w:proofErr w:type="gramEnd"/>
            <w:r w:rsidRPr="0009127E">
              <w:rPr>
                <w:rFonts w:asciiTheme="majorBidi" w:hAnsiTheme="majorBidi" w:cstheme="majorBidi"/>
                <w:sz w:val="18"/>
                <w:szCs w:val="18"/>
              </w:rPr>
              <w:t xml:space="preserve"> VAC</w:t>
            </w:r>
          </w:p>
        </w:tc>
      </w:tr>
      <w:tr w:rsidR="00AC30F0" w:rsidRPr="0009127E" w14:paraId="64DFBF75" w14:textId="77777777" w:rsidTr="00AC30F0">
        <w:tc>
          <w:tcPr>
            <w:tcW w:w="2533" w:type="pct"/>
          </w:tcPr>
          <w:p w14:paraId="49C5F58E"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Output signal analog</w:t>
            </w:r>
          </w:p>
        </w:tc>
        <w:tc>
          <w:tcPr>
            <w:tcW w:w="2467" w:type="pct"/>
          </w:tcPr>
          <w:p w14:paraId="4A6A2379"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4 - 20 mA</w:t>
            </w:r>
          </w:p>
        </w:tc>
      </w:tr>
      <w:tr w:rsidR="00AC30F0" w:rsidRPr="0009127E" w14:paraId="3B994859" w14:textId="77777777" w:rsidTr="00AC30F0">
        <w:tc>
          <w:tcPr>
            <w:tcW w:w="2533" w:type="pct"/>
          </w:tcPr>
          <w:p w14:paraId="76C0D7E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Output signal m3 pulse</w:t>
            </w:r>
          </w:p>
        </w:tc>
        <w:tc>
          <w:tcPr>
            <w:tcW w:w="2467" w:type="pct"/>
          </w:tcPr>
          <w:p w14:paraId="5F287291" w14:textId="77777777" w:rsidR="00AC30F0" w:rsidRPr="0009127E" w:rsidRDefault="00AC30F0" w:rsidP="00AC30F0">
            <w:pPr>
              <w:tabs>
                <w:tab w:val="right" w:pos="4820"/>
              </w:tabs>
              <w:rPr>
                <w:rFonts w:asciiTheme="majorBidi" w:hAnsiTheme="majorBidi" w:cstheme="majorBidi"/>
                <w:sz w:val="18"/>
                <w:szCs w:val="18"/>
                <w:lang w:eastAsia="en-GB"/>
              </w:rPr>
            </w:pPr>
            <w:r w:rsidRPr="0009127E">
              <w:rPr>
                <w:rFonts w:asciiTheme="majorBidi" w:hAnsiTheme="majorBidi" w:cstheme="majorBidi"/>
                <w:sz w:val="18"/>
                <w:szCs w:val="18"/>
                <w:lang w:eastAsia="en-GB"/>
              </w:rPr>
              <w:t>potential free contact, pulse width &gt; 1 sec. at nominal</w:t>
            </w:r>
            <w:r w:rsidRPr="0009127E">
              <w:rPr>
                <w:rFonts w:asciiTheme="majorBidi" w:hAnsiTheme="majorBidi" w:cstheme="majorBidi"/>
                <w:spacing w:val="-2"/>
                <w:sz w:val="18"/>
                <w:szCs w:val="18"/>
                <w:lang w:eastAsia="en-GB"/>
              </w:rPr>
              <w:t xml:space="preserve"> flow the pulse frequency must be</w:t>
            </w:r>
          </w:p>
          <w:p w14:paraId="2DC00C01" w14:textId="77777777" w:rsidR="00AC30F0" w:rsidRPr="0009127E" w:rsidRDefault="00AC30F0" w:rsidP="00AC30F0">
            <w:pPr>
              <w:rPr>
                <w:rFonts w:asciiTheme="majorBidi" w:hAnsiTheme="majorBidi" w:cstheme="majorBidi"/>
                <w:sz w:val="18"/>
                <w:szCs w:val="18"/>
              </w:rPr>
            </w:pPr>
            <w:r w:rsidRPr="0009127E">
              <w:rPr>
                <w:rFonts w:asciiTheme="majorBidi" w:hAnsiTheme="majorBidi" w:cstheme="majorBidi"/>
                <w:spacing w:val="-2"/>
                <w:sz w:val="18"/>
                <w:szCs w:val="18"/>
                <w:lang w:eastAsia="en-GB"/>
              </w:rPr>
              <w:t>about 1pulse per 10 minutes</w:t>
            </w:r>
          </w:p>
        </w:tc>
      </w:tr>
      <w:tr w:rsidR="00AC30F0" w:rsidRPr="0009127E" w14:paraId="5511A2E2" w14:textId="77777777" w:rsidTr="00AC30F0">
        <w:tc>
          <w:tcPr>
            <w:tcW w:w="2533" w:type="pct"/>
          </w:tcPr>
          <w:p w14:paraId="02794AD7"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Digital measuring value display</w:t>
            </w:r>
          </w:p>
        </w:tc>
        <w:tc>
          <w:tcPr>
            <w:tcW w:w="2467" w:type="pct"/>
          </w:tcPr>
          <w:p w14:paraId="0238B8AE"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yes</w:t>
            </w:r>
          </w:p>
        </w:tc>
      </w:tr>
      <w:tr w:rsidR="00AC30F0" w:rsidRPr="0009127E" w14:paraId="3ECC6C3C" w14:textId="77777777" w:rsidTr="00AC30F0">
        <w:tc>
          <w:tcPr>
            <w:tcW w:w="2533" w:type="pct"/>
          </w:tcPr>
          <w:p w14:paraId="20A2A75E"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Adjustment facility</w:t>
            </w:r>
          </w:p>
        </w:tc>
        <w:tc>
          <w:tcPr>
            <w:tcW w:w="2467" w:type="pct"/>
          </w:tcPr>
          <w:p w14:paraId="1AFB893B"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 xml:space="preserve">to be delivered calibrated, </w:t>
            </w:r>
            <w:r w:rsidRPr="0009127E">
              <w:rPr>
                <w:rFonts w:asciiTheme="majorBidi" w:hAnsiTheme="majorBidi" w:cstheme="majorBidi"/>
                <w:spacing w:val="-2"/>
                <w:sz w:val="18"/>
                <w:szCs w:val="18"/>
                <w:lang w:eastAsia="en-GB"/>
              </w:rPr>
              <w:t>calibration on site and in factory</w:t>
            </w:r>
          </w:p>
        </w:tc>
      </w:tr>
      <w:tr w:rsidR="00AC30F0" w:rsidRPr="0009127E" w14:paraId="56523FCC" w14:textId="77777777" w:rsidTr="00AC30F0">
        <w:tc>
          <w:tcPr>
            <w:tcW w:w="2533" w:type="pct"/>
          </w:tcPr>
          <w:p w14:paraId="4360FE6E"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Remaining facilities</w:t>
            </w:r>
          </w:p>
        </w:tc>
        <w:tc>
          <w:tcPr>
            <w:tcW w:w="2467" w:type="pct"/>
          </w:tcPr>
          <w:p w14:paraId="7B0DAA7C" w14:textId="77777777" w:rsidR="00AC30F0" w:rsidRPr="0009127E" w:rsidRDefault="00AC30F0" w:rsidP="00AC30F0">
            <w:pPr>
              <w:rPr>
                <w:rFonts w:asciiTheme="majorBidi" w:hAnsiTheme="majorBidi" w:cstheme="majorBidi"/>
                <w:sz w:val="18"/>
                <w:szCs w:val="18"/>
                <w:lang w:eastAsia="en-GB"/>
              </w:rPr>
            </w:pPr>
          </w:p>
        </w:tc>
      </w:tr>
      <w:tr w:rsidR="00AC30F0" w:rsidRPr="0009127E" w14:paraId="2E9997EF" w14:textId="77777777" w:rsidTr="00AC30F0">
        <w:tc>
          <w:tcPr>
            <w:tcW w:w="2533" w:type="pct"/>
          </w:tcPr>
          <w:p w14:paraId="2C664C8D"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t>Empty pipe detection</w:t>
            </w:r>
            <w:r w:rsidRPr="0009127E">
              <w:rPr>
                <w:rFonts w:asciiTheme="majorBidi" w:hAnsiTheme="majorBidi" w:cstheme="majorBidi"/>
                <w:sz w:val="18"/>
                <w:szCs w:val="18"/>
              </w:rPr>
              <w:tab/>
            </w:r>
          </w:p>
        </w:tc>
        <w:tc>
          <w:tcPr>
            <w:tcW w:w="2467" w:type="pct"/>
          </w:tcPr>
          <w:p w14:paraId="6B939616" w14:textId="77777777" w:rsidR="00AC30F0" w:rsidRPr="0009127E" w:rsidRDefault="00AC30F0" w:rsidP="00AC30F0">
            <w:pPr>
              <w:jc w:val="left"/>
              <w:rPr>
                <w:rFonts w:asciiTheme="majorBidi" w:hAnsiTheme="majorBidi" w:cstheme="majorBidi"/>
                <w:sz w:val="18"/>
                <w:szCs w:val="18"/>
              </w:rPr>
            </w:pPr>
            <w:r w:rsidRPr="0009127E">
              <w:rPr>
                <w:rFonts w:asciiTheme="majorBidi" w:hAnsiTheme="majorBidi" w:cstheme="majorBidi"/>
                <w:sz w:val="18"/>
                <w:szCs w:val="18"/>
              </w:rPr>
              <w:t xml:space="preserve">By software without additional </w:t>
            </w:r>
          </w:p>
          <w:p w14:paraId="17F1B42B"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rPr>
              <w:lastRenderedPageBreak/>
              <w:t>electrodes in the sensor</w:t>
            </w:r>
          </w:p>
        </w:tc>
      </w:tr>
      <w:tr w:rsidR="00AC30F0" w:rsidRPr="0009127E" w14:paraId="6AE9793C" w14:textId="77777777" w:rsidTr="00AC30F0">
        <w:tc>
          <w:tcPr>
            <w:tcW w:w="2533" w:type="pct"/>
          </w:tcPr>
          <w:p w14:paraId="55667C25" w14:textId="77777777" w:rsidR="00AC30F0" w:rsidRPr="0009127E" w:rsidRDefault="00AC30F0" w:rsidP="00AC30F0">
            <w:pPr>
              <w:jc w:val="left"/>
              <w:rPr>
                <w:rFonts w:asciiTheme="majorBidi" w:hAnsiTheme="majorBidi" w:cstheme="majorBidi"/>
                <w:sz w:val="18"/>
                <w:szCs w:val="18"/>
                <w:u w:val="single"/>
                <w:lang w:eastAsia="en-GB"/>
              </w:rPr>
            </w:pPr>
            <w:r w:rsidRPr="0009127E">
              <w:rPr>
                <w:rFonts w:asciiTheme="majorBidi" w:hAnsiTheme="majorBidi" w:cstheme="majorBidi"/>
                <w:b/>
                <w:bCs/>
                <w:sz w:val="18"/>
                <w:szCs w:val="18"/>
                <w:u w:val="single"/>
                <w:lang w:eastAsia="en-GB"/>
              </w:rPr>
              <w:lastRenderedPageBreak/>
              <w:t>Sensor + amplifier/convertor</w:t>
            </w:r>
          </w:p>
        </w:tc>
        <w:tc>
          <w:tcPr>
            <w:tcW w:w="2467" w:type="pct"/>
          </w:tcPr>
          <w:p w14:paraId="57B58CDA" w14:textId="77777777" w:rsidR="00AC30F0" w:rsidRPr="0009127E" w:rsidRDefault="00AC30F0" w:rsidP="00AC30F0">
            <w:pPr>
              <w:rPr>
                <w:rFonts w:asciiTheme="majorBidi" w:hAnsiTheme="majorBidi" w:cstheme="majorBidi"/>
                <w:sz w:val="18"/>
                <w:szCs w:val="18"/>
                <w:lang w:eastAsia="en-GB"/>
              </w:rPr>
            </w:pPr>
          </w:p>
        </w:tc>
      </w:tr>
      <w:tr w:rsidR="00AC30F0" w:rsidRPr="0009127E" w14:paraId="50423A24" w14:textId="77777777" w:rsidTr="00AC30F0">
        <w:tc>
          <w:tcPr>
            <w:tcW w:w="2533" w:type="pct"/>
          </w:tcPr>
          <w:p w14:paraId="19DCDE2C"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response time (3 dB)</w:t>
            </w:r>
          </w:p>
        </w:tc>
        <w:tc>
          <w:tcPr>
            <w:tcW w:w="2467" w:type="pct"/>
          </w:tcPr>
          <w:p w14:paraId="4943FCB3" w14:textId="77777777" w:rsidR="00AC30F0" w:rsidRPr="0009127E" w:rsidRDefault="00AC30F0" w:rsidP="00AC30F0">
            <w:pPr>
              <w:rPr>
                <w:rFonts w:asciiTheme="majorBidi" w:hAnsiTheme="majorBidi" w:cstheme="majorBidi"/>
                <w:sz w:val="18"/>
                <w:szCs w:val="18"/>
                <w:lang w:eastAsia="en-GB"/>
              </w:rPr>
            </w:pPr>
            <w:r w:rsidRPr="0009127E">
              <w:rPr>
                <w:rFonts w:asciiTheme="majorBidi" w:hAnsiTheme="majorBidi" w:cstheme="majorBidi"/>
                <w:sz w:val="18"/>
                <w:szCs w:val="18"/>
                <w:lang w:eastAsia="en-GB"/>
              </w:rPr>
              <w:tab/>
              <w:t>&lt;10 sec</w:t>
            </w:r>
          </w:p>
        </w:tc>
      </w:tr>
    </w:tbl>
    <w:p w14:paraId="2DC90174" w14:textId="77777777" w:rsidR="00C969B9" w:rsidRDefault="00C969B9" w:rsidP="00C969B9">
      <w:pPr>
        <w:pStyle w:val="2"/>
        <w:keepNext w:val="0"/>
        <w:widowControl w:val="0"/>
        <w:tabs>
          <w:tab w:val="num" w:pos="1146"/>
        </w:tabs>
        <w:spacing w:after="120" w:line="360" w:lineRule="auto"/>
      </w:pPr>
      <w:r>
        <w:t>Floating level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4095"/>
      </w:tblGrid>
      <w:tr w:rsidR="00C969B9" w:rsidRPr="0009127E" w14:paraId="105E129A" w14:textId="77777777" w:rsidTr="00DD3C58">
        <w:tc>
          <w:tcPr>
            <w:tcW w:w="4264" w:type="dxa"/>
          </w:tcPr>
          <w:p w14:paraId="13498A26"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eastAsia="en-GB"/>
              </w:rPr>
              <w:t>Measuring principle</w:t>
            </w:r>
          </w:p>
        </w:tc>
        <w:tc>
          <w:tcPr>
            <w:tcW w:w="4264" w:type="dxa"/>
          </w:tcPr>
          <w:p w14:paraId="07458077"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eastAsia="en-GB"/>
              </w:rPr>
              <w:t>floating “pears”, by internal contact of a conducting liquid metal, changing while the “pear” is horizontal or vertical</w:t>
            </w:r>
          </w:p>
        </w:tc>
      </w:tr>
      <w:tr w:rsidR="00C969B9" w:rsidRPr="0009127E" w14:paraId="7B5929E6" w14:textId="77777777" w:rsidTr="00DD3C58">
        <w:tc>
          <w:tcPr>
            <w:tcW w:w="4264" w:type="dxa"/>
          </w:tcPr>
          <w:p w14:paraId="03FC485C"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eastAsia="en-GB"/>
              </w:rPr>
              <w:t>Manufacturer</w:t>
            </w:r>
          </w:p>
        </w:tc>
        <w:tc>
          <w:tcPr>
            <w:tcW w:w="4264" w:type="dxa"/>
          </w:tcPr>
          <w:p w14:paraId="00709D8F"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eastAsia="en-GB"/>
              </w:rPr>
              <w:t>ATMI, FLYGT</w:t>
            </w:r>
            <w:r w:rsidRPr="0009127E">
              <w:rPr>
                <w:rFonts w:asciiTheme="majorBidi" w:hAnsiTheme="majorBidi" w:cstheme="majorBidi"/>
                <w:sz w:val="18"/>
                <w:szCs w:val="18"/>
              </w:rPr>
              <w:t>, ABB,</w:t>
            </w:r>
          </w:p>
        </w:tc>
      </w:tr>
      <w:tr w:rsidR="00C969B9" w:rsidRPr="0009127E" w14:paraId="668E9243" w14:textId="77777777" w:rsidTr="00DD3C58">
        <w:tc>
          <w:tcPr>
            <w:tcW w:w="4264" w:type="dxa"/>
          </w:tcPr>
          <w:p w14:paraId="26A94A2E" w14:textId="77777777" w:rsidR="00C969B9" w:rsidRPr="0009127E" w:rsidRDefault="00C969B9" w:rsidP="00DD3C58">
            <w:pPr>
              <w:tabs>
                <w:tab w:val="right" w:pos="4820"/>
              </w:tabs>
              <w:rPr>
                <w:rFonts w:asciiTheme="majorBidi" w:hAnsiTheme="majorBidi" w:cstheme="majorBidi"/>
                <w:sz w:val="18"/>
                <w:szCs w:val="18"/>
                <w:lang w:eastAsia="en-GB"/>
              </w:rPr>
            </w:pPr>
            <w:r w:rsidRPr="0009127E">
              <w:rPr>
                <w:rFonts w:asciiTheme="majorBidi" w:hAnsiTheme="majorBidi" w:cstheme="majorBidi"/>
                <w:b/>
                <w:bCs/>
                <w:sz w:val="18"/>
                <w:szCs w:val="18"/>
                <w:lang w:eastAsia="en-GB"/>
              </w:rPr>
              <w:t>Process</w:t>
            </w:r>
          </w:p>
        </w:tc>
        <w:tc>
          <w:tcPr>
            <w:tcW w:w="4264" w:type="dxa"/>
          </w:tcPr>
          <w:p w14:paraId="478F7BD6" w14:textId="77777777" w:rsidR="00C969B9" w:rsidRPr="0009127E" w:rsidRDefault="00C969B9" w:rsidP="00DD3C58">
            <w:pPr>
              <w:rPr>
                <w:rFonts w:asciiTheme="majorBidi" w:hAnsiTheme="majorBidi" w:cstheme="majorBidi"/>
                <w:sz w:val="18"/>
                <w:szCs w:val="18"/>
              </w:rPr>
            </w:pPr>
          </w:p>
        </w:tc>
      </w:tr>
      <w:tr w:rsidR="00C969B9" w:rsidRPr="0009127E" w14:paraId="3672E201" w14:textId="77777777" w:rsidTr="00DD3C58">
        <w:tc>
          <w:tcPr>
            <w:tcW w:w="4264" w:type="dxa"/>
          </w:tcPr>
          <w:p w14:paraId="068E0629"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eastAsia="en-GB"/>
              </w:rPr>
              <w:t>Medium</w:t>
            </w:r>
          </w:p>
        </w:tc>
        <w:tc>
          <w:tcPr>
            <w:tcW w:w="4264" w:type="dxa"/>
          </w:tcPr>
          <w:p w14:paraId="118F0300"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eastAsia="en-GB"/>
              </w:rPr>
              <w:t>effluent or waste water with activated sludge</w:t>
            </w:r>
          </w:p>
        </w:tc>
      </w:tr>
      <w:tr w:rsidR="00C969B9" w:rsidRPr="0009127E" w14:paraId="3AC2DFBA" w14:textId="77777777" w:rsidTr="00DD3C58">
        <w:tc>
          <w:tcPr>
            <w:tcW w:w="4264" w:type="dxa"/>
          </w:tcPr>
          <w:p w14:paraId="70551362" w14:textId="77777777" w:rsidR="00C969B9" w:rsidRPr="0009127E" w:rsidRDefault="00C969B9" w:rsidP="00DD3C58">
            <w:pPr>
              <w:tabs>
                <w:tab w:val="right" w:pos="4048"/>
              </w:tabs>
              <w:rPr>
                <w:rFonts w:asciiTheme="majorBidi" w:hAnsiTheme="majorBidi" w:cstheme="majorBidi"/>
                <w:sz w:val="18"/>
                <w:szCs w:val="18"/>
              </w:rPr>
            </w:pPr>
            <w:r w:rsidRPr="0009127E">
              <w:rPr>
                <w:rFonts w:asciiTheme="majorBidi" w:hAnsiTheme="majorBidi" w:cstheme="majorBidi"/>
                <w:sz w:val="18"/>
                <w:szCs w:val="18"/>
                <w:lang w:val="fr-FR" w:eastAsia="en-GB"/>
              </w:rPr>
              <w:t xml:space="preserve">Temp. </w:t>
            </w:r>
            <w:proofErr w:type="gramStart"/>
            <w:r w:rsidRPr="0009127E">
              <w:rPr>
                <w:rFonts w:asciiTheme="majorBidi" w:hAnsiTheme="majorBidi" w:cstheme="majorBidi"/>
                <w:sz w:val="18"/>
                <w:szCs w:val="18"/>
                <w:lang w:val="fr-FR" w:eastAsia="en-GB"/>
              </w:rPr>
              <w:t>min</w:t>
            </w:r>
            <w:proofErr w:type="gramEnd"/>
            <w:r w:rsidRPr="0009127E">
              <w:rPr>
                <w:rFonts w:asciiTheme="majorBidi" w:hAnsiTheme="majorBidi" w:cstheme="majorBidi"/>
                <w:sz w:val="18"/>
                <w:szCs w:val="18"/>
                <w:lang w:val="fr-FR" w:eastAsia="en-GB"/>
              </w:rPr>
              <w:t>/nom/max</w:t>
            </w:r>
            <w:r w:rsidRPr="0009127E">
              <w:rPr>
                <w:rFonts w:asciiTheme="majorBidi" w:hAnsiTheme="majorBidi" w:cstheme="majorBidi"/>
                <w:sz w:val="18"/>
                <w:szCs w:val="18"/>
              </w:rPr>
              <w:tab/>
            </w:r>
            <w:r w:rsidRPr="0009127E">
              <w:rPr>
                <w:rFonts w:asciiTheme="majorBidi" w:hAnsiTheme="majorBidi" w:cstheme="majorBidi"/>
                <w:sz w:val="18"/>
                <w:szCs w:val="18"/>
                <w:lang w:eastAsia="en-GB"/>
              </w:rPr>
              <w:t></w:t>
            </w:r>
            <w:r w:rsidRPr="0009127E">
              <w:rPr>
                <w:rFonts w:asciiTheme="majorBidi" w:hAnsiTheme="majorBidi" w:cstheme="majorBidi"/>
                <w:sz w:val="18"/>
                <w:szCs w:val="18"/>
                <w:lang w:val="fr-FR" w:eastAsia="en-GB"/>
              </w:rPr>
              <w:t>C</w:t>
            </w:r>
          </w:p>
        </w:tc>
        <w:tc>
          <w:tcPr>
            <w:tcW w:w="4264" w:type="dxa"/>
          </w:tcPr>
          <w:p w14:paraId="0AD57A56"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val="fr-FR" w:eastAsia="en-GB"/>
              </w:rPr>
              <w:t>0/20/30</w:t>
            </w:r>
          </w:p>
        </w:tc>
      </w:tr>
      <w:tr w:rsidR="00C969B9" w:rsidRPr="0009127E" w14:paraId="25ADEEDD" w14:textId="77777777" w:rsidTr="00DD3C58">
        <w:tc>
          <w:tcPr>
            <w:tcW w:w="4264" w:type="dxa"/>
          </w:tcPr>
          <w:p w14:paraId="610DBC08" w14:textId="77777777" w:rsidR="00C969B9" w:rsidRPr="0009127E" w:rsidRDefault="00C969B9" w:rsidP="00DD3C58">
            <w:pPr>
              <w:tabs>
                <w:tab w:val="right" w:pos="4048"/>
              </w:tabs>
              <w:rPr>
                <w:rFonts w:asciiTheme="majorBidi" w:hAnsiTheme="majorBidi" w:cstheme="majorBidi"/>
                <w:sz w:val="18"/>
                <w:szCs w:val="18"/>
              </w:rPr>
            </w:pPr>
            <w:r w:rsidRPr="0009127E">
              <w:rPr>
                <w:rFonts w:asciiTheme="majorBidi" w:hAnsiTheme="majorBidi" w:cstheme="majorBidi"/>
                <w:sz w:val="18"/>
                <w:szCs w:val="18"/>
                <w:lang w:val="fr-FR" w:eastAsia="en-GB"/>
              </w:rPr>
              <w:t xml:space="preserve">Temp. </w:t>
            </w:r>
            <w:proofErr w:type="gramStart"/>
            <w:r w:rsidRPr="0009127E">
              <w:rPr>
                <w:rFonts w:asciiTheme="majorBidi" w:hAnsiTheme="majorBidi" w:cstheme="majorBidi"/>
                <w:sz w:val="18"/>
                <w:szCs w:val="18"/>
                <w:lang w:val="fr-FR" w:eastAsia="en-GB"/>
              </w:rPr>
              <w:t>ambient</w:t>
            </w:r>
            <w:proofErr w:type="gramEnd"/>
            <w:r w:rsidRPr="0009127E">
              <w:rPr>
                <w:rFonts w:asciiTheme="majorBidi" w:hAnsiTheme="majorBidi" w:cstheme="majorBidi"/>
                <w:sz w:val="18"/>
                <w:szCs w:val="18"/>
              </w:rPr>
              <w:tab/>
            </w:r>
            <w:r w:rsidRPr="0009127E">
              <w:rPr>
                <w:rFonts w:asciiTheme="majorBidi" w:hAnsiTheme="majorBidi" w:cstheme="majorBidi"/>
                <w:sz w:val="18"/>
                <w:szCs w:val="18"/>
                <w:lang w:eastAsia="en-GB"/>
              </w:rPr>
              <w:t></w:t>
            </w:r>
            <w:r w:rsidRPr="0009127E">
              <w:rPr>
                <w:rFonts w:asciiTheme="majorBidi" w:hAnsiTheme="majorBidi" w:cstheme="majorBidi"/>
                <w:sz w:val="18"/>
                <w:szCs w:val="18"/>
                <w:lang w:val="fr-FR" w:eastAsia="en-GB"/>
              </w:rPr>
              <w:t>C</w:t>
            </w:r>
          </w:p>
        </w:tc>
        <w:tc>
          <w:tcPr>
            <w:tcW w:w="4264" w:type="dxa"/>
          </w:tcPr>
          <w:p w14:paraId="66F37A76"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val="fr-FR" w:eastAsia="en-GB"/>
              </w:rPr>
              <w:t>5/20/35</w:t>
            </w:r>
          </w:p>
        </w:tc>
      </w:tr>
      <w:tr w:rsidR="00C969B9" w:rsidRPr="0009127E" w14:paraId="1BCF2FAF" w14:textId="77777777" w:rsidTr="00DD3C58">
        <w:tc>
          <w:tcPr>
            <w:tcW w:w="4264" w:type="dxa"/>
          </w:tcPr>
          <w:p w14:paraId="1CB160A4" w14:textId="77777777" w:rsidR="00C969B9" w:rsidRPr="0009127E" w:rsidRDefault="00C969B9" w:rsidP="00DD3C58">
            <w:pPr>
              <w:jc w:val="left"/>
              <w:rPr>
                <w:rFonts w:asciiTheme="majorBidi" w:hAnsiTheme="majorBidi" w:cstheme="majorBidi"/>
                <w:sz w:val="18"/>
                <w:szCs w:val="18"/>
                <w:lang w:eastAsia="en-GB"/>
              </w:rPr>
            </w:pPr>
            <w:r w:rsidRPr="0009127E">
              <w:rPr>
                <w:rFonts w:asciiTheme="majorBidi" w:hAnsiTheme="majorBidi" w:cstheme="majorBidi"/>
                <w:b/>
                <w:bCs/>
                <w:sz w:val="18"/>
                <w:szCs w:val="18"/>
                <w:lang w:eastAsia="en-GB"/>
              </w:rPr>
              <w:t>Sensor</w:t>
            </w:r>
          </w:p>
        </w:tc>
        <w:tc>
          <w:tcPr>
            <w:tcW w:w="4264" w:type="dxa"/>
          </w:tcPr>
          <w:p w14:paraId="5BD52A93" w14:textId="77777777" w:rsidR="00C969B9" w:rsidRPr="0009127E" w:rsidRDefault="00C969B9" w:rsidP="00DD3C58">
            <w:pPr>
              <w:rPr>
                <w:rFonts w:asciiTheme="majorBidi" w:hAnsiTheme="majorBidi" w:cstheme="majorBidi"/>
                <w:sz w:val="18"/>
                <w:szCs w:val="18"/>
              </w:rPr>
            </w:pPr>
          </w:p>
        </w:tc>
      </w:tr>
      <w:tr w:rsidR="00C969B9" w:rsidRPr="0009127E" w14:paraId="4C575D8B" w14:textId="77777777" w:rsidTr="00DD3C58">
        <w:tc>
          <w:tcPr>
            <w:tcW w:w="4264" w:type="dxa"/>
          </w:tcPr>
          <w:p w14:paraId="7664FDB9"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val="fr-FR" w:eastAsia="en-GB"/>
              </w:rPr>
              <w:t>Manufacturer /Supplier</w:t>
            </w:r>
          </w:p>
        </w:tc>
        <w:tc>
          <w:tcPr>
            <w:tcW w:w="4264" w:type="dxa"/>
          </w:tcPr>
          <w:p w14:paraId="1B66A868" w14:textId="77777777" w:rsidR="00C969B9" w:rsidRPr="0009127E" w:rsidRDefault="00C969B9" w:rsidP="00DD3C58">
            <w:pPr>
              <w:rPr>
                <w:rFonts w:asciiTheme="majorBidi" w:hAnsiTheme="majorBidi" w:cstheme="majorBidi"/>
                <w:sz w:val="18"/>
                <w:szCs w:val="18"/>
              </w:rPr>
            </w:pPr>
          </w:p>
        </w:tc>
      </w:tr>
      <w:tr w:rsidR="00C969B9" w:rsidRPr="0009127E" w14:paraId="39A6C325" w14:textId="77777777" w:rsidTr="00DD3C58">
        <w:tc>
          <w:tcPr>
            <w:tcW w:w="4264" w:type="dxa"/>
          </w:tcPr>
          <w:p w14:paraId="4EAC8D70"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val="fr-FR" w:eastAsia="en-GB"/>
              </w:rPr>
              <w:t>Type / model</w:t>
            </w:r>
          </w:p>
        </w:tc>
        <w:tc>
          <w:tcPr>
            <w:tcW w:w="4264" w:type="dxa"/>
          </w:tcPr>
          <w:p w14:paraId="4CBAE9C3" w14:textId="77777777" w:rsidR="00C969B9" w:rsidRPr="0009127E" w:rsidRDefault="00C969B9" w:rsidP="00DD3C58">
            <w:pPr>
              <w:rPr>
                <w:rFonts w:asciiTheme="majorBidi" w:hAnsiTheme="majorBidi" w:cstheme="majorBidi"/>
                <w:sz w:val="18"/>
                <w:szCs w:val="18"/>
              </w:rPr>
            </w:pPr>
          </w:p>
        </w:tc>
      </w:tr>
      <w:tr w:rsidR="00C969B9" w:rsidRPr="0009127E" w14:paraId="3AF4B106" w14:textId="77777777" w:rsidTr="00DD3C58">
        <w:tc>
          <w:tcPr>
            <w:tcW w:w="4264" w:type="dxa"/>
          </w:tcPr>
          <w:p w14:paraId="4D992C18"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val="fr-FR" w:eastAsia="en-GB"/>
              </w:rPr>
              <w:t>Protection class</w:t>
            </w:r>
          </w:p>
        </w:tc>
        <w:tc>
          <w:tcPr>
            <w:tcW w:w="4264" w:type="dxa"/>
          </w:tcPr>
          <w:p w14:paraId="083D83C4" w14:textId="77777777" w:rsidR="00C969B9" w:rsidRPr="0009127E" w:rsidRDefault="00C969B9" w:rsidP="00DD3C58">
            <w:pPr>
              <w:rPr>
                <w:rFonts w:asciiTheme="majorBidi" w:hAnsiTheme="majorBidi" w:cstheme="majorBidi"/>
                <w:sz w:val="18"/>
                <w:szCs w:val="18"/>
              </w:rPr>
            </w:pPr>
            <w:r w:rsidRPr="0009127E">
              <w:rPr>
                <w:rFonts w:asciiTheme="majorBidi" w:hAnsiTheme="majorBidi" w:cstheme="majorBidi"/>
                <w:sz w:val="18"/>
                <w:szCs w:val="18"/>
                <w:lang w:val="fr-FR" w:eastAsia="en-GB"/>
              </w:rPr>
              <w:t>IP67</w:t>
            </w:r>
          </w:p>
        </w:tc>
      </w:tr>
      <w:tr w:rsidR="00C969B9" w:rsidRPr="0009127E" w14:paraId="67252FDE" w14:textId="77777777" w:rsidTr="00DD3C58">
        <w:tc>
          <w:tcPr>
            <w:tcW w:w="4264" w:type="dxa"/>
          </w:tcPr>
          <w:p w14:paraId="5837FD35" w14:textId="77777777" w:rsidR="00C969B9" w:rsidRPr="0009127E" w:rsidRDefault="00C969B9" w:rsidP="00DD3C58">
            <w:pPr>
              <w:rPr>
                <w:rFonts w:asciiTheme="majorBidi" w:hAnsiTheme="majorBidi" w:cstheme="majorBidi"/>
                <w:sz w:val="18"/>
                <w:szCs w:val="18"/>
              </w:rPr>
            </w:pPr>
            <w:proofErr w:type="spellStart"/>
            <w:r w:rsidRPr="0009127E">
              <w:rPr>
                <w:rFonts w:asciiTheme="majorBidi" w:hAnsiTheme="majorBidi" w:cstheme="majorBidi"/>
                <w:sz w:val="18"/>
                <w:szCs w:val="18"/>
                <w:lang w:val="fr-FR" w:eastAsia="en-GB"/>
              </w:rPr>
              <w:t>Remaining</w:t>
            </w:r>
            <w:proofErr w:type="spellEnd"/>
            <w:r w:rsidRPr="0009127E">
              <w:rPr>
                <w:rFonts w:asciiTheme="majorBidi" w:hAnsiTheme="majorBidi" w:cstheme="majorBidi"/>
                <w:sz w:val="18"/>
                <w:szCs w:val="18"/>
                <w:lang w:val="fr-FR" w:eastAsia="en-GB"/>
              </w:rPr>
              <w:t xml:space="preserve"> </w:t>
            </w:r>
            <w:proofErr w:type="spellStart"/>
            <w:r w:rsidRPr="0009127E">
              <w:rPr>
                <w:rFonts w:asciiTheme="majorBidi" w:hAnsiTheme="majorBidi" w:cstheme="majorBidi"/>
                <w:sz w:val="18"/>
                <w:szCs w:val="18"/>
                <w:lang w:val="fr-FR" w:eastAsia="en-GB"/>
              </w:rPr>
              <w:t>facilities</w:t>
            </w:r>
            <w:proofErr w:type="spellEnd"/>
          </w:p>
        </w:tc>
        <w:tc>
          <w:tcPr>
            <w:tcW w:w="4264" w:type="dxa"/>
          </w:tcPr>
          <w:p w14:paraId="76F9C5C6" w14:textId="77777777" w:rsidR="00C969B9" w:rsidRPr="0009127E" w:rsidRDefault="00C969B9" w:rsidP="00DD3C58">
            <w:pPr>
              <w:rPr>
                <w:rFonts w:asciiTheme="majorBidi" w:hAnsiTheme="majorBidi" w:cstheme="majorBidi"/>
                <w:sz w:val="18"/>
                <w:szCs w:val="18"/>
              </w:rPr>
            </w:pPr>
          </w:p>
        </w:tc>
      </w:tr>
    </w:tbl>
    <w:bookmarkEnd w:id="26"/>
    <w:bookmarkEnd w:id="27"/>
    <w:p w14:paraId="0BD430A6" w14:textId="569BEFFA" w:rsidR="000F6CC7" w:rsidRDefault="000F6CC7" w:rsidP="000F6CC7">
      <w:pPr>
        <w:tabs>
          <w:tab w:val="right" w:pos="4820"/>
        </w:tabs>
        <w:rPr>
          <w:lang w:eastAsia="en-GB"/>
        </w:rPr>
      </w:pPr>
      <w:r>
        <w:rPr>
          <w:lang w:eastAsia="en-GB"/>
        </w:rPr>
        <w:tab/>
      </w:r>
      <w:r>
        <w:rPr>
          <w:lang w:eastAsia="en-GB"/>
        </w:rPr>
        <w:tab/>
        <w:t>:</w:t>
      </w:r>
      <w:r>
        <w:rPr>
          <w:lang w:eastAsia="en-GB"/>
        </w:rPr>
        <w:tab/>
        <w:t>-</w:t>
      </w:r>
    </w:p>
    <w:p w14:paraId="665B05A7" w14:textId="77777777" w:rsidR="009408FC" w:rsidRDefault="009408FC" w:rsidP="000F6CC7">
      <w:pPr>
        <w:tabs>
          <w:tab w:val="right" w:pos="4820"/>
        </w:tabs>
        <w:rPr>
          <w:lang w:eastAsia="en-GB"/>
        </w:rPr>
      </w:pPr>
    </w:p>
    <w:p w14:paraId="71DEA37A" w14:textId="77777777" w:rsidR="009408FC" w:rsidRDefault="009408FC" w:rsidP="000F6CC7">
      <w:pPr>
        <w:tabs>
          <w:tab w:val="right" w:pos="4820"/>
        </w:tabs>
        <w:rPr>
          <w:lang w:eastAsia="en-GB"/>
        </w:rPr>
      </w:pPr>
    </w:p>
    <w:p w14:paraId="05326B39" w14:textId="77777777" w:rsidR="00AB210D" w:rsidRDefault="00AB210D">
      <w:pPr>
        <w:jc w:val="left"/>
        <w:rPr>
          <w:lang w:eastAsia="en-GB"/>
        </w:rPr>
      </w:pPr>
      <w:r>
        <w:rPr>
          <w:lang w:eastAsia="en-GB"/>
        </w:rPr>
        <w:br w:type="page"/>
      </w:r>
    </w:p>
    <w:p w14:paraId="7A480C65" w14:textId="77777777" w:rsidR="009408FC" w:rsidRDefault="009408FC">
      <w:pPr>
        <w:jc w:val="left"/>
        <w:rPr>
          <w:lang w:eastAsia="en-GB"/>
        </w:rPr>
      </w:pPr>
    </w:p>
    <w:p w14:paraId="391082B7" w14:textId="77777777" w:rsidR="000F6CC7" w:rsidRDefault="000F6CC7"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lang w:eastAsia="en-GB"/>
        </w:rPr>
      </w:pPr>
    </w:p>
    <w:p w14:paraId="28DD5D0F" w14:textId="77777777" w:rsidR="00312014" w:rsidRPr="00312014" w:rsidRDefault="00312014" w:rsidP="00312014">
      <w:pPr>
        <w:keepNext/>
        <w:numPr>
          <w:ilvl w:val="0"/>
          <w:numId w:val="1"/>
        </w:numPr>
        <w:tabs>
          <w:tab w:val="clear" w:pos="644"/>
          <w:tab w:val="num" w:pos="360"/>
          <w:tab w:val="left" w:pos="567"/>
        </w:tabs>
        <w:spacing w:before="360" w:after="360"/>
        <w:ind w:left="0"/>
        <w:outlineLvl w:val="0"/>
        <w:rPr>
          <w:kern w:val="28"/>
          <w:sz w:val="28"/>
          <w:szCs w:val="28"/>
          <w:rtl/>
          <w:lang w:eastAsia="en-GB"/>
        </w:rPr>
      </w:pPr>
      <w:bookmarkStart w:id="28" w:name="_Toc40288456"/>
      <w:r w:rsidRPr="00312014">
        <w:rPr>
          <w:b/>
          <w:bCs/>
          <w:kern w:val="28"/>
          <w:sz w:val="28"/>
          <w:szCs w:val="28"/>
          <w:lang w:eastAsia="en-GB"/>
        </w:rPr>
        <w:t>Valves</w:t>
      </w:r>
      <w:bookmarkEnd w:id="28"/>
    </w:p>
    <w:p w14:paraId="4F47E150" w14:textId="77777777" w:rsidR="00312014" w:rsidRPr="00312014" w:rsidRDefault="00312014" w:rsidP="00312014">
      <w:pPr>
        <w:bidi/>
        <w:spacing w:line="360" w:lineRule="auto"/>
        <w:jc w:val="left"/>
      </w:pPr>
      <w:r w:rsidRPr="00312014">
        <w:rPr>
          <w:rtl/>
        </w:rPr>
        <w:t>מפרט כללי זה מחייב למגופים ואביזרים המיושמים בפרויקט בכל חלקיו</w:t>
      </w:r>
      <w:r w:rsidRPr="00312014">
        <w:rPr>
          <w:rFonts w:hint="cs"/>
          <w:rtl/>
        </w:rPr>
        <w:t>:</w:t>
      </w:r>
    </w:p>
    <w:p w14:paraId="139BA43D" w14:textId="77777777" w:rsidR="00312014" w:rsidRPr="00312014" w:rsidRDefault="00312014" w:rsidP="00312014">
      <w:pPr>
        <w:keepNext/>
        <w:numPr>
          <w:ilvl w:val="1"/>
          <w:numId w:val="1"/>
        </w:numPr>
        <w:tabs>
          <w:tab w:val="clear" w:pos="720"/>
          <w:tab w:val="left" w:pos="851"/>
          <w:tab w:val="num" w:pos="1146"/>
        </w:tabs>
        <w:bidi/>
        <w:spacing w:before="240" w:after="240"/>
        <w:ind w:left="426"/>
        <w:outlineLvl w:val="1"/>
        <w:rPr>
          <w:b/>
          <w:bCs/>
          <w:rtl/>
        </w:rPr>
      </w:pPr>
      <w:bookmarkStart w:id="29" w:name="_Toc50088324"/>
      <w:bookmarkStart w:id="30" w:name="_Toc379192623"/>
      <w:bookmarkStart w:id="31" w:name="_Toc389483485"/>
      <w:r w:rsidRPr="00312014">
        <w:rPr>
          <w:rFonts w:hint="cs"/>
          <w:b/>
          <w:bCs/>
          <w:rtl/>
        </w:rPr>
        <w:t>ברזים</w:t>
      </w:r>
    </w:p>
    <w:p w14:paraId="54F87A65" w14:textId="77777777" w:rsidR="00312014" w:rsidRPr="00312014" w:rsidRDefault="00312014" w:rsidP="00312014">
      <w:pPr>
        <w:keepNext/>
        <w:numPr>
          <w:ilvl w:val="2"/>
          <w:numId w:val="1"/>
        </w:numPr>
        <w:tabs>
          <w:tab w:val="clear" w:pos="720"/>
          <w:tab w:val="left" w:pos="964"/>
          <w:tab w:val="num" w:pos="1146"/>
        </w:tabs>
        <w:bidi/>
        <w:spacing w:before="240" w:after="60"/>
        <w:ind w:left="426"/>
        <w:outlineLvl w:val="2"/>
        <w:rPr>
          <w:b/>
          <w:bCs/>
          <w:i/>
          <w:iCs/>
          <w:rtl/>
        </w:rPr>
      </w:pPr>
      <w:r w:rsidRPr="00312014">
        <w:rPr>
          <w:rFonts w:hint="cs"/>
          <w:b/>
          <w:bCs/>
          <w:i/>
          <w:iCs/>
          <w:rtl/>
        </w:rPr>
        <w:t xml:space="preserve">ברזים עד קוטר "2 </w:t>
      </w:r>
    </w:p>
    <w:p w14:paraId="5B7C6468" w14:textId="77777777" w:rsidR="00312014" w:rsidRPr="00312014" w:rsidRDefault="00312014" w:rsidP="00312014">
      <w:pPr>
        <w:bidi/>
        <w:spacing w:line="360" w:lineRule="auto"/>
        <w:rPr>
          <w:rtl/>
        </w:rPr>
      </w:pPr>
      <w:r w:rsidRPr="00312014">
        <w:rPr>
          <w:rFonts w:hint="cs"/>
          <w:rtl/>
        </w:rPr>
        <w:t xml:space="preserve">יהיו ברזים כדוריים מעבר מלא עם מחברי הברגה, מפליז מתוצרת שגיב או שווה ערך. כדור מצופה כרום, אטם טפלון, ידית מתכת ארוכה, יסופקו עם רקורד מתאים ושלט זיהוי. </w:t>
      </w:r>
    </w:p>
    <w:p w14:paraId="4E24E350" w14:textId="77777777" w:rsidR="00312014" w:rsidRPr="00312014" w:rsidRDefault="00312014" w:rsidP="00312014">
      <w:pPr>
        <w:keepNext/>
        <w:numPr>
          <w:ilvl w:val="2"/>
          <w:numId w:val="1"/>
        </w:numPr>
        <w:tabs>
          <w:tab w:val="clear" w:pos="720"/>
          <w:tab w:val="left" w:pos="964"/>
          <w:tab w:val="num" w:pos="1146"/>
        </w:tabs>
        <w:bidi/>
        <w:spacing w:before="240" w:after="60"/>
        <w:ind w:left="426" w:right="-284"/>
        <w:outlineLvl w:val="2"/>
        <w:rPr>
          <w:b/>
          <w:bCs/>
          <w:i/>
          <w:iCs/>
          <w:rtl/>
        </w:rPr>
      </w:pPr>
      <w:r w:rsidRPr="00312014">
        <w:rPr>
          <w:rFonts w:hint="cs"/>
          <w:b/>
          <w:bCs/>
          <w:i/>
          <w:iCs/>
          <w:rtl/>
        </w:rPr>
        <w:t>ברזים קוטר "3 ומעלה</w:t>
      </w:r>
    </w:p>
    <w:p w14:paraId="783165BA" w14:textId="77777777" w:rsidR="00312014" w:rsidRPr="00312014" w:rsidRDefault="00312014" w:rsidP="00312014">
      <w:pPr>
        <w:bidi/>
        <w:spacing w:line="360" w:lineRule="auto"/>
        <w:rPr>
          <w:rtl/>
        </w:rPr>
      </w:pPr>
      <w:r w:rsidRPr="00312014">
        <w:rPr>
          <w:rFonts w:hint="cs"/>
          <w:rtl/>
        </w:rPr>
        <w:t xml:space="preserve">יהיו מגופי טריז, אלא אם כן צוין אחרת ברשימת האביזרים </w:t>
      </w:r>
      <w:proofErr w:type="spellStart"/>
      <w:r w:rsidRPr="00312014">
        <w:rPr>
          <w:rFonts w:hint="cs"/>
          <w:rtl/>
        </w:rPr>
        <w:t>המצ"ב</w:t>
      </w:r>
      <w:proofErr w:type="spellEnd"/>
      <w:r w:rsidRPr="00312014">
        <w:rPr>
          <w:rFonts w:hint="cs"/>
          <w:rtl/>
        </w:rPr>
        <w:t xml:space="preserve"> למפרט, לפי הנתונים הבאים:</w:t>
      </w:r>
    </w:p>
    <w:p w14:paraId="1A187F78" w14:textId="77777777" w:rsidR="00312014" w:rsidRPr="00312014" w:rsidRDefault="00312014" w:rsidP="00312014">
      <w:pPr>
        <w:bidi/>
        <w:spacing w:line="360" w:lineRule="auto"/>
        <w:rPr>
          <w:rtl/>
          <w:lang w:val="en-GB"/>
        </w:rPr>
      </w:pPr>
      <w:r w:rsidRPr="00312014">
        <w:rPr>
          <w:rtl/>
        </w:rPr>
        <w:t>יצרן ודגם: הכוכב</w:t>
      </w:r>
      <w:r w:rsidRPr="00312014">
        <w:rPr>
          <w:rFonts w:hint="cs"/>
          <w:rtl/>
        </w:rPr>
        <w:t xml:space="preserve"> (</w:t>
      </w:r>
      <w:r w:rsidRPr="00312014">
        <w:t xml:space="preserve"> (EKO-S</w:t>
      </w:r>
      <w:r w:rsidRPr="00312014">
        <w:rPr>
          <w:rtl/>
        </w:rPr>
        <w:t>/רפאל</w:t>
      </w:r>
      <w:r w:rsidRPr="00312014">
        <w:rPr>
          <w:rFonts w:hint="cs"/>
          <w:rtl/>
        </w:rPr>
        <w:t xml:space="preserve">  </w:t>
      </w:r>
      <w:r w:rsidRPr="00312014">
        <w:t>TRS</w:t>
      </w:r>
      <w:r w:rsidRPr="00312014">
        <w:rPr>
          <w:rtl/>
        </w:rPr>
        <w:t>/</w:t>
      </w:r>
      <w:r w:rsidRPr="00312014">
        <w:t xml:space="preserve">AVK </w:t>
      </w:r>
      <w:r w:rsidRPr="00312014">
        <w:rPr>
          <w:rFonts w:hint="cs"/>
          <w:rtl/>
        </w:rPr>
        <w:t>/</w:t>
      </w:r>
      <w:r w:rsidRPr="00312014">
        <w:rPr>
          <w:rFonts w:hint="cs"/>
        </w:rPr>
        <w:t>AVM</w:t>
      </w:r>
    </w:p>
    <w:p w14:paraId="38DECB7A" w14:textId="77777777" w:rsidR="00312014" w:rsidRPr="00312014" w:rsidRDefault="00312014" w:rsidP="00312014">
      <w:pPr>
        <w:bidi/>
        <w:spacing w:line="360" w:lineRule="auto"/>
        <w:rPr>
          <w:rtl/>
        </w:rPr>
      </w:pPr>
      <w:r w:rsidRPr="00312014">
        <w:rPr>
          <w:rtl/>
        </w:rPr>
        <w:t>מפרט:</w:t>
      </w:r>
    </w:p>
    <w:p w14:paraId="5630D997" w14:textId="77777777" w:rsidR="00312014" w:rsidRPr="00312014" w:rsidRDefault="00312014" w:rsidP="00312014">
      <w:pPr>
        <w:bidi/>
        <w:spacing w:line="360" w:lineRule="auto"/>
        <w:rPr>
          <w:rtl/>
        </w:rPr>
      </w:pPr>
      <w:r w:rsidRPr="00312014">
        <w:rPr>
          <w:rtl/>
        </w:rPr>
        <w:t xml:space="preserve">לחץ עבודה עד </w:t>
      </w:r>
      <w:r w:rsidRPr="00312014">
        <w:rPr>
          <w:rFonts w:hint="cs"/>
          <w:rtl/>
        </w:rPr>
        <w:t xml:space="preserve">16 </w:t>
      </w:r>
      <w:r w:rsidRPr="00312014">
        <w:rPr>
          <w:rtl/>
        </w:rPr>
        <w:t xml:space="preserve"> </w:t>
      </w:r>
      <w:proofErr w:type="spellStart"/>
      <w:r w:rsidRPr="00312014">
        <w:rPr>
          <w:rtl/>
        </w:rPr>
        <w:t>אטמ</w:t>
      </w:r>
      <w:proofErr w:type="spellEnd"/>
      <w:r w:rsidRPr="00312014">
        <w:rPr>
          <w:rtl/>
        </w:rPr>
        <w:t>'</w:t>
      </w:r>
    </w:p>
    <w:p w14:paraId="2B1860A1" w14:textId="77777777" w:rsidR="00312014" w:rsidRPr="00312014" w:rsidRDefault="00312014" w:rsidP="00312014">
      <w:pPr>
        <w:bidi/>
        <w:spacing w:line="360" w:lineRule="auto"/>
        <w:rPr>
          <w:rtl/>
        </w:rPr>
      </w:pPr>
      <w:r w:rsidRPr="00312014">
        <w:rPr>
          <w:rFonts w:hint="cs"/>
          <w:rtl/>
        </w:rPr>
        <w:t xml:space="preserve">לחץ בדיקת אטימות </w:t>
      </w:r>
      <w:r w:rsidRPr="00312014">
        <w:rPr>
          <w:rtl/>
        </w:rPr>
        <w:t>–</w:t>
      </w:r>
      <w:r w:rsidRPr="00312014">
        <w:rPr>
          <w:rFonts w:hint="cs"/>
          <w:rtl/>
        </w:rPr>
        <w:t xml:space="preserve"> </w:t>
      </w:r>
      <w:r w:rsidRPr="00312014">
        <w:t>X</w:t>
      </w:r>
      <w:r w:rsidRPr="00312014">
        <w:rPr>
          <w:rFonts w:hint="cs"/>
          <w:rtl/>
        </w:rPr>
        <w:t>1.1 של לחץ העבודה.</w:t>
      </w:r>
    </w:p>
    <w:p w14:paraId="613FD41B" w14:textId="77777777" w:rsidR="00312014" w:rsidRPr="00312014" w:rsidRDefault="00312014" w:rsidP="00312014">
      <w:pPr>
        <w:bidi/>
        <w:spacing w:line="360" w:lineRule="auto"/>
        <w:rPr>
          <w:rtl/>
        </w:rPr>
      </w:pPr>
      <w:r w:rsidRPr="00312014">
        <w:rPr>
          <w:rtl/>
        </w:rPr>
        <w:t>לחץ בדיק</w:t>
      </w:r>
      <w:r w:rsidRPr="00312014">
        <w:rPr>
          <w:rFonts w:hint="cs"/>
          <w:rtl/>
        </w:rPr>
        <w:t xml:space="preserve">ת גוף </w:t>
      </w:r>
      <w:r w:rsidRPr="00312014">
        <w:rPr>
          <w:rtl/>
        </w:rPr>
        <w:t xml:space="preserve"> </w:t>
      </w:r>
      <w:r w:rsidRPr="00312014">
        <w:t>X</w:t>
      </w:r>
      <w:r w:rsidRPr="00312014">
        <w:rPr>
          <w:rFonts w:hint="cs"/>
          <w:rtl/>
        </w:rPr>
        <w:t>1.5 של לחץ העבודה.</w:t>
      </w:r>
    </w:p>
    <w:p w14:paraId="68B904EB" w14:textId="77777777" w:rsidR="00312014" w:rsidRPr="00312014" w:rsidRDefault="00312014" w:rsidP="00312014">
      <w:pPr>
        <w:bidi/>
        <w:spacing w:line="360" w:lineRule="auto"/>
        <w:rPr>
          <w:rtl/>
        </w:rPr>
      </w:pPr>
      <w:r w:rsidRPr="00312014">
        <w:rPr>
          <w:rtl/>
        </w:rPr>
        <w:t xml:space="preserve">מגוף דו כיווני (עמידה בלחץ עבודה </w:t>
      </w:r>
      <w:r w:rsidRPr="00312014">
        <w:rPr>
          <w:rFonts w:hint="cs"/>
          <w:rtl/>
        </w:rPr>
        <w:t xml:space="preserve">ואטימות </w:t>
      </w:r>
      <w:r w:rsidRPr="00312014">
        <w:rPr>
          <w:rtl/>
        </w:rPr>
        <w:t xml:space="preserve">דו צדדי) </w:t>
      </w:r>
    </w:p>
    <w:p w14:paraId="1CFEA7E8" w14:textId="77777777" w:rsidR="00312014" w:rsidRPr="00312014" w:rsidRDefault="00312014" w:rsidP="00312014">
      <w:pPr>
        <w:bidi/>
        <w:spacing w:line="360" w:lineRule="auto"/>
        <w:rPr>
          <w:rtl/>
        </w:rPr>
      </w:pPr>
      <w:r w:rsidRPr="00312014">
        <w:rPr>
          <w:rtl/>
        </w:rPr>
        <w:t>מנגנון הנעה ידני (</w:t>
      </w:r>
      <w:proofErr w:type="spellStart"/>
      <w:r w:rsidRPr="00312014">
        <w:rPr>
          <w:rtl/>
        </w:rPr>
        <w:t>טריזי</w:t>
      </w:r>
      <w:proofErr w:type="spellEnd"/>
      <w:r w:rsidRPr="00312014">
        <w:rPr>
          <w:rtl/>
        </w:rPr>
        <w:t>)</w:t>
      </w:r>
      <w:r w:rsidRPr="00312014">
        <w:rPr>
          <w:rFonts w:hint="cs"/>
          <w:rtl/>
        </w:rPr>
        <w:t xml:space="preserve"> באמצעות גלגל .</w:t>
      </w:r>
    </w:p>
    <w:p w14:paraId="707C1E69" w14:textId="77777777" w:rsidR="00312014" w:rsidRPr="00312014" w:rsidRDefault="00312014" w:rsidP="00312014">
      <w:pPr>
        <w:bidi/>
        <w:spacing w:line="360" w:lineRule="auto"/>
        <w:rPr>
          <w:rtl/>
        </w:rPr>
      </w:pPr>
      <w:r w:rsidRPr="00312014">
        <w:rPr>
          <w:rtl/>
        </w:rPr>
        <w:t>חומרי מבנה:</w:t>
      </w:r>
    </w:p>
    <w:p w14:paraId="64A785A6" w14:textId="77777777" w:rsidR="00312014" w:rsidRPr="00312014" w:rsidRDefault="00312014" w:rsidP="00312014">
      <w:pPr>
        <w:bidi/>
        <w:spacing w:line="360" w:lineRule="auto"/>
        <w:rPr>
          <w:rtl/>
        </w:rPr>
      </w:pPr>
      <w:r w:rsidRPr="00312014">
        <w:rPr>
          <w:rtl/>
        </w:rPr>
        <w:t xml:space="preserve">גוף </w:t>
      </w:r>
      <w:r w:rsidRPr="00312014">
        <w:rPr>
          <w:rFonts w:hint="cs"/>
          <w:rtl/>
        </w:rPr>
        <w:t xml:space="preserve">וכיפה </w:t>
      </w:r>
      <w:r w:rsidRPr="00312014">
        <w:rPr>
          <w:rtl/>
        </w:rPr>
        <w:t xml:space="preserve"> </w:t>
      </w:r>
      <w:r w:rsidRPr="00312014">
        <w:rPr>
          <w:rFonts w:hint="cs"/>
          <w:rtl/>
        </w:rPr>
        <w:t xml:space="preserve">יציקה </w:t>
      </w:r>
      <w:proofErr w:type="spellStart"/>
      <w:r w:rsidRPr="00312014">
        <w:rPr>
          <w:rFonts w:hint="cs"/>
          <w:rtl/>
        </w:rPr>
        <w:t>ספרודאלית</w:t>
      </w:r>
      <w:proofErr w:type="spellEnd"/>
      <w:r w:rsidRPr="00312014">
        <w:rPr>
          <w:rFonts w:hint="cs"/>
          <w:rtl/>
        </w:rPr>
        <w:t xml:space="preserve"> </w:t>
      </w:r>
      <w:r w:rsidRPr="00312014">
        <w:t>GJS400-15</w:t>
      </w:r>
    </w:p>
    <w:p w14:paraId="09BF138A" w14:textId="77777777" w:rsidR="00312014" w:rsidRPr="00312014" w:rsidRDefault="00312014" w:rsidP="00312014">
      <w:pPr>
        <w:bidi/>
        <w:spacing w:line="360" w:lineRule="auto"/>
        <w:rPr>
          <w:rtl/>
        </w:rPr>
      </w:pPr>
      <w:r w:rsidRPr="00312014">
        <w:rPr>
          <w:rtl/>
        </w:rPr>
        <w:t>אטמים - גומי ניטראלי עמיד בקורוזיה של גזים בשפכים</w:t>
      </w:r>
      <w:r w:rsidRPr="00312014">
        <w:rPr>
          <w:rFonts w:hint="cs"/>
          <w:rtl/>
        </w:rPr>
        <w:t xml:space="preserve"> (</w:t>
      </w:r>
      <w:r w:rsidRPr="00312014">
        <w:t>H2S</w:t>
      </w:r>
      <w:r w:rsidRPr="00312014">
        <w:rPr>
          <w:rFonts w:hint="cs"/>
          <w:rtl/>
        </w:rPr>
        <w:t>)</w:t>
      </w:r>
    </w:p>
    <w:p w14:paraId="025D4DA2" w14:textId="77777777" w:rsidR="00312014" w:rsidRPr="00312014" w:rsidRDefault="00312014" w:rsidP="00312014">
      <w:pPr>
        <w:bidi/>
        <w:spacing w:line="360" w:lineRule="auto"/>
        <w:rPr>
          <w:rtl/>
        </w:rPr>
      </w:pPr>
      <w:r w:rsidRPr="00312014">
        <w:rPr>
          <w:rtl/>
        </w:rPr>
        <w:t>טריז</w:t>
      </w:r>
      <w:r w:rsidRPr="00312014">
        <w:rPr>
          <w:rFonts w:hint="cs"/>
          <w:rtl/>
        </w:rPr>
        <w:t>-</w:t>
      </w:r>
      <w:r w:rsidRPr="00312014">
        <w:rPr>
          <w:rtl/>
        </w:rPr>
        <w:t xml:space="preserve"> יצק</w:t>
      </w:r>
      <w:r w:rsidRPr="00312014">
        <w:rPr>
          <w:rFonts w:hint="cs"/>
          <w:rtl/>
        </w:rPr>
        <w:t>ה</w:t>
      </w:r>
      <w:r w:rsidRPr="00312014">
        <w:rPr>
          <w:rtl/>
        </w:rPr>
        <w:t xml:space="preserve"> </w:t>
      </w:r>
      <w:proofErr w:type="spellStart"/>
      <w:r w:rsidRPr="00312014">
        <w:rPr>
          <w:rtl/>
        </w:rPr>
        <w:t>ספרודאלית</w:t>
      </w:r>
      <w:proofErr w:type="spellEnd"/>
      <w:r w:rsidRPr="00312014">
        <w:rPr>
          <w:rtl/>
        </w:rPr>
        <w:t xml:space="preserve"> </w:t>
      </w:r>
      <w:r w:rsidRPr="00312014">
        <w:t>GJS400-15</w:t>
      </w:r>
      <w:r w:rsidRPr="00312014">
        <w:rPr>
          <w:rtl/>
        </w:rPr>
        <w:t xml:space="preserve"> בציפוי </w:t>
      </w:r>
      <w:proofErr w:type="spellStart"/>
      <w:r w:rsidRPr="00312014">
        <w:rPr>
          <w:rtl/>
        </w:rPr>
        <w:t>רילסן</w:t>
      </w:r>
      <w:proofErr w:type="spellEnd"/>
      <w:r w:rsidRPr="00312014">
        <w:rPr>
          <w:rtl/>
        </w:rPr>
        <w:t xml:space="preserve"> או </w:t>
      </w:r>
      <w:r w:rsidRPr="00312014">
        <w:rPr>
          <w:rFonts w:hint="cs"/>
          <w:rtl/>
        </w:rPr>
        <w:t>אמייל</w:t>
      </w:r>
      <w:r w:rsidRPr="00312014">
        <w:rPr>
          <w:rtl/>
        </w:rPr>
        <w:t xml:space="preserve"> לפי אישור המפקח</w:t>
      </w:r>
      <w:r w:rsidRPr="00312014">
        <w:rPr>
          <w:rFonts w:hint="cs"/>
          <w:rtl/>
        </w:rPr>
        <w:t xml:space="preserve"> </w:t>
      </w:r>
    </w:p>
    <w:p w14:paraId="5077F1AE" w14:textId="77777777" w:rsidR="00312014" w:rsidRPr="00312014" w:rsidRDefault="00312014" w:rsidP="00312014">
      <w:pPr>
        <w:bidi/>
        <w:spacing w:line="360" w:lineRule="auto"/>
        <w:rPr>
          <w:rtl/>
        </w:rPr>
      </w:pPr>
      <w:r w:rsidRPr="00312014">
        <w:rPr>
          <w:rtl/>
        </w:rPr>
        <w:t xml:space="preserve">ציר - </w:t>
      </w:r>
      <w:proofErr w:type="spellStart"/>
      <w:r w:rsidRPr="00312014">
        <w:rPr>
          <w:rtl/>
        </w:rPr>
        <w:t>פלב"מ</w:t>
      </w:r>
      <w:proofErr w:type="spellEnd"/>
      <w:r w:rsidRPr="00312014">
        <w:rPr>
          <w:rtl/>
        </w:rPr>
        <w:t xml:space="preserve"> 316</w:t>
      </w:r>
    </w:p>
    <w:p w14:paraId="247F7209" w14:textId="77777777" w:rsidR="00312014" w:rsidRPr="00312014" w:rsidRDefault="00312014" w:rsidP="00312014">
      <w:pPr>
        <w:bidi/>
        <w:spacing w:line="360" w:lineRule="auto"/>
        <w:rPr>
          <w:rtl/>
        </w:rPr>
      </w:pPr>
      <w:r w:rsidRPr="00312014">
        <w:rPr>
          <w:rFonts w:hint="cs"/>
          <w:rtl/>
        </w:rPr>
        <w:t xml:space="preserve">התאמה </w:t>
      </w:r>
      <w:proofErr w:type="spellStart"/>
      <w:r w:rsidRPr="00312014">
        <w:rPr>
          <w:rFonts w:hint="cs"/>
          <w:rtl/>
        </w:rPr>
        <w:t>לאוגני</w:t>
      </w:r>
      <w:proofErr w:type="spellEnd"/>
      <w:r w:rsidRPr="00312014">
        <w:rPr>
          <w:rFonts w:hint="cs"/>
          <w:rtl/>
        </w:rPr>
        <w:t xml:space="preserve"> תקן </w:t>
      </w:r>
      <w:r w:rsidRPr="00312014">
        <w:t>DIN</w:t>
      </w:r>
    </w:p>
    <w:p w14:paraId="48469B3C" w14:textId="77777777" w:rsidR="00312014" w:rsidRPr="00312014" w:rsidRDefault="00312014" w:rsidP="00312014">
      <w:pPr>
        <w:bidi/>
        <w:spacing w:line="360" w:lineRule="auto"/>
        <w:rPr>
          <w:rtl/>
        </w:rPr>
      </w:pPr>
      <w:r w:rsidRPr="00312014">
        <w:rPr>
          <w:rFonts w:hint="cs"/>
          <w:rtl/>
        </w:rPr>
        <w:t>המגוף יישא תו תקן ישראלי 61.</w:t>
      </w:r>
    </w:p>
    <w:p w14:paraId="57BE3013" w14:textId="77777777" w:rsidR="00312014" w:rsidRPr="00312014" w:rsidRDefault="00312014" w:rsidP="00312014">
      <w:pPr>
        <w:keepNext/>
        <w:numPr>
          <w:ilvl w:val="1"/>
          <w:numId w:val="1"/>
        </w:numPr>
        <w:tabs>
          <w:tab w:val="clear" w:pos="720"/>
          <w:tab w:val="left" w:pos="851"/>
          <w:tab w:val="num" w:pos="1146"/>
        </w:tabs>
        <w:bidi/>
        <w:spacing w:before="240" w:after="240"/>
        <w:ind w:left="426"/>
        <w:outlineLvl w:val="1"/>
        <w:rPr>
          <w:b/>
          <w:bCs/>
          <w:rtl/>
        </w:rPr>
      </w:pPr>
      <w:r w:rsidRPr="00312014">
        <w:rPr>
          <w:rFonts w:hint="cs"/>
          <w:b/>
          <w:bCs/>
          <w:rtl/>
        </w:rPr>
        <w:t>מגוף סכין</w:t>
      </w:r>
    </w:p>
    <w:p w14:paraId="36473C98" w14:textId="77777777" w:rsidR="00312014" w:rsidRPr="00312014" w:rsidRDefault="00312014" w:rsidP="00312014">
      <w:pPr>
        <w:bidi/>
        <w:spacing w:line="360" w:lineRule="auto"/>
        <w:rPr>
          <w:rtl/>
        </w:rPr>
      </w:pPr>
      <w:r w:rsidRPr="00312014">
        <w:rPr>
          <w:rtl/>
        </w:rPr>
        <w:t>יצרן: הכוכב/רפאל/</w:t>
      </w:r>
      <w:r w:rsidRPr="00312014">
        <w:rPr>
          <w:rFonts w:hint="cs"/>
        </w:rPr>
        <w:t>ORBINOX</w:t>
      </w:r>
      <w:r w:rsidRPr="00312014">
        <w:rPr>
          <w:rFonts w:hint="cs"/>
          <w:rtl/>
        </w:rPr>
        <w:t>/</w:t>
      </w:r>
      <w:r w:rsidRPr="00312014">
        <w:rPr>
          <w:rFonts w:hint="cs"/>
        </w:rPr>
        <w:t>AVK</w:t>
      </w:r>
    </w:p>
    <w:p w14:paraId="65EC5813" w14:textId="77777777" w:rsidR="00312014" w:rsidRPr="00312014" w:rsidRDefault="00312014" w:rsidP="00312014">
      <w:pPr>
        <w:bidi/>
        <w:spacing w:line="360" w:lineRule="auto"/>
        <w:rPr>
          <w:rtl/>
        </w:rPr>
      </w:pPr>
      <w:r w:rsidRPr="00312014">
        <w:rPr>
          <w:rFonts w:hint="cs"/>
          <w:rtl/>
        </w:rPr>
        <w:t>קטרים" 2"-24"</w:t>
      </w:r>
    </w:p>
    <w:p w14:paraId="36FBCE55" w14:textId="77777777" w:rsidR="00312014" w:rsidRPr="00312014" w:rsidRDefault="00312014" w:rsidP="00312014">
      <w:pPr>
        <w:bidi/>
        <w:spacing w:line="360" w:lineRule="auto"/>
        <w:rPr>
          <w:rtl/>
        </w:rPr>
      </w:pPr>
      <w:r w:rsidRPr="00312014">
        <w:rPr>
          <w:rFonts w:hint="cs"/>
          <w:rtl/>
        </w:rPr>
        <w:t>אטימה רכה.</w:t>
      </w:r>
    </w:p>
    <w:p w14:paraId="75276F43" w14:textId="77777777" w:rsidR="00312014" w:rsidRPr="00312014" w:rsidRDefault="00312014" w:rsidP="00312014">
      <w:pPr>
        <w:bidi/>
        <w:spacing w:line="360" w:lineRule="auto"/>
        <w:rPr>
          <w:rtl/>
        </w:rPr>
      </w:pPr>
      <w:r w:rsidRPr="00312014">
        <w:rPr>
          <w:rFonts w:hint="cs"/>
          <w:rtl/>
        </w:rPr>
        <w:t>הפעלה דו כיוונית</w:t>
      </w:r>
    </w:p>
    <w:p w14:paraId="04E45C1F" w14:textId="77777777" w:rsidR="00312014" w:rsidRPr="00312014" w:rsidRDefault="00312014" w:rsidP="00312014">
      <w:pPr>
        <w:bidi/>
        <w:spacing w:line="360" w:lineRule="auto"/>
        <w:rPr>
          <w:rtl/>
        </w:rPr>
      </w:pPr>
      <w:r w:rsidRPr="00312014">
        <w:rPr>
          <w:rFonts w:hint="cs"/>
          <w:rtl/>
        </w:rPr>
        <w:t>לחץ עבודה- 6-10 באר</w:t>
      </w:r>
    </w:p>
    <w:p w14:paraId="47AED1A0" w14:textId="77777777" w:rsidR="00312014" w:rsidRPr="00312014" w:rsidRDefault="00312014" w:rsidP="00312014">
      <w:pPr>
        <w:bidi/>
        <w:spacing w:line="360" w:lineRule="auto"/>
        <w:rPr>
          <w:rtl/>
        </w:rPr>
      </w:pPr>
      <w:r w:rsidRPr="00312014">
        <w:rPr>
          <w:rFonts w:hint="cs"/>
          <w:rtl/>
        </w:rPr>
        <w:t>לחץ בדיקת אטימות 7-12 באר</w:t>
      </w:r>
    </w:p>
    <w:p w14:paraId="18ACC217" w14:textId="77777777" w:rsidR="00312014" w:rsidRPr="00312014" w:rsidRDefault="00312014" w:rsidP="00312014">
      <w:pPr>
        <w:bidi/>
        <w:spacing w:line="360" w:lineRule="auto"/>
        <w:rPr>
          <w:rtl/>
        </w:rPr>
      </w:pPr>
      <w:r w:rsidRPr="00312014">
        <w:rPr>
          <w:rFonts w:hint="cs"/>
          <w:rtl/>
        </w:rPr>
        <w:t>לחץ בדיקת גוף 10-15 באר</w:t>
      </w:r>
    </w:p>
    <w:p w14:paraId="369EB377" w14:textId="77777777" w:rsidR="00312014" w:rsidRPr="00312014" w:rsidRDefault="00312014" w:rsidP="00312014">
      <w:pPr>
        <w:bidi/>
        <w:spacing w:line="360" w:lineRule="auto"/>
        <w:rPr>
          <w:rtl/>
        </w:rPr>
      </w:pPr>
      <w:r w:rsidRPr="00312014">
        <w:rPr>
          <w:rFonts w:hint="cs"/>
          <w:rtl/>
        </w:rPr>
        <w:lastRenderedPageBreak/>
        <w:t xml:space="preserve">מידות </w:t>
      </w:r>
      <w:proofErr w:type="spellStart"/>
      <w:r w:rsidRPr="00312014">
        <w:rPr>
          <w:rFonts w:hint="cs"/>
          <w:rtl/>
        </w:rPr>
        <w:t>אוגני</w:t>
      </w:r>
      <w:proofErr w:type="spellEnd"/>
      <w:r w:rsidRPr="00312014">
        <w:rPr>
          <w:rFonts w:hint="cs"/>
          <w:rtl/>
        </w:rPr>
        <w:t xml:space="preserve"> חיבור- עפ"י </w:t>
      </w:r>
      <w:r w:rsidRPr="00312014">
        <w:rPr>
          <w:rFonts w:hint="cs"/>
        </w:rPr>
        <w:t>EN1092-2/PN10</w:t>
      </w:r>
    </w:p>
    <w:p w14:paraId="01579E2C" w14:textId="77777777" w:rsidR="00312014" w:rsidRPr="00312014" w:rsidRDefault="00312014" w:rsidP="00312014">
      <w:pPr>
        <w:bidi/>
        <w:spacing w:line="360" w:lineRule="auto"/>
      </w:pPr>
      <w:r w:rsidRPr="00312014">
        <w:rPr>
          <w:rFonts w:hint="cs"/>
          <w:rtl/>
        </w:rPr>
        <w:t>חומרי מבנה:</w:t>
      </w:r>
    </w:p>
    <w:p w14:paraId="195BAB78" w14:textId="77777777" w:rsidR="00312014" w:rsidRPr="00312014" w:rsidRDefault="00312014" w:rsidP="00312014">
      <w:pPr>
        <w:bidi/>
        <w:spacing w:line="360" w:lineRule="auto"/>
        <w:rPr>
          <w:rtl/>
        </w:rPr>
      </w:pPr>
      <w:r w:rsidRPr="00312014">
        <w:rPr>
          <w:rFonts w:hint="cs"/>
          <w:rtl/>
        </w:rPr>
        <w:t xml:space="preserve">גוף- </w:t>
      </w:r>
      <w:r w:rsidRPr="00312014">
        <w:rPr>
          <w:rFonts w:hint="cs"/>
        </w:rPr>
        <w:t>GG-25</w:t>
      </w:r>
    </w:p>
    <w:p w14:paraId="6CCDD7E2" w14:textId="77777777" w:rsidR="00312014" w:rsidRPr="00312014" w:rsidRDefault="00312014" w:rsidP="00312014">
      <w:pPr>
        <w:bidi/>
        <w:spacing w:line="360" w:lineRule="auto"/>
      </w:pPr>
      <w:r w:rsidRPr="00312014">
        <w:rPr>
          <w:rFonts w:hint="cs"/>
          <w:rtl/>
        </w:rPr>
        <w:t xml:space="preserve">סכין- </w:t>
      </w:r>
      <w:r w:rsidRPr="00312014">
        <w:rPr>
          <w:rFonts w:hint="cs"/>
        </w:rPr>
        <w:t>SS304/316</w:t>
      </w:r>
    </w:p>
    <w:p w14:paraId="2FDFF4C6" w14:textId="77777777" w:rsidR="00312014" w:rsidRPr="00312014" w:rsidRDefault="00312014" w:rsidP="00312014">
      <w:pPr>
        <w:bidi/>
        <w:spacing w:line="360" w:lineRule="auto"/>
        <w:rPr>
          <w:rtl/>
        </w:rPr>
      </w:pPr>
      <w:r w:rsidRPr="00312014">
        <w:rPr>
          <w:rFonts w:hint="cs"/>
          <w:rtl/>
        </w:rPr>
        <w:t xml:space="preserve">ציר- </w:t>
      </w:r>
      <w:r w:rsidRPr="00312014">
        <w:rPr>
          <w:rFonts w:hint="cs"/>
        </w:rPr>
        <w:t>SS304/316</w:t>
      </w:r>
    </w:p>
    <w:p w14:paraId="3DBE0EF2" w14:textId="77777777" w:rsidR="00312014" w:rsidRPr="00312014" w:rsidRDefault="00312014" w:rsidP="00312014">
      <w:pPr>
        <w:bidi/>
        <w:spacing w:line="360" w:lineRule="auto"/>
        <w:rPr>
          <w:rtl/>
        </w:rPr>
      </w:pPr>
      <w:r w:rsidRPr="00312014">
        <w:rPr>
          <w:rFonts w:hint="cs"/>
          <w:rtl/>
        </w:rPr>
        <w:t>אום חיבור- פליז</w:t>
      </w:r>
    </w:p>
    <w:p w14:paraId="3F502A8A" w14:textId="77777777" w:rsidR="00312014" w:rsidRPr="00312014" w:rsidRDefault="00312014" w:rsidP="00312014">
      <w:pPr>
        <w:bidi/>
        <w:spacing w:line="360" w:lineRule="auto"/>
        <w:rPr>
          <w:rtl/>
        </w:rPr>
      </w:pPr>
      <w:r w:rsidRPr="00312014">
        <w:rPr>
          <w:rFonts w:hint="cs"/>
          <w:rtl/>
        </w:rPr>
        <w:t>הגנה-</w:t>
      </w:r>
      <w:r w:rsidRPr="00312014">
        <w:rPr>
          <w:rFonts w:hint="cs"/>
        </w:rPr>
        <w:t>SS</w:t>
      </w:r>
    </w:p>
    <w:p w14:paraId="017CB4B2" w14:textId="77777777" w:rsidR="00312014" w:rsidRPr="00312014" w:rsidRDefault="00312014" w:rsidP="00312014">
      <w:pPr>
        <w:bidi/>
        <w:spacing w:line="360" w:lineRule="auto"/>
      </w:pPr>
      <w:r w:rsidRPr="00312014">
        <w:rPr>
          <w:rFonts w:hint="cs"/>
          <w:rtl/>
        </w:rPr>
        <w:t xml:space="preserve">מגרדת לניקוי- </w:t>
      </w:r>
      <w:r w:rsidRPr="00312014">
        <w:rPr>
          <w:rFonts w:hint="cs"/>
        </w:rPr>
        <w:t>CZ120</w:t>
      </w:r>
    </w:p>
    <w:p w14:paraId="282CCBDC" w14:textId="77777777" w:rsidR="00312014" w:rsidRPr="00312014" w:rsidRDefault="00312014" w:rsidP="00312014">
      <w:pPr>
        <w:bidi/>
        <w:spacing w:line="360" w:lineRule="auto"/>
        <w:rPr>
          <w:rtl/>
        </w:rPr>
      </w:pPr>
      <w:r w:rsidRPr="00312014">
        <w:rPr>
          <w:rFonts w:hint="cs"/>
          <w:rtl/>
        </w:rPr>
        <w:t xml:space="preserve">אטמים- </w:t>
      </w:r>
      <w:r w:rsidRPr="00312014">
        <w:rPr>
          <w:rFonts w:hint="cs"/>
        </w:rPr>
        <w:t>N.B.R</w:t>
      </w:r>
    </w:p>
    <w:p w14:paraId="59957D6E" w14:textId="77777777" w:rsidR="00312014" w:rsidRPr="00312014" w:rsidRDefault="00312014" w:rsidP="00312014">
      <w:pPr>
        <w:bidi/>
        <w:spacing w:line="360" w:lineRule="auto"/>
        <w:rPr>
          <w:rtl/>
        </w:rPr>
      </w:pPr>
      <w:r w:rsidRPr="00312014">
        <w:rPr>
          <w:rFonts w:hint="cs"/>
          <w:rtl/>
        </w:rPr>
        <w:t xml:space="preserve">מוליכים- </w:t>
      </w:r>
      <w:r w:rsidRPr="00312014">
        <w:rPr>
          <w:rFonts w:hint="cs"/>
        </w:rPr>
        <w:t>PTFE</w:t>
      </w:r>
    </w:p>
    <w:p w14:paraId="56F9C761" w14:textId="77777777" w:rsidR="00312014" w:rsidRPr="00312014" w:rsidRDefault="00312014" w:rsidP="00312014">
      <w:pPr>
        <w:bidi/>
        <w:spacing w:line="360" w:lineRule="auto"/>
        <w:rPr>
          <w:rtl/>
        </w:rPr>
      </w:pPr>
      <w:r w:rsidRPr="00312014">
        <w:rPr>
          <w:rFonts w:hint="cs"/>
          <w:rtl/>
        </w:rPr>
        <w:t xml:space="preserve">תמסורת העברה- </w:t>
      </w:r>
      <w:proofErr w:type="spellStart"/>
      <w:r w:rsidRPr="00312014">
        <w:rPr>
          <w:rFonts w:hint="cs"/>
          <w:rtl/>
        </w:rPr>
        <w:t>פירקית</w:t>
      </w:r>
      <w:proofErr w:type="spellEnd"/>
      <w:r w:rsidRPr="00312014">
        <w:rPr>
          <w:rFonts w:hint="cs"/>
          <w:rtl/>
        </w:rPr>
        <w:t>- לא ישירה</w:t>
      </w:r>
    </w:p>
    <w:p w14:paraId="4762B14D" w14:textId="77777777" w:rsidR="00312014" w:rsidRPr="00312014" w:rsidRDefault="00312014" w:rsidP="00312014">
      <w:pPr>
        <w:bidi/>
        <w:spacing w:line="360" w:lineRule="auto"/>
      </w:pPr>
      <w:r w:rsidRPr="00312014">
        <w:rPr>
          <w:rFonts w:hint="cs"/>
          <w:rtl/>
        </w:rPr>
        <w:t xml:space="preserve">ציפוי- </w:t>
      </w:r>
      <w:r w:rsidRPr="00312014">
        <w:rPr>
          <w:rFonts w:hint="cs"/>
        </w:rPr>
        <w:t>EPOXY POWDER EP-P, RAL</w:t>
      </w:r>
      <w:r w:rsidRPr="00312014">
        <w:t>5005 BLUE, 250MIC</w:t>
      </w:r>
    </w:p>
    <w:p w14:paraId="3038A161" w14:textId="77777777" w:rsidR="00312014" w:rsidRPr="00312014" w:rsidRDefault="00312014" w:rsidP="00312014">
      <w:pPr>
        <w:keepNext/>
        <w:numPr>
          <w:ilvl w:val="1"/>
          <w:numId w:val="1"/>
        </w:numPr>
        <w:tabs>
          <w:tab w:val="clear" w:pos="720"/>
          <w:tab w:val="left" w:pos="851"/>
          <w:tab w:val="num" w:pos="1146"/>
        </w:tabs>
        <w:bidi/>
        <w:spacing w:before="240" w:after="240"/>
        <w:ind w:left="426"/>
        <w:outlineLvl w:val="1"/>
        <w:rPr>
          <w:b/>
          <w:bCs/>
          <w:rtl/>
        </w:rPr>
      </w:pPr>
      <w:r w:rsidRPr="00312014">
        <w:rPr>
          <w:b/>
          <w:bCs/>
          <w:rtl/>
        </w:rPr>
        <w:t>מגופי פרפר</w:t>
      </w:r>
      <w:bookmarkEnd w:id="29"/>
    </w:p>
    <w:p w14:paraId="0793C7E1" w14:textId="77777777" w:rsidR="00312014" w:rsidRPr="00312014" w:rsidRDefault="00312014" w:rsidP="00312014">
      <w:pPr>
        <w:bidi/>
        <w:spacing w:line="360" w:lineRule="auto"/>
        <w:rPr>
          <w:rtl/>
        </w:rPr>
      </w:pPr>
      <w:r w:rsidRPr="00312014">
        <w:rPr>
          <w:rtl/>
        </w:rPr>
        <w:t>יצרן: הכוכב/רפאל/</w:t>
      </w:r>
      <w:r w:rsidRPr="00312014">
        <w:t>AVK</w:t>
      </w:r>
    </w:p>
    <w:p w14:paraId="4B67BAB6" w14:textId="77777777" w:rsidR="00312014" w:rsidRPr="00312014" w:rsidRDefault="00312014" w:rsidP="00312014">
      <w:pPr>
        <w:bidi/>
        <w:spacing w:line="360" w:lineRule="auto"/>
        <w:rPr>
          <w:rtl/>
        </w:rPr>
      </w:pPr>
      <w:r w:rsidRPr="00312014">
        <w:rPr>
          <w:rFonts w:hint="cs"/>
          <w:rtl/>
        </w:rPr>
        <w:t>קטרים" 2"-24"</w:t>
      </w:r>
    </w:p>
    <w:p w14:paraId="6572A5E4" w14:textId="77777777" w:rsidR="00312014" w:rsidRPr="00312014" w:rsidRDefault="00312014" w:rsidP="00312014">
      <w:pPr>
        <w:bidi/>
        <w:spacing w:line="360" w:lineRule="auto"/>
        <w:rPr>
          <w:rtl/>
        </w:rPr>
      </w:pPr>
      <w:r w:rsidRPr="00312014">
        <w:rPr>
          <w:rtl/>
        </w:rPr>
        <w:t>דגם: תמסורת</w:t>
      </w:r>
      <w:r w:rsidRPr="00312014">
        <w:rPr>
          <w:rFonts w:hint="cs"/>
          <w:rtl/>
        </w:rPr>
        <w:t xml:space="preserve"> טיפוס </w:t>
      </w:r>
      <w:r w:rsidRPr="00312014">
        <w:t>WAFER</w:t>
      </w:r>
    </w:p>
    <w:p w14:paraId="7A530A7E" w14:textId="77777777" w:rsidR="00312014" w:rsidRPr="00312014" w:rsidRDefault="00312014" w:rsidP="00312014">
      <w:pPr>
        <w:bidi/>
        <w:spacing w:line="360" w:lineRule="auto"/>
        <w:rPr>
          <w:rtl/>
        </w:rPr>
      </w:pPr>
      <w:r w:rsidRPr="00312014">
        <w:rPr>
          <w:rtl/>
        </w:rPr>
        <w:t>מפרט:</w:t>
      </w:r>
    </w:p>
    <w:p w14:paraId="5EC68ED7" w14:textId="77777777" w:rsidR="00312014" w:rsidRPr="00312014" w:rsidRDefault="00312014" w:rsidP="00312014">
      <w:pPr>
        <w:bidi/>
        <w:spacing w:line="360" w:lineRule="auto"/>
        <w:rPr>
          <w:rtl/>
        </w:rPr>
      </w:pPr>
      <w:r w:rsidRPr="00312014">
        <w:rPr>
          <w:rtl/>
        </w:rPr>
        <w:t xml:space="preserve">התקנה </w:t>
      </w:r>
      <w:r w:rsidRPr="00312014">
        <w:rPr>
          <w:rFonts w:hint="cs"/>
          <w:rtl/>
        </w:rPr>
        <w:t>על קווי האויר</w:t>
      </w:r>
      <w:r w:rsidRPr="00312014">
        <w:rPr>
          <w:rtl/>
        </w:rPr>
        <w:t xml:space="preserve"> ובצנרת הקולחים</w:t>
      </w:r>
    </w:p>
    <w:p w14:paraId="0262ACBE" w14:textId="77777777" w:rsidR="00312014" w:rsidRPr="00312014" w:rsidRDefault="00312014" w:rsidP="00312014">
      <w:pPr>
        <w:bidi/>
        <w:spacing w:line="360" w:lineRule="auto"/>
        <w:rPr>
          <w:rtl/>
        </w:rPr>
      </w:pPr>
      <w:r w:rsidRPr="00312014">
        <w:rPr>
          <w:rFonts w:hint="cs"/>
          <w:rtl/>
        </w:rPr>
        <w:t xml:space="preserve">לחץ בדיקת אטימות </w:t>
      </w:r>
      <w:r w:rsidRPr="00312014">
        <w:rPr>
          <w:rtl/>
        </w:rPr>
        <w:t>–</w:t>
      </w:r>
      <w:r w:rsidRPr="00312014">
        <w:rPr>
          <w:rFonts w:hint="cs"/>
          <w:rtl/>
        </w:rPr>
        <w:t xml:space="preserve"> </w:t>
      </w:r>
      <w:r w:rsidRPr="00312014">
        <w:t>X</w:t>
      </w:r>
      <w:r w:rsidRPr="00312014">
        <w:rPr>
          <w:rFonts w:hint="cs"/>
          <w:rtl/>
        </w:rPr>
        <w:t>1.1 של לחץ העבודה.</w:t>
      </w:r>
    </w:p>
    <w:p w14:paraId="1E89B850" w14:textId="77777777" w:rsidR="00312014" w:rsidRPr="00312014" w:rsidRDefault="00312014" w:rsidP="00312014">
      <w:pPr>
        <w:bidi/>
        <w:spacing w:line="360" w:lineRule="auto"/>
        <w:rPr>
          <w:rtl/>
        </w:rPr>
      </w:pPr>
      <w:r w:rsidRPr="00312014">
        <w:rPr>
          <w:rtl/>
        </w:rPr>
        <w:t>לחץ בדיק</w:t>
      </w:r>
      <w:r w:rsidRPr="00312014">
        <w:rPr>
          <w:rFonts w:hint="cs"/>
          <w:rtl/>
        </w:rPr>
        <w:t xml:space="preserve">ת גוף </w:t>
      </w:r>
      <w:r w:rsidRPr="00312014">
        <w:rPr>
          <w:rtl/>
        </w:rPr>
        <w:t xml:space="preserve"> </w:t>
      </w:r>
      <w:r w:rsidRPr="00312014">
        <w:t>X</w:t>
      </w:r>
      <w:r w:rsidRPr="00312014">
        <w:rPr>
          <w:rFonts w:hint="cs"/>
          <w:rtl/>
        </w:rPr>
        <w:t>1.5 של לחץ העבודה.</w:t>
      </w:r>
    </w:p>
    <w:p w14:paraId="24708CE3" w14:textId="77777777" w:rsidR="00312014" w:rsidRPr="00312014" w:rsidRDefault="00312014" w:rsidP="00312014">
      <w:pPr>
        <w:bidi/>
        <w:spacing w:line="360" w:lineRule="auto"/>
        <w:rPr>
          <w:rtl/>
        </w:rPr>
      </w:pPr>
    </w:p>
    <w:p w14:paraId="0CD9B74F" w14:textId="77777777" w:rsidR="00312014" w:rsidRPr="00312014" w:rsidRDefault="00312014" w:rsidP="00312014">
      <w:pPr>
        <w:bidi/>
        <w:spacing w:line="360" w:lineRule="auto"/>
        <w:rPr>
          <w:rtl/>
        </w:rPr>
      </w:pPr>
      <w:r w:rsidRPr="00312014">
        <w:rPr>
          <w:rtl/>
        </w:rPr>
        <w:t>חומרי מבנה:</w:t>
      </w:r>
    </w:p>
    <w:p w14:paraId="175A192F" w14:textId="77777777" w:rsidR="00312014" w:rsidRPr="00312014" w:rsidRDefault="00312014" w:rsidP="00312014">
      <w:pPr>
        <w:numPr>
          <w:ilvl w:val="0"/>
          <w:numId w:val="7"/>
        </w:numPr>
        <w:bidi/>
        <w:spacing w:line="360" w:lineRule="auto"/>
        <w:ind w:right="283"/>
        <w:jc w:val="left"/>
      </w:pPr>
      <w:r w:rsidRPr="00312014">
        <w:rPr>
          <w:rtl/>
        </w:rPr>
        <w:t xml:space="preserve">גוף </w:t>
      </w:r>
      <w:r w:rsidRPr="00312014">
        <w:rPr>
          <w:rFonts w:hint="cs"/>
          <w:rtl/>
        </w:rPr>
        <w:t>-</w:t>
      </w:r>
      <w:r w:rsidRPr="00312014">
        <w:rPr>
          <w:rtl/>
        </w:rPr>
        <w:t xml:space="preserve">  יציקה </w:t>
      </w:r>
      <w:proofErr w:type="spellStart"/>
      <w:r w:rsidRPr="00312014">
        <w:rPr>
          <w:rtl/>
        </w:rPr>
        <w:t>ספרודאלית</w:t>
      </w:r>
      <w:proofErr w:type="spellEnd"/>
      <w:r w:rsidRPr="00312014">
        <w:rPr>
          <w:rtl/>
        </w:rPr>
        <w:t xml:space="preserve"> </w:t>
      </w:r>
      <w:r w:rsidRPr="00312014">
        <w:t>GJS400-15</w:t>
      </w:r>
    </w:p>
    <w:p w14:paraId="7684DE7D" w14:textId="77777777" w:rsidR="00312014" w:rsidRPr="00312014" w:rsidRDefault="00312014" w:rsidP="00312014">
      <w:pPr>
        <w:numPr>
          <w:ilvl w:val="0"/>
          <w:numId w:val="7"/>
        </w:numPr>
        <w:bidi/>
        <w:spacing w:line="360" w:lineRule="auto"/>
        <w:ind w:right="283"/>
        <w:jc w:val="left"/>
        <w:rPr>
          <w:rtl/>
        </w:rPr>
      </w:pPr>
      <w:r w:rsidRPr="00312014">
        <w:rPr>
          <w:rtl/>
        </w:rPr>
        <w:t xml:space="preserve">מדף - יציקה </w:t>
      </w:r>
      <w:proofErr w:type="spellStart"/>
      <w:r w:rsidRPr="00312014">
        <w:rPr>
          <w:rtl/>
        </w:rPr>
        <w:t>ספרודאלית</w:t>
      </w:r>
      <w:proofErr w:type="spellEnd"/>
      <w:r w:rsidRPr="00312014">
        <w:rPr>
          <w:rtl/>
        </w:rPr>
        <w:t xml:space="preserve"> </w:t>
      </w:r>
      <w:r w:rsidRPr="00312014">
        <w:t xml:space="preserve"> GJS400-15</w:t>
      </w:r>
      <w:r w:rsidRPr="00312014">
        <w:rPr>
          <w:rtl/>
        </w:rPr>
        <w:t>בציפוי</w:t>
      </w:r>
      <w:r w:rsidRPr="00312014">
        <w:rPr>
          <w:rFonts w:hint="cs"/>
          <w:rtl/>
        </w:rPr>
        <w:t xml:space="preserve"> </w:t>
      </w:r>
      <w:proofErr w:type="spellStart"/>
      <w:r w:rsidRPr="00312014">
        <w:rPr>
          <w:rtl/>
        </w:rPr>
        <w:t>רילסן</w:t>
      </w:r>
      <w:proofErr w:type="spellEnd"/>
      <w:r w:rsidRPr="00312014">
        <w:rPr>
          <w:rtl/>
        </w:rPr>
        <w:t xml:space="preserve"> או </w:t>
      </w:r>
      <w:r w:rsidRPr="00312014">
        <w:rPr>
          <w:rFonts w:hint="cs"/>
          <w:rtl/>
        </w:rPr>
        <w:t>אמייל</w:t>
      </w:r>
      <w:r w:rsidRPr="00312014">
        <w:rPr>
          <w:rtl/>
        </w:rPr>
        <w:t xml:space="preserve"> לפי אישור המפקח.</w:t>
      </w:r>
    </w:p>
    <w:p w14:paraId="62584703" w14:textId="77777777" w:rsidR="00312014" w:rsidRPr="00312014" w:rsidRDefault="00312014" w:rsidP="00312014">
      <w:pPr>
        <w:numPr>
          <w:ilvl w:val="0"/>
          <w:numId w:val="7"/>
        </w:numPr>
        <w:bidi/>
        <w:spacing w:line="360" w:lineRule="auto"/>
        <w:ind w:right="283"/>
        <w:jc w:val="left"/>
        <w:rPr>
          <w:rtl/>
        </w:rPr>
      </w:pPr>
      <w:r w:rsidRPr="00312014">
        <w:rPr>
          <w:rtl/>
        </w:rPr>
        <w:t xml:space="preserve">אטם - גומי </w:t>
      </w:r>
      <w:proofErr w:type="spellStart"/>
      <w:r w:rsidRPr="00312014">
        <w:rPr>
          <w:rtl/>
        </w:rPr>
        <w:t>ניטר</w:t>
      </w:r>
      <w:r w:rsidRPr="00312014">
        <w:rPr>
          <w:rFonts w:hint="cs"/>
          <w:rtl/>
        </w:rPr>
        <w:t>י</w:t>
      </w:r>
      <w:r w:rsidRPr="00312014">
        <w:rPr>
          <w:rtl/>
        </w:rPr>
        <w:t>לי</w:t>
      </w:r>
      <w:proofErr w:type="spellEnd"/>
      <w:r w:rsidRPr="00312014">
        <w:rPr>
          <w:rFonts w:hint="cs"/>
          <w:rtl/>
        </w:rPr>
        <w:t xml:space="preserve"> </w:t>
      </w:r>
      <w:r w:rsidRPr="00312014">
        <w:t>NBR</w:t>
      </w:r>
      <w:r w:rsidRPr="00312014">
        <w:rPr>
          <w:rtl/>
        </w:rPr>
        <w:t xml:space="preserve"> בעל עמידות לחומרים </w:t>
      </w:r>
      <w:proofErr w:type="spellStart"/>
      <w:r w:rsidRPr="00312014">
        <w:rPr>
          <w:rtl/>
        </w:rPr>
        <w:t>קורוזיבים</w:t>
      </w:r>
      <w:proofErr w:type="spellEnd"/>
      <w:r w:rsidRPr="00312014">
        <w:rPr>
          <w:rtl/>
        </w:rPr>
        <w:t xml:space="preserve"> </w:t>
      </w:r>
      <w:r w:rsidRPr="00312014">
        <w:rPr>
          <w:rFonts w:hint="cs"/>
          <w:rtl/>
        </w:rPr>
        <w:t xml:space="preserve">עבור המגופים המותקנים על </w:t>
      </w:r>
      <w:proofErr w:type="spellStart"/>
      <w:r w:rsidRPr="00312014">
        <w:rPr>
          <w:rFonts w:hint="cs"/>
          <w:rtl/>
        </w:rPr>
        <w:t>קוי</w:t>
      </w:r>
      <w:proofErr w:type="spellEnd"/>
      <w:r w:rsidRPr="00312014">
        <w:rPr>
          <w:rFonts w:hint="cs"/>
          <w:rtl/>
        </w:rPr>
        <w:t xml:space="preserve"> קולחים/מים</w:t>
      </w:r>
    </w:p>
    <w:p w14:paraId="6FA9239D" w14:textId="77777777" w:rsidR="00312014" w:rsidRPr="00312014" w:rsidRDefault="00312014" w:rsidP="00312014">
      <w:pPr>
        <w:numPr>
          <w:ilvl w:val="0"/>
          <w:numId w:val="7"/>
        </w:numPr>
        <w:bidi/>
        <w:spacing w:line="360" w:lineRule="auto"/>
        <w:ind w:right="283"/>
        <w:jc w:val="left"/>
        <w:rPr>
          <w:u w:val="single"/>
        </w:rPr>
      </w:pPr>
      <w:r w:rsidRPr="00312014">
        <w:rPr>
          <w:rFonts w:hint="cs"/>
          <w:u w:val="single"/>
          <w:rtl/>
        </w:rPr>
        <w:t xml:space="preserve">שרוול האטימה-  גומי  בגיפור מלא, מסוג </w:t>
      </w:r>
      <w:r w:rsidRPr="00312014">
        <w:rPr>
          <w:u w:val="single"/>
        </w:rPr>
        <w:t xml:space="preserve"> EPDM </w:t>
      </w:r>
      <w:r w:rsidRPr="00312014">
        <w:rPr>
          <w:rFonts w:hint="cs"/>
          <w:u w:val="single"/>
          <w:rtl/>
        </w:rPr>
        <w:t xml:space="preserve"> או </w:t>
      </w:r>
      <w:r w:rsidRPr="00312014">
        <w:rPr>
          <w:u w:val="single"/>
        </w:rPr>
        <w:t>VITON</w:t>
      </w:r>
      <w:r w:rsidRPr="00312014">
        <w:rPr>
          <w:rFonts w:hint="cs"/>
          <w:u w:val="single"/>
          <w:rtl/>
        </w:rPr>
        <w:t xml:space="preserve">  על מגופים המותקנים על קווי האוויר </w:t>
      </w:r>
    </w:p>
    <w:p w14:paraId="46C842F5" w14:textId="77777777" w:rsidR="00312014" w:rsidRPr="00312014" w:rsidRDefault="00312014" w:rsidP="00312014">
      <w:pPr>
        <w:numPr>
          <w:ilvl w:val="0"/>
          <w:numId w:val="7"/>
        </w:numPr>
        <w:bidi/>
        <w:spacing w:line="360" w:lineRule="auto"/>
        <w:ind w:right="283"/>
        <w:jc w:val="left"/>
      </w:pPr>
      <w:r w:rsidRPr="00312014">
        <w:rPr>
          <w:rtl/>
        </w:rPr>
        <w:t>ציר</w:t>
      </w:r>
      <w:r w:rsidRPr="00312014">
        <w:rPr>
          <w:rFonts w:hint="cs"/>
          <w:rtl/>
        </w:rPr>
        <w:t xml:space="preserve"> (עליון ותחתון) </w:t>
      </w:r>
      <w:r w:rsidRPr="00312014">
        <w:rPr>
          <w:rtl/>
        </w:rPr>
        <w:t xml:space="preserve">- </w:t>
      </w:r>
      <w:proofErr w:type="spellStart"/>
      <w:r w:rsidRPr="00312014">
        <w:rPr>
          <w:rtl/>
        </w:rPr>
        <w:t>פלב"מ</w:t>
      </w:r>
      <w:proofErr w:type="spellEnd"/>
      <w:r w:rsidRPr="00312014">
        <w:rPr>
          <w:rtl/>
        </w:rPr>
        <w:t xml:space="preserve"> </w:t>
      </w:r>
      <w:r w:rsidRPr="00312014">
        <w:rPr>
          <w:rFonts w:hint="cs"/>
          <w:rtl/>
        </w:rPr>
        <w:t>316</w:t>
      </w:r>
    </w:p>
    <w:p w14:paraId="0BBD93D6" w14:textId="77777777" w:rsidR="00312014" w:rsidRPr="00312014" w:rsidRDefault="00312014" w:rsidP="00312014">
      <w:pPr>
        <w:numPr>
          <w:ilvl w:val="0"/>
          <w:numId w:val="7"/>
        </w:numPr>
        <w:bidi/>
        <w:spacing w:line="360" w:lineRule="auto"/>
        <w:ind w:right="283"/>
        <w:jc w:val="left"/>
      </w:pPr>
      <w:r w:rsidRPr="00312014">
        <w:rPr>
          <w:rFonts w:hint="cs"/>
          <w:rtl/>
        </w:rPr>
        <w:t xml:space="preserve">התאמה לאוגנים תקן </w:t>
      </w:r>
      <w:r w:rsidRPr="00312014">
        <w:t>DIN</w:t>
      </w:r>
    </w:p>
    <w:p w14:paraId="7F3FDB87" w14:textId="5771DA35" w:rsidR="00312014" w:rsidRPr="00312014" w:rsidRDefault="00312014" w:rsidP="00312014">
      <w:pPr>
        <w:keepNext/>
        <w:numPr>
          <w:ilvl w:val="1"/>
          <w:numId w:val="1"/>
        </w:numPr>
        <w:tabs>
          <w:tab w:val="clear" w:pos="720"/>
          <w:tab w:val="left" w:pos="851"/>
          <w:tab w:val="num" w:pos="1146"/>
        </w:tabs>
        <w:bidi/>
        <w:spacing w:before="240" w:after="240"/>
        <w:ind w:left="426"/>
        <w:outlineLvl w:val="1"/>
        <w:rPr>
          <w:b/>
          <w:bCs/>
          <w:rtl/>
        </w:rPr>
      </w:pPr>
      <w:bookmarkStart w:id="32" w:name="_Toc50088327"/>
      <w:r w:rsidRPr="00312014">
        <w:rPr>
          <w:b/>
          <w:bCs/>
          <w:rtl/>
        </w:rPr>
        <w:t>שסתום אל</w:t>
      </w:r>
      <w:r w:rsidRPr="00312014">
        <w:rPr>
          <w:rFonts w:hint="cs"/>
          <w:b/>
          <w:bCs/>
          <w:rtl/>
        </w:rPr>
        <w:t xml:space="preserve"> </w:t>
      </w:r>
      <w:r w:rsidRPr="00312014">
        <w:rPr>
          <w:b/>
          <w:bCs/>
          <w:rtl/>
        </w:rPr>
        <w:t xml:space="preserve">חוזר </w:t>
      </w:r>
      <w:bookmarkEnd w:id="32"/>
    </w:p>
    <w:p w14:paraId="4FD5D077" w14:textId="77777777" w:rsidR="00312014" w:rsidRPr="00312014" w:rsidRDefault="00312014" w:rsidP="00312014">
      <w:pPr>
        <w:bidi/>
        <w:spacing w:line="360" w:lineRule="auto"/>
        <w:jc w:val="left"/>
        <w:rPr>
          <w:rtl/>
        </w:rPr>
      </w:pPr>
      <w:r w:rsidRPr="00312014">
        <w:rPr>
          <w:rtl/>
        </w:rPr>
        <w:t xml:space="preserve">יצרן: </w:t>
      </w:r>
      <w:proofErr w:type="spellStart"/>
      <w:r w:rsidRPr="00312014">
        <w:rPr>
          <w:rtl/>
        </w:rPr>
        <w:t>א.ר.י</w:t>
      </w:r>
      <w:proofErr w:type="spellEnd"/>
      <w:r w:rsidRPr="00312014">
        <w:rPr>
          <w:rtl/>
        </w:rPr>
        <w:t xml:space="preserve">. או הכוכב או </w:t>
      </w:r>
      <w:proofErr w:type="spellStart"/>
      <w:r w:rsidRPr="00312014">
        <w:t>Valmatic</w:t>
      </w:r>
      <w:proofErr w:type="spellEnd"/>
      <w:r w:rsidRPr="00312014">
        <w:rPr>
          <w:rtl/>
        </w:rPr>
        <w:t xml:space="preserve"> </w:t>
      </w:r>
      <w:r w:rsidRPr="00312014">
        <w:rPr>
          <w:rFonts w:hint="cs"/>
          <w:rtl/>
        </w:rPr>
        <w:t xml:space="preserve">או </w:t>
      </w:r>
      <w:r w:rsidRPr="00312014">
        <w:rPr>
          <w:rFonts w:hint="cs"/>
        </w:rPr>
        <w:t>AVM</w:t>
      </w:r>
    </w:p>
    <w:p w14:paraId="58AB39F9" w14:textId="77777777" w:rsidR="00312014" w:rsidRPr="00312014" w:rsidRDefault="00312014" w:rsidP="00312014">
      <w:pPr>
        <w:bidi/>
        <w:spacing w:line="360" w:lineRule="auto"/>
        <w:jc w:val="left"/>
        <w:rPr>
          <w:rtl/>
        </w:rPr>
      </w:pPr>
      <w:r w:rsidRPr="00312014">
        <w:rPr>
          <w:rtl/>
        </w:rPr>
        <w:t>מפרט:</w:t>
      </w:r>
    </w:p>
    <w:p w14:paraId="3BDBF001" w14:textId="77777777" w:rsidR="00312014" w:rsidRPr="00312014" w:rsidRDefault="00312014" w:rsidP="00312014">
      <w:pPr>
        <w:bidi/>
        <w:spacing w:line="360" w:lineRule="auto"/>
        <w:rPr>
          <w:rtl/>
        </w:rPr>
      </w:pPr>
      <w:r w:rsidRPr="00312014">
        <w:rPr>
          <w:rtl/>
        </w:rPr>
        <w:lastRenderedPageBreak/>
        <w:t>מעבר חופשי מלא (</w:t>
      </w:r>
      <w:r w:rsidRPr="00312014">
        <w:t>(Full Bore</w:t>
      </w:r>
      <w:r w:rsidRPr="00312014">
        <w:rPr>
          <w:rtl/>
        </w:rPr>
        <w:t>, מבנה המדף בעל יכולת לפתיחה מלאה ע</w:t>
      </w:r>
      <w:r w:rsidRPr="00312014">
        <w:rPr>
          <w:rFonts w:hint="cs"/>
          <w:rtl/>
        </w:rPr>
        <w:t>פ"י</w:t>
      </w:r>
      <w:r w:rsidRPr="00312014">
        <w:rPr>
          <w:rtl/>
        </w:rPr>
        <w:t xml:space="preserve"> תנאי הזרימה ואטימה מלאה במצב סגירה. השסתום יתפקד זהה בהתקנה אנכית או אופקית. המדף והזרוע מחוברים באופן קבוע לציר. פתח עליון המאפשר ניקוי ותחזוקה. הציר בולט  בשני צידי השסתום לצורך התקנת משקולות ומפסק גבול. בתחתית הגוף תושבת להשענת השסתום.</w:t>
      </w:r>
    </w:p>
    <w:p w14:paraId="7F933B70" w14:textId="77777777" w:rsidR="00312014" w:rsidRPr="00312014" w:rsidRDefault="00312014" w:rsidP="00312014">
      <w:pPr>
        <w:bidi/>
        <w:spacing w:line="360" w:lineRule="auto"/>
        <w:rPr>
          <w:rtl/>
        </w:rPr>
      </w:pPr>
      <w:r w:rsidRPr="00312014">
        <w:rPr>
          <w:rtl/>
        </w:rPr>
        <w:t>חומרי מבנה:</w:t>
      </w:r>
    </w:p>
    <w:p w14:paraId="4E5C392A" w14:textId="77777777" w:rsidR="00312014" w:rsidRPr="00312014" w:rsidRDefault="00312014" w:rsidP="00312014">
      <w:pPr>
        <w:numPr>
          <w:ilvl w:val="0"/>
          <w:numId w:val="7"/>
        </w:numPr>
        <w:bidi/>
        <w:spacing w:line="360" w:lineRule="auto"/>
        <w:ind w:right="283"/>
        <w:jc w:val="left"/>
        <w:rPr>
          <w:rtl/>
        </w:rPr>
      </w:pPr>
      <w:r w:rsidRPr="00312014">
        <w:rPr>
          <w:rtl/>
        </w:rPr>
        <w:t xml:space="preserve">גוף השסתום - יציקת </w:t>
      </w:r>
      <w:proofErr w:type="spellStart"/>
      <w:r w:rsidRPr="00312014">
        <w:rPr>
          <w:rtl/>
        </w:rPr>
        <w:t>ספרודאלית</w:t>
      </w:r>
      <w:proofErr w:type="spellEnd"/>
      <w:r w:rsidRPr="00312014">
        <w:rPr>
          <w:rtl/>
        </w:rPr>
        <w:t xml:space="preserve"> </w:t>
      </w:r>
    </w:p>
    <w:p w14:paraId="4309D54D" w14:textId="77777777" w:rsidR="00312014" w:rsidRPr="00312014" w:rsidRDefault="00312014" w:rsidP="00312014">
      <w:pPr>
        <w:numPr>
          <w:ilvl w:val="0"/>
          <w:numId w:val="7"/>
        </w:numPr>
        <w:bidi/>
        <w:spacing w:line="360" w:lineRule="auto"/>
        <w:ind w:right="283"/>
        <w:jc w:val="left"/>
        <w:rPr>
          <w:rtl/>
        </w:rPr>
      </w:pPr>
      <w:r w:rsidRPr="00312014">
        <w:rPr>
          <w:rtl/>
        </w:rPr>
        <w:t>זרוע - יציקת ברונזה</w:t>
      </w:r>
      <w:r w:rsidRPr="00312014">
        <w:rPr>
          <w:rFonts w:hint="cs"/>
          <w:rtl/>
        </w:rPr>
        <w:t xml:space="preserve">, או פלדה מצופה באפוקסי. עם משקולת עם התקן לקיבוע משתנה של המשקולת במקום הנבחר. </w:t>
      </w:r>
    </w:p>
    <w:p w14:paraId="6B48CB07" w14:textId="77777777" w:rsidR="00312014" w:rsidRPr="00312014" w:rsidRDefault="00312014" w:rsidP="00312014">
      <w:pPr>
        <w:numPr>
          <w:ilvl w:val="0"/>
          <w:numId w:val="7"/>
        </w:numPr>
        <w:bidi/>
        <w:spacing w:line="360" w:lineRule="auto"/>
        <w:ind w:right="283"/>
        <w:jc w:val="left"/>
        <w:rPr>
          <w:rtl/>
        </w:rPr>
      </w:pPr>
      <w:r w:rsidRPr="00312014">
        <w:rPr>
          <w:rtl/>
        </w:rPr>
        <w:t xml:space="preserve">מדף - יציקה </w:t>
      </w:r>
      <w:proofErr w:type="spellStart"/>
      <w:r w:rsidRPr="00312014">
        <w:rPr>
          <w:rtl/>
        </w:rPr>
        <w:t>ספרודאלית</w:t>
      </w:r>
      <w:proofErr w:type="spellEnd"/>
      <w:r w:rsidRPr="00312014">
        <w:rPr>
          <w:rtl/>
        </w:rPr>
        <w:t xml:space="preserve"> / ברונזה</w:t>
      </w:r>
      <w:r w:rsidRPr="00312014">
        <w:rPr>
          <w:rFonts w:hint="cs"/>
          <w:rtl/>
        </w:rPr>
        <w:t xml:space="preserve"> עם אטימה רכה (גומי </w:t>
      </w:r>
      <w:r w:rsidRPr="00312014">
        <w:rPr>
          <w:rtl/>
        </w:rPr>
        <w:t>–</w:t>
      </w:r>
      <w:r w:rsidRPr="00312014">
        <w:rPr>
          <w:rFonts w:hint="cs"/>
          <w:rtl/>
        </w:rPr>
        <w:t xml:space="preserve"> </w:t>
      </w:r>
      <w:proofErr w:type="spellStart"/>
      <w:r w:rsidRPr="00312014">
        <w:rPr>
          <w:rFonts w:hint="cs"/>
          <w:rtl/>
        </w:rPr>
        <w:t>ניטרילי</w:t>
      </w:r>
      <w:proofErr w:type="spellEnd"/>
      <w:r w:rsidRPr="00312014">
        <w:rPr>
          <w:rFonts w:hint="cs"/>
          <w:rtl/>
        </w:rPr>
        <w:t xml:space="preserve"> או ברונזה (ע"פ החלטת המפקח). האטימה </w:t>
      </w:r>
      <w:r w:rsidRPr="00312014">
        <w:rPr>
          <w:rtl/>
        </w:rPr>
        <w:t>–</w:t>
      </w:r>
      <w:r w:rsidRPr="00312014">
        <w:rPr>
          <w:rFonts w:hint="cs"/>
          <w:rtl/>
        </w:rPr>
        <w:t xml:space="preserve"> ניתנת להחלפה ללא פירוק האל חוזר מן הקו.</w:t>
      </w:r>
    </w:p>
    <w:p w14:paraId="62A1C680" w14:textId="77777777" w:rsidR="00312014" w:rsidRPr="00312014" w:rsidRDefault="00312014" w:rsidP="00312014">
      <w:pPr>
        <w:numPr>
          <w:ilvl w:val="0"/>
          <w:numId w:val="7"/>
        </w:numPr>
        <w:bidi/>
        <w:spacing w:line="360" w:lineRule="auto"/>
        <w:ind w:right="283"/>
        <w:jc w:val="left"/>
        <w:rPr>
          <w:rtl/>
        </w:rPr>
      </w:pPr>
      <w:r w:rsidRPr="00312014">
        <w:rPr>
          <w:rtl/>
        </w:rPr>
        <w:t xml:space="preserve">ציר - </w:t>
      </w:r>
      <w:proofErr w:type="spellStart"/>
      <w:r w:rsidRPr="00312014">
        <w:rPr>
          <w:rtl/>
        </w:rPr>
        <w:t>פלב"ם</w:t>
      </w:r>
      <w:proofErr w:type="spellEnd"/>
    </w:p>
    <w:p w14:paraId="7348F92F" w14:textId="77777777" w:rsidR="00312014" w:rsidRPr="00312014" w:rsidRDefault="00312014" w:rsidP="00312014">
      <w:pPr>
        <w:numPr>
          <w:ilvl w:val="0"/>
          <w:numId w:val="7"/>
        </w:numPr>
        <w:bidi/>
        <w:spacing w:line="360" w:lineRule="auto"/>
        <w:ind w:right="283"/>
        <w:jc w:val="left"/>
      </w:pPr>
      <w:proofErr w:type="spellStart"/>
      <w:r w:rsidRPr="00312014">
        <w:rPr>
          <w:rtl/>
        </w:rPr>
        <w:t>דיזה</w:t>
      </w:r>
      <w:proofErr w:type="spellEnd"/>
      <w:r w:rsidRPr="00312014">
        <w:rPr>
          <w:rtl/>
        </w:rPr>
        <w:t xml:space="preserve"> - ברונזה / </w:t>
      </w:r>
      <w:proofErr w:type="spellStart"/>
      <w:r w:rsidRPr="00312014">
        <w:rPr>
          <w:rtl/>
        </w:rPr>
        <w:t>פלב"מ</w:t>
      </w:r>
      <w:proofErr w:type="spellEnd"/>
    </w:p>
    <w:p w14:paraId="518C745D" w14:textId="77777777" w:rsidR="00312014" w:rsidRPr="00312014" w:rsidRDefault="00312014" w:rsidP="00312014">
      <w:pPr>
        <w:numPr>
          <w:ilvl w:val="0"/>
          <w:numId w:val="7"/>
        </w:numPr>
        <w:bidi/>
        <w:spacing w:line="360" w:lineRule="auto"/>
        <w:ind w:right="283"/>
        <w:jc w:val="left"/>
        <w:rPr>
          <w:rtl/>
        </w:rPr>
      </w:pPr>
      <w:r w:rsidRPr="00312014">
        <w:rPr>
          <w:rtl/>
        </w:rPr>
        <w:t xml:space="preserve">מפסקי גבול דגם מכני יבש - </w:t>
      </w:r>
      <w:r w:rsidRPr="00312014">
        <w:t>LS</w:t>
      </w:r>
      <w:r w:rsidRPr="00312014">
        <w:rPr>
          <w:rtl/>
        </w:rPr>
        <w:t xml:space="preserve"> כולל תושבת, מקוריים מאותו יצרן. </w:t>
      </w:r>
    </w:p>
    <w:p w14:paraId="1458EA08" w14:textId="77777777" w:rsidR="00312014" w:rsidRPr="00312014" w:rsidRDefault="00312014" w:rsidP="00312014">
      <w:pPr>
        <w:numPr>
          <w:ilvl w:val="0"/>
          <w:numId w:val="7"/>
        </w:numPr>
        <w:bidi/>
        <w:spacing w:line="360" w:lineRule="auto"/>
        <w:ind w:right="283"/>
        <w:jc w:val="left"/>
      </w:pPr>
      <w:r w:rsidRPr="00312014">
        <w:rPr>
          <w:rtl/>
        </w:rPr>
        <w:t>השסתום יסופק כולל משקולות ומפסק גבול</w:t>
      </w:r>
    </w:p>
    <w:p w14:paraId="3216EB01" w14:textId="77777777" w:rsidR="00312014" w:rsidRPr="00312014" w:rsidRDefault="00312014" w:rsidP="00312014">
      <w:pPr>
        <w:keepNext/>
        <w:numPr>
          <w:ilvl w:val="1"/>
          <w:numId w:val="1"/>
        </w:numPr>
        <w:tabs>
          <w:tab w:val="clear" w:pos="720"/>
          <w:tab w:val="left" w:pos="851"/>
          <w:tab w:val="num" w:pos="1146"/>
        </w:tabs>
        <w:bidi/>
        <w:spacing w:before="240" w:after="240"/>
        <w:ind w:left="426"/>
        <w:outlineLvl w:val="1"/>
        <w:rPr>
          <w:b/>
          <w:bCs/>
          <w:rtl/>
        </w:rPr>
      </w:pPr>
      <w:bookmarkStart w:id="33" w:name="_Toc50088328"/>
      <w:r w:rsidRPr="00312014">
        <w:rPr>
          <w:b/>
          <w:bCs/>
          <w:rtl/>
        </w:rPr>
        <w:t>שסתומי שחרור אויר</w:t>
      </w:r>
      <w:bookmarkEnd w:id="33"/>
    </w:p>
    <w:p w14:paraId="344264BF" w14:textId="77777777" w:rsidR="00312014" w:rsidRPr="00312014" w:rsidRDefault="00312014" w:rsidP="00312014">
      <w:pPr>
        <w:bidi/>
        <w:spacing w:line="360" w:lineRule="auto"/>
        <w:jc w:val="left"/>
        <w:rPr>
          <w:rtl/>
        </w:rPr>
      </w:pPr>
      <w:r w:rsidRPr="00312014">
        <w:rPr>
          <w:rtl/>
        </w:rPr>
        <w:t xml:space="preserve">יצרן: </w:t>
      </w:r>
      <w:proofErr w:type="spellStart"/>
      <w:r w:rsidRPr="00312014">
        <w:rPr>
          <w:rtl/>
        </w:rPr>
        <w:t>א.ר.י</w:t>
      </w:r>
      <w:proofErr w:type="spellEnd"/>
      <w:r w:rsidRPr="00312014">
        <w:rPr>
          <w:rtl/>
        </w:rPr>
        <w:t xml:space="preserve">. או </w:t>
      </w:r>
      <w:proofErr w:type="spellStart"/>
      <w:r w:rsidRPr="00312014">
        <w:rPr>
          <w:rtl/>
        </w:rPr>
        <w:t>ברמד</w:t>
      </w:r>
      <w:proofErr w:type="spellEnd"/>
      <w:r w:rsidRPr="00312014">
        <w:rPr>
          <w:rtl/>
        </w:rPr>
        <w:t xml:space="preserve"> או דורות</w:t>
      </w:r>
    </w:p>
    <w:p w14:paraId="721FD5FD" w14:textId="77777777" w:rsidR="00312014" w:rsidRPr="00312014" w:rsidRDefault="00312014" w:rsidP="00312014">
      <w:pPr>
        <w:bidi/>
        <w:spacing w:line="360" w:lineRule="auto"/>
        <w:jc w:val="left"/>
        <w:rPr>
          <w:rtl/>
        </w:rPr>
      </w:pPr>
      <w:r w:rsidRPr="00312014">
        <w:rPr>
          <w:rtl/>
        </w:rPr>
        <w:t>מודל:</w:t>
      </w:r>
      <w:r w:rsidRPr="00312014">
        <w:rPr>
          <w:rFonts w:hint="cs"/>
          <w:rtl/>
        </w:rPr>
        <w:t xml:space="preserve"> שסתומים עם ברז, שסתום אויר משולב בקוטר </w:t>
      </w:r>
      <w:proofErr w:type="spellStart"/>
      <w:r w:rsidRPr="00312014">
        <w:rPr>
          <w:rFonts w:hint="cs"/>
          <w:rtl/>
        </w:rPr>
        <w:t>במצויין</w:t>
      </w:r>
      <w:proofErr w:type="spellEnd"/>
      <w:r w:rsidRPr="00312014">
        <w:rPr>
          <w:rFonts w:hint="cs"/>
          <w:rtl/>
        </w:rPr>
        <w:t xml:space="preserve"> ברשימה ומתאים לביוב או ש"ע שתאושר ע"י המהנדס.</w:t>
      </w:r>
    </w:p>
    <w:p w14:paraId="4A614C9C" w14:textId="77777777" w:rsidR="00312014" w:rsidRPr="00312014" w:rsidRDefault="00312014" w:rsidP="00312014">
      <w:pPr>
        <w:bidi/>
        <w:spacing w:line="360" w:lineRule="auto"/>
        <w:jc w:val="left"/>
        <w:rPr>
          <w:rtl/>
        </w:rPr>
      </w:pPr>
      <w:r w:rsidRPr="00312014">
        <w:rPr>
          <w:rFonts w:hint="cs"/>
          <w:rtl/>
        </w:rPr>
        <w:t xml:space="preserve">השסתום יורכב על זקף בקוטר השסתום עם ברז כדורי </w:t>
      </w:r>
    </w:p>
    <w:p w14:paraId="11C4E6B3" w14:textId="77777777" w:rsidR="00312014" w:rsidRPr="00312014" w:rsidRDefault="00312014" w:rsidP="00312014">
      <w:pPr>
        <w:numPr>
          <w:ilvl w:val="0"/>
          <w:numId w:val="7"/>
        </w:numPr>
        <w:bidi/>
        <w:spacing w:line="360" w:lineRule="auto"/>
        <w:ind w:right="283"/>
        <w:jc w:val="left"/>
        <w:rPr>
          <w:rtl/>
        </w:rPr>
      </w:pPr>
      <w:r w:rsidRPr="00312014">
        <w:rPr>
          <w:rtl/>
        </w:rPr>
        <w:t>שסתום אויר משולב לביוב קוטר אוגן החיבור לקו "4 לשחרור אויר וגזים 'חופשיים' מהקו או לשחרור אויר וגזים במצב של לחץ בקו הנוזל.</w:t>
      </w:r>
    </w:p>
    <w:p w14:paraId="49D31554" w14:textId="77777777" w:rsidR="00312014" w:rsidRPr="00312014" w:rsidRDefault="00312014" w:rsidP="00312014">
      <w:pPr>
        <w:numPr>
          <w:ilvl w:val="0"/>
          <w:numId w:val="7"/>
        </w:numPr>
        <w:bidi/>
        <w:spacing w:line="360" w:lineRule="auto"/>
        <w:ind w:right="283"/>
        <w:jc w:val="left"/>
        <w:rPr>
          <w:rtl/>
        </w:rPr>
      </w:pPr>
      <w:r w:rsidRPr="00312014">
        <w:rPr>
          <w:rtl/>
        </w:rPr>
        <w:t>שסתום אויר קינטי לביוב קוטר אוגן החיבור לקו "4 להוצאת אויר בספיקות גבוהות והכנסת אויר למניעת וואקום בספיקות גבוהות.</w:t>
      </w:r>
    </w:p>
    <w:p w14:paraId="41E6091D" w14:textId="77777777" w:rsidR="00312014" w:rsidRPr="00312014" w:rsidRDefault="00312014" w:rsidP="00312014">
      <w:pPr>
        <w:spacing w:line="360" w:lineRule="auto"/>
        <w:jc w:val="right"/>
        <w:rPr>
          <w:rtl/>
        </w:rPr>
      </w:pPr>
      <w:r w:rsidRPr="00312014">
        <w:rPr>
          <w:rtl/>
        </w:rPr>
        <w:t>חיבור השסתומים בזוגות לפי הפרט. מבנה השסתום מבטיח נתק בין הנוזל למערכת האטימה. אין שפיכת נוזל מהשסתום במצב עבודה רגיל. אפשרות לחיבור צינור ניקוז עודפים וריחות.</w:t>
      </w:r>
    </w:p>
    <w:p w14:paraId="30F86FF5" w14:textId="77777777" w:rsidR="00312014" w:rsidRPr="00312014" w:rsidRDefault="00312014" w:rsidP="00312014">
      <w:pPr>
        <w:bidi/>
        <w:spacing w:line="360" w:lineRule="auto"/>
        <w:jc w:val="left"/>
        <w:rPr>
          <w:rtl/>
        </w:rPr>
      </w:pPr>
    </w:p>
    <w:p w14:paraId="45EBDC5A" w14:textId="77777777" w:rsidR="00312014" w:rsidRPr="00312014" w:rsidRDefault="00312014" w:rsidP="00312014">
      <w:pPr>
        <w:bidi/>
        <w:spacing w:line="360" w:lineRule="auto"/>
        <w:jc w:val="left"/>
        <w:rPr>
          <w:rtl/>
        </w:rPr>
      </w:pPr>
      <w:r w:rsidRPr="00312014">
        <w:rPr>
          <w:rtl/>
        </w:rPr>
        <w:t>מפרט:</w:t>
      </w:r>
    </w:p>
    <w:p w14:paraId="04713414" w14:textId="77777777" w:rsidR="00312014" w:rsidRPr="00312014" w:rsidRDefault="00312014" w:rsidP="00312014">
      <w:pPr>
        <w:bidi/>
        <w:spacing w:line="360" w:lineRule="auto"/>
        <w:jc w:val="left"/>
        <w:rPr>
          <w:rtl/>
        </w:rPr>
      </w:pPr>
      <w:r w:rsidRPr="00312014">
        <w:rPr>
          <w:rtl/>
        </w:rPr>
        <w:t>חומרי מבנה:</w:t>
      </w:r>
    </w:p>
    <w:p w14:paraId="05E78C68" w14:textId="77777777" w:rsidR="00312014" w:rsidRPr="00312014" w:rsidRDefault="00312014" w:rsidP="00312014">
      <w:pPr>
        <w:numPr>
          <w:ilvl w:val="0"/>
          <w:numId w:val="7"/>
        </w:numPr>
        <w:bidi/>
        <w:spacing w:line="360" w:lineRule="auto"/>
        <w:ind w:right="283"/>
        <w:jc w:val="left"/>
        <w:rPr>
          <w:rtl/>
        </w:rPr>
      </w:pPr>
      <w:r w:rsidRPr="00312014">
        <w:rPr>
          <w:rtl/>
        </w:rPr>
        <w:t xml:space="preserve">חלקי מכלול פנימיים - </w:t>
      </w:r>
      <w:proofErr w:type="spellStart"/>
      <w:r w:rsidRPr="00312014">
        <w:rPr>
          <w:rtl/>
        </w:rPr>
        <w:t>פלב"מ</w:t>
      </w:r>
      <w:proofErr w:type="spellEnd"/>
      <w:r w:rsidRPr="00312014">
        <w:rPr>
          <w:rFonts w:hint="cs"/>
          <w:rtl/>
        </w:rPr>
        <w:t xml:space="preserve">, מצוף </w:t>
      </w:r>
      <w:proofErr w:type="spellStart"/>
      <w:r w:rsidRPr="00312014">
        <w:rPr>
          <w:rFonts w:hint="cs"/>
          <w:rtl/>
        </w:rPr>
        <w:t>פוליפרופילן</w:t>
      </w:r>
      <w:proofErr w:type="spellEnd"/>
    </w:p>
    <w:p w14:paraId="1F021A8B" w14:textId="77777777" w:rsidR="00312014" w:rsidRPr="00312014" w:rsidRDefault="00312014" w:rsidP="00312014">
      <w:pPr>
        <w:numPr>
          <w:ilvl w:val="0"/>
          <w:numId w:val="7"/>
        </w:numPr>
        <w:bidi/>
        <w:spacing w:line="360" w:lineRule="auto"/>
        <w:ind w:right="283"/>
        <w:jc w:val="left"/>
        <w:rPr>
          <w:rtl/>
        </w:rPr>
      </w:pPr>
      <w:r w:rsidRPr="00312014">
        <w:rPr>
          <w:rtl/>
        </w:rPr>
        <w:t xml:space="preserve">אטמים מסוג </w:t>
      </w:r>
      <w:r w:rsidRPr="00312014">
        <w:t>BUNA-N</w:t>
      </w:r>
    </w:p>
    <w:p w14:paraId="2EC11925" w14:textId="77777777" w:rsidR="00312014" w:rsidRPr="00312014" w:rsidRDefault="00312014" w:rsidP="00312014">
      <w:pPr>
        <w:numPr>
          <w:ilvl w:val="0"/>
          <w:numId w:val="7"/>
        </w:numPr>
        <w:bidi/>
        <w:spacing w:line="360" w:lineRule="auto"/>
        <w:ind w:right="283"/>
        <w:jc w:val="left"/>
      </w:pPr>
      <w:r w:rsidRPr="00312014">
        <w:rPr>
          <w:rFonts w:hint="cs"/>
          <w:rtl/>
        </w:rPr>
        <w:t xml:space="preserve">בעל גוף עשוי חומרים מרוכבים או עשוי </w:t>
      </w:r>
      <w:proofErr w:type="spellStart"/>
      <w:r w:rsidRPr="00312014">
        <w:rPr>
          <w:rFonts w:hint="cs"/>
          <w:rtl/>
        </w:rPr>
        <w:t>פלב"מ</w:t>
      </w:r>
      <w:proofErr w:type="spellEnd"/>
      <w:r w:rsidRPr="00312014">
        <w:rPr>
          <w:rFonts w:hint="cs"/>
          <w:rtl/>
        </w:rPr>
        <w:t xml:space="preserve"> 316</w:t>
      </w:r>
    </w:p>
    <w:p w14:paraId="40EE6154" w14:textId="77777777" w:rsidR="00312014" w:rsidRPr="00312014" w:rsidRDefault="00312014" w:rsidP="00312014">
      <w:pPr>
        <w:keepNext/>
        <w:numPr>
          <w:ilvl w:val="1"/>
          <w:numId w:val="1"/>
        </w:numPr>
        <w:tabs>
          <w:tab w:val="clear" w:pos="720"/>
          <w:tab w:val="left" w:pos="851"/>
          <w:tab w:val="num" w:pos="1146"/>
        </w:tabs>
        <w:bidi/>
        <w:spacing w:before="240" w:after="240"/>
        <w:ind w:left="-52"/>
        <w:outlineLvl w:val="1"/>
        <w:rPr>
          <w:b/>
          <w:bCs/>
          <w:rtl/>
          <w:lang w:val="en-GB" w:eastAsia="en-GB"/>
        </w:rPr>
      </w:pPr>
      <w:r w:rsidRPr="00312014">
        <w:rPr>
          <w:rFonts w:hint="cs"/>
          <w:b/>
          <w:bCs/>
          <w:rtl/>
          <w:lang w:val="en-GB" w:eastAsia="en-GB"/>
        </w:rPr>
        <w:lastRenderedPageBreak/>
        <w:t>מפעילים חשמליים</w:t>
      </w:r>
    </w:p>
    <w:p w14:paraId="1418B8E6" w14:textId="77777777" w:rsidR="00312014" w:rsidRPr="00312014" w:rsidRDefault="00312014" w:rsidP="00312014">
      <w:pPr>
        <w:bidi/>
        <w:spacing w:line="360" w:lineRule="auto"/>
        <w:rPr>
          <w:rtl/>
        </w:rPr>
      </w:pPr>
      <w:r w:rsidRPr="00312014">
        <w:rPr>
          <w:rFonts w:hint="cs"/>
          <w:rtl/>
        </w:rPr>
        <w:t xml:space="preserve">מגופים וסגרים, יסופקו עם מפעיל  חשמלי. המפעילים החשמליים יכילו את כל אופציות התפעול, הבקרה, ההגנה, אינדיקציות. הפיקוד מרחוק, ההתראות, אינדיקציה דיגיטלית עם צג נומרי ואלפא- נומרי  </w:t>
      </w:r>
    </w:p>
    <w:p w14:paraId="1379F9D1" w14:textId="77777777" w:rsidR="00312014" w:rsidRPr="00312014" w:rsidRDefault="00312014" w:rsidP="00312014">
      <w:pPr>
        <w:bidi/>
        <w:spacing w:line="360" w:lineRule="auto"/>
        <w:rPr>
          <w:rtl/>
        </w:rPr>
      </w:pPr>
      <w:r w:rsidRPr="00312014">
        <w:rPr>
          <w:rFonts w:hint="cs"/>
          <w:rtl/>
        </w:rPr>
        <w:t>הכול במבנה אינטגראלי שלם.</w:t>
      </w:r>
    </w:p>
    <w:p w14:paraId="49718B7C" w14:textId="77777777" w:rsidR="00312014" w:rsidRPr="00312014" w:rsidRDefault="00312014" w:rsidP="00312014">
      <w:pPr>
        <w:bidi/>
        <w:spacing w:line="360" w:lineRule="auto"/>
        <w:rPr>
          <w:rtl/>
        </w:rPr>
      </w:pPr>
      <w:r w:rsidRPr="00312014">
        <w:rPr>
          <w:rFonts w:hint="cs"/>
          <w:rtl/>
        </w:rPr>
        <w:t>המפעיל יהיה מתוצרת מוכרת.</w:t>
      </w:r>
    </w:p>
    <w:p w14:paraId="2400F59B" w14:textId="77777777" w:rsidR="00312014" w:rsidRPr="00312014" w:rsidRDefault="00312014" w:rsidP="00312014">
      <w:pPr>
        <w:bidi/>
        <w:spacing w:line="360" w:lineRule="auto"/>
        <w:rPr>
          <w:rtl/>
        </w:rPr>
      </w:pPr>
      <w:r w:rsidRPr="00312014">
        <w:rPr>
          <w:rFonts w:hint="cs"/>
          <w:rtl/>
        </w:rPr>
        <w:t>המפעיל יסופק כיחידה אחת מושלמת עם אחריות כוללת לתפקוד " מפעיל + מגוף "</w:t>
      </w:r>
    </w:p>
    <w:p w14:paraId="53DB01D1" w14:textId="77777777" w:rsidR="00312014" w:rsidRPr="00312014" w:rsidRDefault="00312014" w:rsidP="00312014">
      <w:pPr>
        <w:bidi/>
        <w:spacing w:line="360" w:lineRule="auto"/>
        <w:rPr>
          <w:rtl/>
        </w:rPr>
      </w:pPr>
      <w:r w:rsidRPr="00312014">
        <w:rPr>
          <w:rFonts w:hint="cs"/>
          <w:rtl/>
        </w:rPr>
        <w:t>על ידי ספק המגופים או ספק המפעילים .</w:t>
      </w:r>
    </w:p>
    <w:p w14:paraId="13E185D8" w14:textId="77777777" w:rsidR="00312014" w:rsidRPr="00312014" w:rsidRDefault="00312014" w:rsidP="00312014">
      <w:pPr>
        <w:bidi/>
        <w:spacing w:line="360" w:lineRule="auto"/>
        <w:rPr>
          <w:rtl/>
        </w:rPr>
      </w:pPr>
      <w:r w:rsidRPr="00312014">
        <w:rPr>
          <w:rFonts w:hint="cs"/>
          <w:rtl/>
        </w:rPr>
        <w:t xml:space="preserve">המפעיל והמגוף יסופקו עם בסיסי חיבור מכני לפי תקן </w:t>
      </w:r>
      <w:r w:rsidRPr="00312014">
        <w:t xml:space="preserve">ISO5210 </w:t>
      </w:r>
      <w:r w:rsidRPr="00312014">
        <w:rPr>
          <w:rFonts w:hint="cs"/>
          <w:rtl/>
        </w:rPr>
        <w:t xml:space="preserve"> עבור מפעילים רב סיבוביים, ובסיס מכני לפי תקן </w:t>
      </w:r>
      <w:r w:rsidRPr="00312014">
        <w:t xml:space="preserve">ISO5211 </w:t>
      </w:r>
      <w:r w:rsidRPr="00312014">
        <w:rPr>
          <w:rFonts w:hint="cs"/>
          <w:rtl/>
        </w:rPr>
        <w:t xml:space="preserve"> עבור מפעילים רבע סיבוב .</w:t>
      </w:r>
    </w:p>
    <w:p w14:paraId="4DD87DEB" w14:textId="77777777" w:rsidR="00312014" w:rsidRPr="00312014" w:rsidRDefault="00312014" w:rsidP="00312014">
      <w:pPr>
        <w:bidi/>
        <w:spacing w:line="360" w:lineRule="auto"/>
        <w:rPr>
          <w:rtl/>
        </w:rPr>
      </w:pPr>
      <w:r w:rsidRPr="00312014">
        <w:rPr>
          <w:rFonts w:hint="cs"/>
          <w:rtl/>
        </w:rPr>
        <w:t xml:space="preserve">מפעיל ניתן יהיה לכוון וכיול ע"י לחצנים חיצוניים ללא צורך בפתיחת המארז. </w:t>
      </w:r>
    </w:p>
    <w:p w14:paraId="05638108" w14:textId="77777777" w:rsidR="00312014" w:rsidRPr="00312014" w:rsidRDefault="00312014" w:rsidP="00312014">
      <w:pPr>
        <w:bidi/>
        <w:spacing w:line="360" w:lineRule="auto"/>
        <w:rPr>
          <w:rtl/>
        </w:rPr>
      </w:pPr>
      <w:r w:rsidRPr="00312014">
        <w:rPr>
          <w:rFonts w:hint="cs"/>
          <w:rtl/>
        </w:rPr>
        <w:t>המפעילים יהיו מסוג המאפשרים פתיחה וסגירה מלאים או חלקיים של המגוף, הן חשמלית</w:t>
      </w:r>
    </w:p>
    <w:p w14:paraId="5559CF85" w14:textId="77777777" w:rsidR="00312014" w:rsidRPr="00312014" w:rsidRDefault="00312014" w:rsidP="00312014">
      <w:pPr>
        <w:bidi/>
        <w:spacing w:line="360" w:lineRule="auto"/>
        <w:rPr>
          <w:rtl/>
        </w:rPr>
      </w:pPr>
      <w:r w:rsidRPr="00312014">
        <w:rPr>
          <w:rFonts w:hint="cs"/>
          <w:rtl/>
        </w:rPr>
        <w:t>והן ידנית. המפעיל יתאים לאפשר תחילה עבודה במומנט פיתול גבוה המבטיח שחרור מגוף תקוע. המגופי</w:t>
      </w:r>
      <w:r w:rsidRPr="00312014">
        <w:rPr>
          <w:rFonts w:hint="eastAsia"/>
          <w:rtl/>
        </w:rPr>
        <w:t>ם</w:t>
      </w:r>
      <w:r w:rsidRPr="00312014">
        <w:rPr>
          <w:rFonts w:hint="cs"/>
          <w:rtl/>
        </w:rPr>
        <w:t xml:space="preserve"> השערים יופעלו ע"י מפעילים חשמליים עם תמסורת וגלגל הפעלה ידני שיורכבו על המגוף ויסופקו כיחידת הגפה אחת ע"י ספק המגופים או הסגרים,</w:t>
      </w:r>
    </w:p>
    <w:p w14:paraId="717B0352" w14:textId="77777777" w:rsidR="00312014" w:rsidRPr="00312014" w:rsidRDefault="00312014" w:rsidP="00312014">
      <w:pPr>
        <w:bidi/>
        <w:spacing w:line="360" w:lineRule="auto"/>
        <w:rPr>
          <w:rtl/>
        </w:rPr>
      </w:pPr>
      <w:r w:rsidRPr="00312014">
        <w:rPr>
          <w:rFonts w:hint="cs"/>
          <w:rtl/>
        </w:rPr>
        <w:t xml:space="preserve"> עם אחריות כוללת שלו להתאמתם ופעולתם התקינה. </w:t>
      </w:r>
    </w:p>
    <w:p w14:paraId="173B511C" w14:textId="77777777" w:rsidR="00312014" w:rsidRPr="00312014" w:rsidRDefault="00312014" w:rsidP="00312014">
      <w:pPr>
        <w:bidi/>
        <w:spacing w:line="360" w:lineRule="auto"/>
        <w:rPr>
          <w:rtl/>
        </w:rPr>
      </w:pPr>
      <w:r w:rsidRPr="00312014">
        <w:rPr>
          <w:rFonts w:hint="cs"/>
          <w:rtl/>
        </w:rPr>
        <w:t>המפעיל יתוכנן עם עודף מומנט של 30% ביחס לנדרש ע"י המגוף/ סגר עליו יותקן.</w:t>
      </w:r>
    </w:p>
    <w:p w14:paraId="59A35D70" w14:textId="77777777" w:rsidR="00312014" w:rsidRPr="00312014" w:rsidRDefault="00312014" w:rsidP="00312014">
      <w:pPr>
        <w:bidi/>
        <w:spacing w:line="360" w:lineRule="auto"/>
        <w:rPr>
          <w:rtl/>
        </w:rPr>
      </w:pPr>
      <w:r w:rsidRPr="00312014">
        <w:rPr>
          <w:rFonts w:hint="cs"/>
          <w:rtl/>
        </w:rPr>
        <w:t>הגלגל יאפשר הפעלה קלה על ידי אדם אחד.</w:t>
      </w:r>
    </w:p>
    <w:p w14:paraId="6B44695A" w14:textId="77777777" w:rsidR="00312014" w:rsidRPr="00312014" w:rsidRDefault="00312014" w:rsidP="00312014">
      <w:pPr>
        <w:bidi/>
        <w:spacing w:line="360" w:lineRule="auto"/>
        <w:rPr>
          <w:b/>
          <w:bCs/>
        </w:rPr>
      </w:pPr>
      <w:r w:rsidRPr="00312014">
        <w:rPr>
          <w:rFonts w:hint="cs"/>
          <w:b/>
          <w:bCs/>
          <w:rtl/>
        </w:rPr>
        <w:t xml:space="preserve">הגנה סביבתית: </w:t>
      </w:r>
    </w:p>
    <w:p w14:paraId="3A8A8F77" w14:textId="77777777" w:rsidR="00312014" w:rsidRPr="00312014" w:rsidRDefault="00312014" w:rsidP="00312014">
      <w:pPr>
        <w:bidi/>
        <w:spacing w:line="360" w:lineRule="auto"/>
        <w:rPr>
          <w:b/>
          <w:bCs/>
          <w:rtl/>
        </w:rPr>
      </w:pPr>
      <w:r w:rsidRPr="00312014">
        <w:rPr>
          <w:rFonts w:hint="cs"/>
          <w:rtl/>
        </w:rPr>
        <w:t xml:space="preserve"> המפעילים מתאימים להתקנה חיצונית לפי </w:t>
      </w:r>
      <w:r w:rsidRPr="00312014">
        <w:t>IP68</w:t>
      </w:r>
    </w:p>
    <w:p w14:paraId="70AEA61D" w14:textId="77777777" w:rsidR="00312014" w:rsidRPr="00312014" w:rsidRDefault="00312014" w:rsidP="00312014">
      <w:pPr>
        <w:bidi/>
        <w:spacing w:line="360" w:lineRule="auto"/>
        <w:rPr>
          <w:b/>
          <w:bCs/>
          <w:rtl/>
        </w:rPr>
      </w:pPr>
      <w:r w:rsidRPr="00312014">
        <w:rPr>
          <w:rFonts w:hint="cs"/>
          <w:b/>
          <w:bCs/>
          <w:rtl/>
        </w:rPr>
        <w:t>בקרת תפעול והגנות:</w:t>
      </w:r>
    </w:p>
    <w:p w14:paraId="77279739" w14:textId="77777777" w:rsidR="00312014" w:rsidRPr="00312014" w:rsidRDefault="00312014" w:rsidP="00312014">
      <w:pPr>
        <w:bidi/>
        <w:spacing w:line="360" w:lineRule="auto"/>
        <w:rPr>
          <w:rtl/>
        </w:rPr>
      </w:pPr>
      <w:r w:rsidRPr="00312014">
        <w:rPr>
          <w:rFonts w:hint="cs"/>
          <w:rtl/>
        </w:rPr>
        <w:t>מערכת הבקרה האלקטרונית תבצע תיקון פאזות אוטומטי כדי לשמור על כיווני פתיחה וסגירה הרצויים, כך שהפקודה הניתנת בהפעלה מקומית או ממערכת הבקרה תבוצע תמיד</w:t>
      </w:r>
    </w:p>
    <w:p w14:paraId="44E16D1A" w14:textId="77777777" w:rsidR="00312014" w:rsidRPr="00312014" w:rsidRDefault="00312014" w:rsidP="00312014">
      <w:pPr>
        <w:bidi/>
        <w:spacing w:line="360" w:lineRule="auto"/>
        <w:rPr>
          <w:rtl/>
        </w:rPr>
      </w:pPr>
      <w:r w:rsidRPr="00312014">
        <w:rPr>
          <w:rFonts w:hint="cs"/>
          <w:rtl/>
        </w:rPr>
        <w:t>נכון ע"י  המפעיל.</w:t>
      </w:r>
    </w:p>
    <w:p w14:paraId="172360FB" w14:textId="77777777" w:rsidR="00312014" w:rsidRPr="00312014" w:rsidRDefault="00312014" w:rsidP="00312014">
      <w:pPr>
        <w:bidi/>
        <w:spacing w:line="360" w:lineRule="auto"/>
        <w:rPr>
          <w:rtl/>
        </w:rPr>
      </w:pPr>
      <w:r w:rsidRPr="00312014">
        <w:rPr>
          <w:rFonts w:hint="cs"/>
          <w:rtl/>
        </w:rPr>
        <w:t xml:space="preserve">הגנה כנגד עבודה במצב של חוסר פאזה למניעת חום יתר במנוע, המפעיל ימשיך בפעולתו עד לסיום המהלך פתיחה/סגירה וייתן אתראה בהתאם. </w:t>
      </w:r>
    </w:p>
    <w:p w14:paraId="434C2B31" w14:textId="77777777" w:rsidR="00312014" w:rsidRPr="00312014" w:rsidRDefault="00312014" w:rsidP="00312014">
      <w:pPr>
        <w:bidi/>
        <w:spacing w:line="360" w:lineRule="auto"/>
      </w:pPr>
      <w:proofErr w:type="gramStart"/>
      <w:r w:rsidRPr="00312014">
        <w:t>-(</w:t>
      </w:r>
      <w:proofErr w:type="gramEnd"/>
      <w:r w:rsidRPr="00312014">
        <w:t>LIMIT</w:t>
      </w:r>
      <w:r w:rsidRPr="00312014">
        <w:rPr>
          <w:rFonts w:hint="cs"/>
          <w:rtl/>
        </w:rPr>
        <w:t xml:space="preserve"> ), ומפסקי גבול ( </w:t>
      </w:r>
      <w:r w:rsidRPr="00312014">
        <w:t>TORQUE</w:t>
      </w:r>
      <w:r w:rsidRPr="00312014">
        <w:rPr>
          <w:rFonts w:hint="cs"/>
          <w:rtl/>
        </w:rPr>
        <w:t xml:space="preserve">המפעיל יהיה מצויד במפסיקי מומנט (  </w:t>
      </w:r>
    </w:p>
    <w:p w14:paraId="5C21BE81" w14:textId="77777777" w:rsidR="00312014" w:rsidRPr="00312014" w:rsidRDefault="00312014" w:rsidP="00312014">
      <w:pPr>
        <w:bidi/>
        <w:spacing w:line="360" w:lineRule="auto"/>
        <w:rPr>
          <w:rtl/>
        </w:rPr>
      </w:pPr>
      <w:r w:rsidRPr="00312014">
        <w:rPr>
          <w:rFonts w:hint="cs"/>
          <w:rtl/>
        </w:rPr>
        <w:t>ניתנים לכוון. מערכ</w:t>
      </w:r>
      <w:r w:rsidRPr="00312014">
        <w:rPr>
          <w:rFonts w:hint="eastAsia"/>
          <w:rtl/>
        </w:rPr>
        <w:t>ת</w:t>
      </w:r>
      <w:r w:rsidRPr="00312014">
        <w:rPr>
          <w:rFonts w:hint="cs"/>
          <w:rtl/>
        </w:rPr>
        <w:t xml:space="preserve"> ההגנה תנתק את המנוע במקרה של תפיסת המגוף או עליית המומנט</w:t>
      </w:r>
    </w:p>
    <w:p w14:paraId="1596548D" w14:textId="77777777" w:rsidR="00312014" w:rsidRPr="00312014" w:rsidRDefault="00312014" w:rsidP="00312014">
      <w:pPr>
        <w:bidi/>
        <w:spacing w:line="360" w:lineRule="auto"/>
        <w:outlineLvl w:val="0"/>
        <w:rPr>
          <w:rtl/>
        </w:rPr>
      </w:pPr>
      <w:r w:rsidRPr="00312014">
        <w:rPr>
          <w:rFonts w:hint="cs"/>
          <w:rtl/>
        </w:rPr>
        <w:t>) לפני השלמת מהלך הסגירה/הפתיחה.</w:t>
      </w:r>
      <w:r w:rsidRPr="00312014">
        <w:t>TORQUE</w:t>
      </w:r>
      <w:r w:rsidRPr="00312014">
        <w:rPr>
          <w:rFonts w:hint="cs"/>
          <w:rtl/>
        </w:rPr>
        <w:t>(</w:t>
      </w:r>
    </w:p>
    <w:p w14:paraId="43365819" w14:textId="77777777" w:rsidR="00312014" w:rsidRPr="00312014" w:rsidRDefault="00312014" w:rsidP="00312014">
      <w:pPr>
        <w:bidi/>
        <w:spacing w:line="360" w:lineRule="auto"/>
        <w:rPr>
          <w:b/>
          <w:bCs/>
          <w:rtl/>
        </w:rPr>
      </w:pPr>
      <w:r w:rsidRPr="00312014">
        <w:rPr>
          <w:rFonts w:hint="cs"/>
          <w:b/>
          <w:bCs/>
          <w:rtl/>
        </w:rPr>
        <w:t>הפעלה ידנית:</w:t>
      </w:r>
    </w:p>
    <w:p w14:paraId="16DE9DBD" w14:textId="77777777" w:rsidR="00312014" w:rsidRPr="00312014" w:rsidRDefault="00312014" w:rsidP="00312014">
      <w:pPr>
        <w:bidi/>
        <w:spacing w:line="360" w:lineRule="auto"/>
        <w:rPr>
          <w:rtl/>
        </w:rPr>
      </w:pPr>
      <w:r w:rsidRPr="00312014">
        <w:rPr>
          <w:rFonts w:hint="cs"/>
          <w:rtl/>
        </w:rPr>
        <w:t>המפעיל יכלול גלגל אינטגראלי להפעלה ידנית של המגוף.</w:t>
      </w:r>
    </w:p>
    <w:p w14:paraId="7556094A" w14:textId="77777777" w:rsidR="00312014" w:rsidRPr="00312014" w:rsidRDefault="00312014" w:rsidP="00312014">
      <w:pPr>
        <w:bidi/>
        <w:spacing w:line="360" w:lineRule="auto"/>
        <w:rPr>
          <w:rtl/>
        </w:rPr>
      </w:pPr>
      <w:r w:rsidRPr="00312014">
        <w:rPr>
          <w:rFonts w:hint="cs"/>
          <w:rtl/>
        </w:rPr>
        <w:t>ידית בוררת מצבי עבודה: ידני/אוטומטי.</w:t>
      </w:r>
    </w:p>
    <w:p w14:paraId="00AF4D7A" w14:textId="77777777" w:rsidR="00312014" w:rsidRPr="00312014" w:rsidRDefault="00312014" w:rsidP="00312014">
      <w:pPr>
        <w:bidi/>
        <w:spacing w:line="360" w:lineRule="auto"/>
        <w:rPr>
          <w:rtl/>
        </w:rPr>
      </w:pPr>
      <w:r w:rsidRPr="00312014">
        <w:rPr>
          <w:rFonts w:hint="cs"/>
          <w:rtl/>
        </w:rPr>
        <w:t xml:space="preserve">בברירת מצב ידני </w:t>
      </w:r>
      <w:r w:rsidRPr="00312014">
        <w:rPr>
          <w:rtl/>
        </w:rPr>
        <w:t>–</w:t>
      </w:r>
      <w:r w:rsidRPr="00312014">
        <w:rPr>
          <w:rFonts w:hint="cs"/>
          <w:rtl/>
        </w:rPr>
        <w:t xml:space="preserve"> סגירת המגוף ע"י סיבוב גלגל ההפעלה עם כיוון השעון.</w:t>
      </w:r>
    </w:p>
    <w:p w14:paraId="603C02E2" w14:textId="77777777" w:rsidR="00312014" w:rsidRPr="00312014" w:rsidRDefault="00312014" w:rsidP="00312014">
      <w:pPr>
        <w:bidi/>
        <w:spacing w:line="360" w:lineRule="auto"/>
        <w:rPr>
          <w:rtl/>
        </w:rPr>
      </w:pPr>
      <w:r w:rsidRPr="00312014">
        <w:rPr>
          <w:rFonts w:hint="cs"/>
          <w:rtl/>
        </w:rPr>
        <w:t xml:space="preserve">בברירת מצב אוטומטי </w:t>
      </w:r>
      <w:r w:rsidRPr="00312014">
        <w:rPr>
          <w:rtl/>
        </w:rPr>
        <w:t>–</w:t>
      </w:r>
      <w:r w:rsidRPr="00312014">
        <w:rPr>
          <w:rFonts w:hint="cs"/>
          <w:rtl/>
        </w:rPr>
        <w:t xml:space="preserve"> גלגל ההפעלה יהיה מנוטרל.</w:t>
      </w:r>
    </w:p>
    <w:p w14:paraId="79476F77" w14:textId="77777777" w:rsidR="00312014" w:rsidRPr="00312014" w:rsidRDefault="00312014" w:rsidP="00312014">
      <w:pPr>
        <w:bidi/>
        <w:spacing w:line="360" w:lineRule="auto"/>
        <w:rPr>
          <w:b/>
          <w:bCs/>
          <w:rtl/>
        </w:rPr>
      </w:pPr>
      <w:r w:rsidRPr="00312014">
        <w:rPr>
          <w:rFonts w:hint="cs"/>
          <w:b/>
          <w:bCs/>
          <w:rtl/>
        </w:rPr>
        <w:t>תנאי עבודה:</w:t>
      </w:r>
    </w:p>
    <w:p w14:paraId="448C2BF4" w14:textId="77777777" w:rsidR="00312014" w:rsidRPr="00312014" w:rsidRDefault="00312014" w:rsidP="00312014">
      <w:pPr>
        <w:bidi/>
        <w:spacing w:line="360" w:lineRule="auto"/>
        <w:rPr>
          <w:rtl/>
        </w:rPr>
      </w:pPr>
      <w:r w:rsidRPr="00312014">
        <w:rPr>
          <w:rFonts w:hint="cs"/>
          <w:rtl/>
        </w:rPr>
        <w:lastRenderedPageBreak/>
        <w:t>המפעיל יהיה מתוכנן לעבודה רצופה במשך כל שעות היממה, בתנאים משתנים של פתיחה וסגירה, כולל עד הפעלות בשעה, בכיווני פתיחה וסגירה, כולל עבודה רצופה של 15 דקות בשעה.</w:t>
      </w:r>
    </w:p>
    <w:p w14:paraId="507F1611" w14:textId="77777777" w:rsidR="00312014" w:rsidRPr="00312014" w:rsidRDefault="00312014" w:rsidP="00312014">
      <w:pPr>
        <w:bidi/>
        <w:spacing w:line="360" w:lineRule="auto"/>
        <w:rPr>
          <w:rtl/>
        </w:rPr>
      </w:pPr>
      <w:r w:rsidRPr="00312014">
        <w:rPr>
          <w:rFonts w:hint="cs"/>
          <w:rtl/>
        </w:rPr>
        <w:t>זמן מהלך סגירה במפעיל רב סיבובי לא יעלה על 7.5 דקות.</w:t>
      </w:r>
    </w:p>
    <w:p w14:paraId="367E6FA1" w14:textId="77777777" w:rsidR="00312014" w:rsidRPr="00312014" w:rsidRDefault="00312014" w:rsidP="00312014">
      <w:pPr>
        <w:bidi/>
        <w:spacing w:line="360" w:lineRule="auto"/>
        <w:rPr>
          <w:rtl/>
        </w:rPr>
      </w:pPr>
      <w:r w:rsidRPr="00312014">
        <w:rPr>
          <w:rFonts w:hint="cs"/>
          <w:rtl/>
        </w:rPr>
        <w:t>זמן מהלך סגירה במפעיל רבע סיבוב ינוע בתחום 6-210 שניות בהתאמה לקוטר המגוף ולפי אישור המתכנן .</w:t>
      </w:r>
    </w:p>
    <w:p w14:paraId="2B8D4B15" w14:textId="77777777" w:rsidR="00312014" w:rsidRPr="00312014" w:rsidRDefault="00312014" w:rsidP="00312014">
      <w:pPr>
        <w:bidi/>
        <w:spacing w:line="360" w:lineRule="auto"/>
      </w:pPr>
      <w:r w:rsidRPr="00312014">
        <w:rPr>
          <w:rFonts w:hint="cs"/>
          <w:b/>
          <w:bCs/>
          <w:rtl/>
        </w:rPr>
        <w:t xml:space="preserve">מתח הפעלה : </w:t>
      </w:r>
      <w:r w:rsidRPr="00312014">
        <w:t xml:space="preserve">3PH 400V 50HZ </w:t>
      </w:r>
      <w:r w:rsidRPr="00312014">
        <w:rPr>
          <w:rFonts w:hint="cs"/>
          <w:rtl/>
        </w:rPr>
        <w:t xml:space="preserve">, מתח הפעלה </w:t>
      </w:r>
      <w:r w:rsidRPr="00312014">
        <w:t xml:space="preserve">24VAC </w:t>
      </w:r>
      <w:r w:rsidRPr="00312014">
        <w:rPr>
          <w:rFonts w:hint="cs"/>
          <w:rtl/>
        </w:rPr>
        <w:t xml:space="preserve">מתח פיקוד </w:t>
      </w:r>
    </w:p>
    <w:p w14:paraId="66862511" w14:textId="77777777" w:rsidR="00312014" w:rsidRPr="00312014" w:rsidRDefault="00312014" w:rsidP="00312014">
      <w:pPr>
        <w:bidi/>
        <w:spacing w:line="360" w:lineRule="auto"/>
        <w:rPr>
          <w:rtl/>
        </w:rPr>
      </w:pPr>
      <w:r w:rsidRPr="00312014">
        <w:rPr>
          <w:rFonts w:hint="cs"/>
          <w:rtl/>
        </w:rPr>
        <w:t>המפעילים יכילו כניסות להפעלה מרחוק ויציאות להעברת חיוויים ( אינדיקציות )</w:t>
      </w:r>
    </w:p>
    <w:p w14:paraId="4348DF1B" w14:textId="77777777" w:rsidR="00312014" w:rsidRPr="00312014" w:rsidRDefault="00312014" w:rsidP="00312014">
      <w:pPr>
        <w:bidi/>
        <w:spacing w:line="360" w:lineRule="auto"/>
        <w:rPr>
          <w:rtl/>
        </w:rPr>
      </w:pPr>
      <w:r w:rsidRPr="00312014">
        <w:rPr>
          <w:rFonts w:hint="cs"/>
          <w:rtl/>
        </w:rPr>
        <w:t>למערכת הבקרה של המזמין.</w:t>
      </w:r>
    </w:p>
    <w:p w14:paraId="5DA3F828" w14:textId="77777777" w:rsidR="00312014" w:rsidRPr="00312014" w:rsidRDefault="00312014" w:rsidP="00312014">
      <w:pPr>
        <w:bidi/>
        <w:spacing w:line="360" w:lineRule="auto"/>
        <w:rPr>
          <w:b/>
          <w:bCs/>
          <w:rtl/>
        </w:rPr>
      </w:pPr>
      <w:r w:rsidRPr="00312014">
        <w:rPr>
          <w:rFonts w:hint="cs"/>
          <w:b/>
          <w:bCs/>
          <w:rtl/>
        </w:rPr>
        <w:t>אינדיקציה מקומית:</w:t>
      </w:r>
    </w:p>
    <w:p w14:paraId="7673FF34" w14:textId="77777777" w:rsidR="00312014" w:rsidRPr="00312014" w:rsidRDefault="00312014" w:rsidP="00312014">
      <w:pPr>
        <w:bidi/>
        <w:spacing w:line="360" w:lineRule="auto"/>
        <w:rPr>
          <w:rtl/>
        </w:rPr>
      </w:pPr>
      <w:r w:rsidRPr="00312014">
        <w:rPr>
          <w:rFonts w:hint="cs"/>
          <w:rtl/>
        </w:rPr>
        <w:t xml:space="preserve">המפעיל יכיל אינדיקציה מקומית דיגיטלית, רצופה לתצוגת מצב המגוף, ממצב של פתוח לגמרי, עד למצב של סגור לגמרי ואלפא </w:t>
      </w:r>
      <w:r w:rsidRPr="00312014">
        <w:rPr>
          <w:rtl/>
        </w:rPr>
        <w:t>–</w:t>
      </w:r>
      <w:r w:rsidRPr="00312014">
        <w:rPr>
          <w:rFonts w:hint="cs"/>
          <w:rtl/>
        </w:rPr>
        <w:t xml:space="preserve"> נומרית לביצוע </w:t>
      </w:r>
      <w:proofErr w:type="spellStart"/>
      <w:r w:rsidRPr="00312014">
        <w:rPr>
          <w:rFonts w:hint="cs"/>
          <w:rtl/>
        </w:rPr>
        <w:t>כיולים</w:t>
      </w:r>
      <w:proofErr w:type="spellEnd"/>
      <w:r w:rsidRPr="00312014">
        <w:rPr>
          <w:rFonts w:hint="cs"/>
          <w:rtl/>
        </w:rPr>
        <w:t>.</w:t>
      </w:r>
    </w:p>
    <w:p w14:paraId="5B126493" w14:textId="77777777" w:rsidR="00312014" w:rsidRPr="00312014" w:rsidRDefault="00312014" w:rsidP="00312014">
      <w:pPr>
        <w:bidi/>
        <w:spacing w:line="360" w:lineRule="auto"/>
        <w:rPr>
          <w:b/>
          <w:bCs/>
          <w:rtl/>
        </w:rPr>
      </w:pPr>
      <w:r w:rsidRPr="00312014">
        <w:rPr>
          <w:rFonts w:hint="cs"/>
          <w:b/>
          <w:bCs/>
          <w:rtl/>
        </w:rPr>
        <w:t>אינדיקציה לשליטה מרחוק:</w:t>
      </w:r>
    </w:p>
    <w:p w14:paraId="6BA950D0" w14:textId="77777777" w:rsidR="00312014" w:rsidRPr="00312014" w:rsidRDefault="00312014" w:rsidP="00312014">
      <w:pPr>
        <w:bidi/>
        <w:spacing w:line="360" w:lineRule="auto"/>
        <w:rPr>
          <w:rtl/>
        </w:rPr>
      </w:pPr>
      <w:r w:rsidRPr="00312014">
        <w:rPr>
          <w:rFonts w:hint="cs"/>
          <w:rtl/>
        </w:rPr>
        <w:t>המפעיל יאפשר משלוח אינפורמציה לבקר חיצוני לגבי הנתונים הבאים:</w:t>
      </w:r>
    </w:p>
    <w:p w14:paraId="598E2D9A" w14:textId="77777777" w:rsidR="00312014" w:rsidRPr="00312014" w:rsidRDefault="00312014" w:rsidP="00312014">
      <w:pPr>
        <w:bidi/>
        <w:spacing w:line="360" w:lineRule="auto"/>
        <w:rPr>
          <w:rtl/>
        </w:rPr>
      </w:pPr>
      <w:r w:rsidRPr="00312014">
        <w:rPr>
          <w:rFonts w:hint="cs"/>
          <w:rtl/>
        </w:rPr>
        <w:t>מצב פתוח מלא ( סוף פתיחה ).</w:t>
      </w:r>
    </w:p>
    <w:p w14:paraId="3E785878" w14:textId="77777777" w:rsidR="00312014" w:rsidRPr="00312014" w:rsidRDefault="00312014" w:rsidP="00312014">
      <w:pPr>
        <w:bidi/>
        <w:spacing w:line="360" w:lineRule="auto"/>
        <w:rPr>
          <w:rtl/>
        </w:rPr>
      </w:pPr>
      <w:r w:rsidRPr="00312014">
        <w:rPr>
          <w:rFonts w:hint="cs"/>
          <w:rtl/>
        </w:rPr>
        <w:t>מצב סגור מלא ( סוף סגירה ).</w:t>
      </w:r>
    </w:p>
    <w:p w14:paraId="29E6C02C" w14:textId="77777777" w:rsidR="00312014" w:rsidRPr="00312014" w:rsidRDefault="00312014" w:rsidP="00312014">
      <w:pPr>
        <w:bidi/>
        <w:spacing w:line="360" w:lineRule="auto"/>
        <w:rPr>
          <w:rtl/>
        </w:rPr>
      </w:pPr>
      <w:r w:rsidRPr="00312014">
        <w:rPr>
          <w:rFonts w:hint="cs"/>
          <w:rtl/>
        </w:rPr>
        <w:t>מפעיל בפעולת סגירה.</w:t>
      </w:r>
    </w:p>
    <w:p w14:paraId="146723E4" w14:textId="77777777" w:rsidR="00312014" w:rsidRPr="00312014" w:rsidRDefault="00312014" w:rsidP="00312014">
      <w:pPr>
        <w:bidi/>
        <w:spacing w:line="360" w:lineRule="auto"/>
        <w:rPr>
          <w:rtl/>
        </w:rPr>
      </w:pPr>
      <w:r w:rsidRPr="00312014">
        <w:rPr>
          <w:rFonts w:hint="cs"/>
          <w:rtl/>
        </w:rPr>
        <w:t>מפעיל בפעולת פתיחה.</w:t>
      </w:r>
    </w:p>
    <w:p w14:paraId="53D89561" w14:textId="77777777" w:rsidR="00312014" w:rsidRPr="00312014" w:rsidRDefault="00312014" w:rsidP="00312014">
      <w:pPr>
        <w:bidi/>
        <w:spacing w:line="360" w:lineRule="auto"/>
        <w:rPr>
          <w:rtl/>
        </w:rPr>
      </w:pPr>
      <w:r w:rsidRPr="00312014">
        <w:rPr>
          <w:rFonts w:hint="cs"/>
          <w:rtl/>
        </w:rPr>
        <w:t>מצב נוכחי של מפסק בורר מצבים מקומי.</w:t>
      </w:r>
    </w:p>
    <w:p w14:paraId="36E782E1" w14:textId="77777777" w:rsidR="00312014" w:rsidRPr="00312014" w:rsidRDefault="00312014" w:rsidP="00312014">
      <w:pPr>
        <w:bidi/>
        <w:spacing w:line="360" w:lineRule="auto"/>
        <w:rPr>
          <w:rtl/>
        </w:rPr>
      </w:pPr>
      <w:r w:rsidRPr="00312014">
        <w:rPr>
          <w:rFonts w:hint="cs"/>
          <w:rtl/>
        </w:rPr>
        <w:t>נתונים נוספים עפ"י בחירה.</w:t>
      </w:r>
    </w:p>
    <w:p w14:paraId="6A94C701" w14:textId="77777777" w:rsidR="00312014" w:rsidRPr="00312014" w:rsidRDefault="00312014" w:rsidP="00312014">
      <w:pPr>
        <w:bidi/>
        <w:spacing w:line="360" w:lineRule="auto"/>
        <w:rPr>
          <w:rtl/>
        </w:rPr>
      </w:pPr>
      <w:r w:rsidRPr="00312014">
        <w:rPr>
          <w:rFonts w:hint="cs"/>
          <w:rtl/>
        </w:rPr>
        <w:t xml:space="preserve"> - ממסר לחיווי התראה/ תקלה למרכז בקרה( נתק חשמלי, עלית </w:t>
      </w:r>
      <w:proofErr w:type="spellStart"/>
      <w:r w:rsidRPr="00312014">
        <w:rPr>
          <w:rFonts w:hint="cs"/>
          <w:rtl/>
        </w:rPr>
        <w:t>טמפ</w:t>
      </w:r>
      <w:proofErr w:type="spellEnd"/>
      <w:r w:rsidRPr="00312014">
        <w:rPr>
          <w:rFonts w:hint="cs"/>
          <w:rtl/>
        </w:rPr>
        <w:t>',</w:t>
      </w:r>
      <w:r w:rsidRPr="00312014">
        <w:t>Monitor relay</w:t>
      </w:r>
    </w:p>
    <w:p w14:paraId="68A36653" w14:textId="77777777" w:rsidR="00312014" w:rsidRPr="00312014" w:rsidRDefault="00312014" w:rsidP="00312014">
      <w:pPr>
        <w:bidi/>
        <w:spacing w:line="360" w:lineRule="auto"/>
        <w:rPr>
          <w:rtl/>
        </w:rPr>
      </w:pPr>
      <w:r w:rsidRPr="00312014">
        <w:rPr>
          <w:rFonts w:hint="cs"/>
          <w:rtl/>
        </w:rPr>
        <w:t>תקלה בחייש</w:t>
      </w:r>
      <w:r w:rsidRPr="00312014">
        <w:rPr>
          <w:rFonts w:hint="eastAsia"/>
          <w:rtl/>
        </w:rPr>
        <w:t>ן</w:t>
      </w:r>
      <w:r w:rsidRPr="00312014">
        <w:rPr>
          <w:rFonts w:hint="cs"/>
          <w:rtl/>
        </w:rPr>
        <w:t>, חייש</w:t>
      </w:r>
      <w:r w:rsidRPr="00312014">
        <w:rPr>
          <w:rFonts w:hint="eastAsia"/>
          <w:rtl/>
        </w:rPr>
        <w:t>ן</w:t>
      </w:r>
      <w:r w:rsidRPr="00312014">
        <w:rPr>
          <w:rFonts w:hint="cs"/>
          <w:rtl/>
        </w:rPr>
        <w:t xml:space="preserve"> מהירות סיבוב מנוע, תקלה בכרטיסי בקרה ועוד).</w:t>
      </w:r>
    </w:p>
    <w:p w14:paraId="5F996CBF" w14:textId="77777777" w:rsidR="00312014" w:rsidRPr="00312014" w:rsidRDefault="00312014" w:rsidP="00312014">
      <w:pPr>
        <w:bidi/>
        <w:spacing w:line="360" w:lineRule="auto"/>
        <w:rPr>
          <w:rtl/>
        </w:rPr>
      </w:pPr>
    </w:p>
    <w:p w14:paraId="1BEDB920" w14:textId="77777777" w:rsidR="00312014" w:rsidRPr="00312014" w:rsidRDefault="00312014" w:rsidP="00312014">
      <w:pPr>
        <w:bidi/>
        <w:spacing w:line="360" w:lineRule="auto"/>
        <w:rPr>
          <w:rtl/>
        </w:rPr>
      </w:pPr>
      <w:r w:rsidRPr="00312014">
        <w:rPr>
          <w:rFonts w:hint="cs"/>
          <w:rtl/>
        </w:rPr>
        <w:t xml:space="preserve">כרטיס פיקוד עבור  כניסה ויציאה של </w:t>
      </w:r>
      <w:r w:rsidRPr="00312014">
        <w:t xml:space="preserve">4-20mA </w:t>
      </w:r>
      <w:r w:rsidRPr="00312014">
        <w:rPr>
          <w:rFonts w:hint="cs"/>
          <w:rtl/>
        </w:rPr>
        <w:t xml:space="preserve"> .</w:t>
      </w:r>
    </w:p>
    <w:p w14:paraId="09E3BD05" w14:textId="77777777" w:rsidR="00312014" w:rsidRPr="00312014" w:rsidRDefault="00312014" w:rsidP="00312014">
      <w:pPr>
        <w:bidi/>
        <w:spacing w:line="360" w:lineRule="auto"/>
      </w:pPr>
    </w:p>
    <w:p w14:paraId="00D72BBB" w14:textId="77777777" w:rsidR="00312014" w:rsidRPr="00312014" w:rsidRDefault="00312014" w:rsidP="00312014">
      <w:pPr>
        <w:bidi/>
        <w:spacing w:line="360" w:lineRule="auto"/>
        <w:rPr>
          <w:rtl/>
        </w:rPr>
      </w:pPr>
      <w:r w:rsidRPr="00312014">
        <w:rPr>
          <w:rFonts w:hint="cs"/>
          <w:rtl/>
        </w:rPr>
        <w:t xml:space="preserve">המפעיל </w:t>
      </w:r>
      <w:r w:rsidRPr="00312014">
        <w:rPr>
          <w:rFonts w:hint="cs"/>
          <w:b/>
          <w:bCs/>
          <w:u w:val="single"/>
          <w:rtl/>
        </w:rPr>
        <w:t>יתפקד ללא צורך בסוללה פנימית</w:t>
      </w:r>
      <w:r w:rsidRPr="00312014">
        <w:rPr>
          <w:rFonts w:hint="cs"/>
          <w:rtl/>
        </w:rPr>
        <w:t xml:space="preserve"> ולא יאבד את נתוני הכיול לאחר הפסקת חשמל.</w:t>
      </w:r>
    </w:p>
    <w:p w14:paraId="59B56047" w14:textId="77777777" w:rsidR="00312014" w:rsidRPr="00312014" w:rsidRDefault="00312014" w:rsidP="00312014">
      <w:pPr>
        <w:bidi/>
        <w:spacing w:line="360" w:lineRule="auto"/>
      </w:pPr>
      <w:r w:rsidRPr="00312014">
        <w:rPr>
          <w:rFonts w:hint="cs"/>
          <w:rtl/>
        </w:rPr>
        <w:t>המדידה לתשלום עבור מפעיל חשמלי תהיה לפי יחידה מסווג לפי קוטר המגוף או מידות הסגר בהתאם.</w:t>
      </w:r>
    </w:p>
    <w:p w14:paraId="1E3B583E" w14:textId="77777777" w:rsidR="00312014" w:rsidRPr="00312014" w:rsidRDefault="00312014" w:rsidP="00312014">
      <w:pPr>
        <w:bidi/>
        <w:spacing w:line="360" w:lineRule="auto"/>
      </w:pPr>
    </w:p>
    <w:p w14:paraId="65B4F64C" w14:textId="77777777" w:rsidR="00312014" w:rsidRPr="00312014" w:rsidRDefault="00312014" w:rsidP="00312014">
      <w:pPr>
        <w:bidi/>
        <w:spacing w:line="360" w:lineRule="auto"/>
        <w:rPr>
          <w:rtl/>
        </w:rPr>
      </w:pPr>
      <w:r w:rsidRPr="00312014">
        <w:rPr>
          <w:rFonts w:hint="cs"/>
          <w:rtl/>
        </w:rPr>
        <w:t>אחריות : אחריות מלאה למשך 3 שנים, כולל ביקור טכנאי לפי הצורך וללא חיוב נוסף .</w:t>
      </w:r>
    </w:p>
    <w:p w14:paraId="6A59AF27" w14:textId="77777777" w:rsidR="00312014" w:rsidRPr="00312014" w:rsidRDefault="00312014" w:rsidP="00312014">
      <w:pPr>
        <w:bidi/>
        <w:spacing w:line="360" w:lineRule="auto"/>
        <w:rPr>
          <w:rtl/>
        </w:rPr>
      </w:pPr>
    </w:p>
    <w:p w14:paraId="4024BEA2" w14:textId="77777777" w:rsidR="00312014" w:rsidRPr="00312014" w:rsidRDefault="00312014" w:rsidP="00312014">
      <w:pPr>
        <w:keepNext/>
        <w:numPr>
          <w:ilvl w:val="1"/>
          <w:numId w:val="1"/>
        </w:numPr>
        <w:tabs>
          <w:tab w:val="clear" w:pos="720"/>
          <w:tab w:val="left" w:pos="851"/>
          <w:tab w:val="num" w:pos="1146"/>
        </w:tabs>
        <w:bidi/>
        <w:spacing w:before="240" w:after="240"/>
        <w:ind w:left="426"/>
        <w:outlineLvl w:val="1"/>
        <w:rPr>
          <w:b/>
          <w:bCs/>
          <w:lang w:val="en-GB" w:eastAsia="en-GB"/>
        </w:rPr>
      </w:pPr>
      <w:r w:rsidRPr="00312014">
        <w:rPr>
          <w:rFonts w:hint="cs"/>
          <w:b/>
          <w:bCs/>
          <w:rtl/>
          <w:lang w:val="en-GB" w:eastAsia="en-GB"/>
        </w:rPr>
        <w:t>מפעילים פניאומטיים</w:t>
      </w:r>
    </w:p>
    <w:bookmarkEnd w:id="30"/>
    <w:bookmarkEnd w:id="31"/>
    <w:p w14:paraId="5CB225DD" w14:textId="77777777" w:rsidR="00312014" w:rsidRPr="00312014" w:rsidRDefault="00312014" w:rsidP="00312014">
      <w:pPr>
        <w:bidi/>
        <w:spacing w:line="360" w:lineRule="auto"/>
        <w:rPr>
          <w:rtl/>
        </w:rPr>
      </w:pPr>
      <w:r w:rsidRPr="00312014">
        <w:rPr>
          <w:rFonts w:hint="cs"/>
          <w:rtl/>
        </w:rPr>
        <w:t>המפעיל יהיה מתוצרת מוכרת.</w:t>
      </w:r>
    </w:p>
    <w:p w14:paraId="39638765" w14:textId="77777777" w:rsidR="00312014" w:rsidRPr="00312014" w:rsidRDefault="00312014" w:rsidP="00312014">
      <w:pPr>
        <w:bidi/>
        <w:spacing w:line="360" w:lineRule="auto"/>
        <w:rPr>
          <w:rtl/>
        </w:rPr>
      </w:pPr>
      <w:r w:rsidRPr="00312014">
        <w:rPr>
          <w:rFonts w:hint="cs"/>
          <w:rtl/>
        </w:rPr>
        <w:t>המפעיל יסופק כיחידה אחת מושלמת עם אחריות כוללת לתפקוד " מפעיל + מגוף "</w:t>
      </w:r>
    </w:p>
    <w:p w14:paraId="3A4E0E0D" w14:textId="77777777" w:rsidR="00312014" w:rsidRPr="00312014" w:rsidRDefault="00312014" w:rsidP="00312014">
      <w:pPr>
        <w:bidi/>
        <w:spacing w:line="360" w:lineRule="auto"/>
        <w:rPr>
          <w:rtl/>
        </w:rPr>
      </w:pPr>
      <w:r w:rsidRPr="00312014">
        <w:rPr>
          <w:rFonts w:hint="cs"/>
          <w:rtl/>
        </w:rPr>
        <w:t>על ידי ספק המגופים או ספק המפעילים .</w:t>
      </w:r>
    </w:p>
    <w:p w14:paraId="5F7DD2D3" w14:textId="77777777" w:rsidR="00312014" w:rsidRPr="00312014" w:rsidRDefault="00312014" w:rsidP="00312014">
      <w:pPr>
        <w:bidi/>
        <w:spacing w:line="360" w:lineRule="auto"/>
        <w:rPr>
          <w:rtl/>
        </w:rPr>
      </w:pPr>
      <w:r w:rsidRPr="00312014">
        <w:rPr>
          <w:rFonts w:hint="cs"/>
          <w:rtl/>
        </w:rPr>
        <w:t xml:space="preserve">המפעיל והמגוף יסופקו עם בסיסי חיבור מכני לפי תקן </w:t>
      </w:r>
      <w:r w:rsidRPr="00312014">
        <w:t xml:space="preserve">ISO5211 </w:t>
      </w:r>
      <w:r w:rsidRPr="00312014">
        <w:rPr>
          <w:rFonts w:hint="cs"/>
          <w:rtl/>
        </w:rPr>
        <w:t xml:space="preserve"> עבור מפעילים רבע סיבוב +5%.</w:t>
      </w:r>
    </w:p>
    <w:p w14:paraId="790DDB24" w14:textId="77777777" w:rsidR="00312014" w:rsidRPr="00312014" w:rsidRDefault="00312014" w:rsidP="00312014">
      <w:pPr>
        <w:bidi/>
        <w:spacing w:line="360" w:lineRule="auto"/>
        <w:rPr>
          <w:rtl/>
        </w:rPr>
      </w:pPr>
      <w:r w:rsidRPr="00312014">
        <w:rPr>
          <w:rFonts w:hint="cs"/>
          <w:rtl/>
        </w:rPr>
        <w:lastRenderedPageBreak/>
        <w:t>המפעילים יהיו מסוג המאפשרים פתיחה וסגירה מלאים של המגוף, הן פניאומטית</w:t>
      </w:r>
    </w:p>
    <w:p w14:paraId="239CE2E6" w14:textId="77777777" w:rsidR="00312014" w:rsidRPr="00312014" w:rsidRDefault="00312014" w:rsidP="00312014">
      <w:pPr>
        <w:bidi/>
        <w:spacing w:line="360" w:lineRule="auto"/>
        <w:rPr>
          <w:rtl/>
        </w:rPr>
      </w:pPr>
      <w:r w:rsidRPr="00312014">
        <w:rPr>
          <w:rFonts w:hint="cs"/>
          <w:rtl/>
        </w:rPr>
        <w:t xml:space="preserve">והן ידנית. המפעיל יתאים לאפשר תחילה עבודה במומנט פיתול גבוה המבטיח שחרור מגוף תקוע. המגופים יופעלו ע"י מפעילים </w:t>
      </w:r>
      <w:proofErr w:type="spellStart"/>
      <w:r w:rsidRPr="00312014">
        <w:rPr>
          <w:rFonts w:hint="cs"/>
          <w:rtl/>
        </w:rPr>
        <w:t>פניאומטים</w:t>
      </w:r>
      <w:proofErr w:type="spellEnd"/>
      <w:r w:rsidRPr="00312014">
        <w:rPr>
          <w:rFonts w:hint="cs"/>
          <w:rtl/>
        </w:rPr>
        <w:t xml:space="preserve"> עם תמסורת וגלגל הפעלה ידני שיורכבו על המגוף ויסופקו כיחידת הגפה אחת ע"י ספק המגופים.</w:t>
      </w:r>
    </w:p>
    <w:p w14:paraId="54B95DE8" w14:textId="77777777" w:rsidR="00312014" w:rsidRPr="00312014" w:rsidRDefault="00312014" w:rsidP="00312014">
      <w:pPr>
        <w:bidi/>
        <w:spacing w:line="360" w:lineRule="auto"/>
        <w:rPr>
          <w:rtl/>
        </w:rPr>
      </w:pPr>
      <w:r w:rsidRPr="00312014">
        <w:rPr>
          <w:rFonts w:hint="cs"/>
          <w:rtl/>
        </w:rPr>
        <w:t xml:space="preserve"> עם אחריות כוללת שלו להתאמתם ופעולתם התקינה. </w:t>
      </w:r>
    </w:p>
    <w:p w14:paraId="66546AA4" w14:textId="77777777" w:rsidR="00312014" w:rsidRPr="00312014" w:rsidRDefault="00312014" w:rsidP="00312014">
      <w:pPr>
        <w:bidi/>
        <w:spacing w:line="360" w:lineRule="auto"/>
        <w:rPr>
          <w:rtl/>
        </w:rPr>
      </w:pPr>
      <w:r w:rsidRPr="00312014">
        <w:rPr>
          <w:rFonts w:hint="cs"/>
          <w:rtl/>
        </w:rPr>
        <w:t xml:space="preserve">המפעיל יתוכנן עם עודף מומנט של 30% ביחס לנדרש ע"י המגוף עליו יותקן. </w:t>
      </w:r>
      <w:r w:rsidRPr="00312014">
        <w:rPr>
          <w:rtl/>
        </w:rPr>
        <w:t xml:space="preserve">מומנט ההפעלה לא יעלה על </w:t>
      </w:r>
      <w:r w:rsidRPr="00312014">
        <w:t>96Nm</w:t>
      </w:r>
      <w:r w:rsidRPr="00312014">
        <w:rPr>
          <w:rFonts w:hint="cs"/>
          <w:rtl/>
        </w:rPr>
        <w:t xml:space="preserve"> בקצה ציר התמסורת.</w:t>
      </w:r>
    </w:p>
    <w:p w14:paraId="4F8BFBDB" w14:textId="77777777" w:rsidR="00312014" w:rsidRPr="00312014" w:rsidRDefault="00312014" w:rsidP="00312014">
      <w:pPr>
        <w:bidi/>
        <w:spacing w:line="360" w:lineRule="auto"/>
        <w:rPr>
          <w:rtl/>
        </w:rPr>
      </w:pPr>
      <w:r w:rsidRPr="00312014">
        <w:rPr>
          <w:rFonts w:hint="cs"/>
          <w:rtl/>
        </w:rPr>
        <w:t>הגלגל יאפשר הפעלה קלה על ידי אדם אחד.</w:t>
      </w:r>
    </w:p>
    <w:p w14:paraId="4849D813" w14:textId="77777777" w:rsidR="00312014" w:rsidRPr="00312014" w:rsidRDefault="00312014" w:rsidP="00312014">
      <w:pPr>
        <w:bidi/>
        <w:spacing w:line="360" w:lineRule="auto"/>
        <w:rPr>
          <w:b/>
          <w:bCs/>
        </w:rPr>
      </w:pPr>
      <w:r w:rsidRPr="00312014">
        <w:rPr>
          <w:rFonts w:hint="cs"/>
          <w:b/>
          <w:bCs/>
          <w:rtl/>
        </w:rPr>
        <w:t xml:space="preserve">הגנה סביבתית: </w:t>
      </w:r>
    </w:p>
    <w:p w14:paraId="53F330BC" w14:textId="77777777" w:rsidR="00312014" w:rsidRPr="00312014" w:rsidRDefault="00312014" w:rsidP="00312014">
      <w:pPr>
        <w:bidi/>
        <w:spacing w:line="360" w:lineRule="auto"/>
        <w:rPr>
          <w:b/>
          <w:bCs/>
          <w:rtl/>
        </w:rPr>
      </w:pPr>
      <w:r w:rsidRPr="00312014">
        <w:rPr>
          <w:rFonts w:hint="cs"/>
          <w:rtl/>
        </w:rPr>
        <w:t xml:space="preserve"> המפעילים מתאימים להתקנה חיצונית לפי </w:t>
      </w:r>
      <w:r w:rsidRPr="00312014">
        <w:t>IP65</w:t>
      </w:r>
    </w:p>
    <w:p w14:paraId="33A1825A" w14:textId="77777777" w:rsidR="00312014" w:rsidRPr="00312014" w:rsidRDefault="00312014" w:rsidP="00312014">
      <w:pPr>
        <w:bidi/>
        <w:spacing w:line="360" w:lineRule="auto"/>
        <w:rPr>
          <w:b/>
          <w:bCs/>
          <w:rtl/>
        </w:rPr>
      </w:pPr>
      <w:r w:rsidRPr="00312014">
        <w:rPr>
          <w:rFonts w:hint="cs"/>
          <w:b/>
          <w:bCs/>
          <w:rtl/>
        </w:rPr>
        <w:t>בקרת תפעול והגנות:</w:t>
      </w:r>
    </w:p>
    <w:p w14:paraId="5612794E" w14:textId="77777777" w:rsidR="00312014" w:rsidRPr="00312014" w:rsidRDefault="00312014" w:rsidP="00312014">
      <w:pPr>
        <w:bidi/>
        <w:spacing w:line="360" w:lineRule="auto"/>
        <w:rPr>
          <w:rtl/>
        </w:rPr>
      </w:pPr>
      <w:r w:rsidRPr="00312014">
        <w:rPr>
          <w:rFonts w:hint="cs"/>
          <w:rtl/>
        </w:rPr>
        <w:t>למפעיל תהיה אינדיקציה למצב המגוף (פתוח\סגור)</w:t>
      </w:r>
    </w:p>
    <w:p w14:paraId="1DC49189" w14:textId="77777777" w:rsidR="00312014" w:rsidRPr="00312014" w:rsidRDefault="00312014" w:rsidP="00312014">
      <w:pPr>
        <w:bidi/>
        <w:spacing w:line="360" w:lineRule="auto"/>
        <w:rPr>
          <w:rtl/>
        </w:rPr>
      </w:pPr>
      <w:r w:rsidRPr="00312014">
        <w:rPr>
          <w:rFonts w:hint="cs"/>
          <w:rtl/>
        </w:rPr>
        <w:t>לחץ אויר מקסימלי- 8 באר</w:t>
      </w:r>
    </w:p>
    <w:p w14:paraId="190FF356" w14:textId="77777777" w:rsidR="00312014" w:rsidRPr="00312014" w:rsidRDefault="00312014" w:rsidP="00312014">
      <w:pPr>
        <w:bidi/>
        <w:spacing w:line="360" w:lineRule="auto"/>
        <w:rPr>
          <w:rtl/>
        </w:rPr>
      </w:pPr>
      <w:r w:rsidRPr="00312014">
        <w:rPr>
          <w:rFonts w:hint="cs"/>
          <w:rtl/>
        </w:rPr>
        <w:t xml:space="preserve">לחץ אויר מינימאלי דרוש 5.5 באר  </w:t>
      </w:r>
    </w:p>
    <w:p w14:paraId="13F6F76C" w14:textId="77777777" w:rsidR="00312014" w:rsidRPr="00312014" w:rsidRDefault="00312014" w:rsidP="00312014">
      <w:pPr>
        <w:bidi/>
        <w:spacing w:line="360" w:lineRule="auto"/>
        <w:rPr>
          <w:b/>
          <w:bCs/>
          <w:rtl/>
        </w:rPr>
      </w:pPr>
      <w:r w:rsidRPr="00312014">
        <w:rPr>
          <w:rFonts w:hint="cs"/>
          <w:b/>
          <w:bCs/>
          <w:rtl/>
        </w:rPr>
        <w:t>הפעלה ידנית:</w:t>
      </w:r>
    </w:p>
    <w:p w14:paraId="047EA129" w14:textId="77777777" w:rsidR="00312014" w:rsidRPr="00312014" w:rsidRDefault="00312014" w:rsidP="00312014">
      <w:pPr>
        <w:bidi/>
        <w:spacing w:line="360" w:lineRule="auto"/>
        <w:rPr>
          <w:rtl/>
        </w:rPr>
      </w:pPr>
      <w:r w:rsidRPr="00312014">
        <w:rPr>
          <w:rFonts w:hint="cs"/>
          <w:rtl/>
        </w:rPr>
        <w:t>המפעיל יכלול גלגל אינטגראלי להפעלה ידנית של המגוף.</w:t>
      </w:r>
    </w:p>
    <w:p w14:paraId="08F95AD8" w14:textId="77777777" w:rsidR="00312014" w:rsidRPr="00312014" w:rsidRDefault="00312014" w:rsidP="00312014">
      <w:pPr>
        <w:bidi/>
        <w:spacing w:line="360" w:lineRule="auto"/>
        <w:rPr>
          <w:rtl/>
        </w:rPr>
      </w:pPr>
      <w:r w:rsidRPr="00312014">
        <w:rPr>
          <w:rFonts w:hint="cs"/>
          <w:rtl/>
        </w:rPr>
        <w:t>ידית בוררת מצבי עבודה: ידני/אוטומטי.</w:t>
      </w:r>
    </w:p>
    <w:p w14:paraId="611EC5BE" w14:textId="77777777" w:rsidR="00312014" w:rsidRPr="00312014" w:rsidRDefault="00312014" w:rsidP="00312014">
      <w:pPr>
        <w:bidi/>
        <w:spacing w:line="360" w:lineRule="auto"/>
        <w:rPr>
          <w:rtl/>
        </w:rPr>
      </w:pPr>
      <w:r w:rsidRPr="00312014">
        <w:rPr>
          <w:rFonts w:hint="cs"/>
          <w:rtl/>
        </w:rPr>
        <w:t xml:space="preserve">בברירת מצב ידני </w:t>
      </w:r>
      <w:r w:rsidRPr="00312014">
        <w:rPr>
          <w:rtl/>
        </w:rPr>
        <w:t>–</w:t>
      </w:r>
      <w:r w:rsidRPr="00312014">
        <w:rPr>
          <w:rFonts w:hint="cs"/>
          <w:rtl/>
        </w:rPr>
        <w:t xml:space="preserve"> סגירת המגוף ע"י סיבוב גלגל ההפעלה עם כיוון השעון.</w:t>
      </w:r>
    </w:p>
    <w:p w14:paraId="7494E97B" w14:textId="77777777" w:rsidR="00312014" w:rsidRPr="00312014" w:rsidRDefault="00312014" w:rsidP="00312014">
      <w:pPr>
        <w:bidi/>
        <w:spacing w:line="360" w:lineRule="auto"/>
        <w:rPr>
          <w:rtl/>
        </w:rPr>
      </w:pPr>
      <w:r w:rsidRPr="00312014">
        <w:rPr>
          <w:rFonts w:hint="cs"/>
          <w:rtl/>
        </w:rPr>
        <w:t xml:space="preserve">בברירת מצב אוטומטי </w:t>
      </w:r>
      <w:r w:rsidRPr="00312014">
        <w:rPr>
          <w:rtl/>
        </w:rPr>
        <w:t>–</w:t>
      </w:r>
      <w:r w:rsidRPr="00312014">
        <w:rPr>
          <w:rFonts w:hint="cs"/>
          <w:rtl/>
        </w:rPr>
        <w:t xml:space="preserve"> גלגל ההפעלה יהיה מנוטרל.</w:t>
      </w:r>
    </w:p>
    <w:p w14:paraId="0FCDFD43" w14:textId="77777777" w:rsidR="00312014" w:rsidRPr="00312014" w:rsidRDefault="00312014" w:rsidP="00312014">
      <w:pPr>
        <w:bidi/>
        <w:spacing w:line="360" w:lineRule="auto"/>
        <w:rPr>
          <w:b/>
          <w:bCs/>
          <w:rtl/>
        </w:rPr>
      </w:pPr>
      <w:r w:rsidRPr="00312014">
        <w:rPr>
          <w:rFonts w:hint="cs"/>
          <w:b/>
          <w:bCs/>
          <w:rtl/>
        </w:rPr>
        <w:t>תנאי עבודה:</w:t>
      </w:r>
    </w:p>
    <w:p w14:paraId="6C79A444" w14:textId="77777777" w:rsidR="00312014" w:rsidRPr="00312014" w:rsidRDefault="00312014" w:rsidP="00312014">
      <w:pPr>
        <w:bidi/>
        <w:spacing w:line="360" w:lineRule="auto"/>
        <w:rPr>
          <w:rtl/>
        </w:rPr>
      </w:pPr>
      <w:r w:rsidRPr="00312014">
        <w:rPr>
          <w:rFonts w:hint="cs"/>
          <w:rtl/>
        </w:rPr>
        <w:t>המפעיל יהיה מתוכנן לעבודה רצופה במשך כל שעות היממה, בתנאים משתנים של פתיחה וסגירה, בכיווני פתיחה וסגירה, כולל עבודה רצופה של 15 דקות בשעה.</w:t>
      </w:r>
    </w:p>
    <w:p w14:paraId="119FB5FF" w14:textId="77777777" w:rsidR="00312014" w:rsidRPr="00312014" w:rsidRDefault="00312014" w:rsidP="00312014">
      <w:pPr>
        <w:bidi/>
        <w:spacing w:line="360" w:lineRule="auto"/>
        <w:rPr>
          <w:rtl/>
        </w:rPr>
      </w:pPr>
      <w:r w:rsidRPr="00312014">
        <w:rPr>
          <w:rFonts w:hint="cs"/>
          <w:rtl/>
        </w:rPr>
        <w:t>זמן מהלך סגירה במפעיל רבע סיבוב ינוע בתחום 6-210 שניות בהתאמה לקוטר המגוף ולפי אישור המתכנן .</w:t>
      </w:r>
    </w:p>
    <w:p w14:paraId="3715C3B1" w14:textId="77777777" w:rsidR="00312014" w:rsidRPr="00312014" w:rsidRDefault="00312014" w:rsidP="00312014">
      <w:pPr>
        <w:bidi/>
        <w:spacing w:line="360" w:lineRule="auto"/>
      </w:pPr>
      <w:r w:rsidRPr="00312014">
        <w:rPr>
          <w:rFonts w:hint="cs"/>
          <w:b/>
          <w:bCs/>
          <w:rtl/>
        </w:rPr>
        <w:t xml:space="preserve">מתח הפעלה : </w:t>
      </w:r>
      <w:r w:rsidRPr="00312014">
        <w:t xml:space="preserve"> 24VAC </w:t>
      </w:r>
      <w:r w:rsidRPr="00312014">
        <w:rPr>
          <w:rFonts w:hint="cs"/>
          <w:rtl/>
        </w:rPr>
        <w:t xml:space="preserve">מתח פיקוד </w:t>
      </w:r>
    </w:p>
    <w:p w14:paraId="59011EC9" w14:textId="77777777" w:rsidR="00312014" w:rsidRPr="00312014" w:rsidRDefault="00312014" w:rsidP="00312014">
      <w:pPr>
        <w:bidi/>
        <w:spacing w:line="360" w:lineRule="auto"/>
        <w:rPr>
          <w:rtl/>
        </w:rPr>
      </w:pPr>
      <w:r w:rsidRPr="00312014">
        <w:rPr>
          <w:rFonts w:hint="cs"/>
          <w:rtl/>
        </w:rPr>
        <w:t>המפעילים יכילו כניסות להפעלה מרחוק ויציאות להעברת חיוויים ( אינדיקציות )</w:t>
      </w:r>
    </w:p>
    <w:p w14:paraId="1B06FBC9" w14:textId="77777777" w:rsidR="00312014" w:rsidRPr="00312014" w:rsidRDefault="00312014" w:rsidP="00312014">
      <w:pPr>
        <w:bidi/>
        <w:spacing w:line="360" w:lineRule="auto"/>
        <w:rPr>
          <w:rtl/>
        </w:rPr>
      </w:pPr>
      <w:r w:rsidRPr="00312014">
        <w:rPr>
          <w:rFonts w:hint="cs"/>
          <w:rtl/>
        </w:rPr>
        <w:t>למערכת הבקרה של המזמין.</w:t>
      </w:r>
    </w:p>
    <w:p w14:paraId="75F5FDAC" w14:textId="77777777" w:rsidR="00312014" w:rsidRPr="00312014" w:rsidRDefault="00312014" w:rsidP="00312014">
      <w:pPr>
        <w:bidi/>
        <w:spacing w:line="360" w:lineRule="auto"/>
      </w:pPr>
    </w:p>
    <w:p w14:paraId="79119D67" w14:textId="77777777" w:rsidR="00312014" w:rsidRPr="00312014" w:rsidRDefault="00312014" w:rsidP="00312014">
      <w:pPr>
        <w:bidi/>
        <w:spacing w:line="360" w:lineRule="auto"/>
        <w:rPr>
          <w:b/>
          <w:bCs/>
          <w:rtl/>
        </w:rPr>
      </w:pPr>
      <w:r w:rsidRPr="00312014">
        <w:rPr>
          <w:rFonts w:hint="cs"/>
          <w:b/>
          <w:bCs/>
          <w:rtl/>
        </w:rPr>
        <w:t>אינדיקציה לשליטה מרחוק:</w:t>
      </w:r>
    </w:p>
    <w:p w14:paraId="33D0643E" w14:textId="77777777" w:rsidR="00312014" w:rsidRPr="00312014" w:rsidRDefault="00312014" w:rsidP="00312014">
      <w:pPr>
        <w:bidi/>
        <w:spacing w:line="360" w:lineRule="auto"/>
        <w:rPr>
          <w:rtl/>
        </w:rPr>
      </w:pPr>
      <w:r w:rsidRPr="00312014">
        <w:rPr>
          <w:rFonts w:hint="cs"/>
          <w:rtl/>
        </w:rPr>
        <w:t>המפעיל יאפשר משלוח אינפורמציה לבקר חיצוני לגבי הנתונים הבאים:</w:t>
      </w:r>
    </w:p>
    <w:p w14:paraId="5CA260AF" w14:textId="77777777" w:rsidR="00312014" w:rsidRPr="00312014" w:rsidRDefault="00312014" w:rsidP="00312014">
      <w:pPr>
        <w:bidi/>
        <w:spacing w:line="360" w:lineRule="auto"/>
        <w:rPr>
          <w:rtl/>
        </w:rPr>
      </w:pPr>
      <w:r w:rsidRPr="00312014">
        <w:rPr>
          <w:rFonts w:hint="cs"/>
          <w:rtl/>
        </w:rPr>
        <w:t>מצב פתוח.</w:t>
      </w:r>
    </w:p>
    <w:p w14:paraId="5C640253" w14:textId="77777777" w:rsidR="00312014" w:rsidRPr="00312014" w:rsidRDefault="00312014" w:rsidP="00312014">
      <w:pPr>
        <w:bidi/>
        <w:spacing w:line="360" w:lineRule="auto"/>
        <w:rPr>
          <w:rtl/>
        </w:rPr>
      </w:pPr>
      <w:r w:rsidRPr="00312014">
        <w:rPr>
          <w:rFonts w:hint="cs"/>
          <w:rtl/>
        </w:rPr>
        <w:t xml:space="preserve">מצב סגור </w:t>
      </w:r>
    </w:p>
    <w:p w14:paraId="03BA0173" w14:textId="77777777" w:rsidR="00312014" w:rsidRPr="00312014" w:rsidRDefault="00312014" w:rsidP="00312014">
      <w:pPr>
        <w:bidi/>
        <w:spacing w:line="360" w:lineRule="auto"/>
        <w:rPr>
          <w:rtl/>
        </w:rPr>
      </w:pPr>
      <w:r w:rsidRPr="00312014">
        <w:rPr>
          <w:rFonts w:hint="cs"/>
          <w:rtl/>
        </w:rPr>
        <w:t>מצב נוכחי של מפסק בורר מצבים מקומי.</w:t>
      </w:r>
    </w:p>
    <w:p w14:paraId="11D63D58" w14:textId="77777777" w:rsidR="00312014" w:rsidRPr="00312014" w:rsidRDefault="00312014" w:rsidP="00312014">
      <w:pPr>
        <w:bidi/>
        <w:spacing w:line="360" w:lineRule="auto"/>
        <w:rPr>
          <w:rtl/>
        </w:rPr>
      </w:pPr>
      <w:r w:rsidRPr="00312014">
        <w:rPr>
          <w:rFonts w:hint="cs"/>
          <w:rtl/>
        </w:rPr>
        <w:t>נתונים נוספים עפ"י בחירה.</w:t>
      </w:r>
    </w:p>
    <w:p w14:paraId="62FC2505" w14:textId="77777777" w:rsidR="00312014" w:rsidRPr="00312014" w:rsidRDefault="00312014" w:rsidP="00312014">
      <w:pPr>
        <w:bidi/>
        <w:spacing w:line="360" w:lineRule="auto"/>
        <w:rPr>
          <w:rtl/>
        </w:rPr>
      </w:pPr>
      <w:r w:rsidRPr="00312014">
        <w:rPr>
          <w:rFonts w:hint="cs"/>
          <w:rtl/>
        </w:rPr>
        <w:t xml:space="preserve"> - ממסר לחיווי התראה/ תקלה למרכז בקרה(עלית </w:t>
      </w:r>
      <w:proofErr w:type="spellStart"/>
      <w:r w:rsidRPr="00312014">
        <w:rPr>
          <w:rFonts w:hint="cs"/>
          <w:rtl/>
        </w:rPr>
        <w:t>טמפ</w:t>
      </w:r>
      <w:proofErr w:type="spellEnd"/>
      <w:r w:rsidRPr="00312014">
        <w:rPr>
          <w:rFonts w:hint="cs"/>
          <w:rtl/>
        </w:rPr>
        <w:t>',</w:t>
      </w:r>
      <w:r w:rsidRPr="00312014">
        <w:t>Monitor relay</w:t>
      </w:r>
    </w:p>
    <w:p w14:paraId="7E2518AA" w14:textId="77777777" w:rsidR="00312014" w:rsidRPr="00312014" w:rsidRDefault="00312014" w:rsidP="00312014">
      <w:pPr>
        <w:bidi/>
        <w:spacing w:line="360" w:lineRule="auto"/>
        <w:rPr>
          <w:rtl/>
        </w:rPr>
      </w:pPr>
      <w:r w:rsidRPr="00312014">
        <w:rPr>
          <w:rFonts w:hint="cs"/>
          <w:rtl/>
        </w:rPr>
        <w:t>תקלה בחייש</w:t>
      </w:r>
      <w:r w:rsidRPr="00312014">
        <w:rPr>
          <w:rFonts w:hint="eastAsia"/>
          <w:rtl/>
        </w:rPr>
        <w:t>ן</w:t>
      </w:r>
      <w:r w:rsidRPr="00312014">
        <w:rPr>
          <w:rFonts w:hint="cs"/>
          <w:rtl/>
        </w:rPr>
        <w:t>, חייש</w:t>
      </w:r>
      <w:r w:rsidRPr="00312014">
        <w:rPr>
          <w:rFonts w:hint="eastAsia"/>
          <w:rtl/>
        </w:rPr>
        <w:t>ן</w:t>
      </w:r>
      <w:r w:rsidRPr="00312014">
        <w:rPr>
          <w:rFonts w:hint="cs"/>
          <w:rtl/>
        </w:rPr>
        <w:t xml:space="preserve"> מהירות סיבוב מנוע, תקלה בכרטיסי בקרה ועוד).</w:t>
      </w:r>
    </w:p>
    <w:p w14:paraId="70302884" w14:textId="77777777" w:rsidR="00312014" w:rsidRPr="00312014" w:rsidRDefault="00312014" w:rsidP="00312014">
      <w:pPr>
        <w:bidi/>
        <w:spacing w:line="360" w:lineRule="auto"/>
        <w:rPr>
          <w:rtl/>
        </w:rPr>
      </w:pPr>
      <w:r w:rsidRPr="00312014">
        <w:rPr>
          <w:rFonts w:hint="cs"/>
          <w:rtl/>
        </w:rPr>
        <w:t xml:space="preserve">דרישה :כרטיס פיקוד עבור  כניסה ויציאה של </w:t>
      </w:r>
      <w:r w:rsidRPr="00312014">
        <w:t xml:space="preserve">4-20mA </w:t>
      </w:r>
      <w:r w:rsidRPr="00312014">
        <w:rPr>
          <w:rFonts w:hint="cs"/>
          <w:rtl/>
        </w:rPr>
        <w:t xml:space="preserve"> .</w:t>
      </w:r>
    </w:p>
    <w:p w14:paraId="028F4C6A" w14:textId="77777777" w:rsidR="00312014" w:rsidRPr="00312014" w:rsidRDefault="00312014" w:rsidP="00312014">
      <w:pPr>
        <w:bidi/>
        <w:spacing w:line="360" w:lineRule="auto"/>
        <w:rPr>
          <w:rtl/>
        </w:rPr>
      </w:pPr>
      <w:r w:rsidRPr="00312014">
        <w:rPr>
          <w:rFonts w:hint="cs"/>
          <w:rtl/>
        </w:rPr>
        <w:lastRenderedPageBreak/>
        <w:t>אחריות : אחריות מלאה למשך 3 שנים, כולל ביקור טכנאי לפי הצורך וללא חיוב נוסף .</w:t>
      </w:r>
    </w:p>
    <w:p w14:paraId="2F30FF64" w14:textId="77777777" w:rsidR="00881B49" w:rsidRDefault="00881B49">
      <w:pPr>
        <w:rPr>
          <w:lang w:eastAsia="en-GB"/>
        </w:rPr>
      </w:pPr>
    </w:p>
    <w:p w14:paraId="05C27247" w14:textId="77777777" w:rsidR="00411175" w:rsidRPr="00DF45B2" w:rsidRDefault="00411175"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eastAsia="en-GB"/>
        </w:rPr>
      </w:pPr>
    </w:p>
    <w:p w14:paraId="0FA6C432"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0BC160B3"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14A75ECA"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73EC21DA"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44DBAA6C"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p w14:paraId="3A25BF63" w14:textId="77777777" w:rsidR="009A4DC9" w:rsidRPr="00F778D5" w:rsidRDefault="009A4DC9" w:rsidP="001A76B6">
      <w:pPr>
        <w:tabs>
          <w:tab w:val="left" w:pos="0"/>
          <w:tab w:val="left" w:pos="564"/>
          <w:tab w:val="left" w:pos="1131"/>
          <w:tab w:val="left" w:pos="1698"/>
          <w:tab w:val="left" w:pos="2263"/>
          <w:tab w:val="left" w:pos="2832"/>
          <w:tab w:val="left" w:pos="3396"/>
          <w:tab w:val="left" w:pos="3963"/>
          <w:tab w:val="left" w:pos="4530"/>
          <w:tab w:val="left" w:pos="5095"/>
          <w:tab w:val="left" w:pos="5664"/>
          <w:tab w:val="left" w:pos="6228"/>
          <w:tab w:val="left" w:pos="6795"/>
          <w:tab w:val="left" w:pos="7362"/>
          <w:tab w:val="left" w:pos="7927"/>
          <w:tab w:val="left" w:pos="8496"/>
        </w:tabs>
        <w:suppressAutoHyphens/>
        <w:rPr>
          <w:rFonts w:cs="Times New Roman"/>
          <w:spacing w:val="-2"/>
          <w:szCs w:val="22"/>
          <w:lang w:val="en-GB" w:eastAsia="en-GB"/>
        </w:rPr>
      </w:pPr>
    </w:p>
    <w:bookmarkEnd w:id="20"/>
    <w:p w14:paraId="16CA01FF" w14:textId="77777777" w:rsidR="00D554A3" w:rsidRDefault="00D554A3" w:rsidP="00D554A3">
      <w:pPr>
        <w:bidi/>
        <w:rPr>
          <w:rFonts w:ascii="Arial" w:hAnsi="Arial"/>
          <w:b/>
          <w:bCs/>
          <w:sz w:val="18"/>
          <w:szCs w:val="18"/>
          <w:lang w:eastAsia="en-US"/>
        </w:rPr>
        <w:sectPr w:rsidR="00D554A3" w:rsidSect="008B4008">
          <w:headerReference w:type="default" r:id="rId12"/>
          <w:footerReference w:type="default" r:id="rId13"/>
          <w:headerReference w:type="first" r:id="rId14"/>
          <w:footerReference w:type="first" r:id="rId15"/>
          <w:endnotePr>
            <w:numFmt w:val="lowerLetter"/>
          </w:endnotePr>
          <w:pgSz w:w="11906" w:h="16838" w:code="9"/>
          <w:pgMar w:top="152" w:right="1797" w:bottom="1440" w:left="1797" w:header="113" w:footer="0" w:gutter="0"/>
          <w:cols w:space="720"/>
          <w:bidi/>
          <w:rtlGutter/>
          <w:docGrid w:linePitch="360"/>
        </w:sectPr>
      </w:pPr>
    </w:p>
    <w:p w14:paraId="195921FE" w14:textId="77777777" w:rsidR="003B55BD" w:rsidRPr="00F778D5" w:rsidRDefault="003B55BD" w:rsidP="003B55BD">
      <w:pPr>
        <w:pStyle w:val="1"/>
        <w:numPr>
          <w:ilvl w:val="0"/>
          <w:numId w:val="0"/>
        </w:numPr>
        <w:tabs>
          <w:tab w:val="clear" w:pos="567"/>
        </w:tabs>
        <w:spacing w:before="0"/>
        <w:rPr>
          <w:rFonts w:cs="Times New Roman"/>
        </w:rPr>
      </w:pPr>
      <w:bookmarkStart w:id="34" w:name="_Toc321130013"/>
      <w:bookmarkStart w:id="35" w:name="_Toc40626899"/>
      <w:r w:rsidRPr="00F778D5">
        <w:rPr>
          <w:rFonts w:cs="Times New Roman"/>
        </w:rPr>
        <w:lastRenderedPageBreak/>
        <w:t>Colophon</w:t>
      </w:r>
      <w:bookmarkEnd w:id="34"/>
      <w:bookmarkEnd w:id="35"/>
    </w:p>
    <w:p w14:paraId="0B79CF24" w14:textId="77777777" w:rsidR="00C34A2D" w:rsidRDefault="00C34A2D" w:rsidP="00C34A2D">
      <w:pPr>
        <w:rPr>
          <w:lang w:eastAsia="en-GB"/>
        </w:rPr>
      </w:pPr>
    </w:p>
    <w:p w14:paraId="5B0C3E97" w14:textId="77777777" w:rsidR="00C34A2D" w:rsidRDefault="00C34A2D" w:rsidP="00C34A2D">
      <w:pPr>
        <w:rPr>
          <w:lang w:eastAsia="en-GB"/>
        </w:rPr>
      </w:pPr>
    </w:p>
    <w:p w14:paraId="7FCA0EA1" w14:textId="77777777" w:rsidR="00C34A2D" w:rsidRDefault="00C34A2D" w:rsidP="00C34A2D">
      <w:pPr>
        <w:rPr>
          <w:lang w:eastAsia="en-GB"/>
        </w:rPr>
      </w:pPr>
    </w:p>
    <w:p w14:paraId="05A02649" w14:textId="77777777" w:rsidR="00C34A2D" w:rsidRDefault="00C34A2D" w:rsidP="00C34A2D">
      <w:pPr>
        <w:rPr>
          <w:lang w:eastAsia="en-GB"/>
        </w:rPr>
      </w:pPr>
    </w:p>
    <w:p w14:paraId="6BE9724B" w14:textId="77777777" w:rsidR="00C34A2D" w:rsidRDefault="00C34A2D" w:rsidP="00C34A2D">
      <w:pPr>
        <w:rPr>
          <w:lang w:eastAsia="en-GB"/>
        </w:rPr>
      </w:pPr>
    </w:p>
    <w:p w14:paraId="75D294CA" w14:textId="77777777" w:rsidR="00C34A2D" w:rsidRDefault="00C34A2D" w:rsidP="00C34A2D">
      <w:pPr>
        <w:rPr>
          <w:lang w:eastAsia="en-GB"/>
        </w:rPr>
      </w:pPr>
    </w:p>
    <w:p w14:paraId="2AA2F8CE" w14:textId="77777777" w:rsidR="00C34A2D" w:rsidRDefault="00C34A2D" w:rsidP="00C34A2D">
      <w:pPr>
        <w:rPr>
          <w:lang w:eastAsia="en-GB"/>
        </w:rPr>
      </w:pPr>
    </w:p>
    <w:p w14:paraId="492FAE35" w14:textId="77777777" w:rsidR="00C34A2D" w:rsidRDefault="00C34A2D" w:rsidP="00C34A2D">
      <w:pPr>
        <w:rPr>
          <w:lang w:eastAsia="en-GB"/>
        </w:rPr>
      </w:pPr>
    </w:p>
    <w:p w14:paraId="453B0A02" w14:textId="77777777" w:rsidR="00C34A2D" w:rsidRDefault="00C34A2D" w:rsidP="00C34A2D">
      <w:pPr>
        <w:rPr>
          <w:lang w:eastAsia="en-GB"/>
        </w:rPr>
      </w:pPr>
    </w:p>
    <w:p w14:paraId="04FBD801" w14:textId="77777777" w:rsidR="00C34A2D" w:rsidRDefault="00C34A2D" w:rsidP="00C34A2D">
      <w:pPr>
        <w:rPr>
          <w:lang w:eastAsia="en-GB"/>
        </w:rPr>
      </w:pPr>
    </w:p>
    <w:p w14:paraId="4C9A59B5" w14:textId="77777777" w:rsidR="00C34A2D" w:rsidRDefault="00C34A2D" w:rsidP="00C34A2D">
      <w:pPr>
        <w:rPr>
          <w:lang w:eastAsia="en-GB"/>
        </w:rPr>
      </w:pPr>
    </w:p>
    <w:p w14:paraId="47A2B217" w14:textId="4C9A0BFD" w:rsidR="00C34A2D" w:rsidRDefault="00C34A2D" w:rsidP="00C34A2D">
      <w:pPr>
        <w:rPr>
          <w:lang w:eastAsia="en-GB"/>
        </w:rPr>
      </w:pPr>
    </w:p>
    <w:p w14:paraId="4CCAD76E" w14:textId="1CB76DBB" w:rsidR="008674BA" w:rsidRDefault="008674BA" w:rsidP="00C34A2D">
      <w:pPr>
        <w:rPr>
          <w:lang w:eastAsia="en-GB"/>
        </w:rPr>
      </w:pPr>
    </w:p>
    <w:p w14:paraId="43F95F72" w14:textId="50CF8150" w:rsidR="008674BA" w:rsidRDefault="008674BA" w:rsidP="00C34A2D">
      <w:pPr>
        <w:rPr>
          <w:lang w:eastAsia="en-GB"/>
        </w:rPr>
      </w:pPr>
    </w:p>
    <w:p w14:paraId="43A0BF4A" w14:textId="08D762F0" w:rsidR="008674BA" w:rsidRDefault="008674BA" w:rsidP="00C34A2D">
      <w:pPr>
        <w:rPr>
          <w:lang w:eastAsia="en-GB"/>
        </w:rPr>
      </w:pPr>
    </w:p>
    <w:p w14:paraId="49FB37A0" w14:textId="4591D5EF" w:rsidR="008674BA" w:rsidRDefault="008674BA" w:rsidP="00C34A2D">
      <w:pPr>
        <w:rPr>
          <w:lang w:eastAsia="en-GB"/>
        </w:rPr>
      </w:pPr>
    </w:p>
    <w:p w14:paraId="06C8FF61" w14:textId="67F9DFA3" w:rsidR="008674BA" w:rsidRDefault="008674BA" w:rsidP="00C34A2D">
      <w:pPr>
        <w:rPr>
          <w:lang w:eastAsia="en-GB"/>
        </w:rPr>
      </w:pPr>
    </w:p>
    <w:p w14:paraId="78056147" w14:textId="0171E4AC" w:rsidR="008674BA" w:rsidRDefault="008674BA" w:rsidP="00C34A2D">
      <w:pPr>
        <w:rPr>
          <w:lang w:eastAsia="en-GB"/>
        </w:rPr>
      </w:pPr>
    </w:p>
    <w:p w14:paraId="095E41FA" w14:textId="0015BCBD" w:rsidR="008674BA" w:rsidRDefault="008674BA" w:rsidP="00C34A2D">
      <w:pPr>
        <w:rPr>
          <w:lang w:eastAsia="en-GB"/>
        </w:rPr>
      </w:pPr>
    </w:p>
    <w:p w14:paraId="5CF63E04" w14:textId="6DB60D1C" w:rsidR="008674BA" w:rsidRDefault="008674BA" w:rsidP="00C34A2D">
      <w:pPr>
        <w:rPr>
          <w:lang w:eastAsia="en-GB"/>
        </w:rPr>
      </w:pPr>
    </w:p>
    <w:p w14:paraId="7C21DF62" w14:textId="3A83A851" w:rsidR="008674BA" w:rsidRDefault="008674BA" w:rsidP="00C34A2D">
      <w:pPr>
        <w:rPr>
          <w:lang w:eastAsia="en-GB"/>
        </w:rPr>
      </w:pPr>
    </w:p>
    <w:p w14:paraId="67DCECB0" w14:textId="2170FDCC" w:rsidR="008674BA" w:rsidRDefault="008674BA" w:rsidP="00C34A2D">
      <w:pPr>
        <w:rPr>
          <w:lang w:eastAsia="en-GB"/>
        </w:rPr>
      </w:pPr>
    </w:p>
    <w:p w14:paraId="06C53721" w14:textId="56E0B36B" w:rsidR="008674BA" w:rsidRDefault="008674BA" w:rsidP="00C34A2D">
      <w:pPr>
        <w:rPr>
          <w:lang w:eastAsia="en-GB"/>
        </w:rPr>
      </w:pPr>
    </w:p>
    <w:p w14:paraId="05500630" w14:textId="6A0A0BA5" w:rsidR="008674BA" w:rsidRDefault="008674BA" w:rsidP="00C34A2D">
      <w:pPr>
        <w:rPr>
          <w:lang w:eastAsia="en-GB"/>
        </w:rPr>
      </w:pPr>
    </w:p>
    <w:p w14:paraId="1E6D993A" w14:textId="6D9C0934" w:rsidR="008674BA" w:rsidRDefault="008674BA" w:rsidP="00C34A2D">
      <w:pPr>
        <w:rPr>
          <w:lang w:eastAsia="en-GB"/>
        </w:rPr>
      </w:pPr>
    </w:p>
    <w:p w14:paraId="161A0681" w14:textId="7F784B04" w:rsidR="008674BA" w:rsidRDefault="008674BA" w:rsidP="00C34A2D">
      <w:pPr>
        <w:rPr>
          <w:lang w:eastAsia="en-GB"/>
        </w:rPr>
      </w:pPr>
    </w:p>
    <w:p w14:paraId="44E2D595" w14:textId="4D289C28" w:rsidR="008674BA" w:rsidRDefault="008674BA" w:rsidP="00C34A2D">
      <w:pPr>
        <w:rPr>
          <w:lang w:eastAsia="en-GB"/>
        </w:rPr>
      </w:pPr>
    </w:p>
    <w:p w14:paraId="29FB7B02" w14:textId="2FAAB25A" w:rsidR="008674BA" w:rsidRDefault="008674BA" w:rsidP="00C34A2D">
      <w:pPr>
        <w:rPr>
          <w:lang w:eastAsia="en-GB"/>
        </w:rPr>
      </w:pPr>
    </w:p>
    <w:p w14:paraId="4288EA22" w14:textId="198AE01D" w:rsidR="008674BA" w:rsidRDefault="008674BA" w:rsidP="00C34A2D">
      <w:pPr>
        <w:rPr>
          <w:lang w:eastAsia="en-GB"/>
        </w:rPr>
      </w:pPr>
    </w:p>
    <w:p w14:paraId="7FC47021" w14:textId="2E0E99A6" w:rsidR="008674BA" w:rsidRDefault="008674BA" w:rsidP="00C34A2D">
      <w:pPr>
        <w:rPr>
          <w:lang w:eastAsia="en-GB"/>
        </w:rPr>
      </w:pPr>
    </w:p>
    <w:p w14:paraId="0129524B" w14:textId="2946CAAF" w:rsidR="008674BA" w:rsidRDefault="008674BA" w:rsidP="00C34A2D">
      <w:pPr>
        <w:rPr>
          <w:lang w:eastAsia="en-GB"/>
        </w:rPr>
      </w:pPr>
    </w:p>
    <w:p w14:paraId="1BDA6156" w14:textId="23D4E358" w:rsidR="008674BA" w:rsidRDefault="008674BA" w:rsidP="00C34A2D">
      <w:pPr>
        <w:rPr>
          <w:lang w:eastAsia="en-GB"/>
        </w:rPr>
      </w:pPr>
    </w:p>
    <w:p w14:paraId="3922608D" w14:textId="76DEDE8B" w:rsidR="008674BA" w:rsidRDefault="008674BA" w:rsidP="00C34A2D">
      <w:pPr>
        <w:rPr>
          <w:lang w:eastAsia="en-GB"/>
        </w:rPr>
      </w:pPr>
    </w:p>
    <w:p w14:paraId="5F0C706F" w14:textId="7B422890" w:rsidR="008674BA" w:rsidRDefault="008674BA" w:rsidP="00C34A2D">
      <w:pPr>
        <w:rPr>
          <w:lang w:eastAsia="en-GB"/>
        </w:rPr>
      </w:pPr>
    </w:p>
    <w:p w14:paraId="341B1F23" w14:textId="0F866140" w:rsidR="008674BA" w:rsidRDefault="008674BA" w:rsidP="00C34A2D">
      <w:pPr>
        <w:rPr>
          <w:lang w:eastAsia="en-GB"/>
        </w:rPr>
      </w:pPr>
    </w:p>
    <w:p w14:paraId="314D9E6E" w14:textId="77777777" w:rsidR="008674BA" w:rsidRDefault="008674BA" w:rsidP="00C34A2D">
      <w:pPr>
        <w:rPr>
          <w:lang w:eastAsia="en-GB"/>
        </w:rPr>
      </w:pPr>
    </w:p>
    <w:p w14:paraId="4796F5F8" w14:textId="77777777" w:rsidR="00C34A2D" w:rsidRDefault="00C34A2D" w:rsidP="00C34A2D">
      <w:pPr>
        <w:rPr>
          <w:lang w:eastAsia="en-GB"/>
        </w:rPr>
      </w:pPr>
    </w:p>
    <w:p w14:paraId="05670E3A" w14:textId="77777777" w:rsidR="00C34A2D" w:rsidRDefault="00C34A2D" w:rsidP="00C34A2D">
      <w:pPr>
        <w:rPr>
          <w:lang w:eastAsia="en-GB"/>
        </w:rPr>
      </w:pPr>
    </w:p>
    <w:p w14:paraId="5D998675" w14:textId="77777777" w:rsidR="00C34A2D" w:rsidRDefault="00C34A2D" w:rsidP="00C34A2D">
      <w:pPr>
        <w:rPr>
          <w:lang w:eastAsia="en-GB"/>
        </w:rPr>
      </w:pPr>
    </w:p>
    <w:p w14:paraId="65C829F7" w14:textId="77777777" w:rsidR="00C34A2D" w:rsidRPr="00603785" w:rsidRDefault="00C34A2D" w:rsidP="00C34A2D">
      <w:pPr>
        <w:rPr>
          <w:lang w:eastAsia="en-GB"/>
        </w:rPr>
      </w:pPr>
    </w:p>
    <w:p w14:paraId="4AFEE569" w14:textId="0D41E5DA" w:rsidR="00C34A2D" w:rsidRDefault="00AA0A3D" w:rsidP="00452706">
      <w:pPr>
        <w:pBdr>
          <w:top w:val="single" w:sz="6" w:space="5" w:color="auto"/>
        </w:pBdr>
        <w:tabs>
          <w:tab w:val="left" w:pos="-1821"/>
          <w:tab w:val="left" w:pos="-1214"/>
          <w:tab w:val="left" w:pos="-840"/>
          <w:tab w:val="left" w:pos="1"/>
          <w:tab w:val="left" w:pos="2746"/>
          <w:tab w:val="left" w:pos="2919"/>
        </w:tabs>
        <w:suppressAutoHyphens/>
        <w:ind w:left="2919" w:hanging="2919"/>
        <w:rPr>
          <w:lang w:eastAsia="en-GB"/>
        </w:rPr>
      </w:pPr>
      <w:r>
        <w:fldChar w:fldCharType="begin">
          <w:ffData>
            <w:name w:val="dhv8"/>
            <w:enabled/>
            <w:calcOnExit w:val="0"/>
            <w:textInput>
              <w:default w:val="Client"/>
            </w:textInput>
          </w:ffData>
        </w:fldChar>
      </w:r>
      <w:bookmarkStart w:id="36" w:name="dhv8"/>
      <w:r w:rsidR="00C34A2D">
        <w:rPr>
          <w:lang w:eastAsia="en-GB"/>
        </w:rPr>
        <w:instrText xml:space="preserve"> FORMTEXT </w:instrText>
      </w:r>
      <w:r>
        <w:fldChar w:fldCharType="separate"/>
      </w:r>
      <w:r w:rsidR="0012230D">
        <w:rPr>
          <w:noProof/>
        </w:rPr>
        <w:t>Client</w:t>
      </w:r>
      <w:r>
        <w:fldChar w:fldCharType="end"/>
      </w:r>
      <w:bookmarkEnd w:id="36"/>
      <w:r w:rsidR="00C34A2D">
        <w:rPr>
          <w:lang w:eastAsia="en-GB"/>
        </w:rPr>
        <w:tab/>
        <w:t>:</w:t>
      </w:r>
      <w:r w:rsidR="00C34A2D">
        <w:rPr>
          <w:lang w:eastAsia="en-GB"/>
        </w:rPr>
        <w:tab/>
      </w:r>
      <w:bookmarkStart w:id="37" w:name="dhvcol1"/>
      <w:bookmarkEnd w:id="37"/>
    </w:p>
    <w:p w14:paraId="2FB3D093" w14:textId="77777777" w:rsidR="00C34A2D" w:rsidRDefault="00AA0A3D" w:rsidP="00972F4F">
      <w:pPr>
        <w:tabs>
          <w:tab w:val="left" w:pos="-1821"/>
          <w:tab w:val="left" w:pos="-1214"/>
          <w:tab w:val="left" w:pos="-840"/>
          <w:tab w:val="left" w:pos="1"/>
          <w:tab w:val="left" w:pos="2746"/>
          <w:tab w:val="left" w:pos="2919"/>
        </w:tabs>
        <w:suppressAutoHyphens/>
        <w:ind w:left="2919" w:hanging="2919"/>
        <w:rPr>
          <w:lang w:eastAsia="en-GB"/>
        </w:rPr>
      </w:pPr>
      <w:r>
        <w:fldChar w:fldCharType="begin">
          <w:ffData>
            <w:name w:val="dhv9"/>
            <w:enabled/>
            <w:calcOnExit w:val="0"/>
            <w:textInput>
              <w:default w:val="Project"/>
            </w:textInput>
          </w:ffData>
        </w:fldChar>
      </w:r>
      <w:bookmarkStart w:id="38" w:name="dhv9"/>
      <w:r w:rsidR="00C34A2D">
        <w:rPr>
          <w:lang w:eastAsia="en-GB"/>
        </w:rPr>
        <w:instrText xml:space="preserve"> FORMTEXT </w:instrText>
      </w:r>
      <w:r>
        <w:fldChar w:fldCharType="separate"/>
      </w:r>
      <w:r w:rsidR="0012230D">
        <w:rPr>
          <w:noProof/>
        </w:rPr>
        <w:t>Project</w:t>
      </w:r>
      <w:r>
        <w:fldChar w:fldCharType="end"/>
      </w:r>
      <w:bookmarkEnd w:id="38"/>
      <w:r w:rsidR="00C34A2D">
        <w:rPr>
          <w:lang w:eastAsia="en-GB"/>
        </w:rPr>
        <w:tab/>
        <w:t>:</w:t>
      </w:r>
      <w:r w:rsidR="00C34A2D">
        <w:rPr>
          <w:lang w:eastAsia="en-GB"/>
        </w:rPr>
        <w:tab/>
      </w:r>
      <w:bookmarkStart w:id="39" w:name="dhvcol2"/>
      <w:bookmarkEnd w:id="39"/>
      <w:proofErr w:type="spellStart"/>
      <w:r w:rsidR="00972F4F">
        <w:rPr>
          <w:lang w:eastAsia="en-GB"/>
        </w:rPr>
        <w:t>Holit</w:t>
      </w:r>
      <w:proofErr w:type="spellEnd"/>
      <w:r w:rsidR="00972F4F" w:rsidRPr="009029A9">
        <w:rPr>
          <w:lang w:eastAsia="en-GB"/>
        </w:rPr>
        <w:t xml:space="preserve"> </w:t>
      </w:r>
      <w:r w:rsidR="009029A9" w:rsidRPr="009029A9">
        <w:rPr>
          <w:lang w:eastAsia="en-GB"/>
        </w:rPr>
        <w:t>WWTP Tender Document</w:t>
      </w:r>
    </w:p>
    <w:p w14:paraId="205572AB" w14:textId="77777777" w:rsidR="00C34A2D" w:rsidRDefault="00C34A2D" w:rsidP="000D7FAA">
      <w:pPr>
        <w:tabs>
          <w:tab w:val="left" w:pos="-1821"/>
          <w:tab w:val="left" w:pos="-1214"/>
          <w:tab w:val="left" w:pos="-840"/>
          <w:tab w:val="left" w:pos="1"/>
          <w:tab w:val="left" w:pos="2746"/>
          <w:tab w:val="left" w:pos="2919"/>
        </w:tabs>
        <w:suppressAutoHyphens/>
        <w:ind w:left="2919" w:hanging="2919"/>
      </w:pPr>
      <w:r>
        <w:t>Document</w:t>
      </w:r>
      <w:r>
        <w:tab/>
        <w:t>:</w:t>
      </w:r>
      <w:r>
        <w:tab/>
      </w:r>
      <w:r w:rsidR="000D7FAA">
        <w:t>Mechanical Equipment Specification</w:t>
      </w:r>
    </w:p>
    <w:p w14:paraId="091CC6BE" w14:textId="79D3206F" w:rsidR="00C34A2D" w:rsidRDefault="00AA0A3D" w:rsidP="00C34A2D">
      <w:pPr>
        <w:tabs>
          <w:tab w:val="left" w:pos="-1821"/>
          <w:tab w:val="left" w:pos="-1214"/>
          <w:tab w:val="left" w:pos="-840"/>
          <w:tab w:val="left" w:pos="1"/>
          <w:tab w:val="left" w:pos="2746"/>
          <w:tab w:val="left" w:pos="2919"/>
        </w:tabs>
        <w:suppressAutoHyphens/>
        <w:ind w:left="2919" w:hanging="2919"/>
        <w:rPr>
          <w:lang w:eastAsia="en-GB"/>
        </w:rPr>
      </w:pPr>
      <w:r>
        <w:fldChar w:fldCharType="begin">
          <w:ffData>
            <w:name w:val="dhv10"/>
            <w:enabled/>
            <w:calcOnExit w:val="0"/>
            <w:textInput>
              <w:default w:val="File"/>
            </w:textInput>
          </w:ffData>
        </w:fldChar>
      </w:r>
      <w:r w:rsidR="00C34A2D">
        <w:rPr>
          <w:lang w:eastAsia="en-GB"/>
        </w:rPr>
        <w:instrText xml:space="preserve"> FORMTEXT </w:instrText>
      </w:r>
      <w:r>
        <w:fldChar w:fldCharType="separate"/>
      </w:r>
      <w:r w:rsidR="0012230D">
        <w:rPr>
          <w:noProof/>
        </w:rPr>
        <w:t>File</w:t>
      </w:r>
      <w:r>
        <w:fldChar w:fldCharType="end"/>
      </w:r>
      <w:r w:rsidR="00C34A2D">
        <w:rPr>
          <w:lang w:eastAsia="en-GB"/>
        </w:rPr>
        <w:tab/>
        <w:t>:</w:t>
      </w:r>
      <w:r w:rsidR="00C34A2D">
        <w:rPr>
          <w:lang w:eastAsia="en-GB"/>
        </w:rPr>
        <w:tab/>
      </w:r>
      <w:fldSimple w:instr=" FILENAME   \* MERGEFORMAT ">
        <w:r w:rsidR="007478F4">
          <w:rPr>
            <w:noProof/>
            <w:rtl/>
          </w:rPr>
          <w:t>כרך ד' -אספקה והרכבת ציוד</w:t>
        </w:r>
      </w:fldSimple>
    </w:p>
    <w:p w14:paraId="3001187A" w14:textId="28542ECF" w:rsidR="00C34A2D" w:rsidRDefault="00AA0A3D" w:rsidP="00C34A2D">
      <w:pPr>
        <w:tabs>
          <w:tab w:val="left" w:pos="-1821"/>
          <w:tab w:val="left" w:pos="-1214"/>
          <w:tab w:val="left" w:pos="-840"/>
          <w:tab w:val="left" w:pos="1"/>
          <w:tab w:val="left" w:pos="2746"/>
          <w:tab w:val="left" w:pos="2919"/>
        </w:tabs>
        <w:suppressAutoHyphens/>
        <w:ind w:left="2919" w:hanging="2919"/>
        <w:rPr>
          <w:lang w:eastAsia="en-GB"/>
        </w:rPr>
      </w:pPr>
      <w:r>
        <w:fldChar w:fldCharType="begin">
          <w:ffData>
            <w:name w:val="dhv11"/>
            <w:enabled/>
            <w:calcOnExit w:val="0"/>
            <w:textInput>
              <w:default w:val="Length of report"/>
            </w:textInput>
          </w:ffData>
        </w:fldChar>
      </w:r>
      <w:bookmarkStart w:id="40" w:name="dhv11"/>
      <w:r w:rsidR="00C34A2D">
        <w:rPr>
          <w:lang w:eastAsia="en-GB"/>
        </w:rPr>
        <w:instrText xml:space="preserve"> FORMTEXT </w:instrText>
      </w:r>
      <w:r>
        <w:fldChar w:fldCharType="separate"/>
      </w:r>
      <w:r w:rsidR="0012230D">
        <w:rPr>
          <w:noProof/>
        </w:rPr>
        <w:t>Length of report</w:t>
      </w:r>
      <w:r>
        <w:fldChar w:fldCharType="end"/>
      </w:r>
      <w:bookmarkEnd w:id="40"/>
      <w:r w:rsidR="00C34A2D">
        <w:rPr>
          <w:lang w:eastAsia="en-GB"/>
        </w:rPr>
        <w:tab/>
        <w:t>:</w:t>
      </w:r>
      <w:r w:rsidR="00C34A2D">
        <w:rPr>
          <w:lang w:eastAsia="en-GB"/>
        </w:rPr>
        <w:tab/>
      </w:r>
      <w:r>
        <w:fldChar w:fldCharType="begin"/>
      </w:r>
      <w:r w:rsidR="00C34A2D">
        <w:rPr>
          <w:lang w:eastAsia="en-GB"/>
        </w:rPr>
        <w:instrText>PAGE \* ARABIC</w:instrText>
      </w:r>
      <w:r>
        <w:fldChar w:fldCharType="separate"/>
      </w:r>
      <w:r w:rsidR="007478F4">
        <w:rPr>
          <w:noProof/>
        </w:rPr>
        <w:t>32</w:t>
      </w:r>
      <w:r>
        <w:fldChar w:fldCharType="end"/>
      </w:r>
      <w:r>
        <w:fldChar w:fldCharType="begin">
          <w:ffData>
            <w:name w:val="dhv18"/>
            <w:enabled/>
            <w:calcOnExit w:val="0"/>
            <w:textInput>
              <w:default w:val="pages"/>
            </w:textInput>
          </w:ffData>
        </w:fldChar>
      </w:r>
      <w:bookmarkStart w:id="41" w:name="dhv18"/>
      <w:r w:rsidR="00C34A2D">
        <w:rPr>
          <w:lang w:eastAsia="en-GB"/>
        </w:rPr>
        <w:instrText xml:space="preserve"> FORMTEXT </w:instrText>
      </w:r>
      <w:r>
        <w:fldChar w:fldCharType="separate"/>
      </w:r>
      <w:r w:rsidR="0012230D">
        <w:rPr>
          <w:noProof/>
        </w:rPr>
        <w:t>pages</w:t>
      </w:r>
      <w:r>
        <w:fldChar w:fldCharType="end"/>
      </w:r>
      <w:bookmarkEnd w:id="41"/>
    </w:p>
    <w:p w14:paraId="3514D5AA" w14:textId="7134A486" w:rsidR="00C34A2D" w:rsidRPr="00972F4F" w:rsidRDefault="00AA0A3D" w:rsidP="0099260A">
      <w:pPr>
        <w:tabs>
          <w:tab w:val="left" w:pos="-1821"/>
          <w:tab w:val="left" w:pos="-1214"/>
          <w:tab w:val="left" w:pos="-840"/>
          <w:tab w:val="left" w:pos="1"/>
          <w:tab w:val="left" w:pos="2746"/>
          <w:tab w:val="left" w:pos="2919"/>
        </w:tabs>
        <w:suppressAutoHyphens/>
        <w:ind w:left="2919" w:hanging="2919"/>
        <w:rPr>
          <w:lang w:eastAsia="en-GB"/>
        </w:rPr>
      </w:pPr>
      <w:r>
        <w:fldChar w:fldCharType="begin">
          <w:ffData>
            <w:name w:val="dhv12"/>
            <w:enabled/>
            <w:calcOnExit w:val="0"/>
            <w:textInput>
              <w:default w:val="Author"/>
            </w:textInput>
          </w:ffData>
        </w:fldChar>
      </w:r>
      <w:bookmarkStart w:id="42" w:name="dhv12"/>
      <w:r w:rsidR="00C34A2D" w:rsidRPr="001A1371">
        <w:rPr>
          <w:lang w:val="nl-NL" w:eastAsia="en-GB"/>
        </w:rPr>
        <w:instrText xml:space="preserve"> FORMTEXT </w:instrText>
      </w:r>
      <w:r>
        <w:fldChar w:fldCharType="separate"/>
      </w:r>
      <w:r w:rsidR="0012230D">
        <w:rPr>
          <w:noProof/>
        </w:rPr>
        <w:t>Author</w:t>
      </w:r>
      <w:r>
        <w:fldChar w:fldCharType="end"/>
      </w:r>
      <w:bookmarkEnd w:id="42"/>
      <w:r w:rsidR="00C34A2D" w:rsidRPr="001A1371">
        <w:rPr>
          <w:lang w:val="nl-NL" w:eastAsia="en-GB"/>
        </w:rPr>
        <w:tab/>
        <w:t>:</w:t>
      </w:r>
      <w:r w:rsidR="00C34A2D" w:rsidRPr="001A1371">
        <w:rPr>
          <w:lang w:val="nl-NL" w:eastAsia="en-GB"/>
        </w:rPr>
        <w:tab/>
      </w:r>
      <w:bookmarkStart w:id="43" w:name="dhvcol3"/>
      <w:bookmarkEnd w:id="43"/>
      <w:r w:rsidR="007478F4">
        <w:rPr>
          <w:lang w:val="nl-NL" w:eastAsia="en-GB"/>
        </w:rPr>
        <w:t>Hagit Oron</w:t>
      </w:r>
    </w:p>
    <w:p w14:paraId="7B55B053" w14:textId="77777777" w:rsidR="00C34A2D" w:rsidRPr="001A1371" w:rsidRDefault="00AA0A3D" w:rsidP="00972F4F">
      <w:pPr>
        <w:tabs>
          <w:tab w:val="left" w:pos="-1821"/>
          <w:tab w:val="left" w:pos="-1214"/>
          <w:tab w:val="left" w:pos="-840"/>
          <w:tab w:val="left" w:pos="1"/>
          <w:tab w:val="left" w:pos="2746"/>
          <w:tab w:val="left" w:pos="2919"/>
        </w:tabs>
        <w:suppressAutoHyphens/>
        <w:ind w:left="2919" w:hanging="2919"/>
        <w:rPr>
          <w:lang w:val="nl-NL" w:eastAsia="en-GB"/>
        </w:rPr>
      </w:pPr>
      <w:r>
        <w:fldChar w:fldCharType="begin">
          <w:ffData>
            <w:name w:val="dhv13"/>
            <w:enabled/>
            <w:calcOnExit w:val="0"/>
            <w:textInput>
              <w:default w:val="Contributions"/>
            </w:textInput>
          </w:ffData>
        </w:fldChar>
      </w:r>
      <w:bookmarkStart w:id="44" w:name="dhv13"/>
      <w:r w:rsidR="00C34A2D" w:rsidRPr="001A1371">
        <w:rPr>
          <w:lang w:val="nl-NL" w:eastAsia="en-GB"/>
        </w:rPr>
        <w:instrText xml:space="preserve"> FORMTEXT </w:instrText>
      </w:r>
      <w:r>
        <w:fldChar w:fldCharType="separate"/>
      </w:r>
      <w:r w:rsidR="0012230D">
        <w:rPr>
          <w:noProof/>
        </w:rPr>
        <w:t>Contributions</w:t>
      </w:r>
      <w:r>
        <w:fldChar w:fldCharType="end"/>
      </w:r>
      <w:bookmarkEnd w:id="44"/>
      <w:r w:rsidR="00B118D7">
        <w:rPr>
          <w:lang w:val="nl-NL" w:eastAsia="en-GB"/>
        </w:rPr>
        <w:tab/>
        <w:t>:</w:t>
      </w:r>
      <w:r w:rsidR="00B118D7">
        <w:rPr>
          <w:lang w:val="nl-NL" w:eastAsia="en-GB"/>
        </w:rPr>
        <w:tab/>
      </w:r>
      <w:r w:rsidR="00452706">
        <w:rPr>
          <w:lang w:val="nl-NL" w:eastAsia="en-GB"/>
        </w:rPr>
        <w:t xml:space="preserve">Zohar </w:t>
      </w:r>
      <w:proofErr w:type="gramStart"/>
      <w:r w:rsidR="00452706">
        <w:rPr>
          <w:lang w:val="nl-NL" w:eastAsia="en-GB"/>
        </w:rPr>
        <w:t>Schwartzman</w:t>
      </w:r>
      <w:r w:rsidR="00DB1C34">
        <w:rPr>
          <w:lang w:val="nl-NL" w:eastAsia="en-GB"/>
        </w:rPr>
        <w:t>,</w:t>
      </w:r>
      <w:r w:rsidR="00DB1C34" w:rsidRPr="001A1371">
        <w:rPr>
          <w:lang w:val="nl-NL" w:eastAsia="en-GB"/>
        </w:rPr>
        <w:t>Hagai</w:t>
      </w:r>
      <w:proofErr w:type="gramEnd"/>
      <w:r w:rsidR="00DB1C34" w:rsidRPr="001A1371">
        <w:rPr>
          <w:lang w:val="nl-NL" w:eastAsia="en-GB"/>
        </w:rPr>
        <w:t xml:space="preserve"> Kotzer</w:t>
      </w:r>
      <w:r w:rsidR="00DB1C34">
        <w:rPr>
          <w:lang w:val="nl-NL" w:eastAsia="en-GB"/>
        </w:rPr>
        <w:t xml:space="preserve"> </w:t>
      </w:r>
    </w:p>
    <w:p w14:paraId="215A4AA1" w14:textId="77777777" w:rsidR="00C34A2D" w:rsidRPr="00936F64" w:rsidRDefault="00AA0A3D" w:rsidP="00DB1C34">
      <w:pPr>
        <w:tabs>
          <w:tab w:val="left" w:pos="-1821"/>
          <w:tab w:val="left" w:pos="-1214"/>
          <w:tab w:val="left" w:pos="-840"/>
          <w:tab w:val="left" w:pos="1"/>
          <w:tab w:val="left" w:pos="2746"/>
          <w:tab w:val="left" w:pos="2919"/>
        </w:tabs>
        <w:suppressAutoHyphens/>
        <w:ind w:left="2919" w:hanging="2919"/>
        <w:rPr>
          <w:lang w:val="nl-NL" w:eastAsia="en-GB"/>
        </w:rPr>
      </w:pPr>
      <w:r>
        <w:lastRenderedPageBreak/>
        <w:fldChar w:fldCharType="begin">
          <w:ffData>
            <w:name w:val="dhv14"/>
            <w:enabled/>
            <w:calcOnExit w:val="0"/>
            <w:textInput>
              <w:default w:val="Project Manager"/>
            </w:textInput>
          </w:ffData>
        </w:fldChar>
      </w:r>
      <w:bookmarkStart w:id="45" w:name="dhv14"/>
      <w:r w:rsidR="00C34A2D" w:rsidRPr="00936F64">
        <w:rPr>
          <w:lang w:val="nl-NL" w:eastAsia="en-GB"/>
        </w:rPr>
        <w:instrText xml:space="preserve"> FORMTEXT </w:instrText>
      </w:r>
      <w:r>
        <w:fldChar w:fldCharType="separate"/>
      </w:r>
      <w:r w:rsidR="0012230D">
        <w:rPr>
          <w:noProof/>
        </w:rPr>
        <w:t>Project Manager</w:t>
      </w:r>
      <w:r>
        <w:fldChar w:fldCharType="end"/>
      </w:r>
      <w:bookmarkEnd w:id="45"/>
      <w:r w:rsidR="00C34A2D" w:rsidRPr="00936F64">
        <w:rPr>
          <w:lang w:val="nl-NL" w:eastAsia="en-GB"/>
        </w:rPr>
        <w:tab/>
        <w:t>:</w:t>
      </w:r>
      <w:r w:rsidR="00C34A2D" w:rsidRPr="00936F64">
        <w:rPr>
          <w:lang w:val="nl-NL" w:eastAsia="en-GB"/>
        </w:rPr>
        <w:tab/>
      </w:r>
      <w:r w:rsidR="00DB1C34">
        <w:rPr>
          <w:lang w:val="nl-NL" w:eastAsia="en-GB"/>
        </w:rPr>
        <w:t>Hagit Oron</w:t>
      </w:r>
    </w:p>
    <w:p w14:paraId="1FEDBA50" w14:textId="41661A94" w:rsidR="00C34A2D" w:rsidRPr="00936F64" w:rsidRDefault="00AA0A3D" w:rsidP="00972F4F">
      <w:pPr>
        <w:tabs>
          <w:tab w:val="left" w:pos="-1821"/>
          <w:tab w:val="left" w:pos="-1214"/>
          <w:tab w:val="left" w:pos="-840"/>
          <w:tab w:val="left" w:pos="1"/>
          <w:tab w:val="left" w:pos="2746"/>
          <w:tab w:val="left" w:pos="2919"/>
        </w:tabs>
        <w:suppressAutoHyphens/>
        <w:ind w:left="2919" w:hanging="2919"/>
        <w:rPr>
          <w:lang w:val="nl-NL" w:eastAsia="en-GB"/>
        </w:rPr>
      </w:pPr>
      <w:r>
        <w:fldChar w:fldCharType="begin">
          <w:ffData>
            <w:name w:val="dhv16"/>
            <w:enabled/>
            <w:calcOnExit w:val="0"/>
            <w:textInput>
              <w:default w:val="Date"/>
            </w:textInput>
          </w:ffData>
        </w:fldChar>
      </w:r>
      <w:bookmarkStart w:id="46" w:name="dhv16"/>
      <w:r w:rsidR="00C34A2D" w:rsidRPr="00936F64">
        <w:rPr>
          <w:lang w:val="nl-NL" w:eastAsia="en-GB"/>
        </w:rPr>
        <w:instrText xml:space="preserve"> FORMTEXT </w:instrText>
      </w:r>
      <w:r>
        <w:fldChar w:fldCharType="separate"/>
      </w:r>
      <w:r w:rsidR="0012230D">
        <w:rPr>
          <w:noProof/>
        </w:rPr>
        <w:t>Date</w:t>
      </w:r>
      <w:r>
        <w:fldChar w:fldCharType="end"/>
      </w:r>
      <w:bookmarkEnd w:id="46"/>
      <w:r w:rsidR="00C34A2D" w:rsidRPr="00936F64">
        <w:rPr>
          <w:lang w:val="nl-NL" w:eastAsia="en-GB"/>
        </w:rPr>
        <w:tab/>
        <w:t>:</w:t>
      </w:r>
      <w:r w:rsidR="00C34A2D" w:rsidRPr="00936F64">
        <w:rPr>
          <w:lang w:val="nl-NL" w:eastAsia="en-GB"/>
        </w:rPr>
        <w:tab/>
      </w:r>
      <w:r w:rsidR="007478F4">
        <w:rPr>
          <w:lang w:val="nl-NL" w:eastAsia="en-GB"/>
        </w:rPr>
        <w:t>17-5-20</w:t>
      </w:r>
    </w:p>
    <w:p w14:paraId="7E114EE6" w14:textId="77777777" w:rsidR="00873616" w:rsidRPr="00C34A2D" w:rsidRDefault="00C34A2D" w:rsidP="00C34A2D">
      <w:pPr>
        <w:tabs>
          <w:tab w:val="left" w:pos="-1821"/>
          <w:tab w:val="left" w:pos="-1214"/>
          <w:tab w:val="left" w:pos="-840"/>
          <w:tab w:val="left" w:pos="1"/>
          <w:tab w:val="left" w:pos="2746"/>
          <w:tab w:val="left" w:pos="2919"/>
        </w:tabs>
        <w:suppressAutoHyphens/>
        <w:ind w:left="2919" w:hanging="2919"/>
        <w:rPr>
          <w:noProof/>
          <w:lang w:val="nl-NL"/>
        </w:rPr>
      </w:pPr>
      <w:r w:rsidRPr="00936F64">
        <w:rPr>
          <w:noProof/>
          <w:lang w:val="nl-NL"/>
        </w:rPr>
        <w:t>Version</w:t>
      </w:r>
      <w:r w:rsidRPr="00936F64">
        <w:rPr>
          <w:noProof/>
          <w:lang w:val="nl-NL"/>
        </w:rPr>
        <w:tab/>
      </w:r>
      <w:r>
        <w:rPr>
          <w:noProof/>
          <w:lang w:val="nl-NL"/>
        </w:rPr>
        <w:t>:</w:t>
      </w:r>
      <w:r>
        <w:rPr>
          <w:noProof/>
          <w:lang w:val="nl-NL"/>
        </w:rPr>
        <w:tab/>
        <w:t>1.0</w:t>
      </w:r>
      <w:r w:rsidR="00873616" w:rsidRPr="00C34A2D">
        <w:rPr>
          <w:noProof/>
          <w:lang w:val="nl-NL"/>
        </w:rPr>
        <w:tab/>
      </w:r>
    </w:p>
    <w:p w14:paraId="790CC476" w14:textId="77777777" w:rsidR="006F60A5" w:rsidRDefault="006F60A5" w:rsidP="001A76B6"/>
    <w:sectPr w:rsidR="006F60A5" w:rsidSect="00A64DE5">
      <w:endnotePr>
        <w:numFmt w:val="lowerLetter"/>
      </w:endnotePr>
      <w:pgSz w:w="11906" w:h="16838" w:code="9"/>
      <w:pgMar w:top="1440" w:right="1797" w:bottom="1440" w:left="179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A3395" w14:textId="77777777" w:rsidR="00DD3C58" w:rsidRDefault="00DD3C58">
      <w:r>
        <w:separator/>
      </w:r>
    </w:p>
  </w:endnote>
  <w:endnote w:type="continuationSeparator" w:id="0">
    <w:p w14:paraId="74921B5E" w14:textId="77777777" w:rsidR="00DD3C58" w:rsidRDefault="00DD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Univers">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khbar Simplified MT">
    <w:panose1 w:val="00000000000000000000"/>
    <w:charset w:val="02"/>
    <w:family w:val="auto"/>
    <w:notTrueType/>
    <w:pitch w:val="variable"/>
  </w:font>
  <w:font w:name="Futura Lt BT">
    <w:altName w:val="Courier New"/>
    <w:charset w:val="00"/>
    <w:family w:val="auto"/>
    <w:pitch w:val="variable"/>
    <w:sig w:usb0="00000001" w:usb1="00000000" w:usb2="00000000" w:usb3="00000000" w:csb0="0000001B" w:csb1="00000000"/>
  </w:font>
  <w:font w:name="Optim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EFEC5" w14:textId="77777777" w:rsidR="008B4008" w:rsidRPr="00F52F44" w:rsidRDefault="008B4008" w:rsidP="008B4008">
    <w:pPr>
      <w:pStyle w:val="a9"/>
      <w:jc w:val="center"/>
      <w:rPr>
        <w:color w:val="0070C0"/>
        <w:sz w:val="28"/>
        <w:szCs w:val="28"/>
        <w:rtl/>
      </w:rPr>
    </w:pPr>
    <w:r w:rsidRPr="00F52F44">
      <w:rPr>
        <w:rFonts w:hint="cs"/>
        <w:color w:val="0070C0"/>
        <w:sz w:val="28"/>
        <w:szCs w:val="28"/>
        <w:rtl/>
      </w:rPr>
      <w:t xml:space="preserve">החברה הכלכלית לפיתוח אשכול בע"מ </w:t>
    </w:r>
  </w:p>
  <w:p w14:paraId="7A70B390" w14:textId="77777777" w:rsidR="008B4008" w:rsidRPr="00F52F44" w:rsidRDefault="008B4008" w:rsidP="008B4008">
    <w:pPr>
      <w:pStyle w:val="a9"/>
      <w:jc w:val="center"/>
      <w:rPr>
        <w:color w:val="0070C0"/>
        <w:sz w:val="20"/>
        <w:szCs w:val="20"/>
      </w:rPr>
    </w:pPr>
    <w:r w:rsidRPr="00F52F44">
      <w:rPr>
        <w:rFonts w:hint="cs"/>
        <w:color w:val="0070C0"/>
        <w:sz w:val="20"/>
        <w:szCs w:val="20"/>
        <w:rtl/>
      </w:rPr>
      <w:t xml:space="preserve">מועצה אזורית אשכול | </w:t>
    </w:r>
    <w:proofErr w:type="spellStart"/>
    <w:r w:rsidRPr="00F52F44">
      <w:rPr>
        <w:rFonts w:hint="cs"/>
        <w:color w:val="0070C0"/>
        <w:sz w:val="20"/>
        <w:szCs w:val="20"/>
        <w:rtl/>
      </w:rPr>
      <w:t>ד.נ.הנגב</w:t>
    </w:r>
    <w:proofErr w:type="spellEnd"/>
    <w:r w:rsidRPr="00F52F44">
      <w:rPr>
        <w:rFonts w:hint="cs"/>
        <w:color w:val="0070C0"/>
        <w:sz w:val="20"/>
        <w:szCs w:val="20"/>
        <w:rtl/>
      </w:rPr>
      <w:t xml:space="preserve">  8546500 | טלפון: 08-9929</w:t>
    </w:r>
    <w:r>
      <w:rPr>
        <w:rFonts w:hint="cs"/>
        <w:color w:val="0070C0"/>
        <w:sz w:val="20"/>
        <w:szCs w:val="20"/>
        <w:rtl/>
      </w:rPr>
      <w:t>636</w:t>
    </w:r>
    <w:r w:rsidRPr="00F52F44">
      <w:rPr>
        <w:rFonts w:hint="cs"/>
        <w:color w:val="0070C0"/>
        <w:sz w:val="20"/>
        <w:szCs w:val="20"/>
        <w:rtl/>
      </w:rPr>
      <w:t xml:space="preserve"> | פקס: 08-99</w:t>
    </w:r>
    <w:r>
      <w:rPr>
        <w:rFonts w:hint="cs"/>
        <w:color w:val="0070C0"/>
        <w:sz w:val="20"/>
        <w:szCs w:val="20"/>
        <w:rtl/>
      </w:rPr>
      <w:t>2960</w:t>
    </w:r>
    <w:r w:rsidRPr="00F52F44">
      <w:rPr>
        <w:rFonts w:hint="cs"/>
        <w:color w:val="0070C0"/>
        <w:sz w:val="20"/>
        <w:szCs w:val="20"/>
        <w:rtl/>
      </w:rPr>
      <w:t xml:space="preserve">4 |  </w:t>
    </w:r>
    <w:r w:rsidRPr="00F52F44">
      <w:rPr>
        <w:color w:val="0070C0"/>
        <w:sz w:val="20"/>
        <w:szCs w:val="20"/>
      </w:rPr>
      <w:t>www.eshkol.info</w:t>
    </w:r>
  </w:p>
  <w:p w14:paraId="50A5A003" w14:textId="77777777" w:rsidR="008B4008" w:rsidRPr="00562F3A" w:rsidRDefault="008B4008" w:rsidP="008B4008">
    <w:pPr>
      <w:pStyle w:val="a9"/>
      <w:jc w:val="center"/>
      <w:rPr>
        <w:rtl/>
      </w:rPr>
    </w:pPr>
  </w:p>
  <w:p w14:paraId="44304F95" w14:textId="420F43F6" w:rsidR="00DD3C58" w:rsidRPr="008B4008" w:rsidRDefault="00DD3C58" w:rsidP="008B40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91643" w14:textId="77777777" w:rsidR="008B4008" w:rsidRPr="00F52F44" w:rsidRDefault="008B4008" w:rsidP="008B4008">
    <w:pPr>
      <w:pStyle w:val="a9"/>
      <w:jc w:val="center"/>
      <w:rPr>
        <w:color w:val="0070C0"/>
        <w:sz w:val="28"/>
        <w:szCs w:val="28"/>
        <w:rtl/>
      </w:rPr>
    </w:pPr>
    <w:r w:rsidRPr="00F52F44">
      <w:rPr>
        <w:rFonts w:hint="cs"/>
        <w:color w:val="0070C0"/>
        <w:sz w:val="28"/>
        <w:szCs w:val="28"/>
        <w:rtl/>
      </w:rPr>
      <w:t xml:space="preserve">החברה הכלכלית לפיתוח אשכול בע"מ </w:t>
    </w:r>
  </w:p>
  <w:p w14:paraId="7807E805" w14:textId="77777777" w:rsidR="008B4008" w:rsidRPr="00F52F44" w:rsidRDefault="008B4008" w:rsidP="008B4008">
    <w:pPr>
      <w:pStyle w:val="a9"/>
      <w:jc w:val="center"/>
      <w:rPr>
        <w:color w:val="0070C0"/>
        <w:sz w:val="20"/>
        <w:szCs w:val="20"/>
      </w:rPr>
    </w:pPr>
    <w:r w:rsidRPr="00F52F44">
      <w:rPr>
        <w:rFonts w:hint="cs"/>
        <w:color w:val="0070C0"/>
        <w:sz w:val="20"/>
        <w:szCs w:val="20"/>
        <w:rtl/>
      </w:rPr>
      <w:t xml:space="preserve">מועצה אזורית אשכול | </w:t>
    </w:r>
    <w:proofErr w:type="spellStart"/>
    <w:r w:rsidRPr="00F52F44">
      <w:rPr>
        <w:rFonts w:hint="cs"/>
        <w:color w:val="0070C0"/>
        <w:sz w:val="20"/>
        <w:szCs w:val="20"/>
        <w:rtl/>
      </w:rPr>
      <w:t>ד.נ.הנגב</w:t>
    </w:r>
    <w:proofErr w:type="spellEnd"/>
    <w:r w:rsidRPr="00F52F44">
      <w:rPr>
        <w:rFonts w:hint="cs"/>
        <w:color w:val="0070C0"/>
        <w:sz w:val="20"/>
        <w:szCs w:val="20"/>
        <w:rtl/>
      </w:rPr>
      <w:t xml:space="preserve">  8546500 | טלפון: 08-9929</w:t>
    </w:r>
    <w:r>
      <w:rPr>
        <w:rFonts w:hint="cs"/>
        <w:color w:val="0070C0"/>
        <w:sz w:val="20"/>
        <w:szCs w:val="20"/>
        <w:rtl/>
      </w:rPr>
      <w:t>636</w:t>
    </w:r>
    <w:r w:rsidRPr="00F52F44">
      <w:rPr>
        <w:rFonts w:hint="cs"/>
        <w:color w:val="0070C0"/>
        <w:sz w:val="20"/>
        <w:szCs w:val="20"/>
        <w:rtl/>
      </w:rPr>
      <w:t xml:space="preserve"> | פקס: 08-99</w:t>
    </w:r>
    <w:r>
      <w:rPr>
        <w:rFonts w:hint="cs"/>
        <w:color w:val="0070C0"/>
        <w:sz w:val="20"/>
        <w:szCs w:val="20"/>
        <w:rtl/>
      </w:rPr>
      <w:t>2960</w:t>
    </w:r>
    <w:r w:rsidRPr="00F52F44">
      <w:rPr>
        <w:rFonts w:hint="cs"/>
        <w:color w:val="0070C0"/>
        <w:sz w:val="20"/>
        <w:szCs w:val="20"/>
        <w:rtl/>
      </w:rPr>
      <w:t xml:space="preserve">4 |  </w:t>
    </w:r>
    <w:r w:rsidRPr="00F52F44">
      <w:rPr>
        <w:color w:val="0070C0"/>
        <w:sz w:val="20"/>
        <w:szCs w:val="20"/>
      </w:rPr>
      <w:t>www.eshkol.info</w:t>
    </w:r>
  </w:p>
  <w:p w14:paraId="625D064B" w14:textId="77777777" w:rsidR="008B4008" w:rsidRPr="00562F3A" w:rsidRDefault="008B4008" w:rsidP="008B4008">
    <w:pPr>
      <w:pStyle w:val="a9"/>
      <w:jc w:val="center"/>
      <w:rPr>
        <w:rtl/>
      </w:rPr>
    </w:pPr>
  </w:p>
  <w:p w14:paraId="617E0DED" w14:textId="77777777" w:rsidR="008B4008" w:rsidRDefault="008B40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13C7D" w14:textId="77777777" w:rsidR="00DD3C58" w:rsidRDefault="00DD3C58">
      <w:r>
        <w:separator/>
      </w:r>
    </w:p>
  </w:footnote>
  <w:footnote w:type="continuationSeparator" w:id="0">
    <w:p w14:paraId="0DCC17D8" w14:textId="77777777" w:rsidR="00DD3C58" w:rsidRDefault="00DD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395305"/>
      <w:docPartObj>
        <w:docPartGallery w:val="Page Numbers (Top of Page)"/>
        <w:docPartUnique/>
      </w:docPartObj>
    </w:sdtPr>
    <w:sdtContent>
      <w:p w14:paraId="31F0BFD5" w14:textId="77777777" w:rsidR="008B4008" w:rsidRDefault="008B4008" w:rsidP="008B4008">
        <w:pPr>
          <w:jc w:val="right"/>
        </w:pPr>
        <w:r>
          <w:rPr>
            <w:rtl/>
            <w:lang w:val="he-IL"/>
          </w:rPr>
          <w:t xml:space="preserve">עמוד </w:t>
        </w:r>
        <w:r>
          <w:rPr>
            <w:noProof/>
          </w:rPr>
          <w:fldChar w:fldCharType="begin"/>
        </w:r>
        <w:r>
          <w:rPr>
            <w:noProof/>
          </w:rPr>
          <w:instrText xml:space="preserve"> PAGE </w:instrText>
        </w:r>
        <w:r>
          <w:rPr>
            <w:noProof/>
          </w:rPr>
          <w:fldChar w:fldCharType="separate"/>
        </w:r>
        <w:r>
          <w:rPr>
            <w:noProof/>
          </w:rPr>
          <w:t>1</w:t>
        </w:r>
        <w:r>
          <w:rPr>
            <w:noProof/>
          </w:rPr>
          <w:fldChar w:fldCharType="end"/>
        </w:r>
        <w:r>
          <w:rPr>
            <w:rtl/>
            <w:lang w:val="he-IL"/>
          </w:rPr>
          <w:t xml:space="preserve"> מתוך </w:t>
        </w:r>
        <w:r>
          <w:rPr>
            <w:noProof/>
          </w:rPr>
          <w:fldChar w:fldCharType="begin"/>
        </w:r>
        <w:r>
          <w:rPr>
            <w:noProof/>
          </w:rPr>
          <w:instrText xml:space="preserve"> NUMPAGES  </w:instrText>
        </w:r>
        <w:r>
          <w:rPr>
            <w:noProof/>
          </w:rPr>
          <w:fldChar w:fldCharType="separate"/>
        </w:r>
        <w:r>
          <w:rPr>
            <w:noProof/>
          </w:rPr>
          <w:t>184</w:t>
        </w:r>
        <w:r>
          <w:rPr>
            <w:noProof/>
          </w:rPr>
          <w:fldChar w:fldCharType="end"/>
        </w:r>
      </w:p>
    </w:sdtContent>
  </w:sdt>
  <w:p w14:paraId="7BFC0FB7" w14:textId="28DF9E1D" w:rsidR="008B4008" w:rsidRDefault="008B4008" w:rsidP="008B4008">
    <w:pPr>
      <w:ind w:right="-1276"/>
      <w:jc w:val="left"/>
      <w:rPr>
        <w:rtl/>
      </w:rPr>
    </w:pPr>
    <w:r>
      <w:rPr>
        <w:noProof/>
      </w:rPr>
      <w:drawing>
        <wp:inline distT="0" distB="0" distL="0" distR="0" wp14:anchorId="0FF3C84F" wp14:editId="165836AC">
          <wp:extent cx="1088877" cy="972921"/>
          <wp:effectExtent l="0" t="0" r="0" b="0"/>
          <wp:docPr id="26" name="תמונה 26" descr="C:\Users\oferm\AppData\Local\Microsoft\Windows\INetCache\Content.Word\חברה כלכלית.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erm\AppData\Local\Microsoft\Windows\INetCache\Content.Word\חברה כלכלית.gif"/>
                  <pic:cNvPicPr>
                    <a:picLocks noChangeAspect="1" noChangeArrowheads="1"/>
                  </pic:cNvPicPr>
                </pic:nvPicPr>
                <pic:blipFill>
                  <a:blip r:embed="rId1"/>
                  <a:srcRect/>
                  <a:stretch>
                    <a:fillRect/>
                  </a:stretch>
                </pic:blipFill>
                <pic:spPr bwMode="auto">
                  <a:xfrm>
                    <a:off x="0" y="0"/>
                    <a:ext cx="1089709" cy="973664"/>
                  </a:xfrm>
                  <a:prstGeom prst="rect">
                    <a:avLst/>
                  </a:prstGeom>
                  <a:noFill/>
                  <a:ln w="9525">
                    <a:noFill/>
                    <a:miter lim="800000"/>
                    <a:headEnd/>
                    <a:tailEnd/>
                  </a:ln>
                </pic:spPr>
              </pic:pic>
            </a:graphicData>
          </a:graphic>
        </wp:inline>
      </w:drawing>
    </w:r>
    <w:r>
      <w:rPr>
        <w:rFonts w:hint="cs"/>
        <w:sz w:val="36"/>
        <w:szCs w:val="36"/>
        <w:rtl/>
      </w:rPr>
      <w:t xml:space="preserve">          </w:t>
    </w:r>
  </w:p>
  <w:p w14:paraId="7F9076B5" w14:textId="77777777" w:rsidR="008B4008" w:rsidRPr="008B4008" w:rsidRDefault="008B4008" w:rsidP="008B40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73049" w14:textId="40886BCC" w:rsidR="00DD3C58" w:rsidRPr="00E777F4" w:rsidRDefault="008B4008" w:rsidP="00E777F4">
    <w:pPr>
      <w:pStyle w:val="a3"/>
      <w:rPr>
        <w:szCs w:val="16"/>
      </w:rPr>
    </w:pPr>
    <w:r>
      <w:rPr>
        <w:noProof/>
      </w:rPr>
      <w:drawing>
        <wp:inline distT="0" distB="0" distL="0" distR="0" wp14:anchorId="4C9C4FD1" wp14:editId="23AEF58C">
          <wp:extent cx="1088877" cy="972921"/>
          <wp:effectExtent l="0" t="0" r="0" b="0"/>
          <wp:docPr id="27" name="תמונה 27" descr="C:\Users\oferm\AppData\Local\Microsoft\Windows\INetCache\Content.Word\חברה כלכלית.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erm\AppData\Local\Microsoft\Windows\INetCache\Content.Word\חברה כלכלית.gif"/>
                  <pic:cNvPicPr>
                    <a:picLocks noChangeAspect="1" noChangeArrowheads="1"/>
                  </pic:cNvPicPr>
                </pic:nvPicPr>
                <pic:blipFill>
                  <a:blip r:embed="rId1"/>
                  <a:srcRect/>
                  <a:stretch>
                    <a:fillRect/>
                  </a:stretch>
                </pic:blipFill>
                <pic:spPr bwMode="auto">
                  <a:xfrm>
                    <a:off x="0" y="0"/>
                    <a:ext cx="1089709" cy="97366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2B70B990"/>
    <w:lvl w:ilvl="0">
      <w:start w:val="1"/>
      <w:numFmt w:val="decimal"/>
      <w:pStyle w:val="4"/>
      <w:lvlText w:val="%1."/>
      <w:lvlJc w:val="left"/>
      <w:pPr>
        <w:tabs>
          <w:tab w:val="num" w:pos="1209"/>
        </w:tabs>
        <w:ind w:left="1209" w:hanging="360"/>
      </w:pPr>
    </w:lvl>
  </w:abstractNum>
  <w:abstractNum w:abstractNumId="1" w15:restartNumberingAfterBreak="0">
    <w:nsid w:val="FFFFFFFE"/>
    <w:multiLevelType w:val="singleLevel"/>
    <w:tmpl w:val="97B8EDE2"/>
    <w:lvl w:ilvl="0">
      <w:numFmt w:val="bullet"/>
      <w:lvlText w:val="*"/>
      <w:lvlJc w:val="left"/>
    </w:lvl>
  </w:abstractNum>
  <w:abstractNum w:abstractNumId="2" w15:restartNumberingAfterBreak="0">
    <w:nsid w:val="15727851"/>
    <w:multiLevelType w:val="multilevel"/>
    <w:tmpl w:val="71F8BCE8"/>
    <w:lvl w:ilvl="0">
      <w:start w:val="1"/>
      <w:numFmt w:val="decimal"/>
      <w:pStyle w:val="1"/>
      <w:lvlText w:val="%1"/>
      <w:lvlJc w:val="left"/>
      <w:pPr>
        <w:tabs>
          <w:tab w:val="num" w:pos="644"/>
        </w:tabs>
        <w:ind w:left="284" w:firstLine="0"/>
      </w:pPr>
      <w:rPr>
        <w:rFonts w:ascii="CG Times" w:hAnsi="CG Times" w:cs="David" w:hint="default"/>
        <w:b/>
        <w:bCs/>
        <w:i w:val="0"/>
        <w:iCs w:val="0"/>
        <w:caps w:val="0"/>
        <w:smallCaps w:val="0"/>
        <w:strike w:val="0"/>
        <w:dstrike w:val="0"/>
        <w:color w:val="auto"/>
        <w:spacing w:val="0"/>
        <w:w w:val="100"/>
        <w:kern w:val="28"/>
        <w:position w:val="0"/>
        <w:sz w:val="28"/>
        <w:szCs w:val="28"/>
        <w:u w:val="none"/>
        <w:effect w:val="none"/>
        <w:em w:val="none"/>
        <w:lang w:val="en-US"/>
      </w:rPr>
    </w:lvl>
    <w:lvl w:ilvl="1">
      <w:start w:val="1"/>
      <w:numFmt w:val="decimal"/>
      <w:pStyle w:val="2"/>
      <w:lvlText w:val="%1.%2  "/>
      <w:lvlJc w:val="left"/>
      <w:pPr>
        <w:tabs>
          <w:tab w:val="num" w:pos="720"/>
        </w:tabs>
        <w:ind w:left="0" w:firstLine="0"/>
      </w:pPr>
      <w:rPr>
        <w:rFonts w:ascii="Times New Roman" w:hAnsi="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3"/>
      <w:lvlText w:val="%1.%2.%3"/>
      <w:lvlJc w:val="left"/>
      <w:pPr>
        <w:tabs>
          <w:tab w:val="num" w:pos="720"/>
        </w:tabs>
        <w:ind w:left="0" w:firstLine="0"/>
      </w:pPr>
      <w:rPr>
        <w:rFonts w:hint="default"/>
      </w:rPr>
    </w:lvl>
    <w:lvl w:ilvl="3">
      <w:start w:val="1"/>
      <w:numFmt w:val="decimal"/>
      <w:pStyle w:val="40"/>
      <w:lvlText w:val="%1.%2.%3.%4"/>
      <w:lvlJc w:val="left"/>
      <w:pPr>
        <w:tabs>
          <w:tab w:val="num" w:pos="720"/>
        </w:tabs>
        <w:ind w:left="0" w:firstLine="0"/>
      </w:pPr>
      <w:rPr>
        <w:rFonts w:hint="default"/>
      </w:rPr>
    </w:lvl>
    <w:lvl w:ilvl="4">
      <w:start w:val="1"/>
      <w:numFmt w:val="decimal"/>
      <w:pStyle w:val="5"/>
      <w:lvlText w:val="%1.%2.%3.%4.%5"/>
      <w:lvlJc w:val="left"/>
      <w:pPr>
        <w:tabs>
          <w:tab w:val="num" w:pos="1080"/>
        </w:tabs>
        <w:ind w:left="0" w:firstLine="0"/>
      </w:pPr>
      <w:rPr>
        <w:rFonts w:hint="default"/>
      </w:rPr>
    </w:lvl>
    <w:lvl w:ilvl="5">
      <w:start w:val="1"/>
      <w:numFmt w:val="decimal"/>
      <w:pStyle w:val="6"/>
      <w:lvlText w:val="%1.%2.%3.%4.%5.%6"/>
      <w:lvlJc w:val="left"/>
      <w:pPr>
        <w:tabs>
          <w:tab w:val="num" w:pos="1440"/>
        </w:tabs>
        <w:ind w:left="0" w:firstLine="0"/>
      </w:pPr>
      <w:rPr>
        <w:rFonts w:hint="default"/>
      </w:rPr>
    </w:lvl>
    <w:lvl w:ilvl="6">
      <w:start w:val="1"/>
      <w:numFmt w:val="decimal"/>
      <w:pStyle w:val="7"/>
      <w:lvlText w:val="%1.%2.%3.%4.%5.%6.%7"/>
      <w:lvlJc w:val="left"/>
      <w:pPr>
        <w:tabs>
          <w:tab w:val="num" w:pos="1440"/>
        </w:tabs>
        <w:ind w:left="0" w:firstLine="0"/>
      </w:pPr>
      <w:rPr>
        <w:rFonts w:hint="default"/>
      </w:rPr>
    </w:lvl>
    <w:lvl w:ilvl="7">
      <w:start w:val="1"/>
      <w:numFmt w:val="decimal"/>
      <w:pStyle w:val="8"/>
      <w:lvlText w:val="%1.%2.%3.%4.%5.%6.%7.%8"/>
      <w:lvlJc w:val="left"/>
      <w:pPr>
        <w:tabs>
          <w:tab w:val="num" w:pos="1800"/>
        </w:tabs>
        <w:ind w:left="0" w:firstLine="0"/>
      </w:pPr>
      <w:rPr>
        <w:rFonts w:hint="default"/>
      </w:rPr>
    </w:lvl>
    <w:lvl w:ilvl="8">
      <w:start w:val="1"/>
      <w:numFmt w:val="decimal"/>
      <w:pStyle w:val="9"/>
      <w:lvlText w:val="%1.%2.%3.%4.%5.%6.%7.%8.%9"/>
      <w:lvlJc w:val="left"/>
      <w:pPr>
        <w:tabs>
          <w:tab w:val="num" w:pos="1800"/>
        </w:tabs>
        <w:ind w:left="0" w:firstLine="0"/>
      </w:pPr>
      <w:rPr>
        <w:rFonts w:hint="default"/>
      </w:rPr>
    </w:lvl>
  </w:abstractNum>
  <w:abstractNum w:abstractNumId="3" w15:restartNumberingAfterBreak="0">
    <w:nsid w:val="50800BCD"/>
    <w:multiLevelType w:val="hybridMultilevel"/>
    <w:tmpl w:val="C8060732"/>
    <w:lvl w:ilvl="0" w:tplc="35B0F644">
      <w:start w:val="1"/>
      <w:numFmt w:val="bullet"/>
      <w:lvlText w:val=""/>
      <w:lvlJc w:val="left"/>
      <w:pPr>
        <w:tabs>
          <w:tab w:val="num" w:pos="720"/>
        </w:tabs>
        <w:ind w:left="720" w:right="720" w:hanging="360"/>
      </w:pPr>
      <w:rPr>
        <w:rFonts w:ascii="Symbol" w:hAnsi="Symbol" w:hint="default"/>
      </w:rPr>
    </w:lvl>
    <w:lvl w:ilvl="1" w:tplc="3F200F86">
      <w:start w:val="1"/>
      <w:numFmt w:val="bullet"/>
      <w:lvlText w:val="o"/>
      <w:lvlJc w:val="left"/>
      <w:pPr>
        <w:tabs>
          <w:tab w:val="num" w:pos="1440"/>
        </w:tabs>
        <w:ind w:left="1440" w:right="1440" w:hanging="360"/>
      </w:pPr>
      <w:rPr>
        <w:rFonts w:ascii="Courier New" w:hAnsi="Courier New" w:hint="default"/>
      </w:rPr>
    </w:lvl>
    <w:lvl w:ilvl="2" w:tplc="004CA278" w:tentative="1">
      <w:start w:val="1"/>
      <w:numFmt w:val="bullet"/>
      <w:lvlText w:val=""/>
      <w:lvlJc w:val="left"/>
      <w:pPr>
        <w:tabs>
          <w:tab w:val="num" w:pos="2160"/>
        </w:tabs>
        <w:ind w:left="2160" w:right="2160" w:hanging="360"/>
      </w:pPr>
      <w:rPr>
        <w:rFonts w:ascii="Wingdings" w:hAnsi="Wingdings" w:hint="default"/>
      </w:rPr>
    </w:lvl>
    <w:lvl w:ilvl="3" w:tplc="5204E1AC" w:tentative="1">
      <w:start w:val="1"/>
      <w:numFmt w:val="bullet"/>
      <w:lvlText w:val=""/>
      <w:lvlJc w:val="left"/>
      <w:pPr>
        <w:tabs>
          <w:tab w:val="num" w:pos="2880"/>
        </w:tabs>
        <w:ind w:left="2880" w:right="2880" w:hanging="360"/>
      </w:pPr>
      <w:rPr>
        <w:rFonts w:ascii="Symbol" w:hAnsi="Symbol" w:hint="default"/>
      </w:rPr>
    </w:lvl>
    <w:lvl w:ilvl="4" w:tplc="3EE8A2FA" w:tentative="1">
      <w:start w:val="1"/>
      <w:numFmt w:val="bullet"/>
      <w:lvlText w:val="o"/>
      <w:lvlJc w:val="left"/>
      <w:pPr>
        <w:tabs>
          <w:tab w:val="num" w:pos="3600"/>
        </w:tabs>
        <w:ind w:left="3600" w:right="3600" w:hanging="360"/>
      </w:pPr>
      <w:rPr>
        <w:rFonts w:ascii="Courier New" w:hAnsi="Courier New" w:hint="default"/>
      </w:rPr>
    </w:lvl>
    <w:lvl w:ilvl="5" w:tplc="C82264D0" w:tentative="1">
      <w:start w:val="1"/>
      <w:numFmt w:val="bullet"/>
      <w:lvlText w:val=""/>
      <w:lvlJc w:val="left"/>
      <w:pPr>
        <w:tabs>
          <w:tab w:val="num" w:pos="4320"/>
        </w:tabs>
        <w:ind w:left="4320" w:right="4320" w:hanging="360"/>
      </w:pPr>
      <w:rPr>
        <w:rFonts w:ascii="Wingdings" w:hAnsi="Wingdings" w:hint="default"/>
      </w:rPr>
    </w:lvl>
    <w:lvl w:ilvl="6" w:tplc="F894EAEC" w:tentative="1">
      <w:start w:val="1"/>
      <w:numFmt w:val="bullet"/>
      <w:lvlText w:val=""/>
      <w:lvlJc w:val="left"/>
      <w:pPr>
        <w:tabs>
          <w:tab w:val="num" w:pos="5040"/>
        </w:tabs>
        <w:ind w:left="5040" w:right="5040" w:hanging="360"/>
      </w:pPr>
      <w:rPr>
        <w:rFonts w:ascii="Symbol" w:hAnsi="Symbol" w:hint="default"/>
      </w:rPr>
    </w:lvl>
    <w:lvl w:ilvl="7" w:tplc="FC9A5E70" w:tentative="1">
      <w:start w:val="1"/>
      <w:numFmt w:val="bullet"/>
      <w:lvlText w:val="o"/>
      <w:lvlJc w:val="left"/>
      <w:pPr>
        <w:tabs>
          <w:tab w:val="num" w:pos="5760"/>
        </w:tabs>
        <w:ind w:left="5760" w:right="5760" w:hanging="360"/>
      </w:pPr>
      <w:rPr>
        <w:rFonts w:ascii="Courier New" w:hAnsi="Courier New" w:hint="default"/>
      </w:rPr>
    </w:lvl>
    <w:lvl w:ilvl="8" w:tplc="625AB0AC"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766364F"/>
    <w:multiLevelType w:val="hybridMultilevel"/>
    <w:tmpl w:val="521A2582"/>
    <w:lvl w:ilvl="0" w:tplc="896ECE6E">
      <w:start w:val="1"/>
      <w:numFmt w:val="bullet"/>
      <w:pStyle w:val="Bullet2"/>
      <w:lvlText w:val=""/>
      <w:lvlJc w:val="left"/>
      <w:pPr>
        <w:tabs>
          <w:tab w:val="num" w:pos="1928"/>
        </w:tabs>
        <w:ind w:left="1928" w:hanging="397"/>
      </w:pPr>
      <w:rPr>
        <w:rFonts w:ascii="Symbol" w:hAnsi="Symbol" w:hint="default"/>
      </w:rPr>
    </w:lvl>
    <w:lvl w:ilvl="1" w:tplc="0752402A" w:tentative="1">
      <w:start w:val="1"/>
      <w:numFmt w:val="bullet"/>
      <w:lvlText w:val="o"/>
      <w:lvlJc w:val="left"/>
      <w:pPr>
        <w:tabs>
          <w:tab w:val="num" w:pos="1440"/>
        </w:tabs>
        <w:ind w:left="1440" w:hanging="360"/>
      </w:pPr>
      <w:rPr>
        <w:rFonts w:ascii="Courier New" w:hAnsi="Courier New" w:cs="Courier New" w:hint="default"/>
      </w:rPr>
    </w:lvl>
    <w:lvl w:ilvl="2" w:tplc="120A782E" w:tentative="1">
      <w:start w:val="1"/>
      <w:numFmt w:val="bullet"/>
      <w:lvlText w:val=""/>
      <w:lvlJc w:val="left"/>
      <w:pPr>
        <w:tabs>
          <w:tab w:val="num" w:pos="2160"/>
        </w:tabs>
        <w:ind w:left="2160" w:hanging="360"/>
      </w:pPr>
      <w:rPr>
        <w:rFonts w:ascii="Wingdings" w:hAnsi="Wingdings" w:hint="default"/>
      </w:rPr>
    </w:lvl>
    <w:lvl w:ilvl="3" w:tplc="084EFE42" w:tentative="1">
      <w:start w:val="1"/>
      <w:numFmt w:val="bullet"/>
      <w:lvlText w:val=""/>
      <w:lvlJc w:val="left"/>
      <w:pPr>
        <w:tabs>
          <w:tab w:val="num" w:pos="2880"/>
        </w:tabs>
        <w:ind w:left="2880" w:hanging="360"/>
      </w:pPr>
      <w:rPr>
        <w:rFonts w:ascii="Symbol" w:hAnsi="Symbol" w:hint="default"/>
      </w:rPr>
    </w:lvl>
    <w:lvl w:ilvl="4" w:tplc="EDA2118E" w:tentative="1">
      <w:start w:val="1"/>
      <w:numFmt w:val="bullet"/>
      <w:lvlText w:val="o"/>
      <w:lvlJc w:val="left"/>
      <w:pPr>
        <w:tabs>
          <w:tab w:val="num" w:pos="3600"/>
        </w:tabs>
        <w:ind w:left="3600" w:hanging="360"/>
      </w:pPr>
      <w:rPr>
        <w:rFonts w:ascii="Courier New" w:hAnsi="Courier New" w:cs="Courier New" w:hint="default"/>
      </w:rPr>
    </w:lvl>
    <w:lvl w:ilvl="5" w:tplc="B61A7D64" w:tentative="1">
      <w:start w:val="1"/>
      <w:numFmt w:val="bullet"/>
      <w:lvlText w:val=""/>
      <w:lvlJc w:val="left"/>
      <w:pPr>
        <w:tabs>
          <w:tab w:val="num" w:pos="4320"/>
        </w:tabs>
        <w:ind w:left="4320" w:hanging="360"/>
      </w:pPr>
      <w:rPr>
        <w:rFonts w:ascii="Wingdings" w:hAnsi="Wingdings" w:hint="default"/>
      </w:rPr>
    </w:lvl>
    <w:lvl w:ilvl="6" w:tplc="07686B40" w:tentative="1">
      <w:start w:val="1"/>
      <w:numFmt w:val="bullet"/>
      <w:lvlText w:val=""/>
      <w:lvlJc w:val="left"/>
      <w:pPr>
        <w:tabs>
          <w:tab w:val="num" w:pos="5040"/>
        </w:tabs>
        <w:ind w:left="5040" w:hanging="360"/>
      </w:pPr>
      <w:rPr>
        <w:rFonts w:ascii="Symbol" w:hAnsi="Symbol" w:hint="default"/>
      </w:rPr>
    </w:lvl>
    <w:lvl w:ilvl="7" w:tplc="F32EE61E" w:tentative="1">
      <w:start w:val="1"/>
      <w:numFmt w:val="bullet"/>
      <w:lvlText w:val="o"/>
      <w:lvlJc w:val="left"/>
      <w:pPr>
        <w:tabs>
          <w:tab w:val="num" w:pos="5760"/>
        </w:tabs>
        <w:ind w:left="5760" w:hanging="360"/>
      </w:pPr>
      <w:rPr>
        <w:rFonts w:ascii="Courier New" w:hAnsi="Courier New" w:cs="Courier New" w:hint="default"/>
      </w:rPr>
    </w:lvl>
    <w:lvl w:ilvl="8" w:tplc="A3E4D7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C6931"/>
    <w:multiLevelType w:val="hybridMultilevel"/>
    <w:tmpl w:val="C3588B6A"/>
    <w:lvl w:ilvl="0" w:tplc="3BFA6D20">
      <w:start w:val="1"/>
      <w:numFmt w:val="bullet"/>
      <w:pStyle w:val="Bullet1"/>
      <w:lvlText w:val=""/>
      <w:lvlJc w:val="left"/>
      <w:pPr>
        <w:tabs>
          <w:tab w:val="num" w:pos="1531"/>
        </w:tabs>
        <w:ind w:left="1531" w:hanging="380"/>
      </w:pPr>
      <w:rPr>
        <w:rFonts w:ascii="Symbol" w:hAnsi="Symbol" w:hint="default"/>
      </w:rPr>
    </w:lvl>
    <w:lvl w:ilvl="1" w:tplc="C0D2BBEA">
      <w:start w:val="1"/>
      <w:numFmt w:val="bullet"/>
      <w:lvlText w:val="o"/>
      <w:lvlJc w:val="left"/>
      <w:pPr>
        <w:tabs>
          <w:tab w:val="num" w:pos="1729"/>
        </w:tabs>
        <w:ind w:left="1729" w:hanging="360"/>
      </w:pPr>
      <w:rPr>
        <w:rFonts w:ascii="Courier New" w:hAnsi="Courier New" w:cs="Courier New" w:hint="default"/>
      </w:rPr>
    </w:lvl>
    <w:lvl w:ilvl="2" w:tplc="72C45B1E">
      <w:start w:val="1"/>
      <w:numFmt w:val="bullet"/>
      <w:lvlText w:val=""/>
      <w:lvlJc w:val="left"/>
      <w:pPr>
        <w:tabs>
          <w:tab w:val="num" w:pos="2449"/>
        </w:tabs>
        <w:ind w:left="2449" w:hanging="360"/>
      </w:pPr>
      <w:rPr>
        <w:rFonts w:ascii="Wingdings" w:hAnsi="Wingdings" w:hint="default"/>
      </w:rPr>
    </w:lvl>
    <w:lvl w:ilvl="3" w:tplc="EDCA0988">
      <w:start w:val="1"/>
      <w:numFmt w:val="bullet"/>
      <w:lvlText w:val=""/>
      <w:lvlJc w:val="left"/>
      <w:pPr>
        <w:tabs>
          <w:tab w:val="num" w:pos="3169"/>
        </w:tabs>
        <w:ind w:left="3169" w:hanging="360"/>
      </w:pPr>
      <w:rPr>
        <w:rFonts w:ascii="Symbol" w:hAnsi="Symbol" w:hint="default"/>
      </w:rPr>
    </w:lvl>
    <w:lvl w:ilvl="4" w:tplc="29AC0922">
      <w:start w:val="1"/>
      <w:numFmt w:val="bullet"/>
      <w:lvlText w:val="o"/>
      <w:lvlJc w:val="left"/>
      <w:pPr>
        <w:tabs>
          <w:tab w:val="num" w:pos="3889"/>
        </w:tabs>
        <w:ind w:left="3889" w:hanging="360"/>
      </w:pPr>
      <w:rPr>
        <w:rFonts w:ascii="Courier New" w:hAnsi="Courier New" w:cs="Courier New" w:hint="default"/>
      </w:rPr>
    </w:lvl>
    <w:lvl w:ilvl="5" w:tplc="98A0BF28">
      <w:start w:val="1"/>
      <w:numFmt w:val="bullet"/>
      <w:lvlText w:val=""/>
      <w:lvlJc w:val="left"/>
      <w:pPr>
        <w:tabs>
          <w:tab w:val="num" w:pos="4609"/>
        </w:tabs>
        <w:ind w:left="4609" w:hanging="360"/>
      </w:pPr>
      <w:rPr>
        <w:rFonts w:ascii="Wingdings" w:hAnsi="Wingdings" w:hint="default"/>
      </w:rPr>
    </w:lvl>
    <w:lvl w:ilvl="6" w:tplc="D4E03B80" w:tentative="1">
      <w:start w:val="1"/>
      <w:numFmt w:val="bullet"/>
      <w:lvlText w:val=""/>
      <w:lvlJc w:val="left"/>
      <w:pPr>
        <w:tabs>
          <w:tab w:val="num" w:pos="5329"/>
        </w:tabs>
        <w:ind w:left="5329" w:hanging="360"/>
      </w:pPr>
      <w:rPr>
        <w:rFonts w:ascii="Symbol" w:hAnsi="Symbol" w:hint="default"/>
      </w:rPr>
    </w:lvl>
    <w:lvl w:ilvl="7" w:tplc="FB245462" w:tentative="1">
      <w:start w:val="1"/>
      <w:numFmt w:val="bullet"/>
      <w:lvlText w:val="o"/>
      <w:lvlJc w:val="left"/>
      <w:pPr>
        <w:tabs>
          <w:tab w:val="num" w:pos="6049"/>
        </w:tabs>
        <w:ind w:left="6049" w:hanging="360"/>
      </w:pPr>
      <w:rPr>
        <w:rFonts w:ascii="Courier New" w:hAnsi="Courier New" w:cs="Courier New" w:hint="default"/>
      </w:rPr>
    </w:lvl>
    <w:lvl w:ilvl="8" w:tplc="8F6A47A0" w:tentative="1">
      <w:start w:val="1"/>
      <w:numFmt w:val="bullet"/>
      <w:lvlText w:val=""/>
      <w:lvlJc w:val="left"/>
      <w:pPr>
        <w:tabs>
          <w:tab w:val="num" w:pos="6769"/>
        </w:tabs>
        <w:ind w:left="6769" w:hanging="360"/>
      </w:pPr>
      <w:rPr>
        <w:rFonts w:ascii="Wingdings" w:hAnsi="Wingdings" w:hint="default"/>
      </w:rPr>
    </w:lvl>
  </w:abstractNum>
  <w:abstractNum w:abstractNumId="6" w15:restartNumberingAfterBreak="0">
    <w:nsid w:val="7ED465E5"/>
    <w:multiLevelType w:val="hybridMultilevel"/>
    <w:tmpl w:val="B7DABE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lvlOverride w:ilvl="0">
      <w:lvl w:ilvl="0">
        <w:start w:val="1"/>
        <w:numFmt w:val="chosung"/>
        <w:lvlText w:val=""/>
        <w:legacy w:legacy="1" w:legacySpace="0" w:legacyIndent="283"/>
        <w:lvlJc w:val="center"/>
        <w:pPr>
          <w:ind w:left="283" w:hanging="283"/>
        </w:pPr>
        <w:rPr>
          <w:rFonts w:ascii="Symbol" w:hAnsi="Symbol" w:cs="Times New Roman" w:hint="default"/>
          <w:color w:val="auto"/>
        </w:rPr>
      </w:lvl>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hideGrammaticalErrors/>
  <w:proofState w:spelling="clean" w:grammar="clean"/>
  <w:attachedTemplate r:id="rId1"/>
  <w:defaultTabStop w:val="57"/>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A5"/>
    <w:rsid w:val="00002FD4"/>
    <w:rsid w:val="0000494D"/>
    <w:rsid w:val="00004B4A"/>
    <w:rsid w:val="000064E4"/>
    <w:rsid w:val="00006C10"/>
    <w:rsid w:val="00006E6E"/>
    <w:rsid w:val="0000736E"/>
    <w:rsid w:val="00007A37"/>
    <w:rsid w:val="00007D34"/>
    <w:rsid w:val="00012F6C"/>
    <w:rsid w:val="00013A30"/>
    <w:rsid w:val="00013EAF"/>
    <w:rsid w:val="00015345"/>
    <w:rsid w:val="00016EBA"/>
    <w:rsid w:val="000178B0"/>
    <w:rsid w:val="00020076"/>
    <w:rsid w:val="0002015B"/>
    <w:rsid w:val="00020CF0"/>
    <w:rsid w:val="00022659"/>
    <w:rsid w:val="00022670"/>
    <w:rsid w:val="0002375E"/>
    <w:rsid w:val="0002559D"/>
    <w:rsid w:val="0002611E"/>
    <w:rsid w:val="000267CB"/>
    <w:rsid w:val="00027AF3"/>
    <w:rsid w:val="00027F38"/>
    <w:rsid w:val="000304B7"/>
    <w:rsid w:val="00031E9D"/>
    <w:rsid w:val="00032DBD"/>
    <w:rsid w:val="000339B8"/>
    <w:rsid w:val="00033B89"/>
    <w:rsid w:val="000345F4"/>
    <w:rsid w:val="00035523"/>
    <w:rsid w:val="00035BCD"/>
    <w:rsid w:val="00035E5E"/>
    <w:rsid w:val="00036444"/>
    <w:rsid w:val="00036E2A"/>
    <w:rsid w:val="00037295"/>
    <w:rsid w:val="00037DE7"/>
    <w:rsid w:val="000402F7"/>
    <w:rsid w:val="0004122A"/>
    <w:rsid w:val="0004210F"/>
    <w:rsid w:val="00043F01"/>
    <w:rsid w:val="00044BC6"/>
    <w:rsid w:val="00052C18"/>
    <w:rsid w:val="00052E75"/>
    <w:rsid w:val="00053D86"/>
    <w:rsid w:val="00054123"/>
    <w:rsid w:val="00054255"/>
    <w:rsid w:val="0005519C"/>
    <w:rsid w:val="00055B91"/>
    <w:rsid w:val="00056EDC"/>
    <w:rsid w:val="000602F3"/>
    <w:rsid w:val="00061D87"/>
    <w:rsid w:val="00063DA7"/>
    <w:rsid w:val="00064E6F"/>
    <w:rsid w:val="00065691"/>
    <w:rsid w:val="00065A89"/>
    <w:rsid w:val="00066661"/>
    <w:rsid w:val="00067738"/>
    <w:rsid w:val="00073601"/>
    <w:rsid w:val="00075C38"/>
    <w:rsid w:val="0007658E"/>
    <w:rsid w:val="00080C39"/>
    <w:rsid w:val="000814FD"/>
    <w:rsid w:val="000816C6"/>
    <w:rsid w:val="000819DE"/>
    <w:rsid w:val="00082937"/>
    <w:rsid w:val="00084E13"/>
    <w:rsid w:val="00087409"/>
    <w:rsid w:val="00090BB9"/>
    <w:rsid w:val="00091881"/>
    <w:rsid w:val="00091A60"/>
    <w:rsid w:val="00091B8A"/>
    <w:rsid w:val="0009201C"/>
    <w:rsid w:val="0009207B"/>
    <w:rsid w:val="000924AF"/>
    <w:rsid w:val="00092EDD"/>
    <w:rsid w:val="00093B4A"/>
    <w:rsid w:val="0009460F"/>
    <w:rsid w:val="00095C2D"/>
    <w:rsid w:val="000A122C"/>
    <w:rsid w:val="000A2681"/>
    <w:rsid w:val="000A37B1"/>
    <w:rsid w:val="000A4D19"/>
    <w:rsid w:val="000A4D9F"/>
    <w:rsid w:val="000A5F05"/>
    <w:rsid w:val="000B00C2"/>
    <w:rsid w:val="000B3D9A"/>
    <w:rsid w:val="000B3DE0"/>
    <w:rsid w:val="000B7B0C"/>
    <w:rsid w:val="000B7D6F"/>
    <w:rsid w:val="000C0D2D"/>
    <w:rsid w:val="000C153A"/>
    <w:rsid w:val="000C190D"/>
    <w:rsid w:val="000C402F"/>
    <w:rsid w:val="000C4159"/>
    <w:rsid w:val="000C54DF"/>
    <w:rsid w:val="000C5F46"/>
    <w:rsid w:val="000C6974"/>
    <w:rsid w:val="000C7154"/>
    <w:rsid w:val="000D0B80"/>
    <w:rsid w:val="000D2CEB"/>
    <w:rsid w:val="000D445D"/>
    <w:rsid w:val="000D480E"/>
    <w:rsid w:val="000D4A75"/>
    <w:rsid w:val="000D4CA9"/>
    <w:rsid w:val="000D52A5"/>
    <w:rsid w:val="000D60B0"/>
    <w:rsid w:val="000D638F"/>
    <w:rsid w:val="000D7FAA"/>
    <w:rsid w:val="000E2041"/>
    <w:rsid w:val="000E2217"/>
    <w:rsid w:val="000E3D32"/>
    <w:rsid w:val="000E61BD"/>
    <w:rsid w:val="000E73FB"/>
    <w:rsid w:val="000F2D9F"/>
    <w:rsid w:val="000F2F23"/>
    <w:rsid w:val="000F4308"/>
    <w:rsid w:val="000F4ABA"/>
    <w:rsid w:val="000F4DD5"/>
    <w:rsid w:val="000F5C1A"/>
    <w:rsid w:val="000F647A"/>
    <w:rsid w:val="000F6CC7"/>
    <w:rsid w:val="00101A89"/>
    <w:rsid w:val="00102DC7"/>
    <w:rsid w:val="00104F8D"/>
    <w:rsid w:val="00106766"/>
    <w:rsid w:val="001074A3"/>
    <w:rsid w:val="00110C86"/>
    <w:rsid w:val="00111F6C"/>
    <w:rsid w:val="00113444"/>
    <w:rsid w:val="00113A6D"/>
    <w:rsid w:val="00115828"/>
    <w:rsid w:val="001166E8"/>
    <w:rsid w:val="00116D15"/>
    <w:rsid w:val="0011771B"/>
    <w:rsid w:val="001208FE"/>
    <w:rsid w:val="001217C5"/>
    <w:rsid w:val="0012230D"/>
    <w:rsid w:val="001234D7"/>
    <w:rsid w:val="00123601"/>
    <w:rsid w:val="00123E11"/>
    <w:rsid w:val="00123E64"/>
    <w:rsid w:val="00124501"/>
    <w:rsid w:val="00124B00"/>
    <w:rsid w:val="0012525C"/>
    <w:rsid w:val="00125889"/>
    <w:rsid w:val="0012615B"/>
    <w:rsid w:val="00127C03"/>
    <w:rsid w:val="0013005A"/>
    <w:rsid w:val="001325CC"/>
    <w:rsid w:val="0013411F"/>
    <w:rsid w:val="00134F14"/>
    <w:rsid w:val="00140C2A"/>
    <w:rsid w:val="001418CC"/>
    <w:rsid w:val="001418CF"/>
    <w:rsid w:val="00143A8E"/>
    <w:rsid w:val="00144E4A"/>
    <w:rsid w:val="0014545E"/>
    <w:rsid w:val="001464B7"/>
    <w:rsid w:val="00147501"/>
    <w:rsid w:val="00147BA9"/>
    <w:rsid w:val="00150186"/>
    <w:rsid w:val="00151CBC"/>
    <w:rsid w:val="00152344"/>
    <w:rsid w:val="00152BF2"/>
    <w:rsid w:val="00154C95"/>
    <w:rsid w:val="001571EB"/>
    <w:rsid w:val="00157C58"/>
    <w:rsid w:val="001613D1"/>
    <w:rsid w:val="0016383E"/>
    <w:rsid w:val="00165E1D"/>
    <w:rsid w:val="001671BC"/>
    <w:rsid w:val="0016726B"/>
    <w:rsid w:val="001674B8"/>
    <w:rsid w:val="00167F17"/>
    <w:rsid w:val="001734CF"/>
    <w:rsid w:val="00176235"/>
    <w:rsid w:val="0018112E"/>
    <w:rsid w:val="00182AEB"/>
    <w:rsid w:val="001855A5"/>
    <w:rsid w:val="00186841"/>
    <w:rsid w:val="00186E6A"/>
    <w:rsid w:val="00187DF0"/>
    <w:rsid w:val="00190B22"/>
    <w:rsid w:val="0019111B"/>
    <w:rsid w:val="0019175D"/>
    <w:rsid w:val="00191F6E"/>
    <w:rsid w:val="001945AB"/>
    <w:rsid w:val="001966FF"/>
    <w:rsid w:val="0019726F"/>
    <w:rsid w:val="001A0D95"/>
    <w:rsid w:val="001A1A56"/>
    <w:rsid w:val="001A1C3C"/>
    <w:rsid w:val="001A1DFE"/>
    <w:rsid w:val="001A2485"/>
    <w:rsid w:val="001A40DF"/>
    <w:rsid w:val="001A451E"/>
    <w:rsid w:val="001A5575"/>
    <w:rsid w:val="001A76B6"/>
    <w:rsid w:val="001A7BF6"/>
    <w:rsid w:val="001A7C37"/>
    <w:rsid w:val="001B015B"/>
    <w:rsid w:val="001B0984"/>
    <w:rsid w:val="001B2E19"/>
    <w:rsid w:val="001B57B2"/>
    <w:rsid w:val="001B580A"/>
    <w:rsid w:val="001B6104"/>
    <w:rsid w:val="001B6A9D"/>
    <w:rsid w:val="001B756F"/>
    <w:rsid w:val="001B7A51"/>
    <w:rsid w:val="001C0241"/>
    <w:rsid w:val="001C28D1"/>
    <w:rsid w:val="001C3453"/>
    <w:rsid w:val="001C43EF"/>
    <w:rsid w:val="001C47C7"/>
    <w:rsid w:val="001C7315"/>
    <w:rsid w:val="001D2C78"/>
    <w:rsid w:val="001D37C4"/>
    <w:rsid w:val="001D4525"/>
    <w:rsid w:val="001D54E4"/>
    <w:rsid w:val="001D7972"/>
    <w:rsid w:val="001E0D63"/>
    <w:rsid w:val="001E1CCF"/>
    <w:rsid w:val="001E29A6"/>
    <w:rsid w:val="001E40C7"/>
    <w:rsid w:val="001E46A8"/>
    <w:rsid w:val="001E577D"/>
    <w:rsid w:val="001E661A"/>
    <w:rsid w:val="001E77F8"/>
    <w:rsid w:val="001F5360"/>
    <w:rsid w:val="0020398D"/>
    <w:rsid w:val="00203EEB"/>
    <w:rsid w:val="002045F4"/>
    <w:rsid w:val="00206535"/>
    <w:rsid w:val="00206660"/>
    <w:rsid w:val="002112E4"/>
    <w:rsid w:val="0021200A"/>
    <w:rsid w:val="00212796"/>
    <w:rsid w:val="00213654"/>
    <w:rsid w:val="00213773"/>
    <w:rsid w:val="0021452B"/>
    <w:rsid w:val="00214662"/>
    <w:rsid w:val="00215644"/>
    <w:rsid w:val="002162D8"/>
    <w:rsid w:val="00216B6D"/>
    <w:rsid w:val="0022346B"/>
    <w:rsid w:val="00224292"/>
    <w:rsid w:val="002254FB"/>
    <w:rsid w:val="0022553D"/>
    <w:rsid w:val="00226A86"/>
    <w:rsid w:val="00227DFA"/>
    <w:rsid w:val="002304E6"/>
    <w:rsid w:val="00230692"/>
    <w:rsid w:val="00231809"/>
    <w:rsid w:val="00234201"/>
    <w:rsid w:val="00234E2D"/>
    <w:rsid w:val="0023538B"/>
    <w:rsid w:val="00235558"/>
    <w:rsid w:val="00240BB5"/>
    <w:rsid w:val="00241545"/>
    <w:rsid w:val="00241CF0"/>
    <w:rsid w:val="00241DD0"/>
    <w:rsid w:val="00245592"/>
    <w:rsid w:val="00245EF0"/>
    <w:rsid w:val="002471BA"/>
    <w:rsid w:val="002503B6"/>
    <w:rsid w:val="0025152E"/>
    <w:rsid w:val="0025157C"/>
    <w:rsid w:val="0025200E"/>
    <w:rsid w:val="002538DA"/>
    <w:rsid w:val="00254F3D"/>
    <w:rsid w:val="00255A4F"/>
    <w:rsid w:val="00255F24"/>
    <w:rsid w:val="0025642A"/>
    <w:rsid w:val="002564FE"/>
    <w:rsid w:val="002573CD"/>
    <w:rsid w:val="00261A43"/>
    <w:rsid w:val="00263A4A"/>
    <w:rsid w:val="002651CE"/>
    <w:rsid w:val="00265900"/>
    <w:rsid w:val="00267E24"/>
    <w:rsid w:val="00270094"/>
    <w:rsid w:val="00270E65"/>
    <w:rsid w:val="002716E5"/>
    <w:rsid w:val="0027298B"/>
    <w:rsid w:val="00272EBF"/>
    <w:rsid w:val="00274282"/>
    <w:rsid w:val="002759BF"/>
    <w:rsid w:val="00275A24"/>
    <w:rsid w:val="00276545"/>
    <w:rsid w:val="00276768"/>
    <w:rsid w:val="00277220"/>
    <w:rsid w:val="002774B0"/>
    <w:rsid w:val="00282054"/>
    <w:rsid w:val="0028241B"/>
    <w:rsid w:val="002824BF"/>
    <w:rsid w:val="00282EDB"/>
    <w:rsid w:val="00283266"/>
    <w:rsid w:val="002834D5"/>
    <w:rsid w:val="002851F8"/>
    <w:rsid w:val="00285694"/>
    <w:rsid w:val="002869B8"/>
    <w:rsid w:val="002911D6"/>
    <w:rsid w:val="0029258E"/>
    <w:rsid w:val="00292FF3"/>
    <w:rsid w:val="00295049"/>
    <w:rsid w:val="0029645C"/>
    <w:rsid w:val="002A2E1C"/>
    <w:rsid w:val="002A30EA"/>
    <w:rsid w:val="002A39E3"/>
    <w:rsid w:val="002A4609"/>
    <w:rsid w:val="002A475F"/>
    <w:rsid w:val="002A4CD5"/>
    <w:rsid w:val="002A55DA"/>
    <w:rsid w:val="002A5BC7"/>
    <w:rsid w:val="002A704C"/>
    <w:rsid w:val="002B1111"/>
    <w:rsid w:val="002B21C9"/>
    <w:rsid w:val="002B26A9"/>
    <w:rsid w:val="002B3003"/>
    <w:rsid w:val="002B356A"/>
    <w:rsid w:val="002B3DEC"/>
    <w:rsid w:val="002B485B"/>
    <w:rsid w:val="002B5092"/>
    <w:rsid w:val="002B7BBE"/>
    <w:rsid w:val="002C0290"/>
    <w:rsid w:val="002C0632"/>
    <w:rsid w:val="002C09C0"/>
    <w:rsid w:val="002C14E1"/>
    <w:rsid w:val="002C2019"/>
    <w:rsid w:val="002C29BB"/>
    <w:rsid w:val="002C30EB"/>
    <w:rsid w:val="002C37FC"/>
    <w:rsid w:val="002C3CE0"/>
    <w:rsid w:val="002C52B5"/>
    <w:rsid w:val="002C5698"/>
    <w:rsid w:val="002C5A07"/>
    <w:rsid w:val="002C6FC4"/>
    <w:rsid w:val="002D08F0"/>
    <w:rsid w:val="002D16F1"/>
    <w:rsid w:val="002D2032"/>
    <w:rsid w:val="002D21F0"/>
    <w:rsid w:val="002D2CDA"/>
    <w:rsid w:val="002D45E6"/>
    <w:rsid w:val="002D6940"/>
    <w:rsid w:val="002D6CDD"/>
    <w:rsid w:val="002D6DFA"/>
    <w:rsid w:val="002D757C"/>
    <w:rsid w:val="002E06C5"/>
    <w:rsid w:val="002E1F77"/>
    <w:rsid w:val="002E2902"/>
    <w:rsid w:val="002E49C2"/>
    <w:rsid w:val="002E63CC"/>
    <w:rsid w:val="002E6C13"/>
    <w:rsid w:val="002E6E7B"/>
    <w:rsid w:val="002E7BC1"/>
    <w:rsid w:val="002F018B"/>
    <w:rsid w:val="002F1CD2"/>
    <w:rsid w:val="002F3F9D"/>
    <w:rsid w:val="002F6845"/>
    <w:rsid w:val="002F6AE5"/>
    <w:rsid w:val="002F7312"/>
    <w:rsid w:val="00301794"/>
    <w:rsid w:val="00302FE2"/>
    <w:rsid w:val="0030532A"/>
    <w:rsid w:val="00305FC7"/>
    <w:rsid w:val="00306B9A"/>
    <w:rsid w:val="003073B7"/>
    <w:rsid w:val="0031036C"/>
    <w:rsid w:val="00310DD7"/>
    <w:rsid w:val="00311C0E"/>
    <w:rsid w:val="00312014"/>
    <w:rsid w:val="0031220C"/>
    <w:rsid w:val="00313CF8"/>
    <w:rsid w:val="003159E9"/>
    <w:rsid w:val="00316F0D"/>
    <w:rsid w:val="00317784"/>
    <w:rsid w:val="00317A44"/>
    <w:rsid w:val="00317FA2"/>
    <w:rsid w:val="00320784"/>
    <w:rsid w:val="003242C7"/>
    <w:rsid w:val="00324808"/>
    <w:rsid w:val="00324890"/>
    <w:rsid w:val="00326592"/>
    <w:rsid w:val="00327034"/>
    <w:rsid w:val="0032746D"/>
    <w:rsid w:val="00327B71"/>
    <w:rsid w:val="0033042A"/>
    <w:rsid w:val="003314D5"/>
    <w:rsid w:val="00332B42"/>
    <w:rsid w:val="00333812"/>
    <w:rsid w:val="00333E90"/>
    <w:rsid w:val="00336043"/>
    <w:rsid w:val="003368D0"/>
    <w:rsid w:val="00337BCF"/>
    <w:rsid w:val="00337F61"/>
    <w:rsid w:val="00340F1B"/>
    <w:rsid w:val="003456D5"/>
    <w:rsid w:val="003456D9"/>
    <w:rsid w:val="00346639"/>
    <w:rsid w:val="003467AC"/>
    <w:rsid w:val="00346C99"/>
    <w:rsid w:val="003500BE"/>
    <w:rsid w:val="00353AF5"/>
    <w:rsid w:val="00355041"/>
    <w:rsid w:val="00355DBB"/>
    <w:rsid w:val="00357084"/>
    <w:rsid w:val="003608CA"/>
    <w:rsid w:val="003638BD"/>
    <w:rsid w:val="003642D1"/>
    <w:rsid w:val="00365EF2"/>
    <w:rsid w:val="003672D8"/>
    <w:rsid w:val="00370D56"/>
    <w:rsid w:val="003712B4"/>
    <w:rsid w:val="003712F4"/>
    <w:rsid w:val="00371BBD"/>
    <w:rsid w:val="00376D50"/>
    <w:rsid w:val="00377107"/>
    <w:rsid w:val="00377176"/>
    <w:rsid w:val="0038079E"/>
    <w:rsid w:val="00380C27"/>
    <w:rsid w:val="0038220B"/>
    <w:rsid w:val="00384048"/>
    <w:rsid w:val="0038439A"/>
    <w:rsid w:val="003858F5"/>
    <w:rsid w:val="00386CB5"/>
    <w:rsid w:val="00390E27"/>
    <w:rsid w:val="003925CA"/>
    <w:rsid w:val="0039295D"/>
    <w:rsid w:val="00392C41"/>
    <w:rsid w:val="0039690E"/>
    <w:rsid w:val="0039717F"/>
    <w:rsid w:val="0039796A"/>
    <w:rsid w:val="00397C71"/>
    <w:rsid w:val="003A0744"/>
    <w:rsid w:val="003A10FD"/>
    <w:rsid w:val="003A461D"/>
    <w:rsid w:val="003A60F2"/>
    <w:rsid w:val="003B2BA1"/>
    <w:rsid w:val="003B3419"/>
    <w:rsid w:val="003B393B"/>
    <w:rsid w:val="003B39CD"/>
    <w:rsid w:val="003B481E"/>
    <w:rsid w:val="003B4D84"/>
    <w:rsid w:val="003B55BD"/>
    <w:rsid w:val="003B6427"/>
    <w:rsid w:val="003B7730"/>
    <w:rsid w:val="003C0C1B"/>
    <w:rsid w:val="003C2605"/>
    <w:rsid w:val="003C38FA"/>
    <w:rsid w:val="003C545A"/>
    <w:rsid w:val="003C6E1B"/>
    <w:rsid w:val="003C6ED0"/>
    <w:rsid w:val="003D07BE"/>
    <w:rsid w:val="003D2801"/>
    <w:rsid w:val="003D4249"/>
    <w:rsid w:val="003D4F16"/>
    <w:rsid w:val="003D5172"/>
    <w:rsid w:val="003D58E5"/>
    <w:rsid w:val="003D630A"/>
    <w:rsid w:val="003D69BE"/>
    <w:rsid w:val="003E21CD"/>
    <w:rsid w:val="003E2289"/>
    <w:rsid w:val="003E30AC"/>
    <w:rsid w:val="003E38AB"/>
    <w:rsid w:val="003E4769"/>
    <w:rsid w:val="003E57AA"/>
    <w:rsid w:val="003E5DA9"/>
    <w:rsid w:val="003E6B5F"/>
    <w:rsid w:val="003E75EE"/>
    <w:rsid w:val="003F0A16"/>
    <w:rsid w:val="003F1630"/>
    <w:rsid w:val="003F2859"/>
    <w:rsid w:val="003F4473"/>
    <w:rsid w:val="003F5305"/>
    <w:rsid w:val="003F5502"/>
    <w:rsid w:val="003F5883"/>
    <w:rsid w:val="003F6A30"/>
    <w:rsid w:val="003F748D"/>
    <w:rsid w:val="003F7720"/>
    <w:rsid w:val="00400B09"/>
    <w:rsid w:val="004022FE"/>
    <w:rsid w:val="00402AF5"/>
    <w:rsid w:val="00402BA1"/>
    <w:rsid w:val="0040453B"/>
    <w:rsid w:val="004047D0"/>
    <w:rsid w:val="00410260"/>
    <w:rsid w:val="004103E5"/>
    <w:rsid w:val="00411175"/>
    <w:rsid w:val="00411933"/>
    <w:rsid w:val="004154B9"/>
    <w:rsid w:val="00415843"/>
    <w:rsid w:val="00416D2F"/>
    <w:rsid w:val="00422705"/>
    <w:rsid w:val="00422A84"/>
    <w:rsid w:val="00424333"/>
    <w:rsid w:val="00427AA5"/>
    <w:rsid w:val="00427DFE"/>
    <w:rsid w:val="00430101"/>
    <w:rsid w:val="00430E73"/>
    <w:rsid w:val="00431DB7"/>
    <w:rsid w:val="00431F32"/>
    <w:rsid w:val="00432293"/>
    <w:rsid w:val="0043276E"/>
    <w:rsid w:val="0043465E"/>
    <w:rsid w:val="00434E54"/>
    <w:rsid w:val="00435919"/>
    <w:rsid w:val="00435D84"/>
    <w:rsid w:val="00436DAD"/>
    <w:rsid w:val="00437AE7"/>
    <w:rsid w:val="00440148"/>
    <w:rsid w:val="00440184"/>
    <w:rsid w:val="0044148E"/>
    <w:rsid w:val="00441FB6"/>
    <w:rsid w:val="00443022"/>
    <w:rsid w:val="00444FD2"/>
    <w:rsid w:val="0044557F"/>
    <w:rsid w:val="004456DB"/>
    <w:rsid w:val="00445A17"/>
    <w:rsid w:val="00446786"/>
    <w:rsid w:val="00447C51"/>
    <w:rsid w:val="00452058"/>
    <w:rsid w:val="0045239F"/>
    <w:rsid w:val="00452706"/>
    <w:rsid w:val="00453D01"/>
    <w:rsid w:val="004550A1"/>
    <w:rsid w:val="00455CD4"/>
    <w:rsid w:val="00455D95"/>
    <w:rsid w:val="00456C58"/>
    <w:rsid w:val="004572DF"/>
    <w:rsid w:val="00460C10"/>
    <w:rsid w:val="00462353"/>
    <w:rsid w:val="00462E74"/>
    <w:rsid w:val="0046489F"/>
    <w:rsid w:val="004677AE"/>
    <w:rsid w:val="004703F2"/>
    <w:rsid w:val="004706DC"/>
    <w:rsid w:val="00474EF7"/>
    <w:rsid w:val="004766C2"/>
    <w:rsid w:val="00476E18"/>
    <w:rsid w:val="00482198"/>
    <w:rsid w:val="00482C2E"/>
    <w:rsid w:val="00484C95"/>
    <w:rsid w:val="00485946"/>
    <w:rsid w:val="00485DCE"/>
    <w:rsid w:val="00486526"/>
    <w:rsid w:val="00487BD6"/>
    <w:rsid w:val="00493691"/>
    <w:rsid w:val="0049571D"/>
    <w:rsid w:val="00495EBF"/>
    <w:rsid w:val="0049761B"/>
    <w:rsid w:val="004A06BF"/>
    <w:rsid w:val="004A076D"/>
    <w:rsid w:val="004A31CD"/>
    <w:rsid w:val="004A4C41"/>
    <w:rsid w:val="004A5093"/>
    <w:rsid w:val="004A57FF"/>
    <w:rsid w:val="004A641C"/>
    <w:rsid w:val="004A6E0D"/>
    <w:rsid w:val="004A752E"/>
    <w:rsid w:val="004B15C6"/>
    <w:rsid w:val="004B41C9"/>
    <w:rsid w:val="004B6CDB"/>
    <w:rsid w:val="004C052A"/>
    <w:rsid w:val="004C1FAF"/>
    <w:rsid w:val="004C2FCD"/>
    <w:rsid w:val="004C4060"/>
    <w:rsid w:val="004C5A9F"/>
    <w:rsid w:val="004C5E5D"/>
    <w:rsid w:val="004C7EEB"/>
    <w:rsid w:val="004D04CE"/>
    <w:rsid w:val="004D0F41"/>
    <w:rsid w:val="004D2707"/>
    <w:rsid w:val="004D39FA"/>
    <w:rsid w:val="004D3A1B"/>
    <w:rsid w:val="004D4668"/>
    <w:rsid w:val="004D56DE"/>
    <w:rsid w:val="004D5F3F"/>
    <w:rsid w:val="004E1329"/>
    <w:rsid w:val="004E2B61"/>
    <w:rsid w:val="004E2E56"/>
    <w:rsid w:val="004E33A1"/>
    <w:rsid w:val="004E6156"/>
    <w:rsid w:val="004E7B11"/>
    <w:rsid w:val="004E7CB9"/>
    <w:rsid w:val="004F01D4"/>
    <w:rsid w:val="004F05FD"/>
    <w:rsid w:val="004F1275"/>
    <w:rsid w:val="004F1614"/>
    <w:rsid w:val="004F2B6B"/>
    <w:rsid w:val="004F3375"/>
    <w:rsid w:val="004F3A2F"/>
    <w:rsid w:val="004F3EBD"/>
    <w:rsid w:val="004F47CA"/>
    <w:rsid w:val="004F61C7"/>
    <w:rsid w:val="004F62C0"/>
    <w:rsid w:val="004F7024"/>
    <w:rsid w:val="004F78F5"/>
    <w:rsid w:val="004F7CD0"/>
    <w:rsid w:val="004F7FA2"/>
    <w:rsid w:val="00500887"/>
    <w:rsid w:val="00501019"/>
    <w:rsid w:val="00502750"/>
    <w:rsid w:val="00502793"/>
    <w:rsid w:val="00502E4C"/>
    <w:rsid w:val="00504AC2"/>
    <w:rsid w:val="005052D9"/>
    <w:rsid w:val="00506B00"/>
    <w:rsid w:val="00506DD0"/>
    <w:rsid w:val="00507221"/>
    <w:rsid w:val="00507794"/>
    <w:rsid w:val="00507E63"/>
    <w:rsid w:val="00510C3E"/>
    <w:rsid w:val="00521D19"/>
    <w:rsid w:val="00523E8B"/>
    <w:rsid w:val="0052550C"/>
    <w:rsid w:val="0052659C"/>
    <w:rsid w:val="00527798"/>
    <w:rsid w:val="00531687"/>
    <w:rsid w:val="0053400E"/>
    <w:rsid w:val="005370B2"/>
    <w:rsid w:val="0054208F"/>
    <w:rsid w:val="00542D46"/>
    <w:rsid w:val="00543415"/>
    <w:rsid w:val="00543F70"/>
    <w:rsid w:val="00544D27"/>
    <w:rsid w:val="0054574E"/>
    <w:rsid w:val="00545B14"/>
    <w:rsid w:val="00545FB0"/>
    <w:rsid w:val="0055010F"/>
    <w:rsid w:val="00550784"/>
    <w:rsid w:val="00551804"/>
    <w:rsid w:val="00551A3B"/>
    <w:rsid w:val="0055383A"/>
    <w:rsid w:val="00553872"/>
    <w:rsid w:val="00553AEF"/>
    <w:rsid w:val="00554916"/>
    <w:rsid w:val="0055652E"/>
    <w:rsid w:val="0055704D"/>
    <w:rsid w:val="00560FE5"/>
    <w:rsid w:val="00562377"/>
    <w:rsid w:val="00566063"/>
    <w:rsid w:val="00566D19"/>
    <w:rsid w:val="0056720D"/>
    <w:rsid w:val="00567AC2"/>
    <w:rsid w:val="0057026B"/>
    <w:rsid w:val="00570D25"/>
    <w:rsid w:val="00575984"/>
    <w:rsid w:val="00577CBC"/>
    <w:rsid w:val="005805C0"/>
    <w:rsid w:val="00580743"/>
    <w:rsid w:val="00581492"/>
    <w:rsid w:val="00585602"/>
    <w:rsid w:val="00587D03"/>
    <w:rsid w:val="0059094C"/>
    <w:rsid w:val="00590DBF"/>
    <w:rsid w:val="00591409"/>
    <w:rsid w:val="005927B0"/>
    <w:rsid w:val="005929E0"/>
    <w:rsid w:val="0059310B"/>
    <w:rsid w:val="00595D66"/>
    <w:rsid w:val="0059615D"/>
    <w:rsid w:val="00596647"/>
    <w:rsid w:val="005A045F"/>
    <w:rsid w:val="005A22D6"/>
    <w:rsid w:val="005A29EE"/>
    <w:rsid w:val="005A45EE"/>
    <w:rsid w:val="005A48BF"/>
    <w:rsid w:val="005A4AC5"/>
    <w:rsid w:val="005A4D38"/>
    <w:rsid w:val="005A5738"/>
    <w:rsid w:val="005A619A"/>
    <w:rsid w:val="005A6E16"/>
    <w:rsid w:val="005B1FC7"/>
    <w:rsid w:val="005B24A8"/>
    <w:rsid w:val="005B2991"/>
    <w:rsid w:val="005B2A37"/>
    <w:rsid w:val="005B3272"/>
    <w:rsid w:val="005B7596"/>
    <w:rsid w:val="005C04B6"/>
    <w:rsid w:val="005C2609"/>
    <w:rsid w:val="005C3437"/>
    <w:rsid w:val="005C3C79"/>
    <w:rsid w:val="005C442F"/>
    <w:rsid w:val="005C5626"/>
    <w:rsid w:val="005C65B1"/>
    <w:rsid w:val="005C72B2"/>
    <w:rsid w:val="005D0154"/>
    <w:rsid w:val="005D13E3"/>
    <w:rsid w:val="005D16BD"/>
    <w:rsid w:val="005D32F1"/>
    <w:rsid w:val="005D3DC0"/>
    <w:rsid w:val="005D423F"/>
    <w:rsid w:val="005D66FE"/>
    <w:rsid w:val="005E2954"/>
    <w:rsid w:val="005E4134"/>
    <w:rsid w:val="005E5538"/>
    <w:rsid w:val="005E6F24"/>
    <w:rsid w:val="005E7658"/>
    <w:rsid w:val="005F01B5"/>
    <w:rsid w:val="005F0425"/>
    <w:rsid w:val="005F0535"/>
    <w:rsid w:val="005F061A"/>
    <w:rsid w:val="005F12F7"/>
    <w:rsid w:val="005F2B19"/>
    <w:rsid w:val="005F32DB"/>
    <w:rsid w:val="005F3C0F"/>
    <w:rsid w:val="005F3C54"/>
    <w:rsid w:val="005F6324"/>
    <w:rsid w:val="005F6A6F"/>
    <w:rsid w:val="0060036F"/>
    <w:rsid w:val="00601F36"/>
    <w:rsid w:val="00602F57"/>
    <w:rsid w:val="006057CA"/>
    <w:rsid w:val="0060707F"/>
    <w:rsid w:val="00613D17"/>
    <w:rsid w:val="006146A2"/>
    <w:rsid w:val="0061635E"/>
    <w:rsid w:val="006169D1"/>
    <w:rsid w:val="006174EC"/>
    <w:rsid w:val="00617DC7"/>
    <w:rsid w:val="0062190A"/>
    <w:rsid w:val="00622162"/>
    <w:rsid w:val="006248FF"/>
    <w:rsid w:val="006257A5"/>
    <w:rsid w:val="00626909"/>
    <w:rsid w:val="00627F54"/>
    <w:rsid w:val="00632F41"/>
    <w:rsid w:val="0063534B"/>
    <w:rsid w:val="00635F33"/>
    <w:rsid w:val="00640141"/>
    <w:rsid w:val="006410C3"/>
    <w:rsid w:val="006422AC"/>
    <w:rsid w:val="00642D5D"/>
    <w:rsid w:val="00644DEE"/>
    <w:rsid w:val="00645E4F"/>
    <w:rsid w:val="006507A7"/>
    <w:rsid w:val="00650DCC"/>
    <w:rsid w:val="006516EA"/>
    <w:rsid w:val="00651A86"/>
    <w:rsid w:val="00651BAD"/>
    <w:rsid w:val="0065247B"/>
    <w:rsid w:val="0065306D"/>
    <w:rsid w:val="0065606D"/>
    <w:rsid w:val="006561A3"/>
    <w:rsid w:val="00657668"/>
    <w:rsid w:val="006602FE"/>
    <w:rsid w:val="0066324E"/>
    <w:rsid w:val="006636DA"/>
    <w:rsid w:val="00665354"/>
    <w:rsid w:val="00665FC9"/>
    <w:rsid w:val="00670806"/>
    <w:rsid w:val="00671F8D"/>
    <w:rsid w:val="00672297"/>
    <w:rsid w:val="0067254C"/>
    <w:rsid w:val="006746EA"/>
    <w:rsid w:val="00674DE2"/>
    <w:rsid w:val="0067619F"/>
    <w:rsid w:val="00676F68"/>
    <w:rsid w:val="00681A84"/>
    <w:rsid w:val="00682164"/>
    <w:rsid w:val="00682EE1"/>
    <w:rsid w:val="006831B3"/>
    <w:rsid w:val="0068406B"/>
    <w:rsid w:val="006864BE"/>
    <w:rsid w:val="00686DE8"/>
    <w:rsid w:val="00687589"/>
    <w:rsid w:val="00693AF6"/>
    <w:rsid w:val="00694096"/>
    <w:rsid w:val="006944AD"/>
    <w:rsid w:val="00694DDB"/>
    <w:rsid w:val="006962EC"/>
    <w:rsid w:val="006A0B3A"/>
    <w:rsid w:val="006A1735"/>
    <w:rsid w:val="006A173E"/>
    <w:rsid w:val="006A2534"/>
    <w:rsid w:val="006A3921"/>
    <w:rsid w:val="006A4024"/>
    <w:rsid w:val="006A4D04"/>
    <w:rsid w:val="006A53AE"/>
    <w:rsid w:val="006A558D"/>
    <w:rsid w:val="006A59C7"/>
    <w:rsid w:val="006A69A8"/>
    <w:rsid w:val="006B5AD1"/>
    <w:rsid w:val="006B6F21"/>
    <w:rsid w:val="006B70A8"/>
    <w:rsid w:val="006B7201"/>
    <w:rsid w:val="006B77DD"/>
    <w:rsid w:val="006B7822"/>
    <w:rsid w:val="006B7A3A"/>
    <w:rsid w:val="006C0DFD"/>
    <w:rsid w:val="006C0E41"/>
    <w:rsid w:val="006C1428"/>
    <w:rsid w:val="006C142C"/>
    <w:rsid w:val="006C1BCD"/>
    <w:rsid w:val="006C2A67"/>
    <w:rsid w:val="006C2A7C"/>
    <w:rsid w:val="006C36CC"/>
    <w:rsid w:val="006C3CB4"/>
    <w:rsid w:val="006C436B"/>
    <w:rsid w:val="006C64B1"/>
    <w:rsid w:val="006D0463"/>
    <w:rsid w:val="006D0E57"/>
    <w:rsid w:val="006D1691"/>
    <w:rsid w:val="006D18B2"/>
    <w:rsid w:val="006D23C2"/>
    <w:rsid w:val="006D3B67"/>
    <w:rsid w:val="006D3BE5"/>
    <w:rsid w:val="006D661A"/>
    <w:rsid w:val="006E019B"/>
    <w:rsid w:val="006E16DC"/>
    <w:rsid w:val="006E2958"/>
    <w:rsid w:val="006E3B16"/>
    <w:rsid w:val="006E4DC4"/>
    <w:rsid w:val="006E4DDF"/>
    <w:rsid w:val="006E4FCB"/>
    <w:rsid w:val="006E57D4"/>
    <w:rsid w:val="006E5D6E"/>
    <w:rsid w:val="006E6177"/>
    <w:rsid w:val="006F12A8"/>
    <w:rsid w:val="006F1E03"/>
    <w:rsid w:val="006F1E41"/>
    <w:rsid w:val="006F1FEC"/>
    <w:rsid w:val="006F38BD"/>
    <w:rsid w:val="006F47D1"/>
    <w:rsid w:val="006F4F1B"/>
    <w:rsid w:val="006F5D1A"/>
    <w:rsid w:val="006F60A5"/>
    <w:rsid w:val="006F66FF"/>
    <w:rsid w:val="006F7672"/>
    <w:rsid w:val="007011DE"/>
    <w:rsid w:val="007019C9"/>
    <w:rsid w:val="00702903"/>
    <w:rsid w:val="00703FC8"/>
    <w:rsid w:val="007046D6"/>
    <w:rsid w:val="00704A7E"/>
    <w:rsid w:val="0070589E"/>
    <w:rsid w:val="00707915"/>
    <w:rsid w:val="00707DAC"/>
    <w:rsid w:val="00707FE3"/>
    <w:rsid w:val="00710D4D"/>
    <w:rsid w:val="00711149"/>
    <w:rsid w:val="007116A9"/>
    <w:rsid w:val="00713D7E"/>
    <w:rsid w:val="0071470C"/>
    <w:rsid w:val="00715AB2"/>
    <w:rsid w:val="00716FD7"/>
    <w:rsid w:val="007170DE"/>
    <w:rsid w:val="00720999"/>
    <w:rsid w:val="00721763"/>
    <w:rsid w:val="00721853"/>
    <w:rsid w:val="0072244A"/>
    <w:rsid w:val="0072478C"/>
    <w:rsid w:val="00724D66"/>
    <w:rsid w:val="00725C94"/>
    <w:rsid w:val="0072730F"/>
    <w:rsid w:val="00730D5D"/>
    <w:rsid w:val="007315BD"/>
    <w:rsid w:val="00732315"/>
    <w:rsid w:val="0073234A"/>
    <w:rsid w:val="0073573B"/>
    <w:rsid w:val="00735AE6"/>
    <w:rsid w:val="0073611F"/>
    <w:rsid w:val="00736B73"/>
    <w:rsid w:val="0073717D"/>
    <w:rsid w:val="00745076"/>
    <w:rsid w:val="007452AB"/>
    <w:rsid w:val="00746018"/>
    <w:rsid w:val="007478F4"/>
    <w:rsid w:val="00750A6D"/>
    <w:rsid w:val="00752C57"/>
    <w:rsid w:val="00753831"/>
    <w:rsid w:val="007555DD"/>
    <w:rsid w:val="00757509"/>
    <w:rsid w:val="00757758"/>
    <w:rsid w:val="00760F68"/>
    <w:rsid w:val="00762235"/>
    <w:rsid w:val="007625CB"/>
    <w:rsid w:val="0076335A"/>
    <w:rsid w:val="0076648F"/>
    <w:rsid w:val="00766A3B"/>
    <w:rsid w:val="00766F69"/>
    <w:rsid w:val="007714AA"/>
    <w:rsid w:val="007721FA"/>
    <w:rsid w:val="00773510"/>
    <w:rsid w:val="007736B3"/>
    <w:rsid w:val="00774CEC"/>
    <w:rsid w:val="00775327"/>
    <w:rsid w:val="0077641D"/>
    <w:rsid w:val="00776C32"/>
    <w:rsid w:val="00781A2D"/>
    <w:rsid w:val="007826BE"/>
    <w:rsid w:val="0078376B"/>
    <w:rsid w:val="00783F7F"/>
    <w:rsid w:val="00784CF2"/>
    <w:rsid w:val="00784D76"/>
    <w:rsid w:val="00785290"/>
    <w:rsid w:val="0078700A"/>
    <w:rsid w:val="00790597"/>
    <w:rsid w:val="00791BD5"/>
    <w:rsid w:val="007A0DCD"/>
    <w:rsid w:val="007A203E"/>
    <w:rsid w:val="007A40B5"/>
    <w:rsid w:val="007A43DD"/>
    <w:rsid w:val="007A4E4F"/>
    <w:rsid w:val="007A6AC1"/>
    <w:rsid w:val="007A7668"/>
    <w:rsid w:val="007B0A31"/>
    <w:rsid w:val="007B2C2B"/>
    <w:rsid w:val="007B4360"/>
    <w:rsid w:val="007C1C79"/>
    <w:rsid w:val="007C2561"/>
    <w:rsid w:val="007C427C"/>
    <w:rsid w:val="007C45C2"/>
    <w:rsid w:val="007C68A4"/>
    <w:rsid w:val="007C6E4B"/>
    <w:rsid w:val="007D02AA"/>
    <w:rsid w:val="007D10C6"/>
    <w:rsid w:val="007D121A"/>
    <w:rsid w:val="007D14B0"/>
    <w:rsid w:val="007D298B"/>
    <w:rsid w:val="007D4391"/>
    <w:rsid w:val="007D4700"/>
    <w:rsid w:val="007E15B8"/>
    <w:rsid w:val="007E1B4E"/>
    <w:rsid w:val="007E2B0D"/>
    <w:rsid w:val="007E39EF"/>
    <w:rsid w:val="007E44B6"/>
    <w:rsid w:val="007E4BE9"/>
    <w:rsid w:val="007E7D9B"/>
    <w:rsid w:val="007F5448"/>
    <w:rsid w:val="007F5EE8"/>
    <w:rsid w:val="007F5FED"/>
    <w:rsid w:val="007F6440"/>
    <w:rsid w:val="00802236"/>
    <w:rsid w:val="0080263B"/>
    <w:rsid w:val="00802766"/>
    <w:rsid w:val="00803A4F"/>
    <w:rsid w:val="008054BB"/>
    <w:rsid w:val="00805B98"/>
    <w:rsid w:val="00806DD5"/>
    <w:rsid w:val="0081039D"/>
    <w:rsid w:val="0081044D"/>
    <w:rsid w:val="00813353"/>
    <w:rsid w:val="00813C03"/>
    <w:rsid w:val="0081446E"/>
    <w:rsid w:val="00814560"/>
    <w:rsid w:val="008149CC"/>
    <w:rsid w:val="00814CA9"/>
    <w:rsid w:val="00814CAC"/>
    <w:rsid w:val="008174F0"/>
    <w:rsid w:val="008176B9"/>
    <w:rsid w:val="008177C7"/>
    <w:rsid w:val="008202A4"/>
    <w:rsid w:val="00822629"/>
    <w:rsid w:val="008234F7"/>
    <w:rsid w:val="008250E1"/>
    <w:rsid w:val="008256AC"/>
    <w:rsid w:val="00825B85"/>
    <w:rsid w:val="008268A7"/>
    <w:rsid w:val="0082789E"/>
    <w:rsid w:val="00831315"/>
    <w:rsid w:val="008313ED"/>
    <w:rsid w:val="00831CDE"/>
    <w:rsid w:val="00831DE4"/>
    <w:rsid w:val="00834125"/>
    <w:rsid w:val="00834C1B"/>
    <w:rsid w:val="00835251"/>
    <w:rsid w:val="008361F9"/>
    <w:rsid w:val="008371C7"/>
    <w:rsid w:val="00837459"/>
    <w:rsid w:val="00837E03"/>
    <w:rsid w:val="008400D3"/>
    <w:rsid w:val="00842338"/>
    <w:rsid w:val="00843F37"/>
    <w:rsid w:val="0084625F"/>
    <w:rsid w:val="008463D7"/>
    <w:rsid w:val="00847045"/>
    <w:rsid w:val="00847102"/>
    <w:rsid w:val="00847B2E"/>
    <w:rsid w:val="00847F66"/>
    <w:rsid w:val="00850C5B"/>
    <w:rsid w:val="00850DE9"/>
    <w:rsid w:val="00851CE2"/>
    <w:rsid w:val="0085503D"/>
    <w:rsid w:val="00855D17"/>
    <w:rsid w:val="00855E78"/>
    <w:rsid w:val="00857128"/>
    <w:rsid w:val="0085741B"/>
    <w:rsid w:val="0086023A"/>
    <w:rsid w:val="008604A2"/>
    <w:rsid w:val="00861BE9"/>
    <w:rsid w:val="0086266C"/>
    <w:rsid w:val="0086318C"/>
    <w:rsid w:val="00863E37"/>
    <w:rsid w:val="00864482"/>
    <w:rsid w:val="00864626"/>
    <w:rsid w:val="008674BA"/>
    <w:rsid w:val="00867813"/>
    <w:rsid w:val="00870008"/>
    <w:rsid w:val="008717F1"/>
    <w:rsid w:val="0087218A"/>
    <w:rsid w:val="008728F7"/>
    <w:rsid w:val="00873616"/>
    <w:rsid w:val="00873618"/>
    <w:rsid w:val="008739D7"/>
    <w:rsid w:val="0087435C"/>
    <w:rsid w:val="00875055"/>
    <w:rsid w:val="00880300"/>
    <w:rsid w:val="00880FF6"/>
    <w:rsid w:val="00881B49"/>
    <w:rsid w:val="008828BA"/>
    <w:rsid w:val="00882C5C"/>
    <w:rsid w:val="00883E80"/>
    <w:rsid w:val="00885680"/>
    <w:rsid w:val="008864FC"/>
    <w:rsid w:val="008912E7"/>
    <w:rsid w:val="008918BB"/>
    <w:rsid w:val="00891AE9"/>
    <w:rsid w:val="008926A7"/>
    <w:rsid w:val="00892EA4"/>
    <w:rsid w:val="00892F1A"/>
    <w:rsid w:val="008936BF"/>
    <w:rsid w:val="00895E4C"/>
    <w:rsid w:val="008A151E"/>
    <w:rsid w:val="008A1889"/>
    <w:rsid w:val="008A20A5"/>
    <w:rsid w:val="008A322D"/>
    <w:rsid w:val="008A3C16"/>
    <w:rsid w:val="008A437D"/>
    <w:rsid w:val="008A48E2"/>
    <w:rsid w:val="008A604E"/>
    <w:rsid w:val="008B0DD9"/>
    <w:rsid w:val="008B0FC6"/>
    <w:rsid w:val="008B1278"/>
    <w:rsid w:val="008B214A"/>
    <w:rsid w:val="008B3E57"/>
    <w:rsid w:val="008B4008"/>
    <w:rsid w:val="008B4E61"/>
    <w:rsid w:val="008B72E3"/>
    <w:rsid w:val="008C0D2F"/>
    <w:rsid w:val="008C200C"/>
    <w:rsid w:val="008C3176"/>
    <w:rsid w:val="008C3822"/>
    <w:rsid w:val="008C3976"/>
    <w:rsid w:val="008C3FB5"/>
    <w:rsid w:val="008C4771"/>
    <w:rsid w:val="008C51FF"/>
    <w:rsid w:val="008C53AB"/>
    <w:rsid w:val="008C7F2F"/>
    <w:rsid w:val="008D0327"/>
    <w:rsid w:val="008D0B9D"/>
    <w:rsid w:val="008D1772"/>
    <w:rsid w:val="008D18E5"/>
    <w:rsid w:val="008D1DFF"/>
    <w:rsid w:val="008D2366"/>
    <w:rsid w:val="008D2D91"/>
    <w:rsid w:val="008D361A"/>
    <w:rsid w:val="008D428B"/>
    <w:rsid w:val="008D4B88"/>
    <w:rsid w:val="008D66D1"/>
    <w:rsid w:val="008D76E3"/>
    <w:rsid w:val="008E1933"/>
    <w:rsid w:val="008E27B1"/>
    <w:rsid w:val="008E471B"/>
    <w:rsid w:val="008E7B6B"/>
    <w:rsid w:val="008E7B9A"/>
    <w:rsid w:val="008F0D36"/>
    <w:rsid w:val="008F0F9E"/>
    <w:rsid w:val="008F118D"/>
    <w:rsid w:val="008F4093"/>
    <w:rsid w:val="008F428E"/>
    <w:rsid w:val="008F4987"/>
    <w:rsid w:val="008F5DC0"/>
    <w:rsid w:val="008F64A1"/>
    <w:rsid w:val="008F7283"/>
    <w:rsid w:val="008F7510"/>
    <w:rsid w:val="008F7917"/>
    <w:rsid w:val="008F7C44"/>
    <w:rsid w:val="00901845"/>
    <w:rsid w:val="009029A9"/>
    <w:rsid w:val="0090568D"/>
    <w:rsid w:val="00906299"/>
    <w:rsid w:val="00912316"/>
    <w:rsid w:val="009124D9"/>
    <w:rsid w:val="009138C2"/>
    <w:rsid w:val="00916608"/>
    <w:rsid w:val="009173B9"/>
    <w:rsid w:val="00917E50"/>
    <w:rsid w:val="00921FBA"/>
    <w:rsid w:val="00922EC6"/>
    <w:rsid w:val="009247CE"/>
    <w:rsid w:val="00924D75"/>
    <w:rsid w:val="00925E18"/>
    <w:rsid w:val="00930981"/>
    <w:rsid w:val="00933340"/>
    <w:rsid w:val="00934EE2"/>
    <w:rsid w:val="0093582D"/>
    <w:rsid w:val="00937408"/>
    <w:rsid w:val="00937C33"/>
    <w:rsid w:val="009408FC"/>
    <w:rsid w:val="009410FC"/>
    <w:rsid w:val="00941753"/>
    <w:rsid w:val="00941830"/>
    <w:rsid w:val="009430AC"/>
    <w:rsid w:val="00945B64"/>
    <w:rsid w:val="00950706"/>
    <w:rsid w:val="009507CA"/>
    <w:rsid w:val="00951FC3"/>
    <w:rsid w:val="0095372B"/>
    <w:rsid w:val="0095492E"/>
    <w:rsid w:val="00955D1A"/>
    <w:rsid w:val="00955DC9"/>
    <w:rsid w:val="00956D09"/>
    <w:rsid w:val="00957BD2"/>
    <w:rsid w:val="009603E9"/>
    <w:rsid w:val="0096050B"/>
    <w:rsid w:val="00960D37"/>
    <w:rsid w:val="00961933"/>
    <w:rsid w:val="00961F85"/>
    <w:rsid w:val="00964398"/>
    <w:rsid w:val="009646A3"/>
    <w:rsid w:val="00965B39"/>
    <w:rsid w:val="009661E9"/>
    <w:rsid w:val="00967795"/>
    <w:rsid w:val="00972F4F"/>
    <w:rsid w:val="009734D6"/>
    <w:rsid w:val="00974E20"/>
    <w:rsid w:val="0097538D"/>
    <w:rsid w:val="009804B3"/>
    <w:rsid w:val="00980B91"/>
    <w:rsid w:val="009826AD"/>
    <w:rsid w:val="00982FC9"/>
    <w:rsid w:val="009856A4"/>
    <w:rsid w:val="00986561"/>
    <w:rsid w:val="009873F5"/>
    <w:rsid w:val="00987720"/>
    <w:rsid w:val="0099099F"/>
    <w:rsid w:val="0099153C"/>
    <w:rsid w:val="00991761"/>
    <w:rsid w:val="00991FAF"/>
    <w:rsid w:val="009924DC"/>
    <w:rsid w:val="0099260A"/>
    <w:rsid w:val="00992D97"/>
    <w:rsid w:val="0099322F"/>
    <w:rsid w:val="00993277"/>
    <w:rsid w:val="00993DE0"/>
    <w:rsid w:val="00994A6C"/>
    <w:rsid w:val="009956C3"/>
    <w:rsid w:val="00995C1D"/>
    <w:rsid w:val="00996683"/>
    <w:rsid w:val="0099676E"/>
    <w:rsid w:val="00996AF7"/>
    <w:rsid w:val="0099772E"/>
    <w:rsid w:val="00997CE5"/>
    <w:rsid w:val="009A0F83"/>
    <w:rsid w:val="009A1B4C"/>
    <w:rsid w:val="009A30C3"/>
    <w:rsid w:val="009A46FC"/>
    <w:rsid w:val="009A4DC9"/>
    <w:rsid w:val="009A5408"/>
    <w:rsid w:val="009A55E0"/>
    <w:rsid w:val="009A64CC"/>
    <w:rsid w:val="009A6C50"/>
    <w:rsid w:val="009A7579"/>
    <w:rsid w:val="009B137D"/>
    <w:rsid w:val="009B1651"/>
    <w:rsid w:val="009B1EBF"/>
    <w:rsid w:val="009B2609"/>
    <w:rsid w:val="009B2869"/>
    <w:rsid w:val="009B5039"/>
    <w:rsid w:val="009B5D3C"/>
    <w:rsid w:val="009B6271"/>
    <w:rsid w:val="009B6483"/>
    <w:rsid w:val="009B7CD6"/>
    <w:rsid w:val="009C013E"/>
    <w:rsid w:val="009C1779"/>
    <w:rsid w:val="009C2A22"/>
    <w:rsid w:val="009C2AA9"/>
    <w:rsid w:val="009C38CA"/>
    <w:rsid w:val="009C494F"/>
    <w:rsid w:val="009C5511"/>
    <w:rsid w:val="009C5975"/>
    <w:rsid w:val="009C6BEF"/>
    <w:rsid w:val="009C7915"/>
    <w:rsid w:val="009D0E86"/>
    <w:rsid w:val="009D21C8"/>
    <w:rsid w:val="009D36A3"/>
    <w:rsid w:val="009D36F3"/>
    <w:rsid w:val="009D51A6"/>
    <w:rsid w:val="009D5E1D"/>
    <w:rsid w:val="009E0888"/>
    <w:rsid w:val="009E2161"/>
    <w:rsid w:val="009E3A79"/>
    <w:rsid w:val="009E3DB6"/>
    <w:rsid w:val="009E7F79"/>
    <w:rsid w:val="009F050A"/>
    <w:rsid w:val="009F0A09"/>
    <w:rsid w:val="009F2112"/>
    <w:rsid w:val="009F2BCE"/>
    <w:rsid w:val="009F3369"/>
    <w:rsid w:val="009F4C8C"/>
    <w:rsid w:val="009F5B1A"/>
    <w:rsid w:val="009F5C1D"/>
    <w:rsid w:val="009F647C"/>
    <w:rsid w:val="00A0070B"/>
    <w:rsid w:val="00A026FF"/>
    <w:rsid w:val="00A03350"/>
    <w:rsid w:val="00A039D2"/>
    <w:rsid w:val="00A043CD"/>
    <w:rsid w:val="00A04DE9"/>
    <w:rsid w:val="00A0512C"/>
    <w:rsid w:val="00A05C24"/>
    <w:rsid w:val="00A06215"/>
    <w:rsid w:val="00A070C5"/>
    <w:rsid w:val="00A10A1A"/>
    <w:rsid w:val="00A10B3C"/>
    <w:rsid w:val="00A116D6"/>
    <w:rsid w:val="00A11C29"/>
    <w:rsid w:val="00A15E66"/>
    <w:rsid w:val="00A22CCA"/>
    <w:rsid w:val="00A23284"/>
    <w:rsid w:val="00A24476"/>
    <w:rsid w:val="00A24D15"/>
    <w:rsid w:val="00A25957"/>
    <w:rsid w:val="00A30A36"/>
    <w:rsid w:val="00A30EC6"/>
    <w:rsid w:val="00A30EF6"/>
    <w:rsid w:val="00A30F56"/>
    <w:rsid w:val="00A31CF4"/>
    <w:rsid w:val="00A32B37"/>
    <w:rsid w:val="00A32C10"/>
    <w:rsid w:val="00A32EB9"/>
    <w:rsid w:val="00A33211"/>
    <w:rsid w:val="00A338ED"/>
    <w:rsid w:val="00A34E5C"/>
    <w:rsid w:val="00A36121"/>
    <w:rsid w:val="00A3713C"/>
    <w:rsid w:val="00A42DD8"/>
    <w:rsid w:val="00A439D9"/>
    <w:rsid w:val="00A443B2"/>
    <w:rsid w:val="00A451EA"/>
    <w:rsid w:val="00A462B4"/>
    <w:rsid w:val="00A50634"/>
    <w:rsid w:val="00A51361"/>
    <w:rsid w:val="00A53B1F"/>
    <w:rsid w:val="00A546ED"/>
    <w:rsid w:val="00A54F4F"/>
    <w:rsid w:val="00A55F4A"/>
    <w:rsid w:val="00A55FC3"/>
    <w:rsid w:val="00A56ECE"/>
    <w:rsid w:val="00A5700C"/>
    <w:rsid w:val="00A571AF"/>
    <w:rsid w:val="00A57CA1"/>
    <w:rsid w:val="00A57EFA"/>
    <w:rsid w:val="00A61551"/>
    <w:rsid w:val="00A6212F"/>
    <w:rsid w:val="00A63CCF"/>
    <w:rsid w:val="00A64DE5"/>
    <w:rsid w:val="00A66241"/>
    <w:rsid w:val="00A66812"/>
    <w:rsid w:val="00A66CE5"/>
    <w:rsid w:val="00A67187"/>
    <w:rsid w:val="00A67C29"/>
    <w:rsid w:val="00A67F01"/>
    <w:rsid w:val="00A707D5"/>
    <w:rsid w:val="00A71E96"/>
    <w:rsid w:val="00A738A4"/>
    <w:rsid w:val="00A751F9"/>
    <w:rsid w:val="00A7599C"/>
    <w:rsid w:val="00A76E92"/>
    <w:rsid w:val="00A80955"/>
    <w:rsid w:val="00A80C8E"/>
    <w:rsid w:val="00A80E24"/>
    <w:rsid w:val="00A81CB1"/>
    <w:rsid w:val="00A828A8"/>
    <w:rsid w:val="00A82968"/>
    <w:rsid w:val="00A8453C"/>
    <w:rsid w:val="00A86618"/>
    <w:rsid w:val="00A874AB"/>
    <w:rsid w:val="00A92192"/>
    <w:rsid w:val="00A94102"/>
    <w:rsid w:val="00A95AB3"/>
    <w:rsid w:val="00A96E44"/>
    <w:rsid w:val="00AA0018"/>
    <w:rsid w:val="00AA0A3D"/>
    <w:rsid w:val="00AA41D1"/>
    <w:rsid w:val="00AA511C"/>
    <w:rsid w:val="00AA5E86"/>
    <w:rsid w:val="00AA6DD2"/>
    <w:rsid w:val="00AA7119"/>
    <w:rsid w:val="00AB0472"/>
    <w:rsid w:val="00AB055C"/>
    <w:rsid w:val="00AB148A"/>
    <w:rsid w:val="00AB210D"/>
    <w:rsid w:val="00AB300C"/>
    <w:rsid w:val="00AB39F4"/>
    <w:rsid w:val="00AB54C0"/>
    <w:rsid w:val="00AB5821"/>
    <w:rsid w:val="00AB612B"/>
    <w:rsid w:val="00AB6CC7"/>
    <w:rsid w:val="00AB7576"/>
    <w:rsid w:val="00AB7E7B"/>
    <w:rsid w:val="00AC00A9"/>
    <w:rsid w:val="00AC09B4"/>
    <w:rsid w:val="00AC2417"/>
    <w:rsid w:val="00AC30F0"/>
    <w:rsid w:val="00AC384E"/>
    <w:rsid w:val="00AC4815"/>
    <w:rsid w:val="00AC7141"/>
    <w:rsid w:val="00AD0D9B"/>
    <w:rsid w:val="00AD0FCE"/>
    <w:rsid w:val="00AD3311"/>
    <w:rsid w:val="00AD375E"/>
    <w:rsid w:val="00AD6AC9"/>
    <w:rsid w:val="00AE0332"/>
    <w:rsid w:val="00AE091F"/>
    <w:rsid w:val="00AE1B02"/>
    <w:rsid w:val="00AE38F5"/>
    <w:rsid w:val="00AE3E06"/>
    <w:rsid w:val="00AE5AED"/>
    <w:rsid w:val="00AF00FA"/>
    <w:rsid w:val="00AF3EA0"/>
    <w:rsid w:val="00AF4EF1"/>
    <w:rsid w:val="00AF5567"/>
    <w:rsid w:val="00B0036C"/>
    <w:rsid w:val="00B007C2"/>
    <w:rsid w:val="00B0126B"/>
    <w:rsid w:val="00B02918"/>
    <w:rsid w:val="00B02E33"/>
    <w:rsid w:val="00B04871"/>
    <w:rsid w:val="00B04C2D"/>
    <w:rsid w:val="00B0554E"/>
    <w:rsid w:val="00B05A55"/>
    <w:rsid w:val="00B05D1F"/>
    <w:rsid w:val="00B06A13"/>
    <w:rsid w:val="00B118D7"/>
    <w:rsid w:val="00B11ABC"/>
    <w:rsid w:val="00B124EF"/>
    <w:rsid w:val="00B125A0"/>
    <w:rsid w:val="00B14A44"/>
    <w:rsid w:val="00B16A78"/>
    <w:rsid w:val="00B17999"/>
    <w:rsid w:val="00B20B72"/>
    <w:rsid w:val="00B2210D"/>
    <w:rsid w:val="00B2311A"/>
    <w:rsid w:val="00B236DD"/>
    <w:rsid w:val="00B25CED"/>
    <w:rsid w:val="00B26DD3"/>
    <w:rsid w:val="00B301BF"/>
    <w:rsid w:val="00B30874"/>
    <w:rsid w:val="00B3148E"/>
    <w:rsid w:val="00B32325"/>
    <w:rsid w:val="00B3331F"/>
    <w:rsid w:val="00B3349E"/>
    <w:rsid w:val="00B3656C"/>
    <w:rsid w:val="00B415EF"/>
    <w:rsid w:val="00B41BDC"/>
    <w:rsid w:val="00B42075"/>
    <w:rsid w:val="00B42214"/>
    <w:rsid w:val="00B43ADB"/>
    <w:rsid w:val="00B44E29"/>
    <w:rsid w:val="00B455D6"/>
    <w:rsid w:val="00B45852"/>
    <w:rsid w:val="00B467D7"/>
    <w:rsid w:val="00B47940"/>
    <w:rsid w:val="00B5337E"/>
    <w:rsid w:val="00B5342D"/>
    <w:rsid w:val="00B53D26"/>
    <w:rsid w:val="00B53D5A"/>
    <w:rsid w:val="00B54C1C"/>
    <w:rsid w:val="00B56C14"/>
    <w:rsid w:val="00B57212"/>
    <w:rsid w:val="00B60117"/>
    <w:rsid w:val="00B614B6"/>
    <w:rsid w:val="00B61613"/>
    <w:rsid w:val="00B61D08"/>
    <w:rsid w:val="00B62106"/>
    <w:rsid w:val="00B64B71"/>
    <w:rsid w:val="00B6598F"/>
    <w:rsid w:val="00B665C7"/>
    <w:rsid w:val="00B72713"/>
    <w:rsid w:val="00B75229"/>
    <w:rsid w:val="00B75546"/>
    <w:rsid w:val="00B75C07"/>
    <w:rsid w:val="00B77329"/>
    <w:rsid w:val="00B8033A"/>
    <w:rsid w:val="00B8133C"/>
    <w:rsid w:val="00B81B50"/>
    <w:rsid w:val="00B822E8"/>
    <w:rsid w:val="00B8269E"/>
    <w:rsid w:val="00B8284B"/>
    <w:rsid w:val="00B83A50"/>
    <w:rsid w:val="00B84B75"/>
    <w:rsid w:val="00B86168"/>
    <w:rsid w:val="00B90BF7"/>
    <w:rsid w:val="00B90E1B"/>
    <w:rsid w:val="00B910F3"/>
    <w:rsid w:val="00B913AA"/>
    <w:rsid w:val="00B91DC2"/>
    <w:rsid w:val="00B92937"/>
    <w:rsid w:val="00B92D91"/>
    <w:rsid w:val="00B9327A"/>
    <w:rsid w:val="00B93559"/>
    <w:rsid w:val="00B937EB"/>
    <w:rsid w:val="00B973D0"/>
    <w:rsid w:val="00BA6C00"/>
    <w:rsid w:val="00BA7E92"/>
    <w:rsid w:val="00BB20DA"/>
    <w:rsid w:val="00BB305F"/>
    <w:rsid w:val="00BB3343"/>
    <w:rsid w:val="00BB4B96"/>
    <w:rsid w:val="00BB6904"/>
    <w:rsid w:val="00BB6FC0"/>
    <w:rsid w:val="00BC2229"/>
    <w:rsid w:val="00BC2771"/>
    <w:rsid w:val="00BC2A1C"/>
    <w:rsid w:val="00BC2B06"/>
    <w:rsid w:val="00BC72AA"/>
    <w:rsid w:val="00BC7869"/>
    <w:rsid w:val="00BD0287"/>
    <w:rsid w:val="00BD293D"/>
    <w:rsid w:val="00BD31B3"/>
    <w:rsid w:val="00BD46D0"/>
    <w:rsid w:val="00BD6543"/>
    <w:rsid w:val="00BD6CB6"/>
    <w:rsid w:val="00BD6F25"/>
    <w:rsid w:val="00BD7BA9"/>
    <w:rsid w:val="00BE0D9F"/>
    <w:rsid w:val="00BE209D"/>
    <w:rsid w:val="00BE2FF9"/>
    <w:rsid w:val="00BE3663"/>
    <w:rsid w:val="00BE4177"/>
    <w:rsid w:val="00BE4AE9"/>
    <w:rsid w:val="00BE60C8"/>
    <w:rsid w:val="00BE6BF8"/>
    <w:rsid w:val="00BE74CA"/>
    <w:rsid w:val="00BF0A31"/>
    <w:rsid w:val="00BF1E97"/>
    <w:rsid w:val="00BF2085"/>
    <w:rsid w:val="00BF30C3"/>
    <w:rsid w:val="00BF5618"/>
    <w:rsid w:val="00BF5A5A"/>
    <w:rsid w:val="00BF6584"/>
    <w:rsid w:val="00C00042"/>
    <w:rsid w:val="00C0045C"/>
    <w:rsid w:val="00C0162A"/>
    <w:rsid w:val="00C01A07"/>
    <w:rsid w:val="00C02809"/>
    <w:rsid w:val="00C03FFA"/>
    <w:rsid w:val="00C06989"/>
    <w:rsid w:val="00C06E8E"/>
    <w:rsid w:val="00C07758"/>
    <w:rsid w:val="00C114CB"/>
    <w:rsid w:val="00C12427"/>
    <w:rsid w:val="00C1265E"/>
    <w:rsid w:val="00C12A30"/>
    <w:rsid w:val="00C15025"/>
    <w:rsid w:val="00C157C6"/>
    <w:rsid w:val="00C15884"/>
    <w:rsid w:val="00C17572"/>
    <w:rsid w:val="00C20069"/>
    <w:rsid w:val="00C20C3F"/>
    <w:rsid w:val="00C21822"/>
    <w:rsid w:val="00C23184"/>
    <w:rsid w:val="00C23921"/>
    <w:rsid w:val="00C25F38"/>
    <w:rsid w:val="00C2645A"/>
    <w:rsid w:val="00C26B4C"/>
    <w:rsid w:val="00C3223A"/>
    <w:rsid w:val="00C32922"/>
    <w:rsid w:val="00C329FE"/>
    <w:rsid w:val="00C3331A"/>
    <w:rsid w:val="00C34A17"/>
    <w:rsid w:val="00C34A2D"/>
    <w:rsid w:val="00C3725A"/>
    <w:rsid w:val="00C37AD3"/>
    <w:rsid w:val="00C44A97"/>
    <w:rsid w:val="00C46E7C"/>
    <w:rsid w:val="00C50002"/>
    <w:rsid w:val="00C50ADC"/>
    <w:rsid w:val="00C536F6"/>
    <w:rsid w:val="00C54AE1"/>
    <w:rsid w:val="00C54C44"/>
    <w:rsid w:val="00C57D06"/>
    <w:rsid w:val="00C62BE4"/>
    <w:rsid w:val="00C63AA2"/>
    <w:rsid w:val="00C6467F"/>
    <w:rsid w:val="00C65A9F"/>
    <w:rsid w:val="00C65E4A"/>
    <w:rsid w:val="00C6672D"/>
    <w:rsid w:val="00C668D9"/>
    <w:rsid w:val="00C70172"/>
    <w:rsid w:val="00C71278"/>
    <w:rsid w:val="00C71C10"/>
    <w:rsid w:val="00C71E77"/>
    <w:rsid w:val="00C73399"/>
    <w:rsid w:val="00C7354E"/>
    <w:rsid w:val="00C73613"/>
    <w:rsid w:val="00C74806"/>
    <w:rsid w:val="00C775B6"/>
    <w:rsid w:val="00C801E8"/>
    <w:rsid w:val="00C804C2"/>
    <w:rsid w:val="00C82989"/>
    <w:rsid w:val="00C83095"/>
    <w:rsid w:val="00C8519C"/>
    <w:rsid w:val="00C85DDB"/>
    <w:rsid w:val="00C860AF"/>
    <w:rsid w:val="00C86434"/>
    <w:rsid w:val="00C87DF6"/>
    <w:rsid w:val="00C933FE"/>
    <w:rsid w:val="00C93A72"/>
    <w:rsid w:val="00C94AAA"/>
    <w:rsid w:val="00C95921"/>
    <w:rsid w:val="00C969B9"/>
    <w:rsid w:val="00C97BE3"/>
    <w:rsid w:val="00CA0E4D"/>
    <w:rsid w:val="00CA2F43"/>
    <w:rsid w:val="00CA53A6"/>
    <w:rsid w:val="00CA7A67"/>
    <w:rsid w:val="00CB32CB"/>
    <w:rsid w:val="00CB3E13"/>
    <w:rsid w:val="00CB41AF"/>
    <w:rsid w:val="00CB5C21"/>
    <w:rsid w:val="00CC0948"/>
    <w:rsid w:val="00CC1364"/>
    <w:rsid w:val="00CC1B41"/>
    <w:rsid w:val="00CC3D1B"/>
    <w:rsid w:val="00CC3EB8"/>
    <w:rsid w:val="00CC477F"/>
    <w:rsid w:val="00CC4A09"/>
    <w:rsid w:val="00CC55A5"/>
    <w:rsid w:val="00CC5621"/>
    <w:rsid w:val="00CC56DE"/>
    <w:rsid w:val="00CC5B26"/>
    <w:rsid w:val="00CC772E"/>
    <w:rsid w:val="00CD0829"/>
    <w:rsid w:val="00CD2C13"/>
    <w:rsid w:val="00CD34AC"/>
    <w:rsid w:val="00CD4EF4"/>
    <w:rsid w:val="00CD5D8C"/>
    <w:rsid w:val="00CD7D5A"/>
    <w:rsid w:val="00CE0C69"/>
    <w:rsid w:val="00CE2ACB"/>
    <w:rsid w:val="00CE3676"/>
    <w:rsid w:val="00CE3920"/>
    <w:rsid w:val="00CE4EA9"/>
    <w:rsid w:val="00CE665B"/>
    <w:rsid w:val="00CE742B"/>
    <w:rsid w:val="00CF0813"/>
    <w:rsid w:val="00CF0E66"/>
    <w:rsid w:val="00CF2794"/>
    <w:rsid w:val="00CF362E"/>
    <w:rsid w:val="00CF36CD"/>
    <w:rsid w:val="00CF434C"/>
    <w:rsid w:val="00CF6F54"/>
    <w:rsid w:val="00CF72FB"/>
    <w:rsid w:val="00CF7458"/>
    <w:rsid w:val="00D00246"/>
    <w:rsid w:val="00D007A5"/>
    <w:rsid w:val="00D019F8"/>
    <w:rsid w:val="00D01BE8"/>
    <w:rsid w:val="00D01E0E"/>
    <w:rsid w:val="00D05651"/>
    <w:rsid w:val="00D0595B"/>
    <w:rsid w:val="00D07905"/>
    <w:rsid w:val="00D10D42"/>
    <w:rsid w:val="00D1178C"/>
    <w:rsid w:val="00D14BC4"/>
    <w:rsid w:val="00D14D86"/>
    <w:rsid w:val="00D16EC4"/>
    <w:rsid w:val="00D20ED1"/>
    <w:rsid w:val="00D2270A"/>
    <w:rsid w:val="00D230B6"/>
    <w:rsid w:val="00D2371D"/>
    <w:rsid w:val="00D23F7C"/>
    <w:rsid w:val="00D24974"/>
    <w:rsid w:val="00D2549D"/>
    <w:rsid w:val="00D256F3"/>
    <w:rsid w:val="00D2712F"/>
    <w:rsid w:val="00D301B6"/>
    <w:rsid w:val="00D30FCC"/>
    <w:rsid w:val="00D32D2F"/>
    <w:rsid w:val="00D337F6"/>
    <w:rsid w:val="00D36BF8"/>
    <w:rsid w:val="00D41B82"/>
    <w:rsid w:val="00D4382D"/>
    <w:rsid w:val="00D443BE"/>
    <w:rsid w:val="00D4591D"/>
    <w:rsid w:val="00D4697F"/>
    <w:rsid w:val="00D4779F"/>
    <w:rsid w:val="00D47B04"/>
    <w:rsid w:val="00D47D3D"/>
    <w:rsid w:val="00D47D8A"/>
    <w:rsid w:val="00D503CF"/>
    <w:rsid w:val="00D548D4"/>
    <w:rsid w:val="00D554A3"/>
    <w:rsid w:val="00D55A90"/>
    <w:rsid w:val="00D55B77"/>
    <w:rsid w:val="00D55EC4"/>
    <w:rsid w:val="00D56E10"/>
    <w:rsid w:val="00D57A8B"/>
    <w:rsid w:val="00D60E31"/>
    <w:rsid w:val="00D6331B"/>
    <w:rsid w:val="00D64120"/>
    <w:rsid w:val="00D6440B"/>
    <w:rsid w:val="00D65824"/>
    <w:rsid w:val="00D6601F"/>
    <w:rsid w:val="00D6624E"/>
    <w:rsid w:val="00D753F9"/>
    <w:rsid w:val="00D75D43"/>
    <w:rsid w:val="00D76077"/>
    <w:rsid w:val="00D76D14"/>
    <w:rsid w:val="00D76EBB"/>
    <w:rsid w:val="00D80E7B"/>
    <w:rsid w:val="00D81102"/>
    <w:rsid w:val="00D81219"/>
    <w:rsid w:val="00D83A8C"/>
    <w:rsid w:val="00D8433B"/>
    <w:rsid w:val="00D85772"/>
    <w:rsid w:val="00D865C3"/>
    <w:rsid w:val="00D869F9"/>
    <w:rsid w:val="00D8710A"/>
    <w:rsid w:val="00D91502"/>
    <w:rsid w:val="00D91897"/>
    <w:rsid w:val="00D92AD7"/>
    <w:rsid w:val="00D9434D"/>
    <w:rsid w:val="00D9462B"/>
    <w:rsid w:val="00D9788E"/>
    <w:rsid w:val="00DA0180"/>
    <w:rsid w:val="00DA1F14"/>
    <w:rsid w:val="00DA3349"/>
    <w:rsid w:val="00DA394F"/>
    <w:rsid w:val="00DA4090"/>
    <w:rsid w:val="00DA508D"/>
    <w:rsid w:val="00DA6394"/>
    <w:rsid w:val="00DB15E5"/>
    <w:rsid w:val="00DB1C34"/>
    <w:rsid w:val="00DB200A"/>
    <w:rsid w:val="00DB438A"/>
    <w:rsid w:val="00DB53FA"/>
    <w:rsid w:val="00DB7D32"/>
    <w:rsid w:val="00DC0A6E"/>
    <w:rsid w:val="00DC325A"/>
    <w:rsid w:val="00DC33D0"/>
    <w:rsid w:val="00DC375E"/>
    <w:rsid w:val="00DC42A3"/>
    <w:rsid w:val="00DC42DC"/>
    <w:rsid w:val="00DC4A70"/>
    <w:rsid w:val="00DC61CF"/>
    <w:rsid w:val="00DC6555"/>
    <w:rsid w:val="00DC67C2"/>
    <w:rsid w:val="00DC7A09"/>
    <w:rsid w:val="00DD0095"/>
    <w:rsid w:val="00DD30F7"/>
    <w:rsid w:val="00DD33B0"/>
    <w:rsid w:val="00DD3559"/>
    <w:rsid w:val="00DD3C58"/>
    <w:rsid w:val="00DD4EC2"/>
    <w:rsid w:val="00DE1F58"/>
    <w:rsid w:val="00DE3076"/>
    <w:rsid w:val="00DE31CD"/>
    <w:rsid w:val="00DE33EB"/>
    <w:rsid w:val="00DE5031"/>
    <w:rsid w:val="00DE51DB"/>
    <w:rsid w:val="00DE5731"/>
    <w:rsid w:val="00DE6092"/>
    <w:rsid w:val="00DE7389"/>
    <w:rsid w:val="00DF0514"/>
    <w:rsid w:val="00DF16FC"/>
    <w:rsid w:val="00DF1F03"/>
    <w:rsid w:val="00DF3A77"/>
    <w:rsid w:val="00DF3AF4"/>
    <w:rsid w:val="00DF45B2"/>
    <w:rsid w:val="00DF481C"/>
    <w:rsid w:val="00DF4891"/>
    <w:rsid w:val="00E00B49"/>
    <w:rsid w:val="00E00DE5"/>
    <w:rsid w:val="00E01FA6"/>
    <w:rsid w:val="00E03F19"/>
    <w:rsid w:val="00E04788"/>
    <w:rsid w:val="00E06B1D"/>
    <w:rsid w:val="00E07553"/>
    <w:rsid w:val="00E103CE"/>
    <w:rsid w:val="00E11678"/>
    <w:rsid w:val="00E12622"/>
    <w:rsid w:val="00E126E7"/>
    <w:rsid w:val="00E12EB9"/>
    <w:rsid w:val="00E132C0"/>
    <w:rsid w:val="00E133FC"/>
    <w:rsid w:val="00E14B6B"/>
    <w:rsid w:val="00E17B43"/>
    <w:rsid w:val="00E17BD0"/>
    <w:rsid w:val="00E20CD8"/>
    <w:rsid w:val="00E233F5"/>
    <w:rsid w:val="00E247B8"/>
    <w:rsid w:val="00E26C8A"/>
    <w:rsid w:val="00E32421"/>
    <w:rsid w:val="00E32EEB"/>
    <w:rsid w:val="00E32FEF"/>
    <w:rsid w:val="00E331CC"/>
    <w:rsid w:val="00E356D8"/>
    <w:rsid w:val="00E372A7"/>
    <w:rsid w:val="00E378CE"/>
    <w:rsid w:val="00E37D7F"/>
    <w:rsid w:val="00E41439"/>
    <w:rsid w:val="00E44EC4"/>
    <w:rsid w:val="00E44FE8"/>
    <w:rsid w:val="00E45250"/>
    <w:rsid w:val="00E50C43"/>
    <w:rsid w:val="00E51BB6"/>
    <w:rsid w:val="00E524A5"/>
    <w:rsid w:val="00E5435A"/>
    <w:rsid w:val="00E54884"/>
    <w:rsid w:val="00E55287"/>
    <w:rsid w:val="00E5618E"/>
    <w:rsid w:val="00E57570"/>
    <w:rsid w:val="00E60539"/>
    <w:rsid w:val="00E62BC7"/>
    <w:rsid w:val="00E62C9E"/>
    <w:rsid w:val="00E63717"/>
    <w:rsid w:val="00E637F6"/>
    <w:rsid w:val="00E63C7F"/>
    <w:rsid w:val="00E64D69"/>
    <w:rsid w:val="00E652B4"/>
    <w:rsid w:val="00E65AD1"/>
    <w:rsid w:val="00E6604D"/>
    <w:rsid w:val="00E67B88"/>
    <w:rsid w:val="00E70177"/>
    <w:rsid w:val="00E719E0"/>
    <w:rsid w:val="00E722BC"/>
    <w:rsid w:val="00E72B72"/>
    <w:rsid w:val="00E760F9"/>
    <w:rsid w:val="00E76FDE"/>
    <w:rsid w:val="00E777F4"/>
    <w:rsid w:val="00E805EA"/>
    <w:rsid w:val="00E83661"/>
    <w:rsid w:val="00E86870"/>
    <w:rsid w:val="00E90B2B"/>
    <w:rsid w:val="00E90BD7"/>
    <w:rsid w:val="00E939A1"/>
    <w:rsid w:val="00E93A0E"/>
    <w:rsid w:val="00E94304"/>
    <w:rsid w:val="00E94610"/>
    <w:rsid w:val="00E94F35"/>
    <w:rsid w:val="00E95DD3"/>
    <w:rsid w:val="00E964DF"/>
    <w:rsid w:val="00E9684A"/>
    <w:rsid w:val="00EA03AB"/>
    <w:rsid w:val="00EA0FB5"/>
    <w:rsid w:val="00EA473A"/>
    <w:rsid w:val="00EA519C"/>
    <w:rsid w:val="00EA5926"/>
    <w:rsid w:val="00EB030E"/>
    <w:rsid w:val="00EB352B"/>
    <w:rsid w:val="00EB49C0"/>
    <w:rsid w:val="00EC15EB"/>
    <w:rsid w:val="00EC236B"/>
    <w:rsid w:val="00EC3FC3"/>
    <w:rsid w:val="00EC3FCF"/>
    <w:rsid w:val="00EC445C"/>
    <w:rsid w:val="00EC4E21"/>
    <w:rsid w:val="00EC5D90"/>
    <w:rsid w:val="00EC710B"/>
    <w:rsid w:val="00ED2A0B"/>
    <w:rsid w:val="00ED3F91"/>
    <w:rsid w:val="00ED48DC"/>
    <w:rsid w:val="00ED63EE"/>
    <w:rsid w:val="00ED6A98"/>
    <w:rsid w:val="00ED7159"/>
    <w:rsid w:val="00ED7521"/>
    <w:rsid w:val="00ED7D67"/>
    <w:rsid w:val="00EE16CA"/>
    <w:rsid w:val="00EE1722"/>
    <w:rsid w:val="00EE3F00"/>
    <w:rsid w:val="00EE48B1"/>
    <w:rsid w:val="00EE55C2"/>
    <w:rsid w:val="00EE5921"/>
    <w:rsid w:val="00EE5D16"/>
    <w:rsid w:val="00EE62A1"/>
    <w:rsid w:val="00EE6E0E"/>
    <w:rsid w:val="00EE7FDD"/>
    <w:rsid w:val="00EF0F92"/>
    <w:rsid w:val="00EF1B61"/>
    <w:rsid w:val="00EF2960"/>
    <w:rsid w:val="00EF4292"/>
    <w:rsid w:val="00EF6DC4"/>
    <w:rsid w:val="00EF7379"/>
    <w:rsid w:val="00F0145D"/>
    <w:rsid w:val="00F03991"/>
    <w:rsid w:val="00F03F92"/>
    <w:rsid w:val="00F041F4"/>
    <w:rsid w:val="00F05F8F"/>
    <w:rsid w:val="00F0609F"/>
    <w:rsid w:val="00F071DE"/>
    <w:rsid w:val="00F11365"/>
    <w:rsid w:val="00F12982"/>
    <w:rsid w:val="00F12C95"/>
    <w:rsid w:val="00F1420F"/>
    <w:rsid w:val="00F14460"/>
    <w:rsid w:val="00F21974"/>
    <w:rsid w:val="00F23B18"/>
    <w:rsid w:val="00F2600F"/>
    <w:rsid w:val="00F273DE"/>
    <w:rsid w:val="00F3129E"/>
    <w:rsid w:val="00F32088"/>
    <w:rsid w:val="00F322F1"/>
    <w:rsid w:val="00F325E8"/>
    <w:rsid w:val="00F34319"/>
    <w:rsid w:val="00F3505E"/>
    <w:rsid w:val="00F3688B"/>
    <w:rsid w:val="00F401F6"/>
    <w:rsid w:val="00F40C77"/>
    <w:rsid w:val="00F41AAA"/>
    <w:rsid w:val="00F44ABB"/>
    <w:rsid w:val="00F44D6B"/>
    <w:rsid w:val="00F46151"/>
    <w:rsid w:val="00F464B0"/>
    <w:rsid w:val="00F46D24"/>
    <w:rsid w:val="00F500A8"/>
    <w:rsid w:val="00F51B7F"/>
    <w:rsid w:val="00F51C1E"/>
    <w:rsid w:val="00F5289B"/>
    <w:rsid w:val="00F52930"/>
    <w:rsid w:val="00F54C6A"/>
    <w:rsid w:val="00F557D4"/>
    <w:rsid w:val="00F567A3"/>
    <w:rsid w:val="00F56D2D"/>
    <w:rsid w:val="00F604CF"/>
    <w:rsid w:val="00F61B7C"/>
    <w:rsid w:val="00F628DE"/>
    <w:rsid w:val="00F63522"/>
    <w:rsid w:val="00F6409B"/>
    <w:rsid w:val="00F67AFC"/>
    <w:rsid w:val="00F73489"/>
    <w:rsid w:val="00F73771"/>
    <w:rsid w:val="00F737C8"/>
    <w:rsid w:val="00F73C97"/>
    <w:rsid w:val="00F73DED"/>
    <w:rsid w:val="00F74AEE"/>
    <w:rsid w:val="00F74BA5"/>
    <w:rsid w:val="00F750A5"/>
    <w:rsid w:val="00F75155"/>
    <w:rsid w:val="00F758F4"/>
    <w:rsid w:val="00F778D5"/>
    <w:rsid w:val="00F80518"/>
    <w:rsid w:val="00F806A6"/>
    <w:rsid w:val="00F8219D"/>
    <w:rsid w:val="00F84166"/>
    <w:rsid w:val="00F84964"/>
    <w:rsid w:val="00F90CC9"/>
    <w:rsid w:val="00F91694"/>
    <w:rsid w:val="00F931D3"/>
    <w:rsid w:val="00F93FE3"/>
    <w:rsid w:val="00F94214"/>
    <w:rsid w:val="00F950D8"/>
    <w:rsid w:val="00F97568"/>
    <w:rsid w:val="00F97A9B"/>
    <w:rsid w:val="00FA3095"/>
    <w:rsid w:val="00FA3779"/>
    <w:rsid w:val="00FA49F2"/>
    <w:rsid w:val="00FA4FED"/>
    <w:rsid w:val="00FA538B"/>
    <w:rsid w:val="00FA5D2E"/>
    <w:rsid w:val="00FA6356"/>
    <w:rsid w:val="00FB2847"/>
    <w:rsid w:val="00FB4D2E"/>
    <w:rsid w:val="00FC01F5"/>
    <w:rsid w:val="00FC0734"/>
    <w:rsid w:val="00FC1EC2"/>
    <w:rsid w:val="00FC2801"/>
    <w:rsid w:val="00FC2AD8"/>
    <w:rsid w:val="00FC2D32"/>
    <w:rsid w:val="00FC36FA"/>
    <w:rsid w:val="00FC38CF"/>
    <w:rsid w:val="00FC4B56"/>
    <w:rsid w:val="00FC4B6B"/>
    <w:rsid w:val="00FC4CEE"/>
    <w:rsid w:val="00FC721B"/>
    <w:rsid w:val="00FC7371"/>
    <w:rsid w:val="00FD0111"/>
    <w:rsid w:val="00FD13F6"/>
    <w:rsid w:val="00FD2898"/>
    <w:rsid w:val="00FD2C8A"/>
    <w:rsid w:val="00FD3B9D"/>
    <w:rsid w:val="00FD47E5"/>
    <w:rsid w:val="00FD5861"/>
    <w:rsid w:val="00FE16B2"/>
    <w:rsid w:val="00FE17F2"/>
    <w:rsid w:val="00FE2EAC"/>
    <w:rsid w:val="00FE33DD"/>
    <w:rsid w:val="00FE3944"/>
    <w:rsid w:val="00FE42B8"/>
    <w:rsid w:val="00FE698D"/>
    <w:rsid w:val="00FE7C39"/>
    <w:rsid w:val="00FF0934"/>
    <w:rsid w:val="00FF29EF"/>
    <w:rsid w:val="00FF3594"/>
    <w:rsid w:val="00FF3EB8"/>
    <w:rsid w:val="00FF47D6"/>
    <w:rsid w:val="00FF6BF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23782C17"/>
  <w15:docId w15:val="{7E2B7379-2C4E-4EA1-9CFA-FE105455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DC2"/>
    <w:pPr>
      <w:jc w:val="both"/>
    </w:pPr>
    <w:rPr>
      <w:rFonts w:cs="David"/>
      <w:sz w:val="22"/>
      <w:szCs w:val="24"/>
      <w:lang w:eastAsia="he-IL"/>
    </w:rPr>
  </w:style>
  <w:style w:type="paragraph" w:styleId="1">
    <w:name w:val="heading 1"/>
    <w:aliases w:val="1 ghost,g,h1,1,Para1,Main Title,Main Title1"/>
    <w:basedOn w:val="a"/>
    <w:next w:val="a"/>
    <w:link w:val="10"/>
    <w:qFormat/>
    <w:rsid w:val="00A64DE5"/>
    <w:pPr>
      <w:keepNext/>
      <w:numPr>
        <w:numId w:val="1"/>
      </w:numPr>
      <w:tabs>
        <w:tab w:val="clear" w:pos="644"/>
        <w:tab w:val="num" w:pos="360"/>
        <w:tab w:val="left" w:pos="567"/>
      </w:tabs>
      <w:spacing w:before="360" w:after="360"/>
      <w:ind w:left="0"/>
      <w:outlineLvl w:val="0"/>
    </w:pPr>
    <w:rPr>
      <w:b/>
      <w:bCs/>
      <w:kern w:val="28"/>
      <w:sz w:val="28"/>
      <w:szCs w:val="28"/>
    </w:rPr>
  </w:style>
  <w:style w:type="paragraph" w:styleId="2">
    <w:name w:val="heading 2"/>
    <w:aliases w:val="2 headline,h,h2,Para2,Head hdbk,Heading 21,Main Heading,Para 2,כותרת 1.1Heading 2,s"/>
    <w:basedOn w:val="a"/>
    <w:next w:val="a"/>
    <w:link w:val="20"/>
    <w:qFormat/>
    <w:rsid w:val="00A64DE5"/>
    <w:pPr>
      <w:keepNext/>
      <w:numPr>
        <w:ilvl w:val="1"/>
        <w:numId w:val="1"/>
      </w:numPr>
      <w:tabs>
        <w:tab w:val="left" w:pos="851"/>
      </w:tabs>
      <w:spacing w:before="240" w:after="240"/>
      <w:outlineLvl w:val="1"/>
    </w:pPr>
    <w:rPr>
      <w:b/>
      <w:bCs/>
    </w:rPr>
  </w:style>
  <w:style w:type="paragraph" w:styleId="3">
    <w:name w:val="heading 3"/>
    <w:aliases w:val="Subparagraaf,3 bullet,b,2,h3,Sub 2,Para3,head3hdbk,Side Heading,Side Heading1,Para 3,Table Attribute Heading,H3,H31,H32,H33,H311,Subhead B,Heading C,heading 3,Org Heading 1,Topic Title,top"/>
    <w:basedOn w:val="a"/>
    <w:next w:val="a"/>
    <w:link w:val="30"/>
    <w:qFormat/>
    <w:rsid w:val="00A64DE5"/>
    <w:pPr>
      <w:keepNext/>
      <w:numPr>
        <w:ilvl w:val="2"/>
        <w:numId w:val="1"/>
      </w:numPr>
      <w:tabs>
        <w:tab w:val="left" w:pos="964"/>
      </w:tabs>
      <w:spacing w:before="240" w:after="60"/>
      <w:outlineLvl w:val="2"/>
    </w:pPr>
    <w:rPr>
      <w:b/>
      <w:bCs/>
      <w:i/>
      <w:iCs/>
    </w:rPr>
  </w:style>
  <w:style w:type="paragraph" w:styleId="40">
    <w:name w:val="heading 4"/>
    <w:basedOn w:val="a"/>
    <w:next w:val="a"/>
    <w:link w:val="41"/>
    <w:qFormat/>
    <w:rsid w:val="00A64DE5"/>
    <w:pPr>
      <w:keepNext/>
      <w:numPr>
        <w:ilvl w:val="3"/>
        <w:numId w:val="1"/>
      </w:numPr>
      <w:tabs>
        <w:tab w:val="left" w:pos="1134"/>
      </w:tabs>
      <w:spacing w:before="240" w:after="60"/>
      <w:outlineLvl w:val="3"/>
    </w:pPr>
    <w:rPr>
      <w:i/>
      <w:iCs/>
    </w:rPr>
  </w:style>
  <w:style w:type="paragraph" w:styleId="5">
    <w:name w:val="heading 5"/>
    <w:basedOn w:val="a"/>
    <w:next w:val="a"/>
    <w:qFormat/>
    <w:rsid w:val="00A64DE5"/>
    <w:pPr>
      <w:numPr>
        <w:ilvl w:val="4"/>
        <w:numId w:val="1"/>
      </w:numPr>
      <w:tabs>
        <w:tab w:val="left" w:pos="1304"/>
      </w:tabs>
      <w:spacing w:before="240" w:after="60"/>
      <w:outlineLvl w:val="4"/>
    </w:pPr>
    <w:rPr>
      <w:i/>
      <w:iCs/>
    </w:rPr>
  </w:style>
  <w:style w:type="paragraph" w:styleId="6">
    <w:name w:val="heading 6"/>
    <w:aliases w:val="T1,H6,sub-dash,sd,5,FMH2"/>
    <w:basedOn w:val="a"/>
    <w:next w:val="a"/>
    <w:qFormat/>
    <w:rsid w:val="00A64DE5"/>
    <w:pPr>
      <w:numPr>
        <w:ilvl w:val="5"/>
        <w:numId w:val="1"/>
      </w:numPr>
      <w:spacing w:before="240" w:after="60"/>
      <w:outlineLvl w:val="5"/>
    </w:pPr>
    <w:rPr>
      <w:i/>
      <w:iCs/>
    </w:rPr>
  </w:style>
  <w:style w:type="paragraph" w:styleId="7">
    <w:name w:val="heading 7"/>
    <w:basedOn w:val="a"/>
    <w:next w:val="a"/>
    <w:qFormat/>
    <w:rsid w:val="00A64DE5"/>
    <w:pPr>
      <w:numPr>
        <w:ilvl w:val="6"/>
        <w:numId w:val="1"/>
      </w:numPr>
      <w:tabs>
        <w:tab w:val="left" w:pos="567"/>
      </w:tabs>
      <w:spacing w:before="240" w:after="60"/>
      <w:outlineLvl w:val="6"/>
    </w:pPr>
    <w:rPr>
      <w:i/>
      <w:iCs/>
    </w:rPr>
  </w:style>
  <w:style w:type="paragraph" w:styleId="8">
    <w:name w:val="heading 8"/>
    <w:basedOn w:val="a"/>
    <w:next w:val="a"/>
    <w:qFormat/>
    <w:rsid w:val="00A64DE5"/>
    <w:pPr>
      <w:numPr>
        <w:ilvl w:val="7"/>
        <w:numId w:val="1"/>
      </w:numPr>
      <w:spacing w:before="240" w:after="60"/>
      <w:outlineLvl w:val="7"/>
    </w:pPr>
    <w:rPr>
      <w:i/>
      <w:iCs/>
    </w:rPr>
  </w:style>
  <w:style w:type="paragraph" w:styleId="9">
    <w:name w:val="heading 9"/>
    <w:basedOn w:val="a"/>
    <w:next w:val="a"/>
    <w:qFormat/>
    <w:rsid w:val="00A64DE5"/>
    <w:pPr>
      <w:numPr>
        <w:ilvl w:val="8"/>
        <w:numId w:val="1"/>
      </w:numPr>
      <w:spacing w:before="240" w:after="6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1 ghost תו,g תו,h1 תו,1 תו,Para1 תו,Main Title תו,Main Title1 תו"/>
    <w:basedOn w:val="a0"/>
    <w:link w:val="1"/>
    <w:rsid w:val="008D1772"/>
    <w:rPr>
      <w:rFonts w:cs="David"/>
      <w:b/>
      <w:bCs/>
      <w:kern w:val="28"/>
      <w:sz w:val="28"/>
      <w:szCs w:val="28"/>
      <w:lang w:eastAsia="he-IL"/>
    </w:rPr>
  </w:style>
  <w:style w:type="character" w:customStyle="1" w:styleId="20">
    <w:name w:val="כותרת 2 תו"/>
    <w:aliases w:val="2 headline תו,h תו,h2 תו,Para2 תו,Head hdbk תו,Heading 21 תו,Main Heading תו,Para 2 תו,כותרת 1.1Heading 2 תו,s תו"/>
    <w:basedOn w:val="a0"/>
    <w:link w:val="2"/>
    <w:rsid w:val="003B3419"/>
    <w:rPr>
      <w:rFonts w:cs="David"/>
      <w:b/>
      <w:bCs/>
      <w:sz w:val="22"/>
      <w:szCs w:val="24"/>
      <w:lang w:eastAsia="he-IL"/>
    </w:rPr>
  </w:style>
  <w:style w:type="character" w:customStyle="1" w:styleId="30">
    <w:name w:val="כותרת 3 תו"/>
    <w:aliases w:val="Subparagraaf תו,3 bullet תו,b תו,2 תו,h3 תו,Sub 2 תו,Para3 תו,head3hdbk תו,Side Heading תו,Side Heading1 תו,Para 3 תו,Table Attribute Heading תו,H3 תו,H31 תו,H32 תו,H33 תו,H311 תו,Subhead B תו,Heading C תו,heading 3 תו,Org Heading 1 תו,top תו"/>
    <w:basedOn w:val="a0"/>
    <w:link w:val="3"/>
    <w:rsid w:val="003B3419"/>
    <w:rPr>
      <w:rFonts w:cs="David"/>
      <w:b/>
      <w:bCs/>
      <w:i/>
      <w:iCs/>
      <w:sz w:val="22"/>
      <w:szCs w:val="24"/>
      <w:lang w:eastAsia="he-IL"/>
    </w:rPr>
  </w:style>
  <w:style w:type="character" w:customStyle="1" w:styleId="41">
    <w:name w:val="כותרת 4 תו"/>
    <w:basedOn w:val="a0"/>
    <w:link w:val="40"/>
    <w:rsid w:val="001B6104"/>
    <w:rPr>
      <w:rFonts w:cs="David"/>
      <w:i/>
      <w:iCs/>
      <w:sz w:val="22"/>
      <w:szCs w:val="24"/>
      <w:lang w:eastAsia="he-IL"/>
    </w:rPr>
  </w:style>
  <w:style w:type="paragraph" w:styleId="TOC1">
    <w:name w:val="toc 1"/>
    <w:basedOn w:val="1"/>
    <w:next w:val="a"/>
    <w:autoRedefine/>
    <w:uiPriority w:val="39"/>
    <w:rsid w:val="00D07905"/>
    <w:pPr>
      <w:numPr>
        <w:numId w:val="0"/>
      </w:numPr>
      <w:tabs>
        <w:tab w:val="left" w:pos="0"/>
        <w:tab w:val="left" w:pos="2073"/>
        <w:tab w:val="right" w:pos="8222"/>
      </w:tabs>
      <w:spacing w:before="240" w:after="120"/>
      <w:jc w:val="left"/>
    </w:pPr>
    <w:rPr>
      <w:b w:val="0"/>
      <w:bCs w:val="0"/>
      <w:sz w:val="24"/>
      <w:lang w:eastAsia="en-US"/>
    </w:rPr>
  </w:style>
  <w:style w:type="paragraph" w:styleId="TOC2">
    <w:name w:val="toc 2"/>
    <w:basedOn w:val="a"/>
    <w:next w:val="a"/>
    <w:autoRedefine/>
    <w:uiPriority w:val="39"/>
    <w:rsid w:val="00A64DE5"/>
    <w:pPr>
      <w:tabs>
        <w:tab w:val="left" w:pos="0"/>
        <w:tab w:val="left" w:pos="737"/>
        <w:tab w:val="right" w:pos="8222"/>
      </w:tabs>
      <w:spacing w:before="120"/>
      <w:ind w:right="284"/>
    </w:pPr>
  </w:style>
  <w:style w:type="paragraph" w:styleId="TOC3">
    <w:name w:val="toc 3"/>
    <w:basedOn w:val="a"/>
    <w:next w:val="a"/>
    <w:autoRedefine/>
    <w:uiPriority w:val="39"/>
    <w:rsid w:val="00A64DE5"/>
    <w:pPr>
      <w:tabs>
        <w:tab w:val="left" w:pos="0"/>
        <w:tab w:val="left" w:pos="1134"/>
        <w:tab w:val="right" w:pos="8222"/>
      </w:tabs>
      <w:spacing w:before="120"/>
      <w:ind w:right="567"/>
    </w:pPr>
  </w:style>
  <w:style w:type="paragraph" w:styleId="TOC4">
    <w:name w:val="toc 4"/>
    <w:basedOn w:val="a"/>
    <w:next w:val="a"/>
    <w:autoRedefine/>
    <w:uiPriority w:val="39"/>
    <w:rsid w:val="00A64DE5"/>
    <w:pPr>
      <w:tabs>
        <w:tab w:val="left" w:pos="0"/>
        <w:tab w:val="left" w:pos="1701"/>
        <w:tab w:val="right" w:pos="8222"/>
      </w:tabs>
      <w:spacing w:before="120"/>
      <w:ind w:right="851"/>
    </w:pPr>
  </w:style>
  <w:style w:type="paragraph" w:styleId="TOC5">
    <w:name w:val="toc 5"/>
    <w:basedOn w:val="a"/>
    <w:next w:val="a"/>
    <w:autoRedefine/>
    <w:uiPriority w:val="39"/>
    <w:rsid w:val="00A64DE5"/>
    <w:pPr>
      <w:tabs>
        <w:tab w:val="left" w:pos="0"/>
        <w:tab w:val="left" w:pos="1247"/>
        <w:tab w:val="right" w:pos="8222"/>
      </w:tabs>
      <w:spacing w:before="120"/>
      <w:ind w:right="1134"/>
    </w:pPr>
  </w:style>
  <w:style w:type="paragraph" w:styleId="TOC6">
    <w:name w:val="toc 6"/>
    <w:basedOn w:val="a"/>
    <w:next w:val="a"/>
    <w:autoRedefine/>
    <w:uiPriority w:val="39"/>
    <w:rsid w:val="00A64DE5"/>
    <w:pPr>
      <w:ind w:right="1418"/>
    </w:pPr>
    <w:rPr>
      <w:rFonts w:cs="Miriam"/>
      <w:sz w:val="20"/>
      <w:szCs w:val="20"/>
    </w:rPr>
  </w:style>
  <w:style w:type="paragraph" w:styleId="TOC7">
    <w:name w:val="toc 7"/>
    <w:basedOn w:val="a"/>
    <w:next w:val="a"/>
    <w:autoRedefine/>
    <w:uiPriority w:val="39"/>
    <w:rsid w:val="00A64DE5"/>
    <w:pPr>
      <w:ind w:right="1440"/>
    </w:pPr>
    <w:rPr>
      <w:rFonts w:cs="Miriam"/>
      <w:sz w:val="20"/>
      <w:szCs w:val="20"/>
    </w:rPr>
  </w:style>
  <w:style w:type="paragraph" w:styleId="TOC8">
    <w:name w:val="toc 8"/>
    <w:basedOn w:val="a"/>
    <w:next w:val="a"/>
    <w:autoRedefine/>
    <w:uiPriority w:val="39"/>
    <w:rsid w:val="00A64DE5"/>
    <w:pPr>
      <w:ind w:right="1680"/>
    </w:pPr>
    <w:rPr>
      <w:rFonts w:cs="Miriam"/>
      <w:sz w:val="20"/>
      <w:szCs w:val="20"/>
    </w:rPr>
  </w:style>
  <w:style w:type="paragraph" w:styleId="TOC9">
    <w:name w:val="toc 9"/>
    <w:basedOn w:val="a"/>
    <w:next w:val="a"/>
    <w:autoRedefine/>
    <w:uiPriority w:val="39"/>
    <w:rsid w:val="00A64DE5"/>
    <w:pPr>
      <w:ind w:right="1920"/>
    </w:pPr>
    <w:rPr>
      <w:rFonts w:cs="Miriam"/>
      <w:sz w:val="20"/>
      <w:szCs w:val="20"/>
    </w:rPr>
  </w:style>
  <w:style w:type="paragraph" w:customStyle="1" w:styleId="dhv1">
    <w:name w:val="dhv1"/>
    <w:basedOn w:val="a"/>
    <w:rsid w:val="00A64DE5"/>
    <w:pPr>
      <w:tabs>
        <w:tab w:val="left" w:pos="0"/>
        <w:tab w:val="left" w:pos="4253"/>
        <w:tab w:val="left" w:pos="4536"/>
        <w:tab w:val="left" w:pos="4820"/>
        <w:tab w:val="left" w:pos="5103"/>
      </w:tabs>
      <w:ind w:left="4990" w:hanging="4990"/>
    </w:pPr>
    <w:rPr>
      <w:lang w:eastAsia="en-US"/>
    </w:rPr>
  </w:style>
  <w:style w:type="paragraph" w:customStyle="1" w:styleId="dhv2">
    <w:name w:val="dhv2"/>
    <w:basedOn w:val="dhv1"/>
    <w:rsid w:val="00A64DE5"/>
    <w:pPr>
      <w:tabs>
        <w:tab w:val="clear" w:pos="4536"/>
        <w:tab w:val="clear" w:pos="5103"/>
      </w:tabs>
    </w:pPr>
  </w:style>
  <w:style w:type="paragraph" w:customStyle="1" w:styleId="dhv3">
    <w:name w:val="dhv3"/>
    <w:basedOn w:val="dhv2"/>
    <w:rsid w:val="00A64DE5"/>
    <w:pPr>
      <w:tabs>
        <w:tab w:val="clear" w:pos="4253"/>
        <w:tab w:val="left" w:pos="284"/>
        <w:tab w:val="right" w:pos="4820"/>
      </w:tabs>
      <w:ind w:left="4820" w:hanging="4820"/>
    </w:pPr>
  </w:style>
  <w:style w:type="paragraph" w:styleId="a3">
    <w:name w:val="header"/>
    <w:basedOn w:val="a"/>
    <w:link w:val="a4"/>
    <w:rsid w:val="00A64DE5"/>
    <w:pPr>
      <w:tabs>
        <w:tab w:val="center" w:pos="4153"/>
        <w:tab w:val="right" w:pos="8306"/>
      </w:tabs>
    </w:pPr>
    <w:rPr>
      <w:rFonts w:cs="Times New Roman"/>
    </w:rPr>
  </w:style>
  <w:style w:type="character" w:customStyle="1" w:styleId="a4">
    <w:name w:val="כותרת עליונה תו"/>
    <w:link w:val="a3"/>
    <w:rsid w:val="00435D84"/>
    <w:rPr>
      <w:rFonts w:cs="David"/>
      <w:sz w:val="22"/>
      <w:szCs w:val="24"/>
      <w:lang w:eastAsia="he-IL"/>
    </w:rPr>
  </w:style>
  <w:style w:type="character" w:styleId="Hyperlink">
    <w:name w:val="Hyperlink"/>
    <w:uiPriority w:val="99"/>
    <w:rsid w:val="00A64DE5"/>
    <w:rPr>
      <w:color w:val="0000FF"/>
      <w:u w:val="single"/>
    </w:rPr>
  </w:style>
  <w:style w:type="character" w:styleId="a5">
    <w:name w:val="page number"/>
    <w:basedOn w:val="a0"/>
    <w:semiHidden/>
    <w:rsid w:val="00A64DE5"/>
  </w:style>
  <w:style w:type="paragraph" w:customStyle="1" w:styleId="Bullet10">
    <w:name w:val="Bullet 1"/>
    <w:basedOn w:val="a"/>
    <w:rsid w:val="00A64DE5"/>
    <w:pPr>
      <w:widowControl w:val="0"/>
      <w:tabs>
        <w:tab w:val="left" w:pos="567"/>
        <w:tab w:val="left" w:pos="3402"/>
        <w:tab w:val="left" w:pos="3969"/>
        <w:tab w:val="left" w:pos="4536"/>
      </w:tabs>
      <w:overflowPunct w:val="0"/>
      <w:autoSpaceDE w:val="0"/>
      <w:autoSpaceDN w:val="0"/>
      <w:adjustRightInd w:val="0"/>
      <w:spacing w:line="240" w:lineRule="exact"/>
      <w:ind w:left="23"/>
      <w:jc w:val="left"/>
      <w:textAlignment w:val="baseline"/>
    </w:pPr>
    <w:rPr>
      <w:rFonts w:ascii="CG Times" w:hAnsi="CG Times" w:cs="Times New Roman"/>
      <w:sz w:val="20"/>
      <w:szCs w:val="20"/>
      <w:lang w:val="en-GB" w:eastAsia="en-US"/>
    </w:rPr>
  </w:style>
  <w:style w:type="paragraph" w:customStyle="1" w:styleId="Bullet20">
    <w:name w:val="Bullet 2"/>
    <w:basedOn w:val="a"/>
    <w:rsid w:val="00A64DE5"/>
    <w:pPr>
      <w:overflowPunct w:val="0"/>
      <w:autoSpaceDE w:val="0"/>
      <w:autoSpaceDN w:val="0"/>
      <w:adjustRightInd w:val="0"/>
      <w:spacing w:line="264" w:lineRule="exact"/>
      <w:ind w:left="1134" w:hanging="567"/>
      <w:textAlignment w:val="baseline"/>
    </w:pPr>
    <w:rPr>
      <w:rFonts w:cs="Times New Roman"/>
      <w:szCs w:val="22"/>
      <w:lang w:val="en-GB"/>
    </w:rPr>
  </w:style>
  <w:style w:type="paragraph" w:customStyle="1" w:styleId="Appendix">
    <w:name w:val="Appendix"/>
    <w:basedOn w:val="a"/>
    <w:next w:val="a"/>
    <w:rsid w:val="00A64DE5"/>
    <w:pPr>
      <w:overflowPunct w:val="0"/>
      <w:autoSpaceDE w:val="0"/>
      <w:autoSpaceDN w:val="0"/>
      <w:adjustRightInd w:val="0"/>
      <w:spacing w:after="480" w:line="264" w:lineRule="exact"/>
      <w:ind w:left="1701" w:hanging="1701"/>
      <w:jc w:val="left"/>
      <w:textAlignment w:val="baseline"/>
    </w:pPr>
    <w:rPr>
      <w:rFonts w:cs="Times New Roman"/>
      <w:b/>
      <w:bCs/>
      <w:szCs w:val="22"/>
      <w:lang w:val="en-GB"/>
    </w:rPr>
  </w:style>
  <w:style w:type="paragraph" w:customStyle="1" w:styleId="HeadingX">
    <w:name w:val="Heading X"/>
    <w:basedOn w:val="a"/>
    <w:next w:val="a"/>
    <w:rsid w:val="00A64DE5"/>
    <w:pPr>
      <w:overflowPunct w:val="0"/>
      <w:autoSpaceDE w:val="0"/>
      <w:autoSpaceDN w:val="0"/>
      <w:adjustRightInd w:val="0"/>
      <w:spacing w:after="60" w:line="180" w:lineRule="exact"/>
      <w:jc w:val="left"/>
      <w:textAlignment w:val="baseline"/>
    </w:pPr>
    <w:rPr>
      <w:rFonts w:cs="Times New Roman"/>
      <w:b/>
      <w:bCs/>
      <w:sz w:val="18"/>
      <w:szCs w:val="18"/>
      <w:lang w:val="en-GB"/>
    </w:rPr>
  </w:style>
  <w:style w:type="paragraph" w:customStyle="1" w:styleId="Heading0">
    <w:name w:val="Heading 0"/>
    <w:basedOn w:val="1"/>
    <w:next w:val="a"/>
    <w:rsid w:val="00A64DE5"/>
    <w:pPr>
      <w:tabs>
        <w:tab w:val="clear" w:pos="567"/>
        <w:tab w:val="left" w:pos="0"/>
        <w:tab w:val="left" w:pos="360"/>
      </w:tabs>
      <w:overflowPunct w:val="0"/>
      <w:autoSpaceDE w:val="0"/>
      <w:autoSpaceDN w:val="0"/>
      <w:adjustRightInd w:val="0"/>
      <w:spacing w:before="0" w:after="480" w:line="264" w:lineRule="exact"/>
      <w:ind w:left="-851"/>
      <w:jc w:val="left"/>
      <w:textAlignment w:val="baseline"/>
      <w:outlineLvl w:val="9"/>
    </w:pPr>
    <w:rPr>
      <w:rFonts w:cs="Times New Roman"/>
      <w:caps/>
      <w:sz w:val="22"/>
      <w:szCs w:val="22"/>
      <w:lang w:val="en-GB"/>
    </w:rPr>
  </w:style>
  <w:style w:type="paragraph" w:customStyle="1" w:styleId="Bullet3">
    <w:name w:val="Bullet 3"/>
    <w:basedOn w:val="a"/>
    <w:rsid w:val="00A64DE5"/>
    <w:pPr>
      <w:overflowPunct w:val="0"/>
      <w:autoSpaceDE w:val="0"/>
      <w:autoSpaceDN w:val="0"/>
      <w:adjustRightInd w:val="0"/>
      <w:spacing w:line="264" w:lineRule="exact"/>
      <w:ind w:left="1701" w:hanging="567"/>
      <w:jc w:val="left"/>
      <w:textAlignment w:val="baseline"/>
    </w:pPr>
    <w:rPr>
      <w:rFonts w:cs="Times New Roman"/>
      <w:szCs w:val="22"/>
      <w:lang w:val="en-GB"/>
    </w:rPr>
  </w:style>
  <w:style w:type="paragraph" w:customStyle="1" w:styleId="NormalSingle">
    <w:name w:val="NormalSingle"/>
    <w:basedOn w:val="a"/>
    <w:next w:val="a"/>
    <w:rsid w:val="00A64DE5"/>
    <w:pPr>
      <w:overflowPunct w:val="0"/>
      <w:autoSpaceDE w:val="0"/>
      <w:autoSpaceDN w:val="0"/>
      <w:adjustRightInd w:val="0"/>
      <w:jc w:val="left"/>
      <w:textAlignment w:val="baseline"/>
    </w:pPr>
    <w:rPr>
      <w:rFonts w:cs="Times New Roman"/>
      <w:szCs w:val="22"/>
      <w:lang w:val="en-GB"/>
    </w:rPr>
  </w:style>
  <w:style w:type="paragraph" w:customStyle="1" w:styleId="HeadingXSingle">
    <w:name w:val="Heading XSingle"/>
    <w:basedOn w:val="HeadingX"/>
    <w:next w:val="NormalSingle"/>
    <w:rsid w:val="00A64DE5"/>
  </w:style>
  <w:style w:type="paragraph" w:customStyle="1" w:styleId="HeadingLeft">
    <w:name w:val="Heading Left"/>
    <w:basedOn w:val="a"/>
    <w:rsid w:val="00A64DE5"/>
    <w:pPr>
      <w:widowControl w:val="0"/>
      <w:suppressAutoHyphens/>
      <w:overflowPunct w:val="0"/>
      <w:autoSpaceDE w:val="0"/>
      <w:autoSpaceDN w:val="0"/>
      <w:adjustRightInd w:val="0"/>
      <w:spacing w:line="240" w:lineRule="exact"/>
      <w:jc w:val="left"/>
      <w:textAlignment w:val="baseline"/>
    </w:pPr>
    <w:rPr>
      <w:rFonts w:ascii="Univers" w:hAnsi="Univers" w:cs="Times New Roman"/>
      <w:i/>
      <w:iCs/>
      <w:noProof/>
      <w:sz w:val="16"/>
      <w:szCs w:val="16"/>
      <w:lang w:val="en-GB"/>
    </w:rPr>
  </w:style>
  <w:style w:type="paragraph" w:customStyle="1" w:styleId="HeadingRight">
    <w:name w:val="Heading Right"/>
    <w:basedOn w:val="a"/>
    <w:rsid w:val="00A64DE5"/>
    <w:pPr>
      <w:widowControl w:val="0"/>
      <w:suppressAutoHyphens/>
      <w:overflowPunct w:val="0"/>
      <w:autoSpaceDE w:val="0"/>
      <w:autoSpaceDN w:val="0"/>
      <w:adjustRightInd w:val="0"/>
      <w:spacing w:line="240" w:lineRule="exact"/>
      <w:jc w:val="left"/>
      <w:textAlignment w:val="baseline"/>
    </w:pPr>
    <w:rPr>
      <w:rFonts w:ascii="Univers Condensed" w:hAnsi="Univers Condensed" w:cs="Times New Roman"/>
      <w:b/>
      <w:bCs/>
      <w:noProof/>
      <w:sz w:val="24"/>
      <w:lang w:val="en-GB"/>
    </w:rPr>
  </w:style>
  <w:style w:type="paragraph" w:customStyle="1" w:styleId="TextLeft">
    <w:name w:val="Text Left"/>
    <w:basedOn w:val="a"/>
    <w:rsid w:val="00A64DE5"/>
    <w:pPr>
      <w:widowControl w:val="0"/>
      <w:suppressAutoHyphens/>
      <w:overflowPunct w:val="0"/>
      <w:autoSpaceDE w:val="0"/>
      <w:autoSpaceDN w:val="0"/>
      <w:adjustRightInd w:val="0"/>
      <w:spacing w:line="240" w:lineRule="exact"/>
      <w:jc w:val="left"/>
      <w:textAlignment w:val="baseline"/>
    </w:pPr>
    <w:rPr>
      <w:rFonts w:ascii="Univers" w:hAnsi="Univers" w:cs="Times New Roman"/>
      <w:noProof/>
      <w:sz w:val="16"/>
      <w:szCs w:val="16"/>
      <w:lang w:val="en-GB"/>
    </w:rPr>
  </w:style>
  <w:style w:type="character" w:customStyle="1" w:styleId="Heading">
    <w:name w:val="Heading"/>
    <w:basedOn w:val="a0"/>
    <w:rsid w:val="00A64DE5"/>
  </w:style>
  <w:style w:type="character" w:customStyle="1" w:styleId="Bibliogrphy">
    <w:name w:val="Bibliogrphy"/>
    <w:basedOn w:val="a0"/>
    <w:rsid w:val="00A64DE5"/>
  </w:style>
  <w:style w:type="character" w:customStyle="1" w:styleId="Alineanummer">
    <w:name w:val="Alineanummer"/>
    <w:basedOn w:val="a0"/>
    <w:rsid w:val="00A64DE5"/>
  </w:style>
  <w:style w:type="character" w:customStyle="1" w:styleId="NotitieNL">
    <w:name w:val="NotitieNL"/>
    <w:rsid w:val="00A64DE5"/>
    <w:rPr>
      <w:rFonts w:ascii="Courier" w:hAnsi="Courier"/>
      <w:noProof w:val="0"/>
      <w:sz w:val="20"/>
      <w:szCs w:val="20"/>
      <w:lang w:val="nl-NL"/>
    </w:rPr>
  </w:style>
  <w:style w:type="character" w:customStyle="1" w:styleId="EquationCaption">
    <w:name w:val="_Equation Caption"/>
    <w:rsid w:val="00A64DE5"/>
  </w:style>
  <w:style w:type="paragraph" w:styleId="31">
    <w:name w:val="Body Text Indent 3"/>
    <w:basedOn w:val="a"/>
    <w:semiHidden/>
    <w:rsid w:val="00A64DE5"/>
    <w:pPr>
      <w:overflowPunct w:val="0"/>
      <w:autoSpaceDE w:val="0"/>
      <w:autoSpaceDN w:val="0"/>
      <w:adjustRightInd w:val="0"/>
      <w:spacing w:line="264" w:lineRule="exact"/>
      <w:ind w:left="4536" w:hanging="4536"/>
      <w:jc w:val="left"/>
      <w:textAlignment w:val="baseline"/>
    </w:pPr>
    <w:rPr>
      <w:rFonts w:cs="Times New Roman"/>
      <w:szCs w:val="22"/>
      <w:lang w:val="en-GB"/>
    </w:rPr>
  </w:style>
  <w:style w:type="paragraph" w:styleId="21">
    <w:name w:val="Body Text 2"/>
    <w:basedOn w:val="a"/>
    <w:semiHidden/>
    <w:rsid w:val="00A64DE5"/>
    <w:pPr>
      <w:tabs>
        <w:tab w:val="left" w:pos="-1820"/>
        <w:tab w:val="left" w:pos="-1213"/>
        <w:tab w:val="left" w:pos="-606"/>
        <w:tab w:val="left" w:pos="1"/>
        <w:tab w:val="left" w:pos="608"/>
        <w:tab w:val="left" w:pos="1216"/>
        <w:tab w:val="left" w:pos="1823"/>
        <w:tab w:val="left" w:pos="2430"/>
        <w:tab w:val="left" w:pos="3037"/>
        <w:tab w:val="left" w:pos="3644"/>
        <w:tab w:val="left" w:pos="3969"/>
        <w:tab w:val="left" w:pos="4253"/>
        <w:tab w:val="left" w:pos="5466"/>
        <w:tab w:val="left" w:pos="6073"/>
        <w:tab w:val="left" w:pos="6680"/>
        <w:tab w:val="left" w:pos="7288"/>
        <w:tab w:val="left" w:pos="7895"/>
        <w:tab w:val="left" w:pos="8502"/>
      </w:tabs>
      <w:overflowPunct w:val="0"/>
      <w:autoSpaceDE w:val="0"/>
      <w:autoSpaceDN w:val="0"/>
      <w:adjustRightInd w:val="0"/>
      <w:spacing w:line="240" w:lineRule="exact"/>
      <w:ind w:left="4253" w:hanging="4857"/>
      <w:jc w:val="left"/>
      <w:textAlignment w:val="baseline"/>
    </w:pPr>
    <w:rPr>
      <w:rFonts w:cs="Times New Roman"/>
      <w:szCs w:val="22"/>
      <w:lang w:val="en-GB"/>
    </w:rPr>
  </w:style>
  <w:style w:type="paragraph" w:styleId="a6">
    <w:name w:val="Block Text"/>
    <w:basedOn w:val="a"/>
    <w:semiHidden/>
    <w:rsid w:val="00A64DE5"/>
    <w:pPr>
      <w:tabs>
        <w:tab w:val="left" w:pos="567"/>
        <w:tab w:val="left" w:pos="3402"/>
        <w:tab w:val="left" w:pos="3969"/>
        <w:tab w:val="left" w:pos="4536"/>
      </w:tabs>
      <w:overflowPunct w:val="0"/>
      <w:autoSpaceDE w:val="0"/>
      <w:autoSpaceDN w:val="0"/>
      <w:adjustRightInd w:val="0"/>
      <w:spacing w:line="240" w:lineRule="exact"/>
      <w:ind w:left="4536" w:right="23" w:hanging="4536"/>
      <w:jc w:val="left"/>
      <w:textAlignment w:val="baseline"/>
    </w:pPr>
    <w:rPr>
      <w:rFonts w:ascii="CG Times" w:hAnsi="CG Times" w:cs="Times New Roman"/>
      <w:szCs w:val="22"/>
      <w:lang w:val="en-GB"/>
    </w:rPr>
  </w:style>
  <w:style w:type="paragraph" w:styleId="a7">
    <w:name w:val="Body Text"/>
    <w:basedOn w:val="a"/>
    <w:link w:val="a8"/>
    <w:semiHidden/>
    <w:rsid w:val="00A64DE5"/>
    <w:pPr>
      <w:bidi/>
      <w:spacing w:line="360" w:lineRule="auto"/>
      <w:jc w:val="left"/>
    </w:pPr>
    <w:rPr>
      <w:rFonts w:cs="Times New Roman"/>
    </w:rPr>
  </w:style>
  <w:style w:type="character" w:customStyle="1" w:styleId="a8">
    <w:name w:val="גוף טקסט תו"/>
    <w:link w:val="a7"/>
    <w:semiHidden/>
    <w:rsid w:val="00435D84"/>
    <w:rPr>
      <w:rFonts w:cs="David"/>
      <w:sz w:val="22"/>
      <w:szCs w:val="24"/>
      <w:lang w:eastAsia="he-IL"/>
    </w:rPr>
  </w:style>
  <w:style w:type="paragraph" w:styleId="a9">
    <w:name w:val="footer"/>
    <w:aliases w:val="eersteregel,Footer"/>
    <w:basedOn w:val="a"/>
    <w:link w:val="aa"/>
    <w:rsid w:val="00A64DE5"/>
    <w:pPr>
      <w:tabs>
        <w:tab w:val="center" w:pos="4153"/>
        <w:tab w:val="right" w:pos="8306"/>
      </w:tabs>
    </w:pPr>
  </w:style>
  <w:style w:type="paragraph" w:styleId="22">
    <w:name w:val="Body Text Indent 2"/>
    <w:basedOn w:val="a"/>
    <w:semiHidden/>
    <w:rsid w:val="00A64DE5"/>
    <w:pPr>
      <w:tabs>
        <w:tab w:val="left" w:pos="-1820"/>
        <w:tab w:val="left" w:pos="-1213"/>
        <w:tab w:val="left" w:pos="-606"/>
        <w:tab w:val="left" w:pos="1"/>
        <w:tab w:val="left" w:pos="608"/>
        <w:tab w:val="left" w:pos="1216"/>
        <w:tab w:val="left" w:pos="1823"/>
        <w:tab w:val="left" w:pos="2430"/>
        <w:tab w:val="left" w:pos="3037"/>
        <w:tab w:val="left" w:pos="3644"/>
        <w:tab w:val="left" w:pos="3969"/>
        <w:tab w:val="left" w:pos="4253"/>
        <w:tab w:val="left" w:pos="5466"/>
        <w:tab w:val="left" w:pos="6073"/>
        <w:tab w:val="left" w:pos="6680"/>
        <w:tab w:val="left" w:pos="7288"/>
        <w:tab w:val="left" w:pos="7895"/>
        <w:tab w:val="left" w:pos="8502"/>
      </w:tabs>
      <w:overflowPunct w:val="0"/>
      <w:autoSpaceDE w:val="0"/>
      <w:autoSpaceDN w:val="0"/>
      <w:adjustRightInd w:val="0"/>
      <w:spacing w:line="240" w:lineRule="exact"/>
      <w:ind w:left="4253" w:hanging="4253"/>
      <w:jc w:val="left"/>
      <w:textAlignment w:val="baseline"/>
    </w:pPr>
    <w:rPr>
      <w:rFonts w:cs="Times New Roman"/>
      <w:szCs w:val="22"/>
      <w:lang w:val="en-GB"/>
    </w:rPr>
  </w:style>
  <w:style w:type="paragraph" w:styleId="ab">
    <w:name w:val="Balloon Text"/>
    <w:basedOn w:val="a"/>
    <w:link w:val="ac"/>
    <w:uiPriority w:val="99"/>
    <w:semiHidden/>
    <w:unhideWhenUsed/>
    <w:rsid w:val="00F32088"/>
    <w:rPr>
      <w:rFonts w:ascii="Tahoma" w:hAnsi="Tahoma" w:cs="Times New Roman"/>
      <w:sz w:val="16"/>
      <w:szCs w:val="16"/>
    </w:rPr>
  </w:style>
  <w:style w:type="character" w:customStyle="1" w:styleId="ac">
    <w:name w:val="טקסט בלונים תו"/>
    <w:link w:val="ab"/>
    <w:uiPriority w:val="99"/>
    <w:semiHidden/>
    <w:rsid w:val="00F32088"/>
    <w:rPr>
      <w:rFonts w:ascii="Tahoma" w:hAnsi="Tahoma" w:cs="Tahoma"/>
      <w:sz w:val="16"/>
      <w:szCs w:val="16"/>
      <w:lang w:eastAsia="he-IL"/>
    </w:rPr>
  </w:style>
  <w:style w:type="paragraph" w:styleId="ad">
    <w:name w:val="TOC Heading"/>
    <w:basedOn w:val="1"/>
    <w:next w:val="a"/>
    <w:uiPriority w:val="39"/>
    <w:semiHidden/>
    <w:unhideWhenUsed/>
    <w:qFormat/>
    <w:rsid w:val="00D32D2F"/>
    <w:pPr>
      <w:keepLines/>
      <w:numPr>
        <w:numId w:val="0"/>
      </w:numPr>
      <w:tabs>
        <w:tab w:val="clear" w:pos="567"/>
      </w:tabs>
      <w:bidi/>
      <w:spacing w:before="480" w:after="0" w:line="276" w:lineRule="auto"/>
      <w:jc w:val="left"/>
      <w:outlineLvl w:val="9"/>
    </w:pPr>
    <w:rPr>
      <w:rFonts w:ascii="Cambria" w:hAnsi="Cambria" w:cs="Times New Roman"/>
      <w:color w:val="365F91"/>
      <w:kern w:val="0"/>
      <w:rtl/>
      <w:cs/>
      <w:lang w:eastAsia="en-US"/>
    </w:rPr>
  </w:style>
  <w:style w:type="paragraph" w:customStyle="1" w:styleId="DHV10">
    <w:name w:val="DHV1"/>
    <w:basedOn w:val="a"/>
    <w:link w:val="DHV1Char"/>
    <w:qFormat/>
    <w:rsid w:val="00C71C10"/>
    <w:pPr>
      <w:tabs>
        <w:tab w:val="left" w:pos="567"/>
        <w:tab w:val="left" w:pos="3402"/>
        <w:tab w:val="left" w:pos="3969"/>
        <w:tab w:val="left" w:pos="4536"/>
      </w:tabs>
      <w:spacing w:after="200" w:line="240" w:lineRule="exact"/>
      <w:ind w:left="570" w:right="23" w:hanging="570"/>
      <w:jc w:val="left"/>
    </w:pPr>
    <w:rPr>
      <w:rFonts w:ascii="Calibri" w:hAnsi="Calibri" w:cs="Arial"/>
      <w:szCs w:val="22"/>
      <w:lang w:bidi="en-US"/>
    </w:rPr>
  </w:style>
  <w:style w:type="character" w:customStyle="1" w:styleId="DHV1Char">
    <w:name w:val="DHV1 Char"/>
    <w:link w:val="DHV10"/>
    <w:rsid w:val="00C71C10"/>
    <w:rPr>
      <w:rFonts w:ascii="Calibri" w:hAnsi="Calibri" w:cs="Arial"/>
      <w:sz w:val="22"/>
      <w:szCs w:val="22"/>
      <w:lang w:bidi="en-US"/>
    </w:rPr>
  </w:style>
  <w:style w:type="paragraph" w:customStyle="1" w:styleId="DHV30">
    <w:name w:val="DHV3"/>
    <w:basedOn w:val="dhv2"/>
    <w:link w:val="DHV3Char"/>
    <w:qFormat/>
    <w:rsid w:val="00C71C10"/>
    <w:pPr>
      <w:keepNext/>
      <w:tabs>
        <w:tab w:val="clear" w:pos="0"/>
        <w:tab w:val="clear" w:pos="4253"/>
        <w:tab w:val="clear" w:pos="4820"/>
        <w:tab w:val="left" w:pos="567"/>
        <w:tab w:val="left" w:pos="3402"/>
        <w:tab w:val="left" w:pos="3969"/>
        <w:tab w:val="left" w:pos="4536"/>
      </w:tabs>
      <w:spacing w:after="200" w:line="240" w:lineRule="exact"/>
      <w:ind w:left="4536" w:right="23" w:hanging="4536"/>
      <w:jc w:val="left"/>
    </w:pPr>
    <w:rPr>
      <w:rFonts w:ascii="Calibri" w:hAnsi="Calibri" w:cs="Arial"/>
      <w:szCs w:val="22"/>
      <w:lang w:bidi="en-US"/>
    </w:rPr>
  </w:style>
  <w:style w:type="character" w:customStyle="1" w:styleId="DHV3Char">
    <w:name w:val="DHV3 Char"/>
    <w:link w:val="DHV30"/>
    <w:rsid w:val="00C71C10"/>
    <w:rPr>
      <w:rFonts w:ascii="Calibri" w:hAnsi="Calibri" w:cs="Arial"/>
      <w:sz w:val="22"/>
      <w:szCs w:val="22"/>
      <w:lang w:bidi="en-US"/>
    </w:rPr>
  </w:style>
  <w:style w:type="paragraph" w:customStyle="1" w:styleId="table">
    <w:name w:val="table"/>
    <w:basedOn w:val="a"/>
    <w:next w:val="a"/>
    <w:autoRedefine/>
    <w:rsid w:val="00495EBF"/>
    <w:pPr>
      <w:tabs>
        <w:tab w:val="left" w:pos="1151"/>
      </w:tabs>
    </w:pPr>
    <w:rPr>
      <w:rFonts w:ascii="Arial Narrow" w:hAnsi="Arial Narrow" w:cs="Miriam"/>
      <w:sz w:val="20"/>
    </w:rPr>
  </w:style>
  <w:style w:type="paragraph" w:customStyle="1" w:styleId="Bullet1">
    <w:name w:val="Bullet1"/>
    <w:basedOn w:val="a"/>
    <w:link w:val="Bullet1Char"/>
    <w:autoRedefine/>
    <w:rsid w:val="00495EBF"/>
    <w:pPr>
      <w:numPr>
        <w:numId w:val="3"/>
      </w:numPr>
      <w:jc w:val="left"/>
    </w:pPr>
    <w:rPr>
      <w:rFonts w:cs="Times New Roman"/>
      <w:spacing w:val="-3"/>
      <w:sz w:val="24"/>
    </w:rPr>
  </w:style>
  <w:style w:type="character" w:customStyle="1" w:styleId="Bullet1Char">
    <w:name w:val="Bullet1 Char"/>
    <w:link w:val="Bullet1"/>
    <w:rsid w:val="00495EBF"/>
    <w:rPr>
      <w:rFonts w:cs="Times New Roman"/>
      <w:spacing w:val="-3"/>
      <w:sz w:val="24"/>
      <w:szCs w:val="24"/>
      <w:lang w:eastAsia="he-IL"/>
    </w:rPr>
  </w:style>
  <w:style w:type="paragraph" w:customStyle="1" w:styleId="Bullet2">
    <w:name w:val="Bullet2"/>
    <w:basedOn w:val="Bullet1"/>
    <w:link w:val="Bullet2CharChar"/>
    <w:autoRedefine/>
    <w:rsid w:val="00495EBF"/>
    <w:pPr>
      <w:numPr>
        <w:numId w:val="4"/>
      </w:numPr>
    </w:pPr>
  </w:style>
  <w:style w:type="character" w:customStyle="1" w:styleId="Bullet2CharChar">
    <w:name w:val="Bullet2 Char Char"/>
    <w:link w:val="Bullet2"/>
    <w:rsid w:val="00495EBF"/>
    <w:rPr>
      <w:rFonts w:cs="Times New Roman"/>
      <w:spacing w:val="-3"/>
      <w:sz w:val="24"/>
      <w:szCs w:val="24"/>
      <w:lang w:eastAsia="he-IL"/>
    </w:rPr>
  </w:style>
  <w:style w:type="paragraph" w:customStyle="1" w:styleId="ProposalHeading4">
    <w:name w:val="Proposal Heading 4"/>
    <w:basedOn w:val="40"/>
    <w:rsid w:val="00495EBF"/>
    <w:pPr>
      <w:numPr>
        <w:ilvl w:val="0"/>
        <w:numId w:val="0"/>
      </w:numPr>
      <w:tabs>
        <w:tab w:val="clear" w:pos="1134"/>
        <w:tab w:val="num" w:pos="1151"/>
      </w:tabs>
      <w:spacing w:before="0" w:after="0"/>
      <w:ind w:left="1151" w:right="1151" w:hanging="1151"/>
      <w:jc w:val="left"/>
    </w:pPr>
    <w:rPr>
      <w:rFonts w:eastAsia="Arial" w:cs="Times New Roman"/>
      <w:b/>
      <w:bCs/>
      <w:sz w:val="24"/>
      <w:lang w:eastAsia="en-US"/>
    </w:rPr>
  </w:style>
  <w:style w:type="paragraph" w:customStyle="1" w:styleId="Style3">
    <w:name w:val="Style3"/>
    <w:basedOn w:val="5"/>
    <w:rsid w:val="00495EBF"/>
    <w:pPr>
      <w:numPr>
        <w:ilvl w:val="0"/>
        <w:numId w:val="0"/>
      </w:numPr>
      <w:tabs>
        <w:tab w:val="clear" w:pos="1304"/>
        <w:tab w:val="left" w:pos="1152"/>
      </w:tabs>
      <w:spacing w:before="0" w:after="0" w:line="264" w:lineRule="auto"/>
      <w:ind w:left="1151" w:hanging="1151"/>
      <w:jc w:val="left"/>
    </w:pPr>
    <w:rPr>
      <w:rFonts w:cs="Times New Roman"/>
      <w:iCs w:val="0"/>
      <w:sz w:val="24"/>
      <w:szCs w:val="22"/>
      <w:lang w:eastAsia="en-US"/>
    </w:rPr>
  </w:style>
  <w:style w:type="table" w:styleId="ae">
    <w:name w:val="Table Grid"/>
    <w:basedOn w:val="a1"/>
    <w:uiPriority w:val="59"/>
    <w:rsid w:val="00495EBF"/>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95EBF"/>
    <w:pPr>
      <w:tabs>
        <w:tab w:val="left" w:pos="1151"/>
      </w:tabs>
      <w:ind w:left="720"/>
      <w:contextualSpacing/>
    </w:pPr>
    <w:rPr>
      <w:rFonts w:cs="Miriam"/>
      <w:sz w:val="24"/>
    </w:rPr>
  </w:style>
  <w:style w:type="character" w:customStyle="1" w:styleId="InitialStyle">
    <w:name w:val="InitialStyle"/>
    <w:rsid w:val="008176B9"/>
    <w:rPr>
      <w:rFonts w:ascii="Arial" w:hAnsi="Arial"/>
      <w:sz w:val="21"/>
      <w:szCs w:val="21"/>
    </w:rPr>
  </w:style>
  <w:style w:type="paragraph" w:styleId="4">
    <w:name w:val="List Number 4"/>
    <w:basedOn w:val="a"/>
    <w:rsid w:val="008177C7"/>
    <w:pPr>
      <w:numPr>
        <w:numId w:val="5"/>
      </w:numPr>
      <w:suppressAutoHyphens/>
      <w:spacing w:before="120" w:after="120"/>
    </w:pPr>
    <w:rPr>
      <w:rFonts w:ascii="Arial" w:hAnsi="Arial" w:cs="Times New Roman"/>
      <w:szCs w:val="20"/>
      <w:lang w:val="en-GB" w:eastAsia="de-DE" w:bidi="ar-SA"/>
    </w:rPr>
  </w:style>
  <w:style w:type="character" w:styleId="af0">
    <w:name w:val="annotation reference"/>
    <w:uiPriority w:val="99"/>
    <w:semiHidden/>
    <w:unhideWhenUsed/>
    <w:rsid w:val="003D69BE"/>
    <w:rPr>
      <w:sz w:val="16"/>
      <w:szCs w:val="16"/>
    </w:rPr>
  </w:style>
  <w:style w:type="paragraph" w:styleId="af1">
    <w:name w:val="annotation text"/>
    <w:basedOn w:val="a"/>
    <w:link w:val="af2"/>
    <w:uiPriority w:val="99"/>
    <w:semiHidden/>
    <w:unhideWhenUsed/>
    <w:rsid w:val="003D69BE"/>
    <w:rPr>
      <w:sz w:val="20"/>
      <w:szCs w:val="20"/>
    </w:rPr>
  </w:style>
  <w:style w:type="character" w:customStyle="1" w:styleId="af2">
    <w:name w:val="טקסט הערה תו"/>
    <w:link w:val="af1"/>
    <w:uiPriority w:val="99"/>
    <w:semiHidden/>
    <w:rsid w:val="003D69BE"/>
    <w:rPr>
      <w:rFonts w:cs="David"/>
      <w:lang w:eastAsia="he-IL"/>
    </w:rPr>
  </w:style>
  <w:style w:type="paragraph" w:styleId="af3">
    <w:name w:val="annotation subject"/>
    <w:basedOn w:val="af1"/>
    <w:next w:val="af1"/>
    <w:link w:val="af4"/>
    <w:uiPriority w:val="99"/>
    <w:semiHidden/>
    <w:unhideWhenUsed/>
    <w:rsid w:val="003D69BE"/>
    <w:rPr>
      <w:b/>
      <w:bCs/>
    </w:rPr>
  </w:style>
  <w:style w:type="character" w:customStyle="1" w:styleId="af4">
    <w:name w:val="נושא הערה תו"/>
    <w:link w:val="af3"/>
    <w:uiPriority w:val="99"/>
    <w:semiHidden/>
    <w:rsid w:val="003D69BE"/>
    <w:rPr>
      <w:rFonts w:cs="David"/>
      <w:b/>
      <w:bCs/>
      <w:lang w:eastAsia="he-IL"/>
    </w:rPr>
  </w:style>
  <w:style w:type="paragraph" w:styleId="af5">
    <w:name w:val="Revision"/>
    <w:hidden/>
    <w:uiPriority w:val="99"/>
    <w:semiHidden/>
    <w:rsid w:val="00035BCD"/>
    <w:rPr>
      <w:rFonts w:cs="David"/>
      <w:sz w:val="22"/>
      <w:szCs w:val="24"/>
      <w:lang w:eastAsia="he-IL"/>
    </w:rPr>
  </w:style>
  <w:style w:type="paragraph" w:customStyle="1" w:styleId="QtxDos">
    <w:name w:val="QtxDos"/>
    <w:rsid w:val="004F47CA"/>
    <w:pPr>
      <w:widowControl w:val="0"/>
    </w:pPr>
    <w:rPr>
      <w:rFonts w:ascii="Arial" w:hAnsi="Akhbar Simplified MT"/>
      <w:noProof/>
      <w:snapToGrid w:val="0"/>
      <w:lang w:eastAsia="he-IL"/>
    </w:rPr>
  </w:style>
  <w:style w:type="paragraph" w:styleId="af6">
    <w:name w:val="Document Map"/>
    <w:basedOn w:val="a"/>
    <w:link w:val="af7"/>
    <w:uiPriority w:val="99"/>
    <w:semiHidden/>
    <w:unhideWhenUsed/>
    <w:rsid w:val="00FD2898"/>
    <w:rPr>
      <w:rFonts w:ascii="Tahoma" w:hAnsi="Tahoma" w:cs="Tahoma"/>
      <w:sz w:val="16"/>
      <w:szCs w:val="16"/>
    </w:rPr>
  </w:style>
  <w:style w:type="character" w:customStyle="1" w:styleId="af7">
    <w:name w:val="מפת מסמך תו"/>
    <w:basedOn w:val="a0"/>
    <w:link w:val="af6"/>
    <w:uiPriority w:val="99"/>
    <w:semiHidden/>
    <w:rsid w:val="00FD2898"/>
    <w:rPr>
      <w:rFonts w:ascii="Tahoma" w:hAnsi="Tahoma" w:cs="Tahoma"/>
      <w:sz w:val="16"/>
      <w:szCs w:val="16"/>
      <w:lang w:eastAsia="he-IL"/>
    </w:rPr>
  </w:style>
  <w:style w:type="character" w:customStyle="1" w:styleId="apple-converted-space">
    <w:name w:val="apple-converted-space"/>
    <w:basedOn w:val="a0"/>
    <w:rsid w:val="00BC2771"/>
  </w:style>
  <w:style w:type="paragraph" w:customStyle="1" w:styleId="TextmitEinzug">
    <w:name w:val="Text mit Einzug"/>
    <w:rsid w:val="005D423F"/>
    <w:pPr>
      <w:tabs>
        <w:tab w:val="right" w:pos="4820"/>
        <w:tab w:val="right" w:pos="5103"/>
        <w:tab w:val="right" w:pos="6237"/>
        <w:tab w:val="left" w:pos="6521"/>
      </w:tabs>
      <w:ind w:left="1418" w:right="1985"/>
    </w:pPr>
    <w:rPr>
      <w:rFonts w:ascii="Arial" w:hAnsi="Arial" w:cs="Times New Roman"/>
      <w:lang w:val="de-DE" w:eastAsia="de-DE" w:bidi="ar-SA"/>
    </w:rPr>
  </w:style>
  <w:style w:type="paragraph" w:customStyle="1" w:styleId="dhv4">
    <w:name w:val="dhv 4"/>
    <w:basedOn w:val="dhv1"/>
    <w:qFormat/>
    <w:rsid w:val="005D423F"/>
  </w:style>
  <w:style w:type="paragraph" w:styleId="NormalWeb">
    <w:name w:val="Normal (Web)"/>
    <w:basedOn w:val="a"/>
    <w:uiPriority w:val="99"/>
    <w:semiHidden/>
    <w:unhideWhenUsed/>
    <w:rsid w:val="006E5D6E"/>
    <w:pPr>
      <w:spacing w:before="100" w:beforeAutospacing="1" w:after="100" w:afterAutospacing="1"/>
      <w:jc w:val="left"/>
    </w:pPr>
    <w:rPr>
      <w:rFonts w:cs="Times New Roman"/>
      <w:sz w:val="24"/>
      <w:lang w:eastAsia="en-US"/>
    </w:rPr>
  </w:style>
  <w:style w:type="paragraph" w:styleId="af8">
    <w:name w:val="List"/>
    <w:basedOn w:val="a"/>
    <w:uiPriority w:val="99"/>
    <w:semiHidden/>
    <w:unhideWhenUsed/>
    <w:rsid w:val="00A94102"/>
    <w:pPr>
      <w:ind w:left="283" w:hanging="283"/>
      <w:contextualSpacing/>
    </w:pPr>
  </w:style>
  <w:style w:type="paragraph" w:styleId="af9">
    <w:name w:val="footnote text"/>
    <w:basedOn w:val="a"/>
    <w:link w:val="afa"/>
    <w:semiHidden/>
    <w:rsid w:val="00A94102"/>
    <w:pPr>
      <w:ind w:left="1134"/>
    </w:pPr>
    <w:rPr>
      <w:rFonts w:ascii="Futura Lt BT" w:hAnsi="Futura Lt BT" w:cs="Times New Roman"/>
      <w:sz w:val="20"/>
      <w:szCs w:val="20"/>
      <w:lang w:val="de-DE" w:eastAsia="de-DE" w:bidi="ar-SA"/>
    </w:rPr>
  </w:style>
  <w:style w:type="character" w:customStyle="1" w:styleId="afa">
    <w:name w:val="טקסט הערת שוליים תו"/>
    <w:basedOn w:val="a0"/>
    <w:link w:val="af9"/>
    <w:semiHidden/>
    <w:rsid w:val="00A94102"/>
    <w:rPr>
      <w:rFonts w:ascii="Futura Lt BT" w:hAnsi="Futura Lt BT" w:cs="Times New Roman"/>
      <w:lang w:val="de-DE" w:eastAsia="de-DE" w:bidi="ar-SA"/>
    </w:rPr>
  </w:style>
  <w:style w:type="paragraph" w:customStyle="1" w:styleId="Preis">
    <w:name w:val="Preis"/>
    <w:basedOn w:val="a"/>
    <w:rsid w:val="00A94102"/>
    <w:pPr>
      <w:tabs>
        <w:tab w:val="right" w:pos="9497"/>
      </w:tabs>
      <w:ind w:left="1134"/>
    </w:pPr>
    <w:rPr>
      <w:rFonts w:ascii="Futura Lt BT" w:hAnsi="Futura Lt BT" w:cs="Times New Roman"/>
      <w:sz w:val="24"/>
      <w:szCs w:val="20"/>
      <w:lang w:val="de-DE" w:eastAsia="de-DE" w:bidi="ar-SA"/>
    </w:rPr>
  </w:style>
  <w:style w:type="paragraph" w:styleId="afb">
    <w:name w:val="caption"/>
    <w:basedOn w:val="a"/>
    <w:next w:val="a"/>
    <w:uiPriority w:val="35"/>
    <w:unhideWhenUsed/>
    <w:qFormat/>
    <w:rsid w:val="0065247B"/>
    <w:pPr>
      <w:spacing w:after="200"/>
    </w:pPr>
    <w:rPr>
      <w:b/>
      <w:bCs/>
      <w:color w:val="4F81BD" w:themeColor="accent1"/>
      <w:sz w:val="18"/>
      <w:szCs w:val="18"/>
    </w:rPr>
  </w:style>
  <w:style w:type="paragraph" w:styleId="afc">
    <w:name w:val="No Spacing"/>
    <w:uiPriority w:val="1"/>
    <w:qFormat/>
    <w:rsid w:val="00411175"/>
    <w:pPr>
      <w:jc w:val="both"/>
    </w:pPr>
    <w:rPr>
      <w:rFonts w:cs="David"/>
      <w:sz w:val="22"/>
      <w:szCs w:val="24"/>
      <w:lang w:eastAsia="he-IL"/>
    </w:rPr>
  </w:style>
  <w:style w:type="character" w:customStyle="1" w:styleId="aa">
    <w:name w:val="כותרת תחתונה תו"/>
    <w:aliases w:val="eersteregel תו,Footer תו"/>
    <w:basedOn w:val="a0"/>
    <w:link w:val="a9"/>
    <w:rsid w:val="008B4008"/>
    <w:rPr>
      <w:rFonts w:cs="David"/>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80563">
      <w:bodyDiv w:val="1"/>
      <w:marLeft w:val="0"/>
      <w:marRight w:val="0"/>
      <w:marTop w:val="0"/>
      <w:marBottom w:val="0"/>
      <w:divBdr>
        <w:top w:val="none" w:sz="0" w:space="0" w:color="auto"/>
        <w:left w:val="none" w:sz="0" w:space="0" w:color="auto"/>
        <w:bottom w:val="none" w:sz="0" w:space="0" w:color="auto"/>
        <w:right w:val="none" w:sz="0" w:space="0" w:color="auto"/>
      </w:divBdr>
    </w:div>
    <w:div w:id="94448095">
      <w:bodyDiv w:val="1"/>
      <w:marLeft w:val="0"/>
      <w:marRight w:val="0"/>
      <w:marTop w:val="0"/>
      <w:marBottom w:val="0"/>
      <w:divBdr>
        <w:top w:val="none" w:sz="0" w:space="0" w:color="auto"/>
        <w:left w:val="none" w:sz="0" w:space="0" w:color="auto"/>
        <w:bottom w:val="none" w:sz="0" w:space="0" w:color="auto"/>
        <w:right w:val="none" w:sz="0" w:space="0" w:color="auto"/>
      </w:divBdr>
    </w:div>
    <w:div w:id="178737206">
      <w:bodyDiv w:val="1"/>
      <w:marLeft w:val="0"/>
      <w:marRight w:val="0"/>
      <w:marTop w:val="0"/>
      <w:marBottom w:val="0"/>
      <w:divBdr>
        <w:top w:val="none" w:sz="0" w:space="0" w:color="auto"/>
        <w:left w:val="none" w:sz="0" w:space="0" w:color="auto"/>
        <w:bottom w:val="none" w:sz="0" w:space="0" w:color="auto"/>
        <w:right w:val="none" w:sz="0" w:space="0" w:color="auto"/>
      </w:divBdr>
    </w:div>
    <w:div w:id="420875469">
      <w:bodyDiv w:val="1"/>
      <w:marLeft w:val="0"/>
      <w:marRight w:val="0"/>
      <w:marTop w:val="0"/>
      <w:marBottom w:val="0"/>
      <w:divBdr>
        <w:top w:val="none" w:sz="0" w:space="0" w:color="auto"/>
        <w:left w:val="none" w:sz="0" w:space="0" w:color="auto"/>
        <w:bottom w:val="none" w:sz="0" w:space="0" w:color="auto"/>
        <w:right w:val="none" w:sz="0" w:space="0" w:color="auto"/>
      </w:divBdr>
    </w:div>
    <w:div w:id="505289903">
      <w:bodyDiv w:val="1"/>
      <w:marLeft w:val="0"/>
      <w:marRight w:val="0"/>
      <w:marTop w:val="0"/>
      <w:marBottom w:val="0"/>
      <w:divBdr>
        <w:top w:val="none" w:sz="0" w:space="0" w:color="auto"/>
        <w:left w:val="none" w:sz="0" w:space="0" w:color="auto"/>
        <w:bottom w:val="none" w:sz="0" w:space="0" w:color="auto"/>
        <w:right w:val="none" w:sz="0" w:space="0" w:color="auto"/>
      </w:divBdr>
    </w:div>
    <w:div w:id="668755562">
      <w:bodyDiv w:val="1"/>
      <w:marLeft w:val="0"/>
      <w:marRight w:val="0"/>
      <w:marTop w:val="0"/>
      <w:marBottom w:val="0"/>
      <w:divBdr>
        <w:top w:val="none" w:sz="0" w:space="0" w:color="auto"/>
        <w:left w:val="none" w:sz="0" w:space="0" w:color="auto"/>
        <w:bottom w:val="none" w:sz="0" w:space="0" w:color="auto"/>
        <w:right w:val="none" w:sz="0" w:space="0" w:color="auto"/>
      </w:divBdr>
    </w:div>
    <w:div w:id="670328496">
      <w:bodyDiv w:val="1"/>
      <w:marLeft w:val="0"/>
      <w:marRight w:val="0"/>
      <w:marTop w:val="0"/>
      <w:marBottom w:val="0"/>
      <w:divBdr>
        <w:top w:val="none" w:sz="0" w:space="0" w:color="auto"/>
        <w:left w:val="none" w:sz="0" w:space="0" w:color="auto"/>
        <w:bottom w:val="none" w:sz="0" w:space="0" w:color="auto"/>
        <w:right w:val="none" w:sz="0" w:space="0" w:color="auto"/>
      </w:divBdr>
    </w:div>
    <w:div w:id="687365146">
      <w:bodyDiv w:val="1"/>
      <w:marLeft w:val="0"/>
      <w:marRight w:val="0"/>
      <w:marTop w:val="0"/>
      <w:marBottom w:val="0"/>
      <w:divBdr>
        <w:top w:val="none" w:sz="0" w:space="0" w:color="auto"/>
        <w:left w:val="none" w:sz="0" w:space="0" w:color="auto"/>
        <w:bottom w:val="none" w:sz="0" w:space="0" w:color="auto"/>
        <w:right w:val="none" w:sz="0" w:space="0" w:color="auto"/>
      </w:divBdr>
    </w:div>
    <w:div w:id="790826308">
      <w:bodyDiv w:val="1"/>
      <w:marLeft w:val="0"/>
      <w:marRight w:val="0"/>
      <w:marTop w:val="0"/>
      <w:marBottom w:val="0"/>
      <w:divBdr>
        <w:top w:val="none" w:sz="0" w:space="0" w:color="auto"/>
        <w:left w:val="none" w:sz="0" w:space="0" w:color="auto"/>
        <w:bottom w:val="none" w:sz="0" w:space="0" w:color="auto"/>
        <w:right w:val="none" w:sz="0" w:space="0" w:color="auto"/>
      </w:divBdr>
    </w:div>
    <w:div w:id="854926387">
      <w:bodyDiv w:val="1"/>
      <w:marLeft w:val="0"/>
      <w:marRight w:val="0"/>
      <w:marTop w:val="0"/>
      <w:marBottom w:val="0"/>
      <w:divBdr>
        <w:top w:val="none" w:sz="0" w:space="0" w:color="auto"/>
        <w:left w:val="none" w:sz="0" w:space="0" w:color="auto"/>
        <w:bottom w:val="none" w:sz="0" w:space="0" w:color="auto"/>
        <w:right w:val="none" w:sz="0" w:space="0" w:color="auto"/>
      </w:divBdr>
    </w:div>
    <w:div w:id="1163470210">
      <w:bodyDiv w:val="1"/>
      <w:marLeft w:val="0"/>
      <w:marRight w:val="0"/>
      <w:marTop w:val="0"/>
      <w:marBottom w:val="0"/>
      <w:divBdr>
        <w:top w:val="none" w:sz="0" w:space="0" w:color="auto"/>
        <w:left w:val="none" w:sz="0" w:space="0" w:color="auto"/>
        <w:bottom w:val="none" w:sz="0" w:space="0" w:color="auto"/>
        <w:right w:val="none" w:sz="0" w:space="0" w:color="auto"/>
      </w:divBdr>
    </w:div>
    <w:div w:id="1300962790">
      <w:bodyDiv w:val="1"/>
      <w:marLeft w:val="0"/>
      <w:marRight w:val="0"/>
      <w:marTop w:val="0"/>
      <w:marBottom w:val="0"/>
      <w:divBdr>
        <w:top w:val="none" w:sz="0" w:space="0" w:color="auto"/>
        <w:left w:val="none" w:sz="0" w:space="0" w:color="auto"/>
        <w:bottom w:val="none" w:sz="0" w:space="0" w:color="auto"/>
        <w:right w:val="none" w:sz="0" w:space="0" w:color="auto"/>
      </w:divBdr>
    </w:div>
    <w:div w:id="1390036660">
      <w:bodyDiv w:val="1"/>
      <w:marLeft w:val="0"/>
      <w:marRight w:val="0"/>
      <w:marTop w:val="0"/>
      <w:marBottom w:val="0"/>
      <w:divBdr>
        <w:top w:val="none" w:sz="0" w:space="0" w:color="auto"/>
        <w:left w:val="none" w:sz="0" w:space="0" w:color="auto"/>
        <w:bottom w:val="none" w:sz="0" w:space="0" w:color="auto"/>
        <w:right w:val="none" w:sz="0" w:space="0" w:color="auto"/>
      </w:divBdr>
    </w:div>
    <w:div w:id="1590386722">
      <w:bodyDiv w:val="1"/>
      <w:marLeft w:val="0"/>
      <w:marRight w:val="0"/>
      <w:marTop w:val="0"/>
      <w:marBottom w:val="0"/>
      <w:divBdr>
        <w:top w:val="none" w:sz="0" w:space="0" w:color="auto"/>
        <w:left w:val="none" w:sz="0" w:space="0" w:color="auto"/>
        <w:bottom w:val="none" w:sz="0" w:space="0" w:color="auto"/>
        <w:right w:val="none" w:sz="0" w:space="0" w:color="auto"/>
      </w:divBdr>
    </w:div>
    <w:div w:id="1743289600">
      <w:bodyDiv w:val="1"/>
      <w:marLeft w:val="0"/>
      <w:marRight w:val="0"/>
      <w:marTop w:val="0"/>
      <w:marBottom w:val="0"/>
      <w:divBdr>
        <w:top w:val="none" w:sz="0" w:space="0" w:color="auto"/>
        <w:left w:val="none" w:sz="0" w:space="0" w:color="auto"/>
        <w:bottom w:val="none" w:sz="0" w:space="0" w:color="auto"/>
        <w:right w:val="none" w:sz="0" w:space="0" w:color="auto"/>
      </w:divBdr>
    </w:div>
    <w:div w:id="1920213155">
      <w:bodyDiv w:val="1"/>
      <w:marLeft w:val="0"/>
      <w:marRight w:val="0"/>
      <w:marTop w:val="0"/>
      <w:marBottom w:val="0"/>
      <w:divBdr>
        <w:top w:val="none" w:sz="0" w:space="0" w:color="auto"/>
        <w:left w:val="none" w:sz="0" w:space="0" w:color="auto"/>
        <w:bottom w:val="none" w:sz="0" w:space="0" w:color="auto"/>
        <w:right w:val="none" w:sz="0" w:space="0" w:color="auto"/>
      </w:divBdr>
    </w:div>
    <w:div w:id="1928150229">
      <w:bodyDiv w:val="1"/>
      <w:marLeft w:val="0"/>
      <w:marRight w:val="0"/>
      <w:marTop w:val="0"/>
      <w:marBottom w:val="0"/>
      <w:divBdr>
        <w:top w:val="none" w:sz="0" w:space="0" w:color="auto"/>
        <w:left w:val="none" w:sz="0" w:space="0" w:color="auto"/>
        <w:bottom w:val="none" w:sz="0" w:space="0" w:color="auto"/>
        <w:right w:val="none" w:sz="0" w:space="0" w:color="auto"/>
      </w:divBdr>
    </w:div>
    <w:div w:id="1936672437">
      <w:bodyDiv w:val="1"/>
      <w:marLeft w:val="0"/>
      <w:marRight w:val="0"/>
      <w:marTop w:val="0"/>
      <w:marBottom w:val="0"/>
      <w:divBdr>
        <w:top w:val="none" w:sz="0" w:space="0" w:color="auto"/>
        <w:left w:val="none" w:sz="0" w:space="0" w:color="auto"/>
        <w:bottom w:val="none" w:sz="0" w:space="0" w:color="auto"/>
        <w:right w:val="none" w:sz="0" w:space="0" w:color="auto"/>
      </w:divBdr>
    </w:div>
    <w:div w:id="20675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Work\Word\Templates\&#1491;&#1493;&#1495;%20&#1488;&#1504;&#1490;&#1500;&#1497;&#15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9FA52DED5806694CA0242E655006E907" ma:contentTypeVersion="7" ma:contentTypeDescription="צור מסמך חדש." ma:contentTypeScope="" ma:versionID="fab7dde89581235d3019c796a7c04a53">
  <xsd:schema xmlns:xsd="http://www.w3.org/2001/XMLSchema" xmlns:xs="http://www.w3.org/2001/XMLSchema" xmlns:p="http://schemas.microsoft.com/office/2006/metadata/properties" xmlns:ns2="8d59545a-ae23-4e65-9e1e-9ba7ce967e6f" targetNamespace="http://schemas.microsoft.com/office/2006/metadata/properties" ma:root="true" ma:fieldsID="feca5783f359269a8f066646b551608a" ns2:_="">
    <xsd:import namespace="8d59545a-ae23-4e65-9e1e-9ba7ce967e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9545a-ae23-4e65-9e1e-9ba7ce96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B7DE7-4EB4-4A16-8F7F-DB8AAAA62F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F2D8A-7AE4-4275-A824-BD0373C8B4C8}">
  <ds:schemaRefs>
    <ds:schemaRef ds:uri="http://schemas.microsoft.com/sharepoint/v3/contenttype/forms"/>
  </ds:schemaRefs>
</ds:datastoreItem>
</file>

<file path=customXml/itemProps3.xml><?xml version="1.0" encoding="utf-8"?>
<ds:datastoreItem xmlns:ds="http://schemas.openxmlformats.org/officeDocument/2006/customXml" ds:itemID="{6A98C5E1-E028-4F25-925B-0B708BFE016D}"/>
</file>

<file path=customXml/itemProps4.xml><?xml version="1.0" encoding="utf-8"?>
<ds:datastoreItem xmlns:ds="http://schemas.openxmlformats.org/officeDocument/2006/customXml" ds:itemID="{05CA3ECC-10AC-4139-8EAE-274AA104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דוח אנגלית</Template>
  <TotalTime>2</TotalTime>
  <Pages>25</Pages>
  <Words>4783</Words>
  <Characters>23920</Characters>
  <Application>Microsoft Office Word</Application>
  <DocSecurity>0</DocSecurity>
  <Lines>199</Lines>
  <Paragraphs>57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מפרטי ציוד</vt:lpstr>
      <vt:lpstr>מפרטי ציוד</vt:lpstr>
    </vt:vector>
  </TitlesOfParts>
  <Company>DHV</Company>
  <LinksUpToDate>false</LinksUpToDate>
  <CharactersWithSpaces>28646</CharactersWithSpaces>
  <SharedDoc>false</SharedDoc>
  <HLinks>
    <vt:vector size="228" baseType="variant">
      <vt:variant>
        <vt:i4>1245238</vt:i4>
      </vt:variant>
      <vt:variant>
        <vt:i4>227</vt:i4>
      </vt:variant>
      <vt:variant>
        <vt:i4>0</vt:i4>
      </vt:variant>
      <vt:variant>
        <vt:i4>5</vt:i4>
      </vt:variant>
      <vt:variant>
        <vt:lpwstr/>
      </vt:variant>
      <vt:variant>
        <vt:lpwstr>_Toc318787550</vt:lpwstr>
      </vt:variant>
      <vt:variant>
        <vt:i4>1179702</vt:i4>
      </vt:variant>
      <vt:variant>
        <vt:i4>221</vt:i4>
      </vt:variant>
      <vt:variant>
        <vt:i4>0</vt:i4>
      </vt:variant>
      <vt:variant>
        <vt:i4>5</vt:i4>
      </vt:variant>
      <vt:variant>
        <vt:lpwstr/>
      </vt:variant>
      <vt:variant>
        <vt:lpwstr>_Toc318787549</vt:lpwstr>
      </vt:variant>
      <vt:variant>
        <vt:i4>1179702</vt:i4>
      </vt:variant>
      <vt:variant>
        <vt:i4>215</vt:i4>
      </vt:variant>
      <vt:variant>
        <vt:i4>0</vt:i4>
      </vt:variant>
      <vt:variant>
        <vt:i4>5</vt:i4>
      </vt:variant>
      <vt:variant>
        <vt:lpwstr/>
      </vt:variant>
      <vt:variant>
        <vt:lpwstr>_Toc318787548</vt:lpwstr>
      </vt:variant>
      <vt:variant>
        <vt:i4>1179702</vt:i4>
      </vt:variant>
      <vt:variant>
        <vt:i4>209</vt:i4>
      </vt:variant>
      <vt:variant>
        <vt:i4>0</vt:i4>
      </vt:variant>
      <vt:variant>
        <vt:i4>5</vt:i4>
      </vt:variant>
      <vt:variant>
        <vt:lpwstr/>
      </vt:variant>
      <vt:variant>
        <vt:lpwstr>_Toc318787547</vt:lpwstr>
      </vt:variant>
      <vt:variant>
        <vt:i4>1179702</vt:i4>
      </vt:variant>
      <vt:variant>
        <vt:i4>203</vt:i4>
      </vt:variant>
      <vt:variant>
        <vt:i4>0</vt:i4>
      </vt:variant>
      <vt:variant>
        <vt:i4>5</vt:i4>
      </vt:variant>
      <vt:variant>
        <vt:lpwstr/>
      </vt:variant>
      <vt:variant>
        <vt:lpwstr>_Toc318787546</vt:lpwstr>
      </vt:variant>
      <vt:variant>
        <vt:i4>1179702</vt:i4>
      </vt:variant>
      <vt:variant>
        <vt:i4>197</vt:i4>
      </vt:variant>
      <vt:variant>
        <vt:i4>0</vt:i4>
      </vt:variant>
      <vt:variant>
        <vt:i4>5</vt:i4>
      </vt:variant>
      <vt:variant>
        <vt:lpwstr/>
      </vt:variant>
      <vt:variant>
        <vt:lpwstr>_Toc318787545</vt:lpwstr>
      </vt:variant>
      <vt:variant>
        <vt:i4>1179702</vt:i4>
      </vt:variant>
      <vt:variant>
        <vt:i4>191</vt:i4>
      </vt:variant>
      <vt:variant>
        <vt:i4>0</vt:i4>
      </vt:variant>
      <vt:variant>
        <vt:i4>5</vt:i4>
      </vt:variant>
      <vt:variant>
        <vt:lpwstr/>
      </vt:variant>
      <vt:variant>
        <vt:lpwstr>_Toc318787544</vt:lpwstr>
      </vt:variant>
      <vt:variant>
        <vt:i4>1179702</vt:i4>
      </vt:variant>
      <vt:variant>
        <vt:i4>185</vt:i4>
      </vt:variant>
      <vt:variant>
        <vt:i4>0</vt:i4>
      </vt:variant>
      <vt:variant>
        <vt:i4>5</vt:i4>
      </vt:variant>
      <vt:variant>
        <vt:lpwstr/>
      </vt:variant>
      <vt:variant>
        <vt:lpwstr>_Toc318787543</vt:lpwstr>
      </vt:variant>
      <vt:variant>
        <vt:i4>1179702</vt:i4>
      </vt:variant>
      <vt:variant>
        <vt:i4>179</vt:i4>
      </vt:variant>
      <vt:variant>
        <vt:i4>0</vt:i4>
      </vt:variant>
      <vt:variant>
        <vt:i4>5</vt:i4>
      </vt:variant>
      <vt:variant>
        <vt:lpwstr/>
      </vt:variant>
      <vt:variant>
        <vt:lpwstr>_Toc318787542</vt:lpwstr>
      </vt:variant>
      <vt:variant>
        <vt:i4>1179702</vt:i4>
      </vt:variant>
      <vt:variant>
        <vt:i4>173</vt:i4>
      </vt:variant>
      <vt:variant>
        <vt:i4>0</vt:i4>
      </vt:variant>
      <vt:variant>
        <vt:i4>5</vt:i4>
      </vt:variant>
      <vt:variant>
        <vt:lpwstr/>
      </vt:variant>
      <vt:variant>
        <vt:lpwstr>_Toc318787541</vt:lpwstr>
      </vt:variant>
      <vt:variant>
        <vt:i4>1179702</vt:i4>
      </vt:variant>
      <vt:variant>
        <vt:i4>167</vt:i4>
      </vt:variant>
      <vt:variant>
        <vt:i4>0</vt:i4>
      </vt:variant>
      <vt:variant>
        <vt:i4>5</vt:i4>
      </vt:variant>
      <vt:variant>
        <vt:lpwstr/>
      </vt:variant>
      <vt:variant>
        <vt:lpwstr>_Toc318787540</vt:lpwstr>
      </vt:variant>
      <vt:variant>
        <vt:i4>1376310</vt:i4>
      </vt:variant>
      <vt:variant>
        <vt:i4>161</vt:i4>
      </vt:variant>
      <vt:variant>
        <vt:i4>0</vt:i4>
      </vt:variant>
      <vt:variant>
        <vt:i4>5</vt:i4>
      </vt:variant>
      <vt:variant>
        <vt:lpwstr/>
      </vt:variant>
      <vt:variant>
        <vt:lpwstr>_Toc318787539</vt:lpwstr>
      </vt:variant>
      <vt:variant>
        <vt:i4>1376310</vt:i4>
      </vt:variant>
      <vt:variant>
        <vt:i4>155</vt:i4>
      </vt:variant>
      <vt:variant>
        <vt:i4>0</vt:i4>
      </vt:variant>
      <vt:variant>
        <vt:i4>5</vt:i4>
      </vt:variant>
      <vt:variant>
        <vt:lpwstr/>
      </vt:variant>
      <vt:variant>
        <vt:lpwstr>_Toc318787538</vt:lpwstr>
      </vt:variant>
      <vt:variant>
        <vt:i4>1376310</vt:i4>
      </vt:variant>
      <vt:variant>
        <vt:i4>149</vt:i4>
      </vt:variant>
      <vt:variant>
        <vt:i4>0</vt:i4>
      </vt:variant>
      <vt:variant>
        <vt:i4>5</vt:i4>
      </vt:variant>
      <vt:variant>
        <vt:lpwstr/>
      </vt:variant>
      <vt:variant>
        <vt:lpwstr>_Toc318787537</vt:lpwstr>
      </vt:variant>
      <vt:variant>
        <vt:i4>1376310</vt:i4>
      </vt:variant>
      <vt:variant>
        <vt:i4>143</vt:i4>
      </vt:variant>
      <vt:variant>
        <vt:i4>0</vt:i4>
      </vt:variant>
      <vt:variant>
        <vt:i4>5</vt:i4>
      </vt:variant>
      <vt:variant>
        <vt:lpwstr/>
      </vt:variant>
      <vt:variant>
        <vt:lpwstr>_Toc318787536</vt:lpwstr>
      </vt:variant>
      <vt:variant>
        <vt:i4>1376310</vt:i4>
      </vt:variant>
      <vt:variant>
        <vt:i4>137</vt:i4>
      </vt:variant>
      <vt:variant>
        <vt:i4>0</vt:i4>
      </vt:variant>
      <vt:variant>
        <vt:i4>5</vt:i4>
      </vt:variant>
      <vt:variant>
        <vt:lpwstr/>
      </vt:variant>
      <vt:variant>
        <vt:lpwstr>_Toc318787535</vt:lpwstr>
      </vt:variant>
      <vt:variant>
        <vt:i4>1376310</vt:i4>
      </vt:variant>
      <vt:variant>
        <vt:i4>131</vt:i4>
      </vt:variant>
      <vt:variant>
        <vt:i4>0</vt:i4>
      </vt:variant>
      <vt:variant>
        <vt:i4>5</vt:i4>
      </vt:variant>
      <vt:variant>
        <vt:lpwstr/>
      </vt:variant>
      <vt:variant>
        <vt:lpwstr>_Toc318787534</vt:lpwstr>
      </vt:variant>
      <vt:variant>
        <vt:i4>1376310</vt:i4>
      </vt:variant>
      <vt:variant>
        <vt:i4>125</vt:i4>
      </vt:variant>
      <vt:variant>
        <vt:i4>0</vt:i4>
      </vt:variant>
      <vt:variant>
        <vt:i4>5</vt:i4>
      </vt:variant>
      <vt:variant>
        <vt:lpwstr/>
      </vt:variant>
      <vt:variant>
        <vt:lpwstr>_Toc318787533</vt:lpwstr>
      </vt:variant>
      <vt:variant>
        <vt:i4>1376310</vt:i4>
      </vt:variant>
      <vt:variant>
        <vt:i4>119</vt:i4>
      </vt:variant>
      <vt:variant>
        <vt:i4>0</vt:i4>
      </vt:variant>
      <vt:variant>
        <vt:i4>5</vt:i4>
      </vt:variant>
      <vt:variant>
        <vt:lpwstr/>
      </vt:variant>
      <vt:variant>
        <vt:lpwstr>_Toc318787532</vt:lpwstr>
      </vt:variant>
      <vt:variant>
        <vt:i4>1376310</vt:i4>
      </vt:variant>
      <vt:variant>
        <vt:i4>113</vt:i4>
      </vt:variant>
      <vt:variant>
        <vt:i4>0</vt:i4>
      </vt:variant>
      <vt:variant>
        <vt:i4>5</vt:i4>
      </vt:variant>
      <vt:variant>
        <vt:lpwstr/>
      </vt:variant>
      <vt:variant>
        <vt:lpwstr>_Toc318787531</vt:lpwstr>
      </vt:variant>
      <vt:variant>
        <vt:i4>1376310</vt:i4>
      </vt:variant>
      <vt:variant>
        <vt:i4>107</vt:i4>
      </vt:variant>
      <vt:variant>
        <vt:i4>0</vt:i4>
      </vt:variant>
      <vt:variant>
        <vt:i4>5</vt:i4>
      </vt:variant>
      <vt:variant>
        <vt:lpwstr/>
      </vt:variant>
      <vt:variant>
        <vt:lpwstr>_Toc318787530</vt:lpwstr>
      </vt:variant>
      <vt:variant>
        <vt:i4>1310774</vt:i4>
      </vt:variant>
      <vt:variant>
        <vt:i4>101</vt:i4>
      </vt:variant>
      <vt:variant>
        <vt:i4>0</vt:i4>
      </vt:variant>
      <vt:variant>
        <vt:i4>5</vt:i4>
      </vt:variant>
      <vt:variant>
        <vt:lpwstr/>
      </vt:variant>
      <vt:variant>
        <vt:lpwstr>_Toc318787529</vt:lpwstr>
      </vt:variant>
      <vt:variant>
        <vt:i4>1310774</vt:i4>
      </vt:variant>
      <vt:variant>
        <vt:i4>95</vt:i4>
      </vt:variant>
      <vt:variant>
        <vt:i4>0</vt:i4>
      </vt:variant>
      <vt:variant>
        <vt:i4>5</vt:i4>
      </vt:variant>
      <vt:variant>
        <vt:lpwstr/>
      </vt:variant>
      <vt:variant>
        <vt:lpwstr>_Toc318787528</vt:lpwstr>
      </vt:variant>
      <vt:variant>
        <vt:i4>1310774</vt:i4>
      </vt:variant>
      <vt:variant>
        <vt:i4>89</vt:i4>
      </vt:variant>
      <vt:variant>
        <vt:i4>0</vt:i4>
      </vt:variant>
      <vt:variant>
        <vt:i4>5</vt:i4>
      </vt:variant>
      <vt:variant>
        <vt:lpwstr/>
      </vt:variant>
      <vt:variant>
        <vt:lpwstr>_Toc318787527</vt:lpwstr>
      </vt:variant>
      <vt:variant>
        <vt:i4>1310774</vt:i4>
      </vt:variant>
      <vt:variant>
        <vt:i4>83</vt:i4>
      </vt:variant>
      <vt:variant>
        <vt:i4>0</vt:i4>
      </vt:variant>
      <vt:variant>
        <vt:i4>5</vt:i4>
      </vt:variant>
      <vt:variant>
        <vt:lpwstr/>
      </vt:variant>
      <vt:variant>
        <vt:lpwstr>_Toc318787526</vt:lpwstr>
      </vt:variant>
      <vt:variant>
        <vt:i4>1310774</vt:i4>
      </vt:variant>
      <vt:variant>
        <vt:i4>77</vt:i4>
      </vt:variant>
      <vt:variant>
        <vt:i4>0</vt:i4>
      </vt:variant>
      <vt:variant>
        <vt:i4>5</vt:i4>
      </vt:variant>
      <vt:variant>
        <vt:lpwstr/>
      </vt:variant>
      <vt:variant>
        <vt:lpwstr>_Toc318787525</vt:lpwstr>
      </vt:variant>
      <vt:variant>
        <vt:i4>1310774</vt:i4>
      </vt:variant>
      <vt:variant>
        <vt:i4>71</vt:i4>
      </vt:variant>
      <vt:variant>
        <vt:i4>0</vt:i4>
      </vt:variant>
      <vt:variant>
        <vt:i4>5</vt:i4>
      </vt:variant>
      <vt:variant>
        <vt:lpwstr/>
      </vt:variant>
      <vt:variant>
        <vt:lpwstr>_Toc318787524</vt:lpwstr>
      </vt:variant>
      <vt:variant>
        <vt:i4>1310774</vt:i4>
      </vt:variant>
      <vt:variant>
        <vt:i4>65</vt:i4>
      </vt:variant>
      <vt:variant>
        <vt:i4>0</vt:i4>
      </vt:variant>
      <vt:variant>
        <vt:i4>5</vt:i4>
      </vt:variant>
      <vt:variant>
        <vt:lpwstr/>
      </vt:variant>
      <vt:variant>
        <vt:lpwstr>_Toc318787523</vt:lpwstr>
      </vt:variant>
      <vt:variant>
        <vt:i4>1310774</vt:i4>
      </vt:variant>
      <vt:variant>
        <vt:i4>59</vt:i4>
      </vt:variant>
      <vt:variant>
        <vt:i4>0</vt:i4>
      </vt:variant>
      <vt:variant>
        <vt:i4>5</vt:i4>
      </vt:variant>
      <vt:variant>
        <vt:lpwstr/>
      </vt:variant>
      <vt:variant>
        <vt:lpwstr>_Toc318787522</vt:lpwstr>
      </vt:variant>
      <vt:variant>
        <vt:i4>1310774</vt:i4>
      </vt:variant>
      <vt:variant>
        <vt:i4>53</vt:i4>
      </vt:variant>
      <vt:variant>
        <vt:i4>0</vt:i4>
      </vt:variant>
      <vt:variant>
        <vt:i4>5</vt:i4>
      </vt:variant>
      <vt:variant>
        <vt:lpwstr/>
      </vt:variant>
      <vt:variant>
        <vt:lpwstr>_Toc318787521</vt:lpwstr>
      </vt:variant>
      <vt:variant>
        <vt:i4>1310774</vt:i4>
      </vt:variant>
      <vt:variant>
        <vt:i4>47</vt:i4>
      </vt:variant>
      <vt:variant>
        <vt:i4>0</vt:i4>
      </vt:variant>
      <vt:variant>
        <vt:i4>5</vt:i4>
      </vt:variant>
      <vt:variant>
        <vt:lpwstr/>
      </vt:variant>
      <vt:variant>
        <vt:lpwstr>_Toc318787520</vt:lpwstr>
      </vt:variant>
      <vt:variant>
        <vt:i4>1507382</vt:i4>
      </vt:variant>
      <vt:variant>
        <vt:i4>41</vt:i4>
      </vt:variant>
      <vt:variant>
        <vt:i4>0</vt:i4>
      </vt:variant>
      <vt:variant>
        <vt:i4>5</vt:i4>
      </vt:variant>
      <vt:variant>
        <vt:lpwstr/>
      </vt:variant>
      <vt:variant>
        <vt:lpwstr>_Toc318787519</vt:lpwstr>
      </vt:variant>
      <vt:variant>
        <vt:i4>1507382</vt:i4>
      </vt:variant>
      <vt:variant>
        <vt:i4>35</vt:i4>
      </vt:variant>
      <vt:variant>
        <vt:i4>0</vt:i4>
      </vt:variant>
      <vt:variant>
        <vt:i4>5</vt:i4>
      </vt:variant>
      <vt:variant>
        <vt:lpwstr/>
      </vt:variant>
      <vt:variant>
        <vt:lpwstr>_Toc318787518</vt:lpwstr>
      </vt:variant>
      <vt:variant>
        <vt:i4>1507382</vt:i4>
      </vt:variant>
      <vt:variant>
        <vt:i4>29</vt:i4>
      </vt:variant>
      <vt:variant>
        <vt:i4>0</vt:i4>
      </vt:variant>
      <vt:variant>
        <vt:i4>5</vt:i4>
      </vt:variant>
      <vt:variant>
        <vt:lpwstr/>
      </vt:variant>
      <vt:variant>
        <vt:lpwstr>_Toc318787517</vt:lpwstr>
      </vt:variant>
      <vt:variant>
        <vt:i4>1507382</vt:i4>
      </vt:variant>
      <vt:variant>
        <vt:i4>23</vt:i4>
      </vt:variant>
      <vt:variant>
        <vt:i4>0</vt:i4>
      </vt:variant>
      <vt:variant>
        <vt:i4>5</vt:i4>
      </vt:variant>
      <vt:variant>
        <vt:lpwstr/>
      </vt:variant>
      <vt:variant>
        <vt:lpwstr>_Toc318787516</vt:lpwstr>
      </vt:variant>
      <vt:variant>
        <vt:i4>1507382</vt:i4>
      </vt:variant>
      <vt:variant>
        <vt:i4>17</vt:i4>
      </vt:variant>
      <vt:variant>
        <vt:i4>0</vt:i4>
      </vt:variant>
      <vt:variant>
        <vt:i4>5</vt:i4>
      </vt:variant>
      <vt:variant>
        <vt:lpwstr/>
      </vt:variant>
      <vt:variant>
        <vt:lpwstr>_Toc318787515</vt:lpwstr>
      </vt:variant>
      <vt:variant>
        <vt:i4>1507382</vt:i4>
      </vt:variant>
      <vt:variant>
        <vt:i4>11</vt:i4>
      </vt:variant>
      <vt:variant>
        <vt:i4>0</vt:i4>
      </vt:variant>
      <vt:variant>
        <vt:i4>5</vt:i4>
      </vt:variant>
      <vt:variant>
        <vt:lpwstr/>
      </vt:variant>
      <vt:variant>
        <vt:lpwstr>_Toc318787514</vt:lpwstr>
      </vt:variant>
      <vt:variant>
        <vt:i4>1507382</vt:i4>
      </vt:variant>
      <vt:variant>
        <vt:i4>5</vt:i4>
      </vt:variant>
      <vt:variant>
        <vt:i4>0</vt:i4>
      </vt:variant>
      <vt:variant>
        <vt:i4>5</vt:i4>
      </vt:variant>
      <vt:variant>
        <vt:lpwstr/>
      </vt:variant>
      <vt:variant>
        <vt:lpwstr>_Toc318787513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מפרטי ציוד</dc:title>
  <dc:creator>Itai Sagi</dc:creator>
  <cp:lastModifiedBy>דבי</cp:lastModifiedBy>
  <cp:revision>2</cp:revision>
  <cp:lastPrinted>2017-07-26T07:11:00Z</cp:lastPrinted>
  <dcterms:created xsi:type="dcterms:W3CDTF">2021-02-11T21:20:00Z</dcterms:created>
  <dcterms:modified xsi:type="dcterms:W3CDTF">2021-02-11T21:20:00Z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0x0101009FA52DED5806694CA0242E655006E907</vt:lpwstr>
  </property>
</Properties>
</file>