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960D" w14:textId="4FB0DC4E" w:rsidR="00006185" w:rsidRPr="00B70FBC" w:rsidRDefault="003902C8" w:rsidP="00006185">
      <w:pPr>
        <w:spacing w:line="276" w:lineRule="auto"/>
        <w:ind w:left="2160" w:firstLine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פרסום </w:t>
      </w:r>
      <w:r w:rsidR="00CC3E23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>מכרז</w:t>
      </w:r>
      <w:r w:rsidR="008132AD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: </w:t>
      </w:r>
      <w:r w:rsidR="00FB19CA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פומבי </w:t>
      </w:r>
      <w:r w:rsidR="00AF4D7E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>11</w:t>
      </w:r>
      <w:r w:rsidR="00006185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/2021 </w:t>
      </w:r>
    </w:p>
    <w:p w14:paraId="72B960AB" w14:textId="365DA1E7" w:rsidR="00B70FBC" w:rsidRPr="00B70FBC" w:rsidRDefault="00E12C7D" w:rsidP="00B70FBC">
      <w:pPr>
        <w:pStyle w:val="a3"/>
        <w:jc w:val="center"/>
        <w:rPr>
          <w:rFonts w:ascii="David" w:hAnsi="David" w:cs="David"/>
          <w:sz w:val="36"/>
          <w:szCs w:val="36"/>
          <w:rtl/>
        </w:rPr>
      </w:pPr>
      <w:r w:rsidRPr="00B70FBC">
        <w:rPr>
          <w:rFonts w:ascii="David" w:hAnsi="David" w:cs="David"/>
          <w:b/>
          <w:bCs/>
          <w:rtl/>
        </w:rPr>
        <w:t>הנדון :</w:t>
      </w:r>
      <w:r w:rsidR="00B26729" w:rsidRPr="00B70FBC">
        <w:rPr>
          <w:rFonts w:ascii="David" w:hAnsi="David" w:cs="David"/>
          <w:b/>
          <w:bCs/>
          <w:u w:val="single"/>
          <w:rtl/>
        </w:rPr>
        <w:t xml:space="preserve"> מכרז </w:t>
      </w:r>
      <w:r w:rsidR="00640ED8" w:rsidRPr="00B70FBC">
        <w:rPr>
          <w:rFonts w:ascii="David" w:hAnsi="David" w:cs="David"/>
          <w:b/>
          <w:bCs/>
          <w:u w:val="single"/>
          <w:rtl/>
        </w:rPr>
        <w:t xml:space="preserve">פומבי </w:t>
      </w:r>
      <w:r w:rsidR="00AF4D7E" w:rsidRPr="00B70FBC">
        <w:rPr>
          <w:rFonts w:ascii="David" w:hAnsi="David" w:cs="David"/>
          <w:b/>
          <w:bCs/>
          <w:u w:val="single"/>
          <w:rtl/>
        </w:rPr>
        <w:t>11</w:t>
      </w:r>
      <w:r w:rsidR="00640ED8" w:rsidRPr="00B70FBC">
        <w:rPr>
          <w:rFonts w:ascii="David" w:hAnsi="David" w:cs="David"/>
          <w:b/>
          <w:bCs/>
          <w:u w:val="single"/>
          <w:rtl/>
        </w:rPr>
        <w:t xml:space="preserve">/2021  </w:t>
      </w:r>
      <w:r w:rsidR="00385B35">
        <w:rPr>
          <w:rFonts w:ascii="David" w:hAnsi="David" w:cs="David" w:hint="cs"/>
          <w:b/>
          <w:bCs/>
          <w:u w:val="single"/>
          <w:rtl/>
        </w:rPr>
        <w:t>ל</w:t>
      </w:r>
      <w:r w:rsidR="00B70FBC" w:rsidRPr="00B70FBC">
        <w:rPr>
          <w:rFonts w:ascii="David" w:hAnsi="David" w:cs="David"/>
          <w:b/>
          <w:bCs/>
          <w:u w:val="single"/>
          <w:rtl/>
        </w:rPr>
        <w:t>קבלת שירותי ריסוק גזם גנני ביישובי המועצה</w:t>
      </w:r>
    </w:p>
    <w:p w14:paraId="244E7C6D" w14:textId="4CBE79F4" w:rsidR="009773F0" w:rsidRPr="00B70FBC" w:rsidRDefault="009773F0" w:rsidP="007E2FC7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661E5B97" w14:textId="77777777" w:rsidR="00060909" w:rsidRPr="00B70FBC" w:rsidRDefault="00060909" w:rsidP="007E2FC7">
      <w:pPr>
        <w:jc w:val="center"/>
        <w:rPr>
          <w:rFonts w:ascii="David" w:hAnsi="David" w:cs="David"/>
          <w:b/>
          <w:bCs/>
          <w:rtl/>
        </w:rPr>
      </w:pPr>
    </w:p>
    <w:p w14:paraId="00C755AF" w14:textId="77777777" w:rsidR="00060909" w:rsidRPr="00B70FBC" w:rsidRDefault="00060909" w:rsidP="0006090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 xml:space="preserve">להלן פרסום, מסמכי מכרז למכרז שבנדון </w:t>
      </w:r>
    </w:p>
    <w:p w14:paraId="7A2EC355" w14:textId="77777777" w:rsidR="00060909" w:rsidRPr="00B70FBC" w:rsidRDefault="00060909" w:rsidP="0006090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>המסמכים לעיון בלבד וישמשו את המציעים בהגישם את הצעתם  לאחר התשלום.</w:t>
      </w:r>
    </w:p>
    <w:p w14:paraId="6F088CE3" w14:textId="77777777" w:rsidR="00060909" w:rsidRPr="00B70FBC" w:rsidRDefault="00060909" w:rsidP="0006090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>לגבי החומר המצורף יתכן והיו שינויים קלים ותוספות ו/או גריעות והחומר מוצג רק בכדי לתת לקבלנים/חברות/ספקים את תמונת המסגרת של הפרויקט ולא תהיה כל תביעה בקשר לשינוי בפרטי המכרז או בסעיפי כתב הכמויות .</w:t>
      </w:r>
    </w:p>
    <w:p w14:paraId="03020E14" w14:textId="77777777" w:rsidR="007E2FC7" w:rsidRPr="00B70FBC" w:rsidRDefault="007E2FC7" w:rsidP="007E2FC7">
      <w:pPr>
        <w:jc w:val="center"/>
        <w:rPr>
          <w:rFonts w:ascii="David" w:hAnsi="David" w:cs="David"/>
          <w:rtl/>
        </w:rPr>
      </w:pPr>
    </w:p>
    <w:p w14:paraId="4784A7CF" w14:textId="77777777" w:rsidR="009E5652" w:rsidRPr="00B70FBC" w:rsidRDefault="00290636" w:rsidP="009E5652">
      <w:pPr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</w:pPr>
      <w:r w:rsidRPr="00B70FBC"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  <w:t xml:space="preserve">המועצה האזורית אשכול (להלן - "המועצה") מזמינה בזאת הצעות </w:t>
      </w:r>
      <w:r w:rsidRPr="00B70FBC">
        <w:rPr>
          <w:rFonts w:ascii="David" w:hAnsi="David" w:cs="David"/>
          <w:b/>
          <w:bCs/>
          <w:u w:val="single"/>
          <w:rtl/>
        </w:rPr>
        <w:t xml:space="preserve">למכרז שבנושא הנדון </w:t>
      </w:r>
      <w:r w:rsidRPr="00B70FBC"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  <w:t xml:space="preserve">כמפורט </w:t>
      </w:r>
    </w:p>
    <w:p w14:paraId="0479EA57" w14:textId="0519BD6D" w:rsidR="00290636" w:rsidRPr="00B70FBC" w:rsidRDefault="00290636" w:rsidP="009E5652">
      <w:pPr>
        <w:rPr>
          <w:rStyle w:val="Hyperlink"/>
          <w:rFonts w:ascii="David" w:hAnsi="David" w:cs="David"/>
          <w:b/>
          <w:bCs/>
          <w:color w:val="auto"/>
          <w:rtl/>
        </w:rPr>
      </w:pPr>
      <w:r w:rsidRPr="00B70FBC"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  <w:t>במסמכי המכרז.</w:t>
      </w:r>
    </w:p>
    <w:p w14:paraId="4D110A48" w14:textId="2F200657" w:rsidR="001B2D7B" w:rsidRPr="00F53E2D" w:rsidRDefault="00E12C7D" w:rsidP="001B2D7B">
      <w:pPr>
        <w:spacing w:line="276" w:lineRule="auto"/>
        <w:jc w:val="both"/>
      </w:pPr>
      <w:r w:rsidRPr="00C90863">
        <w:rPr>
          <w:rFonts w:ascii="David" w:hAnsi="David" w:cs="David"/>
          <w:b/>
          <w:bCs/>
          <w:rtl/>
        </w:rPr>
        <w:t>רשאים להשתתף במכרז זה</w:t>
      </w:r>
      <w:r w:rsidR="001B2D7B" w:rsidRPr="00C90863">
        <w:rPr>
          <w:rFonts w:ascii="David" w:hAnsi="David" w:cs="David" w:hint="cs"/>
          <w:b/>
          <w:bCs/>
          <w:rtl/>
        </w:rPr>
        <w:t xml:space="preserve"> </w:t>
      </w:r>
      <w:r w:rsidR="001B2D7B">
        <w:rPr>
          <w:rFonts w:ascii="David" w:hAnsi="David" w:cs="David" w:hint="cs"/>
          <w:rtl/>
        </w:rPr>
        <w:t xml:space="preserve">: </w:t>
      </w:r>
      <w:r w:rsidR="001B2D7B" w:rsidRPr="001B2D7B">
        <w:rPr>
          <w:rFonts w:hint="cs"/>
          <w:rtl/>
        </w:rPr>
        <w:t xml:space="preserve"> </w:t>
      </w:r>
      <w:r w:rsidR="001B2D7B" w:rsidRPr="00F53E2D">
        <w:rPr>
          <w:rFonts w:hint="cs"/>
          <w:rtl/>
        </w:rPr>
        <w:t xml:space="preserve">על </w:t>
      </w:r>
      <w:r w:rsidR="001B2D7B" w:rsidRPr="00F53E2D">
        <w:rPr>
          <w:rtl/>
        </w:rPr>
        <w:t xml:space="preserve">המציע </w:t>
      </w:r>
      <w:r w:rsidR="001B2D7B" w:rsidRPr="00F53E2D">
        <w:rPr>
          <w:rFonts w:hint="cs"/>
          <w:rtl/>
        </w:rPr>
        <w:t xml:space="preserve">בעצמו להיות </w:t>
      </w:r>
      <w:r w:rsidR="001B2D7B" w:rsidRPr="00F53E2D">
        <w:rPr>
          <w:rtl/>
        </w:rPr>
        <w:t>בעל ניסיון מוכח, של שלוש שנים לפחות, ב</w:t>
      </w:r>
      <w:r w:rsidR="001B2D7B" w:rsidRPr="00F53E2D">
        <w:rPr>
          <w:rFonts w:hint="cs"/>
          <w:rtl/>
        </w:rPr>
        <w:t xml:space="preserve">מתן </w:t>
      </w:r>
      <w:r w:rsidR="001B2D7B" w:rsidRPr="00F53E2D">
        <w:rPr>
          <w:rtl/>
        </w:rPr>
        <w:t xml:space="preserve">שירותי </w:t>
      </w:r>
      <w:r w:rsidR="001B2D7B" w:rsidRPr="00F53E2D">
        <w:rPr>
          <w:rFonts w:hint="cs"/>
          <w:rtl/>
        </w:rPr>
        <w:t>ריסוק גזם  במהלך 3 השנים שקדמו להגשת ההצעה (שנים 2018-2019-2020), במהלכן סיפק שירותי ריסוק גזם לשני גורמים לפחות, ובהם רשות מקומית אחת לפחות</w:t>
      </w:r>
      <w:r w:rsidR="00F53E2D" w:rsidRPr="00F53E2D">
        <w:rPr>
          <w:rFonts w:hint="cs"/>
          <w:rtl/>
        </w:rPr>
        <w:t>, ובכל תנאי ההשתתפות במסמכי המכרז.</w:t>
      </w:r>
    </w:p>
    <w:p w14:paraId="3FD74169" w14:textId="21C45702" w:rsidR="007540FD" w:rsidRPr="00F53E2D" w:rsidRDefault="007540FD" w:rsidP="00B70FBC">
      <w:pPr>
        <w:spacing w:line="276" w:lineRule="auto"/>
        <w:jc w:val="both"/>
        <w:rPr>
          <w:rFonts w:ascii="David" w:eastAsia="Calibri" w:hAnsi="David" w:cs="David"/>
        </w:rPr>
      </w:pPr>
    </w:p>
    <w:p w14:paraId="25257F97" w14:textId="38058AF1" w:rsidR="00CC3E23" w:rsidRPr="00B70FBC" w:rsidRDefault="007E2FC7" w:rsidP="00E612BA">
      <w:pPr>
        <w:pStyle w:val="2"/>
        <w:numPr>
          <w:ilvl w:val="0"/>
          <w:numId w:val="0"/>
        </w:numPr>
        <w:ind w:left="1134" w:right="0" w:hanging="964"/>
        <w:jc w:val="left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u w:val="single"/>
          <w:rtl/>
        </w:rPr>
        <w:t>מ</w:t>
      </w:r>
      <w:r w:rsidR="00E12C7D" w:rsidRPr="00B70FBC">
        <w:rPr>
          <w:rFonts w:ascii="David" w:hAnsi="David" w:cs="David"/>
          <w:b/>
          <w:bCs/>
          <w:u w:val="single"/>
          <w:rtl/>
        </w:rPr>
        <w:t xml:space="preserve">סמכי </w:t>
      </w:r>
      <w:r w:rsidR="00CC3E23" w:rsidRPr="00B70FBC">
        <w:rPr>
          <w:rFonts w:ascii="David" w:hAnsi="David" w:cs="David"/>
          <w:b/>
          <w:bCs/>
          <w:u w:val="single"/>
          <w:rtl/>
        </w:rPr>
        <w:t>המכרז:</w:t>
      </w:r>
    </w:p>
    <w:p w14:paraId="1D98F138" w14:textId="305950D0" w:rsidR="009E5652" w:rsidRPr="00B70FBC" w:rsidRDefault="00CC3E23" w:rsidP="00CC3E23">
      <w:pPr>
        <w:jc w:val="both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rtl/>
        </w:rPr>
        <w:t xml:space="preserve">את מסמכי המכרז ניתן לרכוש בסכום </w:t>
      </w:r>
      <w:r w:rsidRPr="00B70FBC">
        <w:rPr>
          <w:rFonts w:ascii="David" w:hAnsi="David" w:cs="David"/>
          <w:shd w:val="clear" w:color="auto" w:fill="FFFFFF"/>
          <w:rtl/>
        </w:rPr>
        <w:t xml:space="preserve">של </w:t>
      </w:r>
      <w:r w:rsidR="00F53E2D">
        <w:rPr>
          <w:rFonts w:ascii="David" w:hAnsi="David" w:cs="David" w:hint="cs"/>
          <w:shd w:val="clear" w:color="auto" w:fill="FFFFFF"/>
          <w:rtl/>
        </w:rPr>
        <w:t xml:space="preserve">1,000 </w:t>
      </w:r>
      <w:r w:rsidRPr="00B70FBC">
        <w:rPr>
          <w:rFonts w:ascii="David" w:hAnsi="David" w:cs="David"/>
          <w:b/>
          <w:bCs/>
          <w:shd w:val="clear" w:color="auto" w:fill="FFFFFF"/>
          <w:rtl/>
        </w:rPr>
        <w:t>₪</w:t>
      </w:r>
      <w:r w:rsidRPr="00B70FBC">
        <w:rPr>
          <w:rFonts w:ascii="David" w:hAnsi="David" w:cs="David"/>
          <w:shd w:val="clear" w:color="auto" w:fill="FFFFFF"/>
          <w:rtl/>
        </w:rPr>
        <w:t xml:space="preserve"> (</w:t>
      </w:r>
      <w:r w:rsidRPr="00B70FBC">
        <w:rPr>
          <w:rFonts w:ascii="David" w:hAnsi="David" w:cs="David"/>
          <w:rtl/>
        </w:rPr>
        <w:t>שלא יוחזרו</w:t>
      </w:r>
      <w:r w:rsidR="006901B1" w:rsidRPr="00B70FBC">
        <w:rPr>
          <w:rFonts w:ascii="David" w:hAnsi="David" w:cs="David"/>
          <w:rtl/>
        </w:rPr>
        <w:t xml:space="preserve"> בשום מקרה</w:t>
      </w:r>
      <w:r w:rsidRPr="00B70FBC">
        <w:rPr>
          <w:rFonts w:ascii="David" w:hAnsi="David" w:cs="David"/>
          <w:rtl/>
        </w:rPr>
        <w:t xml:space="preserve">) </w:t>
      </w:r>
      <w:r w:rsidR="007A1E43" w:rsidRPr="00B70FBC">
        <w:rPr>
          <w:rFonts w:ascii="David" w:hAnsi="David" w:cs="David"/>
          <w:b/>
          <w:bCs/>
          <w:rtl/>
        </w:rPr>
        <w:t>במחלקת גביה</w:t>
      </w:r>
      <w:r w:rsidR="00F836C0" w:rsidRPr="00B70FBC">
        <w:rPr>
          <w:rFonts w:ascii="David" w:hAnsi="David" w:cs="David"/>
          <w:b/>
          <w:bCs/>
          <w:rtl/>
        </w:rPr>
        <w:t xml:space="preserve"> </w:t>
      </w:r>
    </w:p>
    <w:p w14:paraId="3FED523E" w14:textId="54E03D3B" w:rsidR="00AB0360" w:rsidRPr="00B70FBC" w:rsidRDefault="00F836C0" w:rsidP="00CC3E23">
      <w:pPr>
        <w:jc w:val="both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>במועצה</w:t>
      </w:r>
      <w:r w:rsidR="00CC3E23" w:rsidRPr="00B70FBC">
        <w:rPr>
          <w:rFonts w:ascii="David" w:hAnsi="David" w:cs="David"/>
          <w:b/>
          <w:bCs/>
          <w:rtl/>
        </w:rPr>
        <w:t xml:space="preserve"> האזורית אשכול</w:t>
      </w:r>
      <w:r w:rsidR="00CC3E23" w:rsidRPr="00B70FBC">
        <w:rPr>
          <w:rFonts w:ascii="David" w:hAnsi="David" w:cs="David"/>
          <w:rtl/>
        </w:rPr>
        <w:t xml:space="preserve">. </w:t>
      </w:r>
      <w:r w:rsidR="00290636" w:rsidRPr="00B70FBC">
        <w:rPr>
          <w:rFonts w:ascii="David" w:hAnsi="David" w:cs="David"/>
          <w:b/>
          <w:bCs/>
          <w:rtl/>
        </w:rPr>
        <w:t>בימי עבודה א' – ה' בין השעות : 08:00 – 15:</w:t>
      </w:r>
      <w:r w:rsidR="007B3E8B" w:rsidRPr="00B70FBC">
        <w:rPr>
          <w:rFonts w:ascii="David" w:hAnsi="David" w:cs="David"/>
          <w:b/>
          <w:bCs/>
          <w:rtl/>
        </w:rPr>
        <w:t>0</w:t>
      </w:r>
      <w:r w:rsidR="00290636" w:rsidRPr="00B70FBC">
        <w:rPr>
          <w:rFonts w:ascii="David" w:hAnsi="David" w:cs="David"/>
          <w:b/>
          <w:bCs/>
          <w:rtl/>
        </w:rPr>
        <w:t xml:space="preserve">0 </w:t>
      </w:r>
    </w:p>
    <w:p w14:paraId="2132291E" w14:textId="54BA4C1A" w:rsidR="00695C42" w:rsidRPr="00B70FBC" w:rsidRDefault="00695C42" w:rsidP="00695C42">
      <w:pPr>
        <w:pStyle w:val="a3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rtl/>
        </w:rPr>
        <w:t xml:space="preserve">או </w:t>
      </w:r>
      <w:r w:rsidR="00E06C75" w:rsidRPr="00B70FBC">
        <w:rPr>
          <w:rFonts w:ascii="David" w:hAnsi="David" w:cs="David"/>
          <w:rtl/>
        </w:rPr>
        <w:t xml:space="preserve">באמצעות האינטרנט באתר </w:t>
      </w:r>
      <w:r w:rsidR="006901B1" w:rsidRPr="00B70FBC">
        <w:rPr>
          <w:rFonts w:ascii="David" w:hAnsi="David" w:cs="David"/>
          <w:rtl/>
        </w:rPr>
        <w:t xml:space="preserve">המועצה </w:t>
      </w:r>
      <w:r w:rsidR="00AB0360" w:rsidRPr="00B70FBC">
        <w:rPr>
          <w:rFonts w:ascii="David" w:hAnsi="David" w:cs="David"/>
          <w:rtl/>
        </w:rPr>
        <w:t xml:space="preserve"> </w:t>
      </w:r>
      <w:hyperlink r:id="rId11" w:history="1">
        <w:r w:rsidR="00AB0360" w:rsidRPr="00B70FBC">
          <w:rPr>
            <w:rStyle w:val="Hyperlink"/>
            <w:rFonts w:ascii="David" w:hAnsi="David" w:cs="David"/>
            <w:color w:val="auto"/>
          </w:rPr>
          <w:t>http://eshkol.info/</w:t>
        </w:r>
      </w:hyperlink>
      <w:r w:rsidR="006901B1" w:rsidRPr="00B70FBC">
        <w:rPr>
          <w:rFonts w:ascii="David" w:hAnsi="David" w:cs="David"/>
          <w:rtl/>
        </w:rPr>
        <w:t xml:space="preserve">– תחת תשלומים , </w:t>
      </w:r>
      <w:r w:rsidR="00AB0360" w:rsidRPr="00B70FBC">
        <w:rPr>
          <w:rFonts w:ascii="David" w:hAnsi="David" w:cs="David"/>
          <w:rtl/>
        </w:rPr>
        <w:t>תשלום מיסים ואגרות , תשלומים מזדמנים</w:t>
      </w:r>
      <w:r w:rsidR="00AD323C" w:rsidRPr="00B70FBC">
        <w:rPr>
          <w:rFonts w:ascii="David" w:hAnsi="David" w:cs="David"/>
          <w:rtl/>
        </w:rPr>
        <w:t xml:space="preserve"> </w:t>
      </w:r>
      <w:r w:rsidRPr="00B70FBC">
        <w:rPr>
          <w:rFonts w:ascii="David" w:hAnsi="David" w:cs="David"/>
          <w:b/>
          <w:bCs/>
          <w:u w:val="single"/>
          <w:rtl/>
        </w:rPr>
        <w:t xml:space="preserve">מכרז פומבי 11/2021  </w:t>
      </w:r>
      <w:r w:rsidR="00385B35">
        <w:rPr>
          <w:rFonts w:ascii="David" w:hAnsi="David" w:cs="David" w:hint="cs"/>
          <w:b/>
          <w:bCs/>
          <w:u w:val="single"/>
          <w:rtl/>
        </w:rPr>
        <w:t>ל</w:t>
      </w:r>
      <w:r w:rsidRPr="00B70FBC">
        <w:rPr>
          <w:rFonts w:ascii="David" w:hAnsi="David" w:cs="David"/>
          <w:b/>
          <w:bCs/>
          <w:u w:val="single"/>
          <w:rtl/>
        </w:rPr>
        <w:t>קבלת שירותי ריסוק גזם גנני ביישובי המועצה</w:t>
      </w:r>
    </w:p>
    <w:p w14:paraId="1C602816" w14:textId="77777777" w:rsidR="00695C42" w:rsidRPr="00B70FBC" w:rsidRDefault="00695C42" w:rsidP="00695C42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7DE07C75" w14:textId="2FEE92B5" w:rsidR="006901B1" w:rsidRPr="00B70FBC" w:rsidRDefault="00AB0360" w:rsidP="00695C42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יש לצרף את הקבלה למסמכי המכרז בהגשה. </w:t>
      </w:r>
    </w:p>
    <w:p w14:paraId="1ED39CD1" w14:textId="3ABC4B75" w:rsidR="00CC3E23" w:rsidRPr="00B70FBC" w:rsidRDefault="00CC3E23" w:rsidP="00274A29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מובהר בזאת כי התשלום בגין מסמכי המכרז לא יושב למשתתף בשום מקרה לרבות במקרה של ביטול המכרז. רכישת המכרז הינה תנאי להגשת הצעה. </w:t>
      </w:r>
    </w:p>
    <w:p w14:paraId="64A79CB2" w14:textId="77777777" w:rsidR="009E5652" w:rsidRPr="00B70FBC" w:rsidRDefault="009E5652" w:rsidP="00274A29">
      <w:pPr>
        <w:jc w:val="both"/>
        <w:rPr>
          <w:rFonts w:ascii="David" w:hAnsi="David" w:cs="David"/>
          <w:rtl/>
        </w:rPr>
      </w:pPr>
    </w:p>
    <w:p w14:paraId="3733BEF7" w14:textId="77777777" w:rsidR="00CC3E23" w:rsidRPr="00B70FBC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u w:val="single"/>
          <w:rtl/>
        </w:rPr>
        <w:t>עיון במסמכי המכרז:</w:t>
      </w:r>
    </w:p>
    <w:p w14:paraId="5731D6AE" w14:textId="71330EB8" w:rsidR="00CC3E23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ניתן לעיין בתנאי המכרז קודם לרכישתו, באתר האינטרנט של המועצה שכתובתו: </w:t>
      </w:r>
      <w:r w:rsidR="009773F0" w:rsidRPr="00B70FBC">
        <w:rPr>
          <w:rFonts w:ascii="David" w:hAnsi="David" w:cs="David"/>
        </w:rPr>
        <w:t xml:space="preserve">  </w:t>
      </w:r>
      <w:hyperlink r:id="rId12" w:history="1">
        <w:r w:rsidR="009773F0" w:rsidRPr="00B70FBC">
          <w:rPr>
            <w:rStyle w:val="Hyperlink"/>
            <w:rFonts w:ascii="David" w:hAnsi="David" w:cs="David"/>
            <w:color w:val="auto"/>
          </w:rPr>
          <w:t>http://eshkol.info/</w:t>
        </w:r>
      </w:hyperlink>
      <w:r w:rsidRPr="00B70FBC">
        <w:rPr>
          <w:rFonts w:ascii="David" w:hAnsi="David" w:cs="David"/>
          <w:rtl/>
        </w:rPr>
        <w:t xml:space="preserve">, המסמכים יפורסמו באתר לא יאוחר </w:t>
      </w:r>
      <w:r w:rsidR="00F836C0" w:rsidRPr="00B70FBC">
        <w:rPr>
          <w:rFonts w:ascii="David" w:hAnsi="David" w:cs="David"/>
          <w:b/>
          <w:bCs/>
          <w:rtl/>
        </w:rPr>
        <w:t>מ</w:t>
      </w:r>
      <w:r w:rsidR="009773F0" w:rsidRPr="00B70FBC">
        <w:rPr>
          <w:rFonts w:ascii="David" w:hAnsi="David" w:cs="David"/>
          <w:b/>
          <w:bCs/>
          <w:rtl/>
        </w:rPr>
        <w:t xml:space="preserve">תאריך </w:t>
      </w:r>
      <w:r w:rsidR="00607D76">
        <w:rPr>
          <w:rFonts w:ascii="David" w:hAnsi="David" w:cs="David" w:hint="cs"/>
          <w:b/>
          <w:bCs/>
          <w:rtl/>
        </w:rPr>
        <w:t>31/</w:t>
      </w:r>
      <w:r w:rsidR="00C355D4">
        <w:rPr>
          <w:rFonts w:ascii="David" w:hAnsi="David" w:cs="David" w:hint="cs"/>
          <w:b/>
          <w:bCs/>
          <w:rtl/>
        </w:rPr>
        <w:t>5/21</w:t>
      </w:r>
    </w:p>
    <w:p w14:paraId="2E05BFF5" w14:textId="77777777" w:rsidR="00CC3E23" w:rsidRPr="00B70FBC" w:rsidRDefault="00CC3E23" w:rsidP="00CC3E23">
      <w:pPr>
        <w:jc w:val="both"/>
        <w:rPr>
          <w:rFonts w:ascii="David" w:hAnsi="David" w:cs="David"/>
          <w:rtl/>
        </w:rPr>
      </w:pPr>
    </w:p>
    <w:p w14:paraId="5431E743" w14:textId="77777777" w:rsidR="00CC3E23" w:rsidRPr="00B70FBC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u w:val="single"/>
          <w:rtl/>
        </w:rPr>
        <w:t>הגשת ההצעות:</w:t>
      </w:r>
    </w:p>
    <w:p w14:paraId="2BCC248D" w14:textId="491B3928" w:rsidR="0018749A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את ההצעות בהתאם לתנאי המכרז יש למסור </w:t>
      </w:r>
      <w:r w:rsidRPr="00B70FBC">
        <w:rPr>
          <w:rFonts w:ascii="David" w:hAnsi="David" w:cs="David"/>
          <w:b/>
          <w:bCs/>
          <w:u w:val="single"/>
          <w:rtl/>
        </w:rPr>
        <w:t>במסירה ידנית ע</w:t>
      </w:r>
      <w:r w:rsidR="00290636" w:rsidRPr="00B70FBC">
        <w:rPr>
          <w:rFonts w:ascii="David" w:hAnsi="David" w:cs="David"/>
          <w:b/>
          <w:bCs/>
          <w:u w:val="single"/>
          <w:rtl/>
        </w:rPr>
        <w:t xml:space="preserve">ד </w:t>
      </w:r>
      <w:r w:rsidR="00485C83" w:rsidRPr="00B70FBC">
        <w:rPr>
          <w:rFonts w:ascii="David" w:hAnsi="David" w:cs="David"/>
          <w:b/>
          <w:bCs/>
          <w:u w:val="single"/>
          <w:shd w:val="clear" w:color="auto" w:fill="FFFFFF"/>
          <w:rtl/>
        </w:rPr>
        <w:t xml:space="preserve"> לתאריך </w:t>
      </w:r>
      <w:r w:rsidR="00385B35">
        <w:rPr>
          <w:rFonts w:ascii="David" w:hAnsi="David" w:cs="David" w:hint="cs"/>
          <w:b/>
          <w:bCs/>
          <w:u w:val="single"/>
          <w:shd w:val="clear" w:color="auto" w:fill="FFFFFF"/>
          <w:rtl/>
        </w:rPr>
        <w:t xml:space="preserve">10/6/21 </w:t>
      </w:r>
      <w:r w:rsidR="00F836C0" w:rsidRPr="00B70FBC">
        <w:rPr>
          <w:rFonts w:ascii="David" w:hAnsi="David" w:cs="David"/>
          <w:b/>
          <w:bCs/>
          <w:u w:val="single"/>
          <w:rtl/>
        </w:rPr>
        <w:t>עד ה</w:t>
      </w:r>
      <w:r w:rsidRPr="00B70FBC">
        <w:rPr>
          <w:rFonts w:ascii="David" w:hAnsi="David" w:cs="David"/>
          <w:b/>
          <w:bCs/>
          <w:u w:val="single"/>
          <w:rtl/>
        </w:rPr>
        <w:t>שעה</w:t>
      </w:r>
      <w:r w:rsidR="00F836C0" w:rsidRPr="00B70FBC">
        <w:rPr>
          <w:rFonts w:ascii="David" w:hAnsi="David" w:cs="David"/>
          <w:b/>
          <w:bCs/>
          <w:u w:val="single"/>
          <w:rtl/>
        </w:rPr>
        <w:t xml:space="preserve"> </w:t>
      </w:r>
      <w:r w:rsidR="00D97D93" w:rsidRPr="00B70FBC">
        <w:rPr>
          <w:rFonts w:ascii="David" w:hAnsi="David" w:cs="David"/>
          <w:b/>
          <w:bCs/>
          <w:u w:val="single"/>
          <w:rtl/>
        </w:rPr>
        <w:t>1</w:t>
      </w:r>
      <w:r w:rsidR="00672A80">
        <w:rPr>
          <w:rFonts w:ascii="David" w:hAnsi="David" w:cs="David" w:hint="cs"/>
          <w:b/>
          <w:bCs/>
          <w:u w:val="single"/>
          <w:rtl/>
        </w:rPr>
        <w:t>4</w:t>
      </w:r>
      <w:r w:rsidR="00D97D93" w:rsidRPr="00B70FBC">
        <w:rPr>
          <w:rFonts w:ascii="David" w:hAnsi="David" w:cs="David"/>
          <w:b/>
          <w:bCs/>
          <w:u w:val="single"/>
          <w:rtl/>
        </w:rPr>
        <w:t>:00</w:t>
      </w:r>
      <w:r w:rsidR="00F836C0" w:rsidRPr="00B70FBC">
        <w:rPr>
          <w:rFonts w:ascii="David" w:hAnsi="David" w:cs="David"/>
          <w:rtl/>
        </w:rPr>
        <w:t xml:space="preserve"> </w:t>
      </w:r>
      <w:r w:rsidRPr="00B70FBC">
        <w:rPr>
          <w:rFonts w:ascii="David" w:hAnsi="David" w:cs="David"/>
          <w:rtl/>
        </w:rPr>
        <w:t xml:space="preserve"> </w:t>
      </w:r>
    </w:p>
    <w:p w14:paraId="6DC3DB4E" w14:textId="63295189" w:rsidR="009A0FE8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בתיבת המכרזים במשרדי </w:t>
      </w:r>
      <w:r w:rsidR="00AD323C" w:rsidRPr="00B70FBC">
        <w:rPr>
          <w:rFonts w:ascii="David" w:hAnsi="David" w:cs="David"/>
          <w:rtl/>
        </w:rPr>
        <w:t xml:space="preserve">לשכת סגן ראש המועצה </w:t>
      </w:r>
      <w:r w:rsidRPr="00B70FBC">
        <w:rPr>
          <w:rFonts w:ascii="David" w:hAnsi="David" w:cs="David"/>
          <w:rtl/>
        </w:rPr>
        <w:t xml:space="preserve"> במעטפה סגורה עליה יירשם: "מכרז </w:t>
      </w:r>
      <w:r w:rsidR="00B61D3B" w:rsidRPr="00B70FBC">
        <w:rPr>
          <w:rFonts w:ascii="David" w:hAnsi="David" w:cs="David"/>
          <w:rtl/>
        </w:rPr>
        <w:t xml:space="preserve">פומבי </w:t>
      </w:r>
      <w:r w:rsidR="00695C42">
        <w:rPr>
          <w:rFonts w:ascii="David" w:hAnsi="David" w:cs="David" w:hint="cs"/>
          <w:rtl/>
        </w:rPr>
        <w:t xml:space="preserve">11/2021 </w:t>
      </w:r>
      <w:r w:rsidR="00F836C0" w:rsidRPr="00B70FBC">
        <w:rPr>
          <w:rFonts w:ascii="David" w:hAnsi="David" w:cs="David"/>
          <w:rtl/>
        </w:rPr>
        <w:t>ב</w:t>
      </w:r>
      <w:r w:rsidRPr="00B70FBC">
        <w:rPr>
          <w:rFonts w:ascii="David" w:hAnsi="David" w:cs="David"/>
          <w:rtl/>
        </w:rPr>
        <w:t xml:space="preserve">לבד. מסמכים שימסרו לאחר המועד והשעה הנקובים לעיל יפסלו ולא יכללו במניין מסמכי המכרז שידונו </w:t>
      </w:r>
    </w:p>
    <w:p w14:paraId="1981C6F0" w14:textId="6B671CAC" w:rsidR="00CC3E23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>על ידי ועדת המכרזים.</w:t>
      </w:r>
    </w:p>
    <w:p w14:paraId="5F3AC3DD" w14:textId="77777777" w:rsidR="00EC51EE" w:rsidRPr="008E18FA" w:rsidRDefault="00EC51EE" w:rsidP="00EC51EE">
      <w:pPr>
        <w:jc w:val="center"/>
        <w:rPr>
          <w:rFonts w:ascii="David" w:hAnsi="David" w:cs="David"/>
          <w:b/>
          <w:bCs/>
          <w:u w:val="single"/>
          <w:rtl/>
        </w:rPr>
      </w:pPr>
      <w:r w:rsidRPr="008E18FA">
        <w:rPr>
          <w:rFonts w:ascii="David" w:hAnsi="David" w:cs="David" w:hint="cs"/>
          <w:b/>
          <w:bCs/>
          <w:u w:val="single"/>
          <w:rtl/>
        </w:rPr>
        <w:t>פתיחת תיבת המכרזים תערך ב : 10/6/21 בשעה 16:00.</w:t>
      </w:r>
    </w:p>
    <w:p w14:paraId="49C5AE05" w14:textId="77777777" w:rsidR="00CC3E23" w:rsidRPr="00B70FBC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u w:val="single"/>
          <w:rtl/>
        </w:rPr>
        <w:t>שאלות / הבהרות:</w:t>
      </w:r>
    </w:p>
    <w:p w14:paraId="68DC025E" w14:textId="38909D94" w:rsidR="00F33400" w:rsidRPr="006449B9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rtl/>
        </w:rPr>
        <w:t>שאלות טכניות ו/</w:t>
      </w:r>
      <w:r w:rsidRPr="006449B9">
        <w:rPr>
          <w:rFonts w:ascii="David" w:hAnsi="David" w:cs="David"/>
          <w:rtl/>
        </w:rPr>
        <w:t xml:space="preserve">או בקשות הבהרה על מסמכי המכרז, ניתן להעביר בכתב, </w:t>
      </w:r>
      <w:r w:rsidR="009773F0" w:rsidRPr="006449B9">
        <w:rPr>
          <w:rFonts w:ascii="David" w:hAnsi="David" w:cs="David"/>
          <w:rtl/>
        </w:rPr>
        <w:t>עד לתאריך</w:t>
      </w:r>
      <w:r w:rsidR="00F33400" w:rsidRPr="006449B9">
        <w:rPr>
          <w:rFonts w:ascii="David" w:hAnsi="David" w:cs="David"/>
          <w:rtl/>
        </w:rPr>
        <w:t>:</w:t>
      </w:r>
      <w:r w:rsidR="00485C83" w:rsidRPr="006449B9">
        <w:rPr>
          <w:rFonts w:ascii="David" w:hAnsi="David" w:cs="David"/>
          <w:rtl/>
        </w:rPr>
        <w:t xml:space="preserve"> </w:t>
      </w:r>
      <w:r w:rsidR="00C355D4" w:rsidRPr="006449B9">
        <w:rPr>
          <w:rFonts w:ascii="David" w:hAnsi="David" w:cs="David" w:hint="cs"/>
          <w:b/>
          <w:bCs/>
          <w:rtl/>
        </w:rPr>
        <w:t>6/6/21</w:t>
      </w:r>
    </w:p>
    <w:p w14:paraId="37CEF0FE" w14:textId="454D77A5" w:rsidR="00F33400" w:rsidRPr="006449B9" w:rsidRDefault="00CC3E23" w:rsidP="00CC3E23">
      <w:pPr>
        <w:jc w:val="both"/>
        <w:rPr>
          <w:rFonts w:ascii="David" w:hAnsi="David" w:cs="David"/>
          <w:rtl/>
        </w:rPr>
      </w:pPr>
      <w:r w:rsidRPr="006449B9">
        <w:rPr>
          <w:rFonts w:ascii="David" w:hAnsi="David" w:cs="David"/>
          <w:b/>
          <w:bCs/>
          <w:u w:val="single"/>
          <w:rtl/>
        </w:rPr>
        <w:t xml:space="preserve">בשעה </w:t>
      </w:r>
      <w:r w:rsidR="00B61D14" w:rsidRPr="006449B9">
        <w:rPr>
          <w:rFonts w:ascii="David" w:hAnsi="David" w:cs="David"/>
          <w:b/>
          <w:bCs/>
          <w:u w:val="single"/>
          <w:rtl/>
        </w:rPr>
        <w:t>1</w:t>
      </w:r>
      <w:r w:rsidR="00E81F92" w:rsidRPr="006449B9">
        <w:rPr>
          <w:rFonts w:ascii="David" w:hAnsi="David" w:cs="David" w:hint="cs"/>
          <w:b/>
          <w:bCs/>
          <w:u w:val="single"/>
          <w:rtl/>
        </w:rPr>
        <w:t>2</w:t>
      </w:r>
      <w:r w:rsidR="00B61D14" w:rsidRPr="006449B9">
        <w:rPr>
          <w:rFonts w:ascii="David" w:hAnsi="David" w:cs="David"/>
          <w:b/>
          <w:bCs/>
          <w:u w:val="single"/>
          <w:rtl/>
        </w:rPr>
        <w:t xml:space="preserve">:00 </w:t>
      </w:r>
      <w:r w:rsidR="00F836C0" w:rsidRPr="006449B9">
        <w:rPr>
          <w:rFonts w:ascii="David" w:hAnsi="David" w:cs="David"/>
          <w:rtl/>
        </w:rPr>
        <w:t>ב</w:t>
      </w:r>
      <w:r w:rsidR="00916547" w:rsidRPr="006449B9">
        <w:rPr>
          <w:rFonts w:ascii="David" w:hAnsi="David" w:cs="David"/>
          <w:rtl/>
        </w:rPr>
        <w:t>דוא"ל</w:t>
      </w:r>
      <w:r w:rsidR="00F836C0" w:rsidRPr="006449B9">
        <w:rPr>
          <w:rFonts w:ascii="David" w:hAnsi="David" w:cs="David"/>
          <w:rtl/>
        </w:rPr>
        <w:t xml:space="preserve"> :</w:t>
      </w:r>
      <w:r w:rsidR="00B00E89" w:rsidRPr="006449B9">
        <w:rPr>
          <w:rFonts w:ascii="David" w:hAnsi="David" w:cs="David"/>
          <w:rtl/>
        </w:rPr>
        <w:t xml:space="preserve"> </w:t>
      </w:r>
      <w:hyperlink r:id="rId13" w:history="1">
        <w:r w:rsidR="006449B9" w:rsidRPr="006449B9">
          <w:rPr>
            <w:rStyle w:val="Hyperlink"/>
            <w:rFonts w:ascii="David" w:hAnsi="David" w:cs="David"/>
            <w:color w:val="auto"/>
          </w:rPr>
          <w:t>bossmatg@erc.org.il</w:t>
        </w:r>
      </w:hyperlink>
      <w:r w:rsidR="006449B9" w:rsidRPr="006449B9">
        <w:rPr>
          <w:rFonts w:ascii="David" w:hAnsi="David" w:cs="David" w:hint="cs"/>
          <w:rtl/>
        </w:rPr>
        <w:t xml:space="preserve"> </w:t>
      </w:r>
      <w:r w:rsidR="00D05C7F" w:rsidRPr="006449B9">
        <w:rPr>
          <w:rFonts w:ascii="David" w:hAnsi="David" w:cs="David"/>
          <w:rtl/>
        </w:rPr>
        <w:t xml:space="preserve">בנוסף יש להעביר העתק מהשאלות למנהלת המכרזים </w:t>
      </w:r>
    </w:p>
    <w:p w14:paraId="5B09D84E" w14:textId="5B53C58F" w:rsidR="00D05C7F" w:rsidRPr="006449B9" w:rsidRDefault="00D05C7F" w:rsidP="00CC3E23">
      <w:pPr>
        <w:jc w:val="both"/>
        <w:rPr>
          <w:rFonts w:ascii="David" w:hAnsi="David" w:cs="David"/>
        </w:rPr>
      </w:pPr>
      <w:r w:rsidRPr="006449B9">
        <w:rPr>
          <w:rFonts w:ascii="David" w:hAnsi="David" w:cs="David"/>
          <w:rtl/>
        </w:rPr>
        <w:t>באימל :</w:t>
      </w:r>
      <w:hyperlink r:id="rId14" w:history="1">
        <w:r w:rsidRPr="006449B9">
          <w:rPr>
            <w:rStyle w:val="Hyperlink"/>
            <w:rFonts w:ascii="David" w:hAnsi="David" w:cs="David"/>
            <w:color w:val="auto"/>
          </w:rPr>
          <w:t>irit@erc.org.il</w:t>
        </w:r>
      </w:hyperlink>
    </w:p>
    <w:p w14:paraId="3FB1C132" w14:textId="312C5219" w:rsidR="00CC3E23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באחריות הפונים לוודא כי שאלותיהם הגיעו ליעדם במועד. שאלות שימסרו לאחר המועד לעיל לא יענו. </w:t>
      </w:r>
    </w:p>
    <w:p w14:paraId="732A7D81" w14:textId="77777777" w:rsidR="00AB0360" w:rsidRPr="00B70FBC" w:rsidRDefault="00AB0360" w:rsidP="00CC3E23">
      <w:pPr>
        <w:jc w:val="both"/>
        <w:rPr>
          <w:rFonts w:ascii="David" w:hAnsi="David" w:cs="David"/>
          <w:rtl/>
        </w:rPr>
      </w:pPr>
    </w:p>
    <w:p w14:paraId="54B6D051" w14:textId="622A3C97" w:rsidR="004B1193" w:rsidRPr="00B70FBC" w:rsidRDefault="004B1193" w:rsidP="006F54A7">
      <w:pPr>
        <w:jc w:val="center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rtl/>
        </w:rPr>
        <w:t>תשובות לשאלות ההבהרה</w:t>
      </w:r>
      <w:r w:rsidRPr="00B70FBC">
        <w:rPr>
          <w:rFonts w:ascii="David" w:hAnsi="David" w:cs="David"/>
          <w:rtl/>
        </w:rPr>
        <w:t xml:space="preserve">: יפורסמו באתר המועצה  </w:t>
      </w:r>
      <w:r w:rsidR="00B131C8" w:rsidRPr="00B70FBC">
        <w:rPr>
          <w:rFonts w:ascii="David" w:hAnsi="David" w:cs="David"/>
          <w:rtl/>
        </w:rPr>
        <w:t xml:space="preserve">עד </w:t>
      </w:r>
      <w:r w:rsidRPr="00B70FBC">
        <w:rPr>
          <w:rFonts w:ascii="David" w:hAnsi="David" w:cs="David"/>
          <w:rtl/>
        </w:rPr>
        <w:t>תאריך</w:t>
      </w:r>
      <w:r w:rsidRPr="00B70FBC">
        <w:rPr>
          <w:rFonts w:ascii="David" w:hAnsi="David" w:cs="David"/>
          <w:b/>
          <w:bCs/>
          <w:rtl/>
        </w:rPr>
        <w:t xml:space="preserve"> </w:t>
      </w:r>
      <w:r w:rsidRPr="00B70FBC">
        <w:rPr>
          <w:rFonts w:ascii="David" w:hAnsi="David" w:cs="David"/>
          <w:b/>
          <w:bCs/>
          <w:u w:val="single"/>
          <w:rtl/>
        </w:rPr>
        <w:t xml:space="preserve">: </w:t>
      </w:r>
      <w:r w:rsidR="00CC3095">
        <w:rPr>
          <w:rFonts w:ascii="David" w:hAnsi="David" w:cs="David" w:hint="cs"/>
          <w:b/>
          <w:bCs/>
          <w:u w:val="single"/>
          <w:rtl/>
        </w:rPr>
        <w:t>8/6/21</w:t>
      </w:r>
      <w:r w:rsidR="006F54A7" w:rsidRPr="00B70FBC">
        <w:rPr>
          <w:rFonts w:ascii="David" w:hAnsi="David" w:cs="David"/>
          <w:b/>
          <w:bCs/>
          <w:u w:val="single"/>
          <w:rtl/>
        </w:rPr>
        <w:t xml:space="preserve"> </w:t>
      </w:r>
      <w:r w:rsidRPr="00B70FBC">
        <w:rPr>
          <w:rFonts w:ascii="David" w:hAnsi="David" w:cs="David"/>
          <w:b/>
          <w:bCs/>
          <w:u w:val="single"/>
          <w:rtl/>
        </w:rPr>
        <w:t xml:space="preserve">בשעה: </w:t>
      </w:r>
      <w:r w:rsidR="006F54A7" w:rsidRPr="00B70FBC">
        <w:rPr>
          <w:rFonts w:ascii="David" w:hAnsi="David" w:cs="David"/>
          <w:b/>
          <w:bCs/>
          <w:u w:val="single"/>
          <w:rtl/>
        </w:rPr>
        <w:t xml:space="preserve">14:00 </w:t>
      </w:r>
    </w:p>
    <w:p w14:paraId="37B26669" w14:textId="77777777" w:rsidR="001073FA" w:rsidRPr="00B70FBC" w:rsidRDefault="001073FA" w:rsidP="00E33874">
      <w:pPr>
        <w:jc w:val="center"/>
        <w:rPr>
          <w:rFonts w:ascii="David" w:eastAsia="David" w:hAnsi="David" w:cs="David"/>
          <w:b/>
          <w:bCs/>
          <w:u w:val="single"/>
          <w:rtl/>
        </w:rPr>
      </w:pPr>
    </w:p>
    <w:p w14:paraId="36EFC2AD" w14:textId="0552AC5D" w:rsidR="00E33874" w:rsidRPr="00B70FBC" w:rsidRDefault="00E33874" w:rsidP="002F2742">
      <w:pPr>
        <w:jc w:val="center"/>
        <w:rPr>
          <w:rFonts w:ascii="David" w:eastAsia="David" w:hAnsi="David" w:cs="David"/>
          <w:b/>
          <w:bCs/>
          <w:u w:val="single"/>
          <w:rtl/>
        </w:rPr>
      </w:pPr>
      <w:r w:rsidRPr="00B70FBC">
        <w:rPr>
          <w:rFonts w:ascii="David" w:eastAsia="David" w:hAnsi="David" w:cs="David"/>
          <w:b/>
          <w:bCs/>
          <w:u w:val="single"/>
          <w:rtl/>
        </w:rPr>
        <w:t>סיור קבלנים</w:t>
      </w:r>
      <w:r w:rsidRPr="00B70FBC">
        <w:rPr>
          <w:rFonts w:ascii="David" w:eastAsia="David" w:hAnsi="David" w:cs="David"/>
          <w:b/>
          <w:bCs/>
          <w:sz w:val="34"/>
          <w:szCs w:val="34"/>
          <w:u w:val="single"/>
          <w:rtl/>
        </w:rPr>
        <w:t xml:space="preserve"> חובה</w:t>
      </w:r>
      <w:r w:rsidRPr="00B70FBC">
        <w:rPr>
          <w:rFonts w:ascii="David" w:eastAsia="David" w:hAnsi="David" w:cs="David"/>
          <w:b/>
          <w:bCs/>
          <w:u w:val="single"/>
          <w:rtl/>
        </w:rPr>
        <w:t xml:space="preserve"> יתקיים  </w:t>
      </w:r>
      <w:r w:rsidR="007D2C40">
        <w:rPr>
          <w:rFonts w:ascii="David" w:eastAsia="David" w:hAnsi="David" w:cs="David" w:hint="cs"/>
          <w:b/>
          <w:bCs/>
          <w:u w:val="single"/>
          <w:rtl/>
        </w:rPr>
        <w:t>ב -</w:t>
      </w:r>
      <w:r w:rsidRPr="00B70FBC">
        <w:rPr>
          <w:rFonts w:ascii="David" w:eastAsia="David" w:hAnsi="David" w:cs="David"/>
          <w:b/>
          <w:bCs/>
          <w:u w:val="single"/>
          <w:rtl/>
        </w:rPr>
        <w:t xml:space="preserve"> </w:t>
      </w:r>
      <w:r w:rsidR="007D2C40">
        <w:rPr>
          <w:rFonts w:ascii="David" w:eastAsia="David" w:hAnsi="David" w:cs="David" w:hint="cs"/>
          <w:b/>
          <w:bCs/>
          <w:u w:val="single"/>
          <w:rtl/>
        </w:rPr>
        <w:t xml:space="preserve">1/6/21 </w:t>
      </w:r>
      <w:r w:rsidRPr="00B70FBC">
        <w:rPr>
          <w:rFonts w:ascii="David" w:eastAsia="David" w:hAnsi="David" w:cs="David"/>
          <w:b/>
          <w:bCs/>
          <w:u w:val="single"/>
          <w:rtl/>
        </w:rPr>
        <w:t xml:space="preserve">בשעה </w:t>
      </w:r>
      <w:r w:rsidR="007D2C40">
        <w:rPr>
          <w:rFonts w:ascii="David" w:eastAsia="David" w:hAnsi="David" w:cs="David" w:hint="cs"/>
          <w:b/>
          <w:bCs/>
          <w:u w:val="single"/>
          <w:rtl/>
        </w:rPr>
        <w:t>09:00</w:t>
      </w:r>
      <w:r w:rsidRPr="00B70FBC">
        <w:rPr>
          <w:rFonts w:ascii="David" w:eastAsia="David" w:hAnsi="David" w:cs="David"/>
          <w:b/>
          <w:bCs/>
          <w:u w:val="single"/>
          <w:rtl/>
        </w:rPr>
        <w:t xml:space="preserve"> </w:t>
      </w:r>
      <w:r w:rsidR="007D2C40">
        <w:rPr>
          <w:rFonts w:ascii="David" w:eastAsia="David" w:hAnsi="David" w:cs="David" w:hint="cs"/>
          <w:b/>
          <w:bCs/>
          <w:u w:val="single"/>
          <w:rtl/>
        </w:rPr>
        <w:t xml:space="preserve"> </w:t>
      </w:r>
      <w:r w:rsidR="006449B9">
        <w:rPr>
          <w:rFonts w:ascii="David" w:eastAsia="David" w:hAnsi="David" w:cs="David" w:hint="cs"/>
          <w:b/>
          <w:bCs/>
          <w:u w:val="single"/>
          <w:rtl/>
        </w:rPr>
        <w:t xml:space="preserve">נפגשים </w:t>
      </w:r>
      <w:r w:rsidR="007D2C40">
        <w:rPr>
          <w:rFonts w:ascii="David" w:eastAsia="David" w:hAnsi="David" w:cs="David" w:hint="cs"/>
          <w:b/>
          <w:bCs/>
          <w:u w:val="single"/>
          <w:rtl/>
        </w:rPr>
        <w:t>באגף איכות הסביבה</w:t>
      </w:r>
    </w:p>
    <w:p w14:paraId="270C3D2B" w14:textId="77777777" w:rsidR="00E33874" w:rsidRPr="00B70FBC" w:rsidRDefault="00E33874" w:rsidP="00E33874">
      <w:pPr>
        <w:jc w:val="center"/>
        <w:rPr>
          <w:rFonts w:ascii="David" w:eastAsia="David" w:hAnsi="David" w:cs="David"/>
          <w:rtl/>
        </w:rPr>
      </w:pPr>
    </w:p>
    <w:p w14:paraId="09D112C0" w14:textId="77777777" w:rsidR="00CC3E23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מסמכי המכרז מנוסחים לצרכי נוחות בלשון זכר ו/או נקבה, אך מתייחסים ל-2 המינים כאחד. </w:t>
      </w:r>
    </w:p>
    <w:p w14:paraId="032A8DC0" w14:textId="77777777" w:rsidR="009E5652" w:rsidRPr="00B70FBC" w:rsidRDefault="009E5652" w:rsidP="009E5652">
      <w:pPr>
        <w:spacing w:line="276" w:lineRule="auto"/>
        <w:rPr>
          <w:rFonts w:ascii="David" w:hAnsi="David" w:cs="David"/>
          <w:rtl/>
        </w:rPr>
      </w:pPr>
    </w:p>
    <w:p w14:paraId="34C910A4" w14:textId="37428D9A" w:rsidR="00CC3E23" w:rsidRPr="00B70FBC" w:rsidRDefault="009E5652" w:rsidP="009E5652">
      <w:pPr>
        <w:spacing w:line="276" w:lineRule="auto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  </w:t>
      </w:r>
      <w:r w:rsidR="00CC3E23" w:rsidRPr="00B70FBC">
        <w:rPr>
          <w:rFonts w:ascii="David" w:hAnsi="David" w:cs="David"/>
        </w:rPr>
        <w:t xml:space="preserve">  </w:t>
      </w:r>
      <w:r w:rsidR="002F2742">
        <w:rPr>
          <w:rFonts w:ascii="David" w:hAnsi="David" w:cs="David"/>
        </w:rPr>
        <w:tab/>
      </w:r>
      <w:r w:rsidR="002F2742">
        <w:rPr>
          <w:rFonts w:ascii="David" w:hAnsi="David" w:cs="David"/>
        </w:rPr>
        <w:tab/>
      </w:r>
      <w:r w:rsidR="00CC3E23" w:rsidRPr="00B70FBC">
        <w:rPr>
          <w:rFonts w:ascii="David" w:hAnsi="David" w:cs="David"/>
        </w:rPr>
        <w:t xml:space="preserve">                                                                                                      </w:t>
      </w:r>
      <w:r w:rsidR="00CC3E23" w:rsidRPr="00B70FBC">
        <w:rPr>
          <w:rFonts w:ascii="David" w:hAnsi="David" w:cs="David"/>
          <w:rtl/>
        </w:rPr>
        <w:t>בכבוד רב</w:t>
      </w:r>
      <w:r w:rsidR="009A0FE8" w:rsidRPr="00B70FBC">
        <w:rPr>
          <w:rFonts w:ascii="David" w:hAnsi="David" w:cs="David"/>
          <w:rtl/>
        </w:rPr>
        <w:t>,</w:t>
      </w:r>
    </w:p>
    <w:p w14:paraId="5B1F721E" w14:textId="528E5E16" w:rsidR="00290636" w:rsidRPr="00B70FBC" w:rsidRDefault="00CC3E23" w:rsidP="009E5652">
      <w:pPr>
        <w:spacing w:line="276" w:lineRule="auto"/>
        <w:ind w:left="5760" w:firstLine="720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>גדי ירקוני ראש המועצה</w:t>
      </w:r>
    </w:p>
    <w:sectPr w:rsidR="00290636" w:rsidRPr="00B70FBC" w:rsidSect="004B1193">
      <w:headerReference w:type="default" r:id="rId15"/>
      <w:footerReference w:type="default" r:id="rId16"/>
      <w:pgSz w:w="11906" w:h="16838" w:code="9"/>
      <w:pgMar w:top="1644" w:right="1797" w:bottom="1191" w:left="851" w:header="709" w:footer="15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6D8E" w14:textId="77777777" w:rsidR="00AC7F79" w:rsidRDefault="00AC7F79">
      <w:r>
        <w:separator/>
      </w:r>
    </w:p>
  </w:endnote>
  <w:endnote w:type="continuationSeparator" w:id="0">
    <w:p w14:paraId="044A4643" w14:textId="77777777" w:rsidR="00AC7F79" w:rsidRDefault="00AC7F79">
      <w:r>
        <w:continuationSeparator/>
      </w:r>
    </w:p>
  </w:endnote>
  <w:endnote w:type="continuationNotice" w:id="1">
    <w:p w14:paraId="419E1589" w14:textId="77777777" w:rsidR="00AC7F79" w:rsidRDefault="00AC7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DE1F" w14:textId="77777777" w:rsidR="006709EF" w:rsidRDefault="00F96C15">
    <w:pPr>
      <w:pStyle w:val="a5"/>
    </w:pPr>
    <w:r>
      <w:rPr>
        <w:noProof/>
      </w:rPr>
      <w:drawing>
        <wp:anchor distT="0" distB="0" distL="114300" distR="114300" simplePos="0" relativeHeight="251658241" behindDoc="0" locked="1" layoutInCell="1" allowOverlap="1" wp14:anchorId="0850F283" wp14:editId="24743A92">
          <wp:simplePos x="0" y="0"/>
          <wp:positionH relativeFrom="column">
            <wp:posOffset>-311150</wp:posOffset>
          </wp:positionH>
          <wp:positionV relativeFrom="page">
            <wp:posOffset>9484360</wp:posOffset>
          </wp:positionV>
          <wp:extent cx="7200265" cy="835025"/>
          <wp:effectExtent l="0" t="0" r="635" b="3175"/>
          <wp:wrapNone/>
          <wp:docPr id="3" name="תמונה 2" descr="paper_word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paper_word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12D4" w14:textId="77777777" w:rsidR="00AC7F79" w:rsidRDefault="00AC7F79">
      <w:r>
        <w:separator/>
      </w:r>
    </w:p>
  </w:footnote>
  <w:footnote w:type="continuationSeparator" w:id="0">
    <w:p w14:paraId="464C38AE" w14:textId="77777777" w:rsidR="00AC7F79" w:rsidRDefault="00AC7F79">
      <w:r>
        <w:continuationSeparator/>
      </w:r>
    </w:p>
  </w:footnote>
  <w:footnote w:type="continuationNotice" w:id="1">
    <w:p w14:paraId="7F7C8AC9" w14:textId="77777777" w:rsidR="00AC7F79" w:rsidRDefault="00AC7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E7BA" w14:textId="77777777" w:rsidR="00F421F0" w:rsidRDefault="00F96C15" w:rsidP="00F421F0">
    <w:pPr>
      <w:pStyle w:val="ae"/>
      <w:rPr>
        <w:rtl/>
      </w:rPr>
    </w:pPr>
    <w:r>
      <w:drawing>
        <wp:anchor distT="0" distB="0" distL="114300" distR="114300" simplePos="0" relativeHeight="251658240" behindDoc="0" locked="0" layoutInCell="1" allowOverlap="1" wp14:anchorId="271BC586" wp14:editId="6F757686">
          <wp:simplePos x="0" y="0"/>
          <wp:positionH relativeFrom="column">
            <wp:posOffset>6040120</wp:posOffset>
          </wp:positionH>
          <wp:positionV relativeFrom="paragraph">
            <wp:posOffset>-194945</wp:posOffset>
          </wp:positionV>
          <wp:extent cx="782955" cy="9671050"/>
          <wp:effectExtent l="0" t="0" r="0" b="6350"/>
          <wp:wrapNone/>
          <wp:docPr id="4" name="תמונה 1" descr="paper_wor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paper_word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67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D29486" w14:textId="77777777" w:rsidR="00AF09EB" w:rsidRPr="007225B7" w:rsidRDefault="00AF09EB" w:rsidP="00CF70C3">
    <w:pPr>
      <w:spacing w:line="276" w:lineRule="auto"/>
      <w:rPr>
        <w:b/>
        <w:bCs/>
        <w:noProof/>
        <w:sz w:val="22"/>
        <w:szCs w:val="22"/>
        <w:rtl/>
      </w:rPr>
    </w:pPr>
  </w:p>
  <w:p w14:paraId="5D98BD3B" w14:textId="77777777" w:rsidR="00BF3F0F" w:rsidRPr="007225B7" w:rsidRDefault="007225B7" w:rsidP="00BF3F0F">
    <w:pPr>
      <w:spacing w:line="276" w:lineRule="auto"/>
      <w:rPr>
        <w:b/>
        <w:bCs/>
        <w:sz w:val="22"/>
        <w:szCs w:val="22"/>
        <w:rtl/>
      </w:rPr>
    </w:pPr>
    <w:r w:rsidRPr="007225B7">
      <w:rPr>
        <w:rFonts w:hint="cs"/>
        <w:b/>
        <w:bCs/>
        <w:sz w:val="22"/>
        <w:szCs w:val="22"/>
        <w:rtl/>
      </w:rPr>
      <w:t xml:space="preserve">רכש </w:t>
    </w:r>
    <w:r w:rsidR="0046050A">
      <w:rPr>
        <w:rFonts w:hint="cs"/>
        <w:b/>
        <w:bCs/>
        <w:sz w:val="22"/>
        <w:szCs w:val="22"/>
        <w:rtl/>
      </w:rPr>
      <w:t>,מכרזים, ביטוחים , וגינון</w:t>
    </w:r>
  </w:p>
  <w:p w14:paraId="47A0777F" w14:textId="77777777" w:rsidR="00BF3F0F" w:rsidRDefault="00890B4F" w:rsidP="007225B7">
    <w:pPr>
      <w:spacing w:line="276" w:lineRule="auto"/>
      <w:rPr>
        <w:sz w:val="22"/>
        <w:szCs w:val="22"/>
        <w:rtl/>
      </w:rPr>
    </w:pPr>
    <w:r w:rsidRPr="007225B7">
      <w:rPr>
        <w:sz w:val="22"/>
        <w:szCs w:val="22"/>
      </w:rPr>
      <w:t xml:space="preserve"> </w:t>
    </w:r>
    <w:r w:rsidR="007225B7" w:rsidRPr="007225B7">
      <w:rPr>
        <w:sz w:val="22"/>
        <w:szCs w:val="22"/>
        <w:shd w:val="clear" w:color="auto" w:fill="FFFFFF"/>
      </w:rPr>
      <w:t>052-3964204</w:t>
    </w:r>
    <w:r w:rsidR="00C5221E" w:rsidRPr="007225B7">
      <w:rPr>
        <w:rFonts w:asciiTheme="minorBidi" w:hAnsiTheme="minorBidi" w:cstheme="minorBidi"/>
        <w:sz w:val="22"/>
        <w:szCs w:val="22"/>
        <w:rtl/>
      </w:rPr>
      <w:t>|</w:t>
    </w:r>
    <w:r w:rsidR="00BF3F0F" w:rsidRPr="007225B7">
      <w:rPr>
        <w:sz w:val="22"/>
        <w:szCs w:val="22"/>
      </w:rPr>
      <w:t xml:space="preserve"> </w:t>
    </w:r>
    <w:hyperlink r:id="rId2" w:tgtFrame="_blank" w:history="1">
      <w:r w:rsidR="007225B7" w:rsidRPr="007225B7">
        <w:rPr>
          <w:sz w:val="22"/>
          <w:szCs w:val="22"/>
        </w:rPr>
        <w:t>irit@erc.org.il</w:t>
      </w:r>
    </w:hyperlink>
    <w:r w:rsidRPr="007225B7">
      <w:rPr>
        <w:sz w:val="22"/>
        <w:szCs w:val="22"/>
      </w:rPr>
      <w:t xml:space="preserve"> </w:t>
    </w:r>
    <w:r w:rsidR="00BD676A" w:rsidRPr="007225B7">
      <w:rPr>
        <w:rFonts w:hint="cs"/>
        <w:sz w:val="22"/>
        <w:szCs w:val="22"/>
        <w:rtl/>
      </w:rPr>
      <w:t xml:space="preserve">| פקס: </w:t>
    </w:r>
    <w:r w:rsidR="007225B7" w:rsidRPr="007225B7">
      <w:rPr>
        <w:sz w:val="22"/>
        <w:szCs w:val="22"/>
        <w:shd w:val="clear" w:color="auto" w:fill="FFFFFF"/>
      </w:rPr>
      <w:t>08-9929157</w:t>
    </w:r>
  </w:p>
  <w:p w14:paraId="72150EA9" w14:textId="77777777" w:rsidR="00AB7F17" w:rsidRPr="007225B7" w:rsidRDefault="00AB7F17" w:rsidP="007225B7">
    <w:pPr>
      <w:spacing w:line="276" w:lineRule="auto"/>
      <w:rPr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A37"/>
    <w:multiLevelType w:val="multilevel"/>
    <w:tmpl w:val="A9E2E92E"/>
    <w:lvl w:ilvl="0">
      <w:start w:val="1"/>
      <w:numFmt w:val="decimal"/>
      <w:lvlText w:val="%1."/>
      <w:lvlJc w:val="right"/>
      <w:pPr>
        <w:tabs>
          <w:tab w:val="num" w:pos="340"/>
        </w:tabs>
        <w:ind w:left="340" w:right="340" w:hanging="340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7"/>
      <w:lvlText w:val="%2."/>
      <w:lvlJc w:val="left"/>
      <w:pPr>
        <w:tabs>
          <w:tab w:val="num" w:pos="737"/>
        </w:tabs>
        <w:ind w:left="737" w:right="737" w:hanging="39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8"/>
      <w:lvlText w:val="(%3)"/>
      <w:lvlJc w:val="left"/>
      <w:pPr>
        <w:tabs>
          <w:tab w:val="num" w:pos="1304"/>
        </w:tabs>
        <w:ind w:left="1304" w:right="1304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pStyle w:val="9"/>
      <w:lvlText w:val="(%4)"/>
      <w:lvlJc w:val="left"/>
      <w:pPr>
        <w:tabs>
          <w:tab w:val="num" w:pos="1871"/>
        </w:tabs>
        <w:ind w:left="1871" w:right="1871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center"/>
      <w:pPr>
        <w:tabs>
          <w:tab w:val="num" w:pos="3515"/>
        </w:tabs>
        <w:ind w:left="3515" w:right="3515" w:hanging="963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center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left="4320" w:right="4320" w:hanging="1440"/>
      </w:pPr>
    </w:lvl>
  </w:abstractNum>
  <w:abstractNum w:abstractNumId="1" w15:restartNumberingAfterBreak="0">
    <w:nsid w:val="76113C12"/>
    <w:multiLevelType w:val="multilevel"/>
    <w:tmpl w:val="B3207784"/>
    <w:lvl w:ilvl="0">
      <w:start w:val="1"/>
      <w:numFmt w:val="decimal"/>
      <w:pStyle w:val="1"/>
      <w:lvlText w:val="%1."/>
      <w:lvlJc w:val="right"/>
      <w:pPr>
        <w:tabs>
          <w:tab w:val="num" w:pos="340"/>
        </w:tabs>
        <w:ind w:left="340" w:right="340" w:hanging="340"/>
      </w:pPr>
      <w:rPr>
        <w:rFonts w:cs="Miriam Fixed" w:hint="default"/>
        <w:b w:val="0"/>
        <w:bCs w:val="0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right="1134" w:hanging="964"/>
      </w:pPr>
      <w:rPr>
        <w:rFonts w:cs="Miriam Fixed" w:hint="default"/>
        <w:szCs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1"/>
        </w:tabs>
        <w:ind w:left="2211" w:right="2211" w:hanging="1247"/>
      </w:pPr>
      <w:rPr>
        <w:rFonts w:cs="Miriam Fixed" w:hint="default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right="3515" w:hanging="1417"/>
      </w:pPr>
      <w:rPr>
        <w:rFonts w:cs="Miriam Fixed" w:hint="default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left="4320" w:righ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94"/>
    <w:rsid w:val="00002F4D"/>
    <w:rsid w:val="00006185"/>
    <w:rsid w:val="000116B6"/>
    <w:rsid w:val="00016557"/>
    <w:rsid w:val="000551E6"/>
    <w:rsid w:val="00055355"/>
    <w:rsid w:val="00060909"/>
    <w:rsid w:val="00081578"/>
    <w:rsid w:val="000A5A05"/>
    <w:rsid w:val="000B05C3"/>
    <w:rsid w:val="000B08D9"/>
    <w:rsid w:val="000D14A6"/>
    <w:rsid w:val="000D2A94"/>
    <w:rsid w:val="000D5121"/>
    <w:rsid w:val="00100396"/>
    <w:rsid w:val="001065B2"/>
    <w:rsid w:val="00106F39"/>
    <w:rsid w:val="001073FA"/>
    <w:rsid w:val="001111D8"/>
    <w:rsid w:val="00111D97"/>
    <w:rsid w:val="00116D8A"/>
    <w:rsid w:val="00120A93"/>
    <w:rsid w:val="001234DC"/>
    <w:rsid w:val="00140563"/>
    <w:rsid w:val="00174FE8"/>
    <w:rsid w:val="001803E5"/>
    <w:rsid w:val="00182F85"/>
    <w:rsid w:val="0018749A"/>
    <w:rsid w:val="001A54ED"/>
    <w:rsid w:val="001A6539"/>
    <w:rsid w:val="001B25D1"/>
    <w:rsid w:val="001B2D7B"/>
    <w:rsid w:val="001C3965"/>
    <w:rsid w:val="001C3B8B"/>
    <w:rsid w:val="001D644A"/>
    <w:rsid w:val="00210BBF"/>
    <w:rsid w:val="0022643F"/>
    <w:rsid w:val="00236A0A"/>
    <w:rsid w:val="00242C02"/>
    <w:rsid w:val="00256D9A"/>
    <w:rsid w:val="002633CF"/>
    <w:rsid w:val="00273C22"/>
    <w:rsid w:val="00274A29"/>
    <w:rsid w:val="00290636"/>
    <w:rsid w:val="00291BE1"/>
    <w:rsid w:val="0029658E"/>
    <w:rsid w:val="002A0E58"/>
    <w:rsid w:val="002A1FF3"/>
    <w:rsid w:val="002B0B69"/>
    <w:rsid w:val="002B11F0"/>
    <w:rsid w:val="002B1449"/>
    <w:rsid w:val="002D7610"/>
    <w:rsid w:val="002D778C"/>
    <w:rsid w:val="002F0238"/>
    <w:rsid w:val="002F0F53"/>
    <w:rsid w:val="002F1543"/>
    <w:rsid w:val="002F17B6"/>
    <w:rsid w:val="002F2742"/>
    <w:rsid w:val="0033607B"/>
    <w:rsid w:val="003440DF"/>
    <w:rsid w:val="0034586C"/>
    <w:rsid w:val="00350460"/>
    <w:rsid w:val="00385B35"/>
    <w:rsid w:val="003902C8"/>
    <w:rsid w:val="003A5C8C"/>
    <w:rsid w:val="003A61AC"/>
    <w:rsid w:val="003B0F5F"/>
    <w:rsid w:val="003B1AB1"/>
    <w:rsid w:val="003E1E7F"/>
    <w:rsid w:val="004278D4"/>
    <w:rsid w:val="00447621"/>
    <w:rsid w:val="0045426B"/>
    <w:rsid w:val="00454DA2"/>
    <w:rsid w:val="0046050A"/>
    <w:rsid w:val="00467157"/>
    <w:rsid w:val="00472552"/>
    <w:rsid w:val="00473FED"/>
    <w:rsid w:val="00485C83"/>
    <w:rsid w:val="004B1193"/>
    <w:rsid w:val="004C2452"/>
    <w:rsid w:val="004D3BB6"/>
    <w:rsid w:val="004E288E"/>
    <w:rsid w:val="0050541F"/>
    <w:rsid w:val="005127AD"/>
    <w:rsid w:val="00526E26"/>
    <w:rsid w:val="005326CF"/>
    <w:rsid w:val="00533AE9"/>
    <w:rsid w:val="00537CE1"/>
    <w:rsid w:val="00544712"/>
    <w:rsid w:val="00557467"/>
    <w:rsid w:val="0056147B"/>
    <w:rsid w:val="00573FE8"/>
    <w:rsid w:val="00581897"/>
    <w:rsid w:val="005C6890"/>
    <w:rsid w:val="005D5F18"/>
    <w:rsid w:val="005D6C76"/>
    <w:rsid w:val="005F0FA9"/>
    <w:rsid w:val="00607D76"/>
    <w:rsid w:val="00631B1F"/>
    <w:rsid w:val="0063682D"/>
    <w:rsid w:val="00640ED8"/>
    <w:rsid w:val="00641CC3"/>
    <w:rsid w:val="006449B9"/>
    <w:rsid w:val="00646C08"/>
    <w:rsid w:val="00662695"/>
    <w:rsid w:val="006670DF"/>
    <w:rsid w:val="006709EF"/>
    <w:rsid w:val="00672A80"/>
    <w:rsid w:val="006901B1"/>
    <w:rsid w:val="00690BDE"/>
    <w:rsid w:val="00694CFB"/>
    <w:rsid w:val="00695C42"/>
    <w:rsid w:val="006A3934"/>
    <w:rsid w:val="006B2294"/>
    <w:rsid w:val="006B4255"/>
    <w:rsid w:val="006C21AB"/>
    <w:rsid w:val="006C76DB"/>
    <w:rsid w:val="006E0EB9"/>
    <w:rsid w:val="006F05A4"/>
    <w:rsid w:val="006F54A7"/>
    <w:rsid w:val="00720E80"/>
    <w:rsid w:val="007225B7"/>
    <w:rsid w:val="00733975"/>
    <w:rsid w:val="00753E22"/>
    <w:rsid w:val="007540FD"/>
    <w:rsid w:val="00766B11"/>
    <w:rsid w:val="007673A1"/>
    <w:rsid w:val="0077448E"/>
    <w:rsid w:val="007765C7"/>
    <w:rsid w:val="007854B3"/>
    <w:rsid w:val="00785BB2"/>
    <w:rsid w:val="007964FA"/>
    <w:rsid w:val="007A1E43"/>
    <w:rsid w:val="007A5353"/>
    <w:rsid w:val="007B0274"/>
    <w:rsid w:val="007B3176"/>
    <w:rsid w:val="007B3E8B"/>
    <w:rsid w:val="007C7FB4"/>
    <w:rsid w:val="007D13C2"/>
    <w:rsid w:val="007D2C40"/>
    <w:rsid w:val="007D36EA"/>
    <w:rsid w:val="007E0795"/>
    <w:rsid w:val="007E2511"/>
    <w:rsid w:val="007E2FC7"/>
    <w:rsid w:val="007F0D57"/>
    <w:rsid w:val="00806666"/>
    <w:rsid w:val="008132AD"/>
    <w:rsid w:val="0081399E"/>
    <w:rsid w:val="00814BB4"/>
    <w:rsid w:val="0082218D"/>
    <w:rsid w:val="00831F6E"/>
    <w:rsid w:val="00842E36"/>
    <w:rsid w:val="00847E30"/>
    <w:rsid w:val="00860A48"/>
    <w:rsid w:val="00890B4F"/>
    <w:rsid w:val="008A1038"/>
    <w:rsid w:val="008A2683"/>
    <w:rsid w:val="008E7588"/>
    <w:rsid w:val="008F7ACF"/>
    <w:rsid w:val="00916547"/>
    <w:rsid w:val="00916809"/>
    <w:rsid w:val="0096067E"/>
    <w:rsid w:val="00974538"/>
    <w:rsid w:val="009773F0"/>
    <w:rsid w:val="009A0FE8"/>
    <w:rsid w:val="009A5FF7"/>
    <w:rsid w:val="009B775E"/>
    <w:rsid w:val="009D20A6"/>
    <w:rsid w:val="009D732E"/>
    <w:rsid w:val="009E4293"/>
    <w:rsid w:val="009E5652"/>
    <w:rsid w:val="009E5DDB"/>
    <w:rsid w:val="00A02450"/>
    <w:rsid w:val="00A05838"/>
    <w:rsid w:val="00A26DAF"/>
    <w:rsid w:val="00A30B52"/>
    <w:rsid w:val="00A37AB4"/>
    <w:rsid w:val="00A513B8"/>
    <w:rsid w:val="00A87EF5"/>
    <w:rsid w:val="00AA76A9"/>
    <w:rsid w:val="00AB0360"/>
    <w:rsid w:val="00AB2A7C"/>
    <w:rsid w:val="00AB5A1C"/>
    <w:rsid w:val="00AB7F17"/>
    <w:rsid w:val="00AC7F79"/>
    <w:rsid w:val="00AD323C"/>
    <w:rsid w:val="00AF09EB"/>
    <w:rsid w:val="00AF4D7E"/>
    <w:rsid w:val="00B00E89"/>
    <w:rsid w:val="00B04A84"/>
    <w:rsid w:val="00B131C8"/>
    <w:rsid w:val="00B16AE4"/>
    <w:rsid w:val="00B2259B"/>
    <w:rsid w:val="00B24CCE"/>
    <w:rsid w:val="00B26729"/>
    <w:rsid w:val="00B33E76"/>
    <w:rsid w:val="00B469A2"/>
    <w:rsid w:val="00B61D14"/>
    <w:rsid w:val="00B61D3B"/>
    <w:rsid w:val="00B62EC5"/>
    <w:rsid w:val="00B70FBC"/>
    <w:rsid w:val="00B8150E"/>
    <w:rsid w:val="00BA216F"/>
    <w:rsid w:val="00BB2D8C"/>
    <w:rsid w:val="00BB3D6B"/>
    <w:rsid w:val="00BB6C70"/>
    <w:rsid w:val="00BD34C9"/>
    <w:rsid w:val="00BD676A"/>
    <w:rsid w:val="00BE1629"/>
    <w:rsid w:val="00BF3103"/>
    <w:rsid w:val="00BF3F0F"/>
    <w:rsid w:val="00C01911"/>
    <w:rsid w:val="00C10016"/>
    <w:rsid w:val="00C11911"/>
    <w:rsid w:val="00C237EB"/>
    <w:rsid w:val="00C31F74"/>
    <w:rsid w:val="00C355D4"/>
    <w:rsid w:val="00C363FB"/>
    <w:rsid w:val="00C41E13"/>
    <w:rsid w:val="00C5221E"/>
    <w:rsid w:val="00C6612E"/>
    <w:rsid w:val="00C85BD0"/>
    <w:rsid w:val="00C90863"/>
    <w:rsid w:val="00C9435B"/>
    <w:rsid w:val="00CA6E1B"/>
    <w:rsid w:val="00CB3E38"/>
    <w:rsid w:val="00CC3095"/>
    <w:rsid w:val="00CC3E23"/>
    <w:rsid w:val="00CC5128"/>
    <w:rsid w:val="00CC5994"/>
    <w:rsid w:val="00CD29DF"/>
    <w:rsid w:val="00CE22B3"/>
    <w:rsid w:val="00CF0BC1"/>
    <w:rsid w:val="00CF70C3"/>
    <w:rsid w:val="00D05C7F"/>
    <w:rsid w:val="00D06FAC"/>
    <w:rsid w:val="00D07A1E"/>
    <w:rsid w:val="00D15670"/>
    <w:rsid w:val="00D32621"/>
    <w:rsid w:val="00D52B79"/>
    <w:rsid w:val="00D56C64"/>
    <w:rsid w:val="00D634EA"/>
    <w:rsid w:val="00D647A4"/>
    <w:rsid w:val="00D81C5C"/>
    <w:rsid w:val="00D845F1"/>
    <w:rsid w:val="00D871E5"/>
    <w:rsid w:val="00D93053"/>
    <w:rsid w:val="00D97D93"/>
    <w:rsid w:val="00DA4A66"/>
    <w:rsid w:val="00DB3891"/>
    <w:rsid w:val="00DD5A0C"/>
    <w:rsid w:val="00DD7A48"/>
    <w:rsid w:val="00DE01D5"/>
    <w:rsid w:val="00DE0495"/>
    <w:rsid w:val="00DF2B60"/>
    <w:rsid w:val="00DF2BBA"/>
    <w:rsid w:val="00E06C75"/>
    <w:rsid w:val="00E12C7D"/>
    <w:rsid w:val="00E12CBD"/>
    <w:rsid w:val="00E16C13"/>
    <w:rsid w:val="00E33874"/>
    <w:rsid w:val="00E37A4B"/>
    <w:rsid w:val="00E40BF9"/>
    <w:rsid w:val="00E612BA"/>
    <w:rsid w:val="00E66E2F"/>
    <w:rsid w:val="00E676F8"/>
    <w:rsid w:val="00E7345A"/>
    <w:rsid w:val="00E81F92"/>
    <w:rsid w:val="00E83393"/>
    <w:rsid w:val="00E86B9C"/>
    <w:rsid w:val="00E92CC6"/>
    <w:rsid w:val="00EA45AB"/>
    <w:rsid w:val="00EB02B0"/>
    <w:rsid w:val="00EB4EDE"/>
    <w:rsid w:val="00EC51EE"/>
    <w:rsid w:val="00EC5C2C"/>
    <w:rsid w:val="00ED3737"/>
    <w:rsid w:val="00EE133D"/>
    <w:rsid w:val="00EE3487"/>
    <w:rsid w:val="00EF7624"/>
    <w:rsid w:val="00F01EE2"/>
    <w:rsid w:val="00F13E4C"/>
    <w:rsid w:val="00F33400"/>
    <w:rsid w:val="00F421F0"/>
    <w:rsid w:val="00F4428B"/>
    <w:rsid w:val="00F45659"/>
    <w:rsid w:val="00F50B5F"/>
    <w:rsid w:val="00F53E2D"/>
    <w:rsid w:val="00F64E72"/>
    <w:rsid w:val="00F836C0"/>
    <w:rsid w:val="00F95893"/>
    <w:rsid w:val="00F96C15"/>
    <w:rsid w:val="00FB19CA"/>
    <w:rsid w:val="00FB3C1C"/>
    <w:rsid w:val="00FC3CE6"/>
    <w:rsid w:val="00FD01F6"/>
    <w:rsid w:val="00FD207E"/>
    <w:rsid w:val="00FD429C"/>
    <w:rsid w:val="00FD49E3"/>
    <w:rsid w:val="00FD6A9C"/>
    <w:rsid w:val="00FE1510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7CCC8"/>
  <w15:docId w15:val="{8AA3CD85-49F5-4229-9D93-319F7B8C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א. תוכן"/>
    <w:qFormat/>
    <w:rsid w:val="00CC3E23"/>
    <w:pPr>
      <w:bidi/>
    </w:pPr>
    <w:rPr>
      <w:sz w:val="24"/>
      <w:szCs w:val="24"/>
    </w:rPr>
  </w:style>
  <w:style w:type="paragraph" w:styleId="1">
    <w:name w:val="heading 1"/>
    <w:aliases w:val="כותרת 1Heading 1"/>
    <w:basedOn w:val="a"/>
    <w:link w:val="10"/>
    <w:uiPriority w:val="99"/>
    <w:qFormat/>
    <w:rsid w:val="00CC3E23"/>
    <w:pPr>
      <w:numPr>
        <w:numId w:val="1"/>
      </w:numPr>
      <w:spacing w:after="240"/>
      <w:jc w:val="both"/>
      <w:outlineLvl w:val="0"/>
    </w:pPr>
    <w:rPr>
      <w:rFonts w:ascii="Arial" w:hAnsi="Arial"/>
      <w:kern w:val="28"/>
      <w:sz w:val="22"/>
      <w:lang w:val="x-none" w:eastAsia="he-IL"/>
    </w:rPr>
  </w:style>
  <w:style w:type="paragraph" w:styleId="2">
    <w:name w:val="heading 2"/>
    <w:aliases w:val="Heading,כותרת 1.1Heading 2"/>
    <w:basedOn w:val="a"/>
    <w:link w:val="20"/>
    <w:uiPriority w:val="99"/>
    <w:qFormat/>
    <w:rsid w:val="00CC3E23"/>
    <w:pPr>
      <w:numPr>
        <w:ilvl w:val="1"/>
        <w:numId w:val="1"/>
      </w:numPr>
      <w:spacing w:after="240"/>
      <w:ind w:right="0"/>
      <w:jc w:val="both"/>
      <w:outlineLvl w:val="1"/>
    </w:pPr>
    <w:rPr>
      <w:sz w:val="22"/>
      <w:lang w:val="x-none" w:eastAsia="he-IL"/>
    </w:rPr>
  </w:style>
  <w:style w:type="paragraph" w:styleId="3">
    <w:name w:val="heading 3"/>
    <w:aliases w:val="כותרת 1.1.1Heading 3"/>
    <w:basedOn w:val="a"/>
    <w:link w:val="30"/>
    <w:qFormat/>
    <w:rsid w:val="00CC3E23"/>
    <w:pPr>
      <w:numPr>
        <w:ilvl w:val="2"/>
        <w:numId w:val="1"/>
      </w:numPr>
      <w:spacing w:after="240"/>
      <w:ind w:right="0"/>
      <w:jc w:val="both"/>
      <w:outlineLvl w:val="2"/>
    </w:pPr>
    <w:rPr>
      <w:sz w:val="22"/>
      <w:lang w:val="x-none" w:eastAsia="he-IL"/>
    </w:rPr>
  </w:style>
  <w:style w:type="paragraph" w:styleId="4">
    <w:name w:val="heading 4"/>
    <w:basedOn w:val="a"/>
    <w:link w:val="40"/>
    <w:qFormat/>
    <w:rsid w:val="00CC3E23"/>
    <w:pPr>
      <w:numPr>
        <w:ilvl w:val="3"/>
        <w:numId w:val="1"/>
      </w:numPr>
      <w:spacing w:after="240"/>
      <w:ind w:left="3516" w:right="0" w:hanging="1418"/>
      <w:jc w:val="both"/>
      <w:outlineLvl w:val="3"/>
    </w:pPr>
    <w:rPr>
      <w:rFonts w:ascii="Arial" w:hAnsi="Arial"/>
      <w:sz w:val="22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6A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A76A9"/>
    <w:pPr>
      <w:tabs>
        <w:tab w:val="center" w:pos="4153"/>
        <w:tab w:val="right" w:pos="8306"/>
      </w:tabs>
    </w:pPr>
  </w:style>
  <w:style w:type="paragraph" w:customStyle="1" w:styleId="a6">
    <w:name w:val="א. תאריך"/>
    <w:basedOn w:val="a"/>
    <w:link w:val="a7"/>
    <w:qFormat/>
    <w:rsid w:val="00F95893"/>
    <w:pPr>
      <w:jc w:val="right"/>
    </w:pPr>
  </w:style>
  <w:style w:type="paragraph" w:customStyle="1" w:styleId="a8">
    <w:name w:val="א. לכבוד"/>
    <w:basedOn w:val="a6"/>
    <w:link w:val="a9"/>
    <w:qFormat/>
    <w:rsid w:val="00F95893"/>
    <w:pPr>
      <w:jc w:val="left"/>
    </w:pPr>
  </w:style>
  <w:style w:type="character" w:customStyle="1" w:styleId="a7">
    <w:name w:val="א. תאריך תו"/>
    <w:link w:val="a6"/>
    <w:rsid w:val="00F95893"/>
    <w:rPr>
      <w:rFonts w:ascii="Arial" w:hAnsi="Arial" w:cs="Arial"/>
      <w:sz w:val="24"/>
      <w:szCs w:val="24"/>
    </w:rPr>
  </w:style>
  <w:style w:type="paragraph" w:customStyle="1" w:styleId="aa">
    <w:name w:val="א. הנדון"/>
    <w:basedOn w:val="a8"/>
    <w:link w:val="ab"/>
    <w:qFormat/>
    <w:rsid w:val="00F95893"/>
    <w:pPr>
      <w:spacing w:line="360" w:lineRule="auto"/>
      <w:jc w:val="center"/>
    </w:pPr>
    <w:rPr>
      <w:u w:val="single"/>
    </w:rPr>
  </w:style>
  <w:style w:type="character" w:customStyle="1" w:styleId="a9">
    <w:name w:val="א. לכבוד תו"/>
    <w:link w:val="a8"/>
    <w:rsid w:val="00F95893"/>
    <w:rPr>
      <w:rFonts w:ascii="Arial" w:hAnsi="Arial" w:cs="Arial"/>
      <w:sz w:val="24"/>
      <w:szCs w:val="24"/>
    </w:rPr>
  </w:style>
  <w:style w:type="character" w:customStyle="1" w:styleId="ab">
    <w:name w:val="א. הנדון תו"/>
    <w:link w:val="aa"/>
    <w:rsid w:val="00F95893"/>
    <w:rPr>
      <w:rFonts w:ascii="Arial" w:hAnsi="Arial" w:cs="Arial"/>
      <w:sz w:val="24"/>
      <w:szCs w:val="24"/>
      <w:u w:val="single"/>
    </w:rPr>
  </w:style>
  <w:style w:type="paragraph" w:styleId="ac">
    <w:name w:val="Subtitle"/>
    <w:basedOn w:val="a"/>
    <w:next w:val="a"/>
    <w:link w:val="ad"/>
    <w:qFormat/>
    <w:rsid w:val="006E0EB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d">
    <w:name w:val="כותרת משנה תו"/>
    <w:link w:val="ac"/>
    <w:rsid w:val="006E0E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rsid w:val="006E0EB9"/>
    <w:rPr>
      <w:color w:val="0000FF"/>
      <w:u w:val="single"/>
    </w:rPr>
  </w:style>
  <w:style w:type="paragraph" w:customStyle="1" w:styleId="ae">
    <w:name w:val="א.מחלקה"/>
    <w:basedOn w:val="a3"/>
    <w:link w:val="af"/>
    <w:qFormat/>
    <w:rsid w:val="00F421F0"/>
    <w:rPr>
      <w:b/>
      <w:bCs/>
      <w:noProof/>
      <w:sz w:val="20"/>
      <w:szCs w:val="20"/>
    </w:rPr>
  </w:style>
  <w:style w:type="character" w:customStyle="1" w:styleId="a4">
    <w:name w:val="כותרת עליונה תו"/>
    <w:link w:val="a3"/>
    <w:uiPriority w:val="99"/>
    <w:rsid w:val="00F421F0"/>
    <w:rPr>
      <w:rFonts w:ascii="Arial" w:hAnsi="Arial" w:cs="Arial"/>
      <w:sz w:val="24"/>
      <w:szCs w:val="24"/>
    </w:rPr>
  </w:style>
  <w:style w:type="character" w:customStyle="1" w:styleId="af">
    <w:name w:val="א.מחלקה תו"/>
    <w:link w:val="ae"/>
    <w:rsid w:val="00F421F0"/>
    <w:rPr>
      <w:rFonts w:ascii="Arial" w:hAnsi="Arial" w:cs="Arial"/>
      <w:b/>
      <w:bCs/>
      <w:noProof/>
      <w:sz w:val="24"/>
      <w:szCs w:val="24"/>
    </w:rPr>
  </w:style>
  <w:style w:type="table" w:styleId="af0">
    <w:name w:val="Table Grid"/>
    <w:basedOn w:val="a1"/>
    <w:rsid w:val="006B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כותרת 1Heading 1 תו"/>
    <w:basedOn w:val="a0"/>
    <w:link w:val="1"/>
    <w:rsid w:val="00CC3E23"/>
    <w:rPr>
      <w:rFonts w:ascii="Arial" w:hAnsi="Arial"/>
      <w:kern w:val="28"/>
      <w:sz w:val="22"/>
      <w:szCs w:val="24"/>
      <w:lang w:val="x-none" w:eastAsia="he-IL"/>
    </w:rPr>
  </w:style>
  <w:style w:type="character" w:customStyle="1" w:styleId="20">
    <w:name w:val="כותרת 2 תו"/>
    <w:aliases w:val="Heading תו,כותרת 1.1Heading 2 תו"/>
    <w:basedOn w:val="a0"/>
    <w:link w:val="2"/>
    <w:rsid w:val="00CC3E23"/>
    <w:rPr>
      <w:sz w:val="22"/>
      <w:szCs w:val="24"/>
      <w:lang w:val="x-none" w:eastAsia="he-IL"/>
    </w:rPr>
  </w:style>
  <w:style w:type="character" w:customStyle="1" w:styleId="30">
    <w:name w:val="כותרת 3 תו"/>
    <w:aliases w:val="כותרת 1.1.1Heading 3 תו"/>
    <w:basedOn w:val="a0"/>
    <w:link w:val="3"/>
    <w:rsid w:val="00CC3E23"/>
    <w:rPr>
      <w:sz w:val="22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CC3E23"/>
    <w:rPr>
      <w:rFonts w:ascii="Arial" w:hAnsi="Arial"/>
      <w:sz w:val="22"/>
      <w:szCs w:val="24"/>
      <w:lang w:val="x-none" w:eastAsia="he-IL"/>
    </w:rPr>
  </w:style>
  <w:style w:type="character" w:styleId="af1">
    <w:name w:val="Unresolved Mention"/>
    <w:basedOn w:val="a0"/>
    <w:uiPriority w:val="99"/>
    <w:semiHidden/>
    <w:unhideWhenUsed/>
    <w:rsid w:val="009773F0"/>
    <w:rPr>
      <w:color w:val="605E5C"/>
      <w:shd w:val="clear" w:color="auto" w:fill="E1DFDD"/>
    </w:rPr>
  </w:style>
  <w:style w:type="character" w:styleId="FollowedHyperlink">
    <w:name w:val="FollowedHyperlink"/>
    <w:basedOn w:val="a0"/>
    <w:semiHidden/>
    <w:unhideWhenUsed/>
    <w:rsid w:val="00916547"/>
    <w:rPr>
      <w:color w:val="800080" w:themeColor="followedHyperlink"/>
      <w:u w:val="single"/>
    </w:rPr>
  </w:style>
  <w:style w:type="character" w:styleId="af2">
    <w:name w:val="annotation reference"/>
    <w:basedOn w:val="a0"/>
    <w:semiHidden/>
    <w:unhideWhenUsed/>
    <w:rsid w:val="00860A4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860A48"/>
    <w:rPr>
      <w:sz w:val="20"/>
      <w:szCs w:val="20"/>
    </w:rPr>
  </w:style>
  <w:style w:type="character" w:customStyle="1" w:styleId="af4">
    <w:name w:val="טקסט הערה תו"/>
    <w:basedOn w:val="a0"/>
    <w:link w:val="af3"/>
    <w:semiHidden/>
    <w:rsid w:val="00860A48"/>
  </w:style>
  <w:style w:type="paragraph" w:styleId="af5">
    <w:name w:val="annotation subject"/>
    <w:basedOn w:val="af3"/>
    <w:next w:val="af3"/>
    <w:link w:val="af6"/>
    <w:semiHidden/>
    <w:unhideWhenUsed/>
    <w:rsid w:val="00860A48"/>
    <w:rPr>
      <w:b/>
      <w:bCs/>
    </w:rPr>
  </w:style>
  <w:style w:type="character" w:customStyle="1" w:styleId="af6">
    <w:name w:val="נושא הערה תו"/>
    <w:basedOn w:val="af4"/>
    <w:link w:val="af5"/>
    <w:semiHidden/>
    <w:rsid w:val="00860A48"/>
    <w:rPr>
      <w:b/>
      <w:bCs/>
    </w:rPr>
  </w:style>
  <w:style w:type="paragraph" w:customStyle="1" w:styleId="7">
    <w:name w:val="סגנון 7"/>
    <w:basedOn w:val="a"/>
    <w:autoRedefine/>
    <w:rsid w:val="0063682D"/>
    <w:pPr>
      <w:numPr>
        <w:ilvl w:val="1"/>
        <w:numId w:val="2"/>
      </w:numPr>
      <w:tabs>
        <w:tab w:val="left" w:pos="2069"/>
      </w:tabs>
      <w:spacing w:after="240"/>
    </w:pPr>
    <w:rPr>
      <w:rFonts w:cs="David"/>
      <w:lang w:eastAsia="he-IL"/>
    </w:rPr>
  </w:style>
  <w:style w:type="paragraph" w:customStyle="1" w:styleId="8">
    <w:name w:val="סגנון 8"/>
    <w:basedOn w:val="a"/>
    <w:autoRedefine/>
    <w:rsid w:val="0063682D"/>
    <w:pPr>
      <w:numPr>
        <w:ilvl w:val="2"/>
        <w:numId w:val="2"/>
      </w:numPr>
      <w:tabs>
        <w:tab w:val="left" w:pos="2069"/>
      </w:tabs>
      <w:spacing w:after="240"/>
    </w:pPr>
    <w:rPr>
      <w:rFonts w:cs="David"/>
      <w:lang w:eastAsia="he-IL"/>
    </w:rPr>
  </w:style>
  <w:style w:type="paragraph" w:customStyle="1" w:styleId="9">
    <w:name w:val="סגנון 9"/>
    <w:basedOn w:val="a"/>
    <w:autoRedefine/>
    <w:rsid w:val="0063682D"/>
    <w:pPr>
      <w:numPr>
        <w:ilvl w:val="3"/>
        <w:numId w:val="2"/>
      </w:numPr>
      <w:tabs>
        <w:tab w:val="left" w:pos="2069"/>
      </w:tabs>
      <w:spacing w:after="240"/>
    </w:pPr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ssmatg@erc.org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shkol.inf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shkol.inf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it@erc.org.i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it@eshkol-region.muni.i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0%20&#1502;&#1505;&#1502;&#1499;&#1497;&#1501;%20&#1502;&#1513;&#1493;&#1514;&#1508;&#1497;&#1501;\&#1512;&#1499;&#1513;%20&#1493;&#1489;&#1497;&#1496;&#1493;&#1495;&#1497;&#1501;\&#1512;&#1499;&#1513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218C2DBC4C27046AD4376915CDC3351" ma:contentTypeVersion="11" ma:contentTypeDescription="צור מסמך חדש." ma:contentTypeScope="" ma:versionID="b2e1a0ea9e05189b39585654b63ce597">
  <xsd:schema xmlns:xsd="http://www.w3.org/2001/XMLSchema" xmlns:xs="http://www.w3.org/2001/XMLSchema" xmlns:p="http://schemas.microsoft.com/office/2006/metadata/properties" xmlns:ns2="0097d1c6-6c8b-4ddf-9327-56a149884608" xmlns:ns3="2d7f225b-9d37-43de-8ce8-ff3a952e28e1" targetNamespace="http://schemas.microsoft.com/office/2006/metadata/properties" ma:root="true" ma:fieldsID="fc1d0ad99a3fb673a29b498fd7183f2f" ns2:_="" ns3:_="">
    <xsd:import namespace="0097d1c6-6c8b-4ddf-9327-56a149884608"/>
    <xsd:import namespace="2d7f225b-9d37-43de-8ce8-ff3a952e2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d1c6-6c8b-4ddf-9327-56a14988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225b-9d37-43de-8ce8-ff3a952e2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352E3-8735-4B46-BFDA-82045A964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E7EDD-9B53-440E-9981-6FCFCA781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3E18E-5469-4F10-912C-23D6AEE3A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7d1c6-6c8b-4ddf-9327-56a149884608"/>
    <ds:schemaRef ds:uri="2d7f225b-9d37-43de-8ce8-ff3a952e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85208-3377-4469-B329-026654402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רכש צבעוני</Template>
  <TotalTime>0</TotalTime>
  <Pages>1</Pages>
  <Words>432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‏17/04/2013</vt:lpstr>
    </vt:vector>
  </TitlesOfParts>
  <Company>Hewlett-Packard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‏17/04/2013</dc:title>
  <dc:subject/>
  <dc:creator>אירית חטינה</dc:creator>
  <cp:keywords/>
  <cp:lastModifiedBy>אירית חטינה</cp:lastModifiedBy>
  <cp:revision>2</cp:revision>
  <cp:lastPrinted>2021-05-25T21:53:00Z</cp:lastPrinted>
  <dcterms:created xsi:type="dcterms:W3CDTF">2021-05-30T21:08:00Z</dcterms:created>
  <dcterms:modified xsi:type="dcterms:W3CDTF">2021-05-30T21:08:00Z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0x0101000218C2DBC4C27046AD4376915CDC3351</vt:lpwstr>
  </property>
  <property fmtid="{D5CDD505-2E9C-101B-9397-08002B2CF9AE}" pid="3" name="Order">
    <vt:r8>1455600</vt:r8>
  </property>
</Properties>
</file>